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E92" w:rsidRPr="00D91DEB" w:rsidRDefault="00822E92" w:rsidP="00822E92">
      <w:pPr>
        <w:jc w:val="center"/>
        <w:outlineLvl w:val="0"/>
        <w:rPr>
          <w:b/>
          <w:sz w:val="28"/>
          <w:szCs w:val="28"/>
        </w:rPr>
      </w:pPr>
      <w:bookmarkStart w:id="0" w:name="_GoBack"/>
      <w:bookmarkEnd w:id="0"/>
      <w:r w:rsidRPr="00D91DEB">
        <w:rPr>
          <w:b/>
          <w:sz w:val="28"/>
          <w:szCs w:val="28"/>
        </w:rPr>
        <w:t>ПОЯСНИТЕЛЬНАЯ ЗАПИСКА</w:t>
      </w:r>
    </w:p>
    <w:p w:rsidR="00822E92" w:rsidRPr="00D91DEB" w:rsidRDefault="00822E92" w:rsidP="00822E92">
      <w:pPr>
        <w:jc w:val="center"/>
        <w:outlineLvl w:val="0"/>
        <w:rPr>
          <w:b/>
          <w:sz w:val="28"/>
          <w:szCs w:val="28"/>
        </w:rPr>
      </w:pPr>
      <w:r w:rsidRPr="00D91DEB">
        <w:rPr>
          <w:b/>
          <w:sz w:val="28"/>
          <w:szCs w:val="28"/>
        </w:rPr>
        <w:t>к годовому отчету об исполнении</w:t>
      </w:r>
    </w:p>
    <w:p w:rsidR="00822E92" w:rsidRPr="00D91DEB" w:rsidRDefault="00822E92" w:rsidP="00822E92">
      <w:pPr>
        <w:tabs>
          <w:tab w:val="center" w:pos="4819"/>
          <w:tab w:val="left" w:pos="7545"/>
        </w:tabs>
        <w:outlineLvl w:val="0"/>
        <w:rPr>
          <w:b/>
          <w:sz w:val="28"/>
          <w:szCs w:val="28"/>
        </w:rPr>
      </w:pPr>
      <w:r w:rsidRPr="00D91DEB">
        <w:rPr>
          <w:b/>
          <w:sz w:val="28"/>
          <w:szCs w:val="28"/>
        </w:rPr>
        <w:tab/>
        <w:t>бюд</w:t>
      </w:r>
      <w:r w:rsidR="003C38BA" w:rsidRPr="00D91DEB">
        <w:rPr>
          <w:b/>
          <w:sz w:val="28"/>
          <w:szCs w:val="28"/>
        </w:rPr>
        <w:t>жета Краснодарского края за 202</w:t>
      </w:r>
      <w:r w:rsidR="00FA058D" w:rsidRPr="00D91DEB">
        <w:rPr>
          <w:b/>
          <w:sz w:val="28"/>
          <w:szCs w:val="28"/>
        </w:rPr>
        <w:t>4</w:t>
      </w:r>
      <w:r w:rsidRPr="00D91DEB">
        <w:rPr>
          <w:b/>
          <w:sz w:val="28"/>
          <w:szCs w:val="28"/>
        </w:rPr>
        <w:t> год</w:t>
      </w:r>
      <w:r w:rsidRPr="00D91DEB">
        <w:rPr>
          <w:b/>
          <w:sz w:val="28"/>
          <w:szCs w:val="28"/>
        </w:rPr>
        <w:tab/>
      </w:r>
    </w:p>
    <w:p w:rsidR="00822E92" w:rsidRPr="00D91DEB" w:rsidRDefault="00822E92" w:rsidP="00822E92">
      <w:pPr>
        <w:autoSpaceDE w:val="0"/>
        <w:autoSpaceDN w:val="0"/>
        <w:adjustRightInd w:val="0"/>
        <w:spacing w:line="372" w:lineRule="auto"/>
        <w:ind w:firstLine="709"/>
        <w:jc w:val="both"/>
        <w:rPr>
          <w:sz w:val="24"/>
          <w:szCs w:val="24"/>
        </w:rPr>
      </w:pPr>
    </w:p>
    <w:p w:rsidR="00822E92" w:rsidRPr="00D91DEB" w:rsidRDefault="00822E92" w:rsidP="0089426F">
      <w:pPr>
        <w:widowControl w:val="0"/>
        <w:tabs>
          <w:tab w:val="left" w:pos="720"/>
        </w:tabs>
        <w:spacing w:line="372" w:lineRule="auto"/>
        <w:ind w:firstLine="709"/>
        <w:jc w:val="both"/>
        <w:rPr>
          <w:rFonts w:eastAsia="Calibri"/>
          <w:sz w:val="28"/>
          <w:szCs w:val="28"/>
        </w:rPr>
      </w:pPr>
      <w:r w:rsidRPr="00D91DEB">
        <w:rPr>
          <w:rFonts w:eastAsia="Calibri"/>
          <w:sz w:val="28"/>
          <w:szCs w:val="28"/>
        </w:rPr>
        <w:t>Настоящая пояснительная записка подготовлена во исполнение требов</w:t>
      </w:r>
      <w:r w:rsidRPr="00D91DEB">
        <w:rPr>
          <w:rFonts w:eastAsia="Calibri"/>
          <w:sz w:val="28"/>
          <w:szCs w:val="28"/>
        </w:rPr>
        <w:t>а</w:t>
      </w:r>
      <w:r w:rsidRPr="00D91DEB">
        <w:rPr>
          <w:rFonts w:eastAsia="Calibri"/>
          <w:sz w:val="28"/>
          <w:szCs w:val="28"/>
        </w:rPr>
        <w:t>ний статьи 264</w:t>
      </w:r>
      <w:r w:rsidRPr="00D91DEB">
        <w:rPr>
          <w:rFonts w:eastAsia="Calibri"/>
          <w:sz w:val="28"/>
          <w:szCs w:val="28"/>
          <w:vertAlign w:val="superscript"/>
        </w:rPr>
        <w:t>5</w:t>
      </w:r>
      <w:r w:rsidRPr="00D91DEB">
        <w:rPr>
          <w:rFonts w:eastAsia="Calibri"/>
          <w:sz w:val="28"/>
          <w:szCs w:val="28"/>
        </w:rPr>
        <w:t xml:space="preserve"> Бюджетного кодекса Российской Федерации и статьи 34 Закона Краснодарского края от 4 февраля 2002 года № 437-КЗ "О бюджетном процессе в Краснодарском крае" (далее – Закон № 437-КЗ) и содержит анализ исполн</w:t>
      </w:r>
      <w:r w:rsidRPr="00D91DEB">
        <w:rPr>
          <w:rFonts w:eastAsia="Calibri"/>
          <w:sz w:val="28"/>
          <w:szCs w:val="28"/>
        </w:rPr>
        <w:t>е</w:t>
      </w:r>
      <w:r w:rsidRPr="00D91DEB">
        <w:rPr>
          <w:rFonts w:eastAsia="Calibri"/>
          <w:sz w:val="28"/>
          <w:szCs w:val="28"/>
        </w:rPr>
        <w:t xml:space="preserve">ния бюджета Краснодарского края и бюджетной отчетности.  </w:t>
      </w:r>
      <w:r w:rsidR="00CA0181" w:rsidRPr="00D91DEB">
        <w:rPr>
          <w:rFonts w:eastAsia="Calibri"/>
          <w:sz w:val="28"/>
          <w:szCs w:val="28"/>
        </w:rPr>
        <w:t xml:space="preserve"> </w:t>
      </w:r>
    </w:p>
    <w:p w:rsidR="00822E92" w:rsidRPr="00D91DEB" w:rsidRDefault="00822E92" w:rsidP="0089426F">
      <w:pPr>
        <w:widowControl w:val="0"/>
        <w:tabs>
          <w:tab w:val="left" w:pos="720"/>
        </w:tabs>
        <w:spacing w:line="372" w:lineRule="auto"/>
        <w:ind w:firstLine="709"/>
        <w:jc w:val="both"/>
        <w:rPr>
          <w:rFonts w:eastAsia="Calibri"/>
          <w:spacing w:val="-2"/>
          <w:sz w:val="28"/>
          <w:szCs w:val="28"/>
        </w:rPr>
      </w:pPr>
      <w:r w:rsidRPr="00D91DEB">
        <w:rPr>
          <w:rFonts w:eastAsia="Calibri"/>
          <w:spacing w:val="-2"/>
          <w:sz w:val="28"/>
          <w:szCs w:val="28"/>
        </w:rPr>
        <w:t>По своему содержанию годовой отчет об исполнении бюджета Краснода</w:t>
      </w:r>
      <w:r w:rsidRPr="00D91DEB">
        <w:rPr>
          <w:rFonts w:eastAsia="Calibri"/>
          <w:spacing w:val="-2"/>
          <w:sz w:val="28"/>
          <w:szCs w:val="28"/>
        </w:rPr>
        <w:t>р</w:t>
      </w:r>
      <w:r w:rsidRPr="00D91DEB">
        <w:rPr>
          <w:rFonts w:eastAsia="Calibri"/>
          <w:spacing w:val="-2"/>
          <w:sz w:val="28"/>
          <w:szCs w:val="28"/>
        </w:rPr>
        <w:t xml:space="preserve">ского края </w:t>
      </w:r>
      <w:r w:rsidR="003C38BA" w:rsidRPr="00D91DEB">
        <w:rPr>
          <w:rFonts w:eastAsia="Calibri"/>
          <w:spacing w:val="-2"/>
          <w:sz w:val="28"/>
          <w:szCs w:val="28"/>
        </w:rPr>
        <w:t>(далее – краевой бюджет) за 202</w:t>
      </w:r>
      <w:r w:rsidR="00FA058D" w:rsidRPr="00D91DEB">
        <w:rPr>
          <w:rFonts w:eastAsia="Calibri"/>
          <w:spacing w:val="-2"/>
          <w:sz w:val="28"/>
          <w:szCs w:val="28"/>
        </w:rPr>
        <w:t>4</w:t>
      </w:r>
      <w:r w:rsidRPr="00D91DEB">
        <w:rPr>
          <w:rFonts w:eastAsia="Calibri"/>
          <w:spacing w:val="-2"/>
          <w:sz w:val="28"/>
          <w:szCs w:val="28"/>
        </w:rPr>
        <w:t xml:space="preserve"> год включает следующие данные: </w:t>
      </w:r>
    </w:p>
    <w:p w:rsidR="00320D9F" w:rsidRPr="001B2FB7" w:rsidRDefault="00320D9F" w:rsidP="00320D9F">
      <w:pPr>
        <w:spacing w:line="360" w:lineRule="auto"/>
        <w:ind w:firstLine="720"/>
        <w:jc w:val="both"/>
        <w:rPr>
          <w:rFonts w:eastAsia="Calibri"/>
          <w:sz w:val="28"/>
          <w:szCs w:val="28"/>
        </w:rPr>
      </w:pPr>
      <w:r>
        <w:rPr>
          <w:rFonts w:eastAsia="Calibri"/>
          <w:sz w:val="28"/>
          <w:szCs w:val="28"/>
        </w:rPr>
        <w:t>1) доходы</w:t>
      </w:r>
      <w:r w:rsidRPr="001B2FB7">
        <w:rPr>
          <w:rFonts w:eastAsia="Calibri"/>
          <w:sz w:val="28"/>
          <w:szCs w:val="28"/>
        </w:rPr>
        <w:t xml:space="preserve"> </w:t>
      </w:r>
      <w:r w:rsidRPr="00D91DEB">
        <w:rPr>
          <w:rFonts w:eastAsia="Calibri"/>
          <w:sz w:val="28"/>
          <w:szCs w:val="28"/>
        </w:rPr>
        <w:t xml:space="preserve">краевого бюджета </w:t>
      </w:r>
      <w:r w:rsidRPr="001B2FB7">
        <w:rPr>
          <w:rFonts w:eastAsia="Calibri"/>
          <w:sz w:val="28"/>
          <w:szCs w:val="28"/>
        </w:rPr>
        <w:t>по кодам классификации доходов бюджетов;</w:t>
      </w:r>
    </w:p>
    <w:p w:rsidR="00320D9F" w:rsidRDefault="00320D9F" w:rsidP="00320D9F">
      <w:pPr>
        <w:spacing w:line="360" w:lineRule="auto"/>
        <w:ind w:firstLine="720"/>
        <w:jc w:val="both"/>
        <w:rPr>
          <w:rFonts w:eastAsia="Calibri"/>
          <w:sz w:val="28"/>
          <w:szCs w:val="28"/>
        </w:rPr>
      </w:pPr>
      <w:r w:rsidRPr="001B2FB7">
        <w:rPr>
          <w:rFonts w:eastAsia="Calibri"/>
          <w:sz w:val="28"/>
          <w:szCs w:val="28"/>
        </w:rPr>
        <w:t>2)</w:t>
      </w:r>
      <w:r>
        <w:rPr>
          <w:rFonts w:eastAsia="Calibri"/>
          <w:sz w:val="28"/>
          <w:szCs w:val="28"/>
        </w:rPr>
        <w:t> расходы</w:t>
      </w:r>
      <w:r w:rsidRPr="001B2FB7">
        <w:rPr>
          <w:rFonts w:eastAsia="Calibri"/>
          <w:sz w:val="28"/>
          <w:szCs w:val="28"/>
        </w:rPr>
        <w:t xml:space="preserve"> </w:t>
      </w:r>
      <w:r w:rsidRPr="00D91DEB">
        <w:rPr>
          <w:rFonts w:eastAsia="Calibri"/>
          <w:sz w:val="28"/>
          <w:szCs w:val="28"/>
        </w:rPr>
        <w:t xml:space="preserve">краевого бюджета </w:t>
      </w:r>
      <w:r w:rsidRPr="001B2FB7">
        <w:rPr>
          <w:rFonts w:eastAsia="Calibri"/>
          <w:sz w:val="28"/>
          <w:szCs w:val="28"/>
        </w:rPr>
        <w:t>по</w:t>
      </w:r>
      <w:r>
        <w:rPr>
          <w:rFonts w:eastAsia="Calibri"/>
          <w:sz w:val="28"/>
          <w:szCs w:val="28"/>
        </w:rPr>
        <w:t>:</w:t>
      </w:r>
      <w:r w:rsidRPr="001B2FB7">
        <w:rPr>
          <w:rFonts w:eastAsia="Calibri"/>
          <w:sz w:val="28"/>
          <w:szCs w:val="28"/>
        </w:rPr>
        <w:t xml:space="preserve"> </w:t>
      </w:r>
    </w:p>
    <w:p w:rsidR="00320D9F" w:rsidRPr="001B2FB7" w:rsidRDefault="00320D9F" w:rsidP="00320D9F">
      <w:pPr>
        <w:spacing w:line="360" w:lineRule="auto"/>
        <w:ind w:firstLine="720"/>
        <w:jc w:val="both"/>
        <w:rPr>
          <w:rFonts w:eastAsia="Calibri"/>
          <w:sz w:val="28"/>
          <w:szCs w:val="28"/>
        </w:rPr>
      </w:pPr>
      <w:r w:rsidRPr="001B2FB7">
        <w:rPr>
          <w:rFonts w:eastAsia="Calibri"/>
          <w:sz w:val="28"/>
          <w:szCs w:val="28"/>
        </w:rPr>
        <w:t xml:space="preserve">ведомственной структуре расходов </w:t>
      </w:r>
      <w:r w:rsidRPr="00D91DEB">
        <w:rPr>
          <w:rFonts w:eastAsia="Calibri"/>
          <w:sz w:val="28"/>
          <w:szCs w:val="28"/>
        </w:rPr>
        <w:t>краевого бюджета</w:t>
      </w:r>
      <w:r w:rsidRPr="001B2FB7">
        <w:rPr>
          <w:rFonts w:eastAsia="Calibri"/>
          <w:sz w:val="28"/>
          <w:szCs w:val="28"/>
        </w:rPr>
        <w:t>;</w:t>
      </w:r>
    </w:p>
    <w:p w:rsidR="00320D9F" w:rsidRPr="001B2FB7" w:rsidRDefault="00320D9F" w:rsidP="00320D9F">
      <w:pPr>
        <w:spacing w:line="360" w:lineRule="auto"/>
        <w:ind w:firstLine="720"/>
        <w:jc w:val="both"/>
        <w:rPr>
          <w:rFonts w:eastAsia="Calibri"/>
          <w:sz w:val="28"/>
          <w:szCs w:val="28"/>
        </w:rPr>
      </w:pPr>
      <w:r w:rsidRPr="001B2FB7">
        <w:rPr>
          <w:rFonts w:eastAsia="Calibri"/>
          <w:sz w:val="28"/>
          <w:szCs w:val="28"/>
        </w:rPr>
        <w:t xml:space="preserve">разделам и подразделам </w:t>
      </w:r>
      <w:r>
        <w:rPr>
          <w:rFonts w:eastAsia="Calibri"/>
          <w:sz w:val="28"/>
          <w:szCs w:val="28"/>
        </w:rPr>
        <w:t>к</w:t>
      </w:r>
      <w:r w:rsidRPr="001B2FB7">
        <w:rPr>
          <w:rFonts w:eastAsia="Calibri"/>
          <w:sz w:val="28"/>
          <w:szCs w:val="28"/>
        </w:rPr>
        <w:t>лассификации расходов бюджетов;</w:t>
      </w:r>
    </w:p>
    <w:p w:rsidR="00320D9F" w:rsidRPr="001B2FB7" w:rsidRDefault="00320D9F" w:rsidP="00320D9F">
      <w:pPr>
        <w:spacing w:line="360" w:lineRule="auto"/>
        <w:ind w:firstLine="720"/>
        <w:jc w:val="both"/>
        <w:rPr>
          <w:rFonts w:eastAsia="Calibri"/>
          <w:sz w:val="28"/>
          <w:szCs w:val="28"/>
        </w:rPr>
      </w:pPr>
      <w:r w:rsidRPr="001B2FB7">
        <w:rPr>
          <w:rFonts w:eastAsia="Calibri"/>
          <w:sz w:val="28"/>
          <w:szCs w:val="28"/>
        </w:rPr>
        <w:t>целевым статьям (государственным программам Краснодарского края и непрограммным направлениям деятельности), группам видов расходов класс</w:t>
      </w:r>
      <w:r w:rsidRPr="001B2FB7">
        <w:rPr>
          <w:rFonts w:eastAsia="Calibri"/>
          <w:sz w:val="28"/>
          <w:szCs w:val="28"/>
        </w:rPr>
        <w:t>и</w:t>
      </w:r>
      <w:r w:rsidRPr="001B2FB7">
        <w:rPr>
          <w:rFonts w:eastAsia="Calibri"/>
          <w:sz w:val="28"/>
          <w:szCs w:val="28"/>
        </w:rPr>
        <w:t>фикации расходов бюджетов;</w:t>
      </w:r>
    </w:p>
    <w:p w:rsidR="00320D9F" w:rsidRDefault="00320D9F" w:rsidP="00320D9F">
      <w:pPr>
        <w:spacing w:line="360" w:lineRule="auto"/>
        <w:ind w:firstLine="720"/>
        <w:jc w:val="both"/>
        <w:rPr>
          <w:rFonts w:eastAsia="Calibri"/>
          <w:sz w:val="28"/>
          <w:szCs w:val="28"/>
        </w:rPr>
      </w:pPr>
      <w:r>
        <w:rPr>
          <w:rFonts w:eastAsia="Calibri"/>
          <w:sz w:val="28"/>
          <w:szCs w:val="28"/>
        </w:rPr>
        <w:t>3</w:t>
      </w:r>
      <w:r w:rsidRPr="001B2FB7">
        <w:rPr>
          <w:rFonts w:eastAsia="Calibri"/>
          <w:sz w:val="28"/>
          <w:szCs w:val="28"/>
        </w:rPr>
        <w:t>)</w:t>
      </w:r>
      <w:r>
        <w:rPr>
          <w:rFonts w:eastAsia="Calibri"/>
          <w:sz w:val="28"/>
          <w:szCs w:val="28"/>
        </w:rPr>
        <w:t> источники</w:t>
      </w:r>
      <w:r w:rsidRPr="001B2FB7">
        <w:rPr>
          <w:rFonts w:eastAsia="Calibri"/>
          <w:sz w:val="28"/>
          <w:szCs w:val="28"/>
        </w:rPr>
        <w:t xml:space="preserve"> финансирования дефицита </w:t>
      </w:r>
      <w:r w:rsidRPr="00D91DEB">
        <w:rPr>
          <w:rFonts w:eastAsia="Calibri"/>
          <w:sz w:val="28"/>
          <w:szCs w:val="28"/>
        </w:rPr>
        <w:t xml:space="preserve">краевого бюджета </w:t>
      </w:r>
      <w:r w:rsidRPr="001B2FB7">
        <w:rPr>
          <w:rFonts w:eastAsia="Calibri"/>
          <w:sz w:val="28"/>
          <w:szCs w:val="28"/>
        </w:rPr>
        <w:t>по кодам классификации источников финансирования дефицитов б</w:t>
      </w:r>
      <w:r>
        <w:rPr>
          <w:rFonts w:eastAsia="Calibri"/>
          <w:sz w:val="28"/>
          <w:szCs w:val="28"/>
        </w:rPr>
        <w:t>юджетов</w:t>
      </w:r>
      <w:r w:rsidRPr="001B2FB7">
        <w:rPr>
          <w:rFonts w:eastAsia="Calibri"/>
          <w:sz w:val="28"/>
          <w:szCs w:val="28"/>
        </w:rPr>
        <w:t>.</w:t>
      </w:r>
    </w:p>
    <w:p w:rsidR="00BC61FE" w:rsidRDefault="00BC61FE" w:rsidP="00E13603">
      <w:pPr>
        <w:pStyle w:val="a5"/>
        <w:widowControl w:val="0"/>
        <w:ind w:left="0"/>
        <w:jc w:val="center"/>
        <w:rPr>
          <w:rFonts w:eastAsia="Calibri"/>
          <w:color w:val="1F497D" w:themeColor="text2"/>
          <w:sz w:val="28"/>
          <w:szCs w:val="28"/>
        </w:rPr>
      </w:pPr>
    </w:p>
    <w:p w:rsidR="00822E92" w:rsidRPr="00E13603" w:rsidRDefault="00822E92" w:rsidP="00E13603">
      <w:pPr>
        <w:pStyle w:val="a5"/>
        <w:widowControl w:val="0"/>
        <w:spacing w:after="240"/>
        <w:ind w:left="0"/>
        <w:jc w:val="center"/>
        <w:rPr>
          <w:rFonts w:eastAsia="Calibri"/>
          <w:sz w:val="28"/>
          <w:szCs w:val="28"/>
        </w:rPr>
      </w:pPr>
      <w:r w:rsidRPr="00D91DEB">
        <w:rPr>
          <w:rFonts w:eastAsia="Calibri"/>
          <w:sz w:val="28"/>
          <w:szCs w:val="28"/>
        </w:rPr>
        <w:t xml:space="preserve">1. Итоги реализации основных направлений </w:t>
      </w:r>
      <w:r w:rsidRPr="00D91DEB">
        <w:rPr>
          <w:rFonts w:eastAsia="Calibri"/>
          <w:sz w:val="28"/>
          <w:szCs w:val="28"/>
        </w:rPr>
        <w:br/>
        <w:t>бюджетной политики</w:t>
      </w:r>
      <w:r w:rsidR="00A019D7" w:rsidRPr="00D91DEB">
        <w:rPr>
          <w:rFonts w:eastAsia="Calibri"/>
          <w:sz w:val="28"/>
          <w:szCs w:val="28"/>
        </w:rPr>
        <w:t xml:space="preserve"> </w:t>
      </w:r>
    </w:p>
    <w:p w:rsidR="001E520E" w:rsidRPr="00E13603" w:rsidRDefault="00822E92" w:rsidP="00714FEF">
      <w:pPr>
        <w:widowControl w:val="0"/>
        <w:tabs>
          <w:tab w:val="left" w:pos="720"/>
        </w:tabs>
        <w:spacing w:line="372" w:lineRule="auto"/>
        <w:ind w:firstLine="709"/>
        <w:jc w:val="both"/>
        <w:rPr>
          <w:rFonts w:eastAsia="Calibri"/>
          <w:spacing w:val="-5"/>
          <w:sz w:val="28"/>
          <w:szCs w:val="28"/>
        </w:rPr>
      </w:pPr>
      <w:r w:rsidRPr="00E13603">
        <w:rPr>
          <w:rFonts w:eastAsia="Calibri"/>
          <w:spacing w:val="-5"/>
          <w:sz w:val="28"/>
          <w:szCs w:val="28"/>
        </w:rPr>
        <w:t>Реализация основных направлений бюджетной политики Краснодарско</w:t>
      </w:r>
      <w:r w:rsidR="00966B4F" w:rsidRPr="00E13603">
        <w:rPr>
          <w:rFonts w:eastAsia="Calibri"/>
          <w:spacing w:val="-5"/>
          <w:sz w:val="28"/>
          <w:szCs w:val="28"/>
        </w:rPr>
        <w:t>го края в 2024</w:t>
      </w:r>
      <w:r w:rsidRPr="00E13603">
        <w:rPr>
          <w:rFonts w:eastAsia="Calibri"/>
          <w:spacing w:val="-5"/>
          <w:sz w:val="28"/>
          <w:szCs w:val="28"/>
        </w:rPr>
        <w:t> году</w:t>
      </w:r>
      <w:r w:rsidR="003C38BA" w:rsidRPr="00E13603">
        <w:rPr>
          <w:rFonts w:eastAsia="Calibri"/>
          <w:spacing w:val="-5"/>
          <w:sz w:val="28"/>
          <w:szCs w:val="28"/>
        </w:rPr>
        <w:t xml:space="preserve"> осуществлялась </w:t>
      </w:r>
      <w:r w:rsidR="001E520E" w:rsidRPr="00E13603">
        <w:rPr>
          <w:rFonts w:eastAsia="Calibri"/>
          <w:spacing w:val="-5"/>
          <w:sz w:val="28"/>
          <w:szCs w:val="28"/>
        </w:rPr>
        <w:t>в соответствии с приоритетами, направленными на обеспечение сбалансированности и устойчивости краевого бюджета и бюдж</w:t>
      </w:r>
      <w:r w:rsidR="001E520E" w:rsidRPr="00E13603">
        <w:rPr>
          <w:rFonts w:eastAsia="Calibri"/>
          <w:spacing w:val="-5"/>
          <w:sz w:val="28"/>
          <w:szCs w:val="28"/>
        </w:rPr>
        <w:t>е</w:t>
      </w:r>
      <w:r w:rsidR="001E520E" w:rsidRPr="00E13603">
        <w:rPr>
          <w:rFonts w:eastAsia="Calibri"/>
          <w:spacing w:val="-5"/>
          <w:sz w:val="28"/>
          <w:szCs w:val="28"/>
        </w:rPr>
        <w:t>тов муниципальных образований Краснодарского края, поддержку реального се</w:t>
      </w:r>
      <w:r w:rsidR="001E520E" w:rsidRPr="00E13603">
        <w:rPr>
          <w:rFonts w:eastAsia="Calibri"/>
          <w:spacing w:val="-5"/>
          <w:sz w:val="28"/>
          <w:szCs w:val="28"/>
        </w:rPr>
        <w:t>к</w:t>
      </w:r>
      <w:r w:rsidR="001E520E" w:rsidRPr="00E13603">
        <w:rPr>
          <w:rFonts w:eastAsia="Calibri"/>
          <w:spacing w:val="-5"/>
          <w:sz w:val="28"/>
          <w:szCs w:val="28"/>
        </w:rPr>
        <w:t>тора экономики, стимулирование инвестиционной активности хозяйствующих субъектов, осуществляющих деятельность на территории Крас</w:t>
      </w:r>
      <w:r w:rsidR="00714FEF" w:rsidRPr="00E13603">
        <w:rPr>
          <w:rFonts w:eastAsia="Calibri"/>
          <w:spacing w:val="-5"/>
          <w:sz w:val="28"/>
          <w:szCs w:val="28"/>
        </w:rPr>
        <w:t>нодарского края.</w:t>
      </w:r>
    </w:p>
    <w:p w:rsidR="001B7DF8" w:rsidRPr="00EB6BFF" w:rsidRDefault="001B7DF8" w:rsidP="001B7DF8">
      <w:pPr>
        <w:spacing w:line="360" w:lineRule="auto"/>
        <w:ind w:firstLine="708"/>
        <w:jc w:val="both"/>
        <w:rPr>
          <w:sz w:val="28"/>
          <w:szCs w:val="28"/>
        </w:rPr>
      </w:pPr>
      <w:r>
        <w:rPr>
          <w:sz w:val="28"/>
          <w:szCs w:val="28"/>
        </w:rPr>
        <w:t xml:space="preserve">Принятые </w:t>
      </w:r>
      <w:r w:rsidRPr="007B0293">
        <w:rPr>
          <w:spacing w:val="-3"/>
          <w:sz w:val="28"/>
          <w:szCs w:val="28"/>
        </w:rPr>
        <w:t xml:space="preserve">в </w:t>
      </w:r>
      <w:r>
        <w:rPr>
          <w:spacing w:val="-3"/>
          <w:sz w:val="28"/>
          <w:szCs w:val="28"/>
        </w:rPr>
        <w:t>2</w:t>
      </w:r>
      <w:r>
        <w:rPr>
          <w:sz w:val="28"/>
          <w:szCs w:val="28"/>
        </w:rPr>
        <w:t xml:space="preserve">024 году изменения </w:t>
      </w:r>
      <w:r w:rsidRPr="007B0293">
        <w:rPr>
          <w:spacing w:val="-3"/>
          <w:sz w:val="28"/>
          <w:szCs w:val="28"/>
        </w:rPr>
        <w:t>регионального налогово</w:t>
      </w:r>
      <w:r>
        <w:rPr>
          <w:spacing w:val="-3"/>
          <w:sz w:val="28"/>
          <w:szCs w:val="28"/>
        </w:rPr>
        <w:t>го законодател</w:t>
      </w:r>
      <w:r>
        <w:rPr>
          <w:spacing w:val="-3"/>
          <w:sz w:val="28"/>
          <w:szCs w:val="28"/>
        </w:rPr>
        <w:t>ь</w:t>
      </w:r>
      <w:r>
        <w:rPr>
          <w:spacing w:val="-3"/>
          <w:sz w:val="28"/>
          <w:szCs w:val="28"/>
        </w:rPr>
        <w:t xml:space="preserve">ства имеют социальный характер и </w:t>
      </w:r>
      <w:r w:rsidRPr="007B0293">
        <w:rPr>
          <w:sz w:val="28"/>
          <w:szCs w:val="28"/>
        </w:rPr>
        <w:t>направлены на</w:t>
      </w:r>
      <w:r>
        <w:rPr>
          <w:sz w:val="28"/>
          <w:szCs w:val="28"/>
        </w:rPr>
        <w:t xml:space="preserve"> </w:t>
      </w:r>
      <w:r>
        <w:rPr>
          <w:spacing w:val="-2"/>
          <w:sz w:val="28"/>
          <w:szCs w:val="28"/>
        </w:rPr>
        <w:t>обеспечение</w:t>
      </w:r>
      <w:r w:rsidRPr="008B2424">
        <w:rPr>
          <w:spacing w:val="-2"/>
          <w:sz w:val="28"/>
          <w:szCs w:val="28"/>
        </w:rPr>
        <w:t xml:space="preserve"> безопасности жизни и здоровья детей-сирот</w:t>
      </w:r>
      <w:r>
        <w:rPr>
          <w:spacing w:val="-2"/>
          <w:sz w:val="28"/>
          <w:szCs w:val="28"/>
        </w:rPr>
        <w:t>,</w:t>
      </w:r>
      <w:r w:rsidRPr="008B2424">
        <w:rPr>
          <w:spacing w:val="-2"/>
          <w:sz w:val="28"/>
          <w:szCs w:val="28"/>
        </w:rPr>
        <w:t xml:space="preserve"> </w:t>
      </w:r>
      <w:r w:rsidRPr="00EB6BFF">
        <w:rPr>
          <w:sz w:val="28"/>
          <w:szCs w:val="28"/>
        </w:rPr>
        <w:t>оздоровле</w:t>
      </w:r>
      <w:r>
        <w:rPr>
          <w:sz w:val="28"/>
          <w:szCs w:val="28"/>
        </w:rPr>
        <w:t>ние</w:t>
      </w:r>
      <w:r w:rsidRPr="00EB6BFF">
        <w:rPr>
          <w:sz w:val="28"/>
          <w:szCs w:val="28"/>
        </w:rPr>
        <w:t xml:space="preserve"> детей</w:t>
      </w:r>
      <w:r>
        <w:rPr>
          <w:sz w:val="28"/>
          <w:szCs w:val="28"/>
        </w:rPr>
        <w:t>, развитие</w:t>
      </w:r>
      <w:r w:rsidRPr="00FD7DAB">
        <w:rPr>
          <w:sz w:val="28"/>
          <w:szCs w:val="28"/>
        </w:rPr>
        <w:t xml:space="preserve"> системы</w:t>
      </w:r>
      <w:r>
        <w:rPr>
          <w:sz w:val="28"/>
          <w:szCs w:val="28"/>
        </w:rPr>
        <w:t xml:space="preserve"> здрав</w:t>
      </w:r>
      <w:r>
        <w:rPr>
          <w:sz w:val="28"/>
          <w:szCs w:val="28"/>
        </w:rPr>
        <w:t>о</w:t>
      </w:r>
      <w:r>
        <w:rPr>
          <w:sz w:val="28"/>
          <w:szCs w:val="28"/>
        </w:rPr>
        <w:t>охранения, повышение</w:t>
      </w:r>
      <w:r w:rsidRPr="004A600D">
        <w:rPr>
          <w:sz w:val="28"/>
          <w:szCs w:val="28"/>
        </w:rPr>
        <w:t xml:space="preserve"> доступности социального обслуживания населения </w:t>
      </w:r>
      <w:r>
        <w:rPr>
          <w:sz w:val="28"/>
          <w:szCs w:val="28"/>
        </w:rPr>
        <w:t xml:space="preserve">и </w:t>
      </w:r>
      <w:r>
        <w:rPr>
          <w:sz w:val="28"/>
          <w:szCs w:val="28"/>
        </w:rPr>
        <w:lastRenderedPageBreak/>
        <w:t>создание</w:t>
      </w:r>
      <w:r w:rsidRPr="00FD7DAB">
        <w:rPr>
          <w:sz w:val="28"/>
          <w:szCs w:val="28"/>
        </w:rPr>
        <w:t xml:space="preserve"> благоприятных условий для развития гражданского общества</w:t>
      </w:r>
      <w:r>
        <w:rPr>
          <w:sz w:val="28"/>
          <w:szCs w:val="28"/>
        </w:rPr>
        <w:t>.</w:t>
      </w:r>
      <w:r>
        <w:rPr>
          <w:spacing w:val="-2"/>
          <w:sz w:val="28"/>
          <w:szCs w:val="28"/>
        </w:rPr>
        <w:t xml:space="preserve"> В этих целях:</w:t>
      </w:r>
    </w:p>
    <w:p w:rsidR="00504374" w:rsidRPr="00844F6D" w:rsidRDefault="00504374" w:rsidP="00504374">
      <w:pPr>
        <w:autoSpaceDE w:val="0"/>
        <w:autoSpaceDN w:val="0"/>
        <w:adjustRightInd w:val="0"/>
        <w:spacing w:line="360" w:lineRule="auto"/>
        <w:ind w:right="68" w:firstLine="708"/>
        <w:jc w:val="both"/>
        <w:outlineLvl w:val="0"/>
        <w:rPr>
          <w:spacing w:val="-2"/>
          <w:sz w:val="28"/>
          <w:szCs w:val="28"/>
        </w:rPr>
      </w:pPr>
      <w:r w:rsidRPr="00844F6D">
        <w:rPr>
          <w:spacing w:val="-2"/>
          <w:sz w:val="28"/>
          <w:szCs w:val="28"/>
        </w:rPr>
        <w:t xml:space="preserve">1) установлены налоговые льготы по налогу на имущество организаций в виде освобождения от уплаты налога: </w:t>
      </w:r>
    </w:p>
    <w:p w:rsidR="00504374" w:rsidRPr="00844F6D" w:rsidRDefault="001B7DF8" w:rsidP="00504374">
      <w:pPr>
        <w:autoSpaceDE w:val="0"/>
        <w:autoSpaceDN w:val="0"/>
        <w:adjustRightInd w:val="0"/>
        <w:spacing w:line="360" w:lineRule="auto"/>
        <w:ind w:right="68" w:firstLine="708"/>
        <w:jc w:val="both"/>
        <w:outlineLvl w:val="0"/>
        <w:rPr>
          <w:spacing w:val="-2"/>
          <w:sz w:val="28"/>
          <w:szCs w:val="28"/>
        </w:rPr>
      </w:pPr>
      <w:r>
        <w:rPr>
          <w:spacing w:val="-2"/>
          <w:sz w:val="28"/>
          <w:szCs w:val="28"/>
        </w:rPr>
        <w:t xml:space="preserve">а) </w:t>
      </w:r>
      <w:r w:rsidR="00504374" w:rsidRPr="00844F6D">
        <w:rPr>
          <w:spacing w:val="-2"/>
          <w:sz w:val="28"/>
          <w:szCs w:val="28"/>
        </w:rPr>
        <w:t>в размере 99 % исчисленного к уплате налога для:</w:t>
      </w:r>
    </w:p>
    <w:p w:rsidR="00504374" w:rsidRPr="00195A78" w:rsidRDefault="00504374" w:rsidP="00DB41FF">
      <w:pPr>
        <w:widowControl w:val="0"/>
        <w:autoSpaceDE w:val="0"/>
        <w:autoSpaceDN w:val="0"/>
        <w:adjustRightInd w:val="0"/>
        <w:spacing w:line="360" w:lineRule="auto"/>
        <w:ind w:right="68" w:firstLine="709"/>
        <w:jc w:val="both"/>
        <w:outlineLvl w:val="0"/>
        <w:rPr>
          <w:sz w:val="28"/>
          <w:szCs w:val="28"/>
        </w:rPr>
      </w:pPr>
      <w:r w:rsidRPr="00BC7373">
        <w:rPr>
          <w:spacing w:val="-3"/>
          <w:sz w:val="28"/>
          <w:szCs w:val="28"/>
        </w:rPr>
        <w:t>организаций, включенных по состоянию на 1 января 2023 года в реестр с</w:t>
      </w:r>
      <w:r w:rsidRPr="00BC7373">
        <w:rPr>
          <w:spacing w:val="-3"/>
          <w:sz w:val="28"/>
          <w:szCs w:val="28"/>
        </w:rPr>
        <w:t>о</w:t>
      </w:r>
      <w:r w:rsidRPr="00BC7373">
        <w:rPr>
          <w:spacing w:val="-3"/>
          <w:sz w:val="28"/>
          <w:szCs w:val="28"/>
        </w:rPr>
        <w:t>циально ориентированных некоммерческих организаций, в отношении прина</w:t>
      </w:r>
      <w:r w:rsidRPr="00BC7373">
        <w:rPr>
          <w:spacing w:val="-3"/>
          <w:sz w:val="28"/>
          <w:szCs w:val="28"/>
        </w:rPr>
        <w:t>д</w:t>
      </w:r>
      <w:r w:rsidRPr="00BC7373">
        <w:rPr>
          <w:spacing w:val="-3"/>
          <w:sz w:val="28"/>
          <w:szCs w:val="28"/>
        </w:rPr>
        <w:t>лежащих им на праве собственности жилых помещений, используемых на осн</w:t>
      </w:r>
      <w:r w:rsidRPr="00BC7373">
        <w:rPr>
          <w:spacing w:val="-3"/>
          <w:sz w:val="28"/>
          <w:szCs w:val="28"/>
        </w:rPr>
        <w:t>о</w:t>
      </w:r>
      <w:r w:rsidRPr="00BC7373">
        <w:rPr>
          <w:spacing w:val="-3"/>
          <w:sz w:val="28"/>
          <w:szCs w:val="28"/>
        </w:rPr>
        <w:t>вании договоров безвозмездного пользования для проживания приемных семей, воспитывающих детей-сирот и детей, оставшихся без попечения родителей, а также лиц из числа детей-сирот и детей, оставшихся без попечения родителей</w:t>
      </w:r>
      <w:r w:rsidRPr="00195A78">
        <w:rPr>
          <w:sz w:val="28"/>
          <w:szCs w:val="28"/>
        </w:rPr>
        <w:t>;</w:t>
      </w:r>
    </w:p>
    <w:p w:rsidR="00504374" w:rsidRPr="00844F6D" w:rsidRDefault="00504374" w:rsidP="00504374">
      <w:pPr>
        <w:spacing w:line="360" w:lineRule="auto"/>
        <w:ind w:firstLine="709"/>
        <w:jc w:val="both"/>
        <w:rPr>
          <w:sz w:val="28"/>
          <w:szCs w:val="28"/>
        </w:rPr>
      </w:pPr>
      <w:r w:rsidRPr="00844F6D">
        <w:rPr>
          <w:sz w:val="28"/>
          <w:szCs w:val="28"/>
        </w:rPr>
        <w:t xml:space="preserve">государственных учреждений здравоохранения Краснодарского края в отношении введенных в эксплуатацию на территории Краснодарского края в 2023 – 2026 годах объектов недвижимого имущества; </w:t>
      </w:r>
    </w:p>
    <w:p w:rsidR="00504374" w:rsidRPr="00844F6D" w:rsidRDefault="00504374" w:rsidP="00504374">
      <w:pPr>
        <w:spacing w:line="360" w:lineRule="auto"/>
        <w:ind w:firstLine="709"/>
        <w:jc w:val="both"/>
        <w:rPr>
          <w:sz w:val="28"/>
          <w:szCs w:val="28"/>
        </w:rPr>
      </w:pPr>
      <w:r w:rsidRPr="00844F6D">
        <w:rPr>
          <w:sz w:val="28"/>
          <w:szCs w:val="28"/>
        </w:rPr>
        <w:t>организаций, оказывающих услуги по организации отдыха и оздоровл</w:t>
      </w:r>
      <w:r w:rsidRPr="00844F6D">
        <w:rPr>
          <w:sz w:val="28"/>
          <w:szCs w:val="28"/>
        </w:rPr>
        <w:t>е</w:t>
      </w:r>
      <w:r w:rsidRPr="00844F6D">
        <w:rPr>
          <w:sz w:val="28"/>
          <w:szCs w:val="28"/>
        </w:rPr>
        <w:t xml:space="preserve">ния </w:t>
      </w:r>
      <w:r w:rsidR="00BC4C0F">
        <w:rPr>
          <w:sz w:val="28"/>
          <w:szCs w:val="28"/>
        </w:rPr>
        <w:t>детей, включенных</w:t>
      </w:r>
      <w:r w:rsidRPr="00844F6D">
        <w:rPr>
          <w:sz w:val="28"/>
          <w:szCs w:val="28"/>
        </w:rPr>
        <w:t xml:space="preserve"> по состоянию на 31 декабря года, предшествующего году, в котором применяется налоговая льгота, в реестр организаций отдыха детей и их оздоровления, расположенных на территории Краснодарского края, в отношении объектов недвижимого имущества, принадлежащих им на праве собственности и используемых для осуществления указанных услуг; </w:t>
      </w:r>
    </w:p>
    <w:p w:rsidR="00504374" w:rsidRPr="00844F6D" w:rsidRDefault="00504374" w:rsidP="00504374">
      <w:pPr>
        <w:spacing w:line="360" w:lineRule="auto"/>
        <w:ind w:firstLine="709"/>
        <w:jc w:val="both"/>
        <w:rPr>
          <w:sz w:val="28"/>
          <w:szCs w:val="28"/>
        </w:rPr>
      </w:pPr>
      <w:r w:rsidRPr="00844F6D">
        <w:rPr>
          <w:sz w:val="28"/>
          <w:szCs w:val="28"/>
        </w:rPr>
        <w:t>б) </w:t>
      </w:r>
      <w:r w:rsidRPr="00844F6D">
        <w:rPr>
          <w:spacing w:val="-2"/>
          <w:sz w:val="28"/>
          <w:szCs w:val="28"/>
        </w:rPr>
        <w:t>в размере 100 % исчисленного к уплате налога для</w:t>
      </w:r>
      <w:r w:rsidRPr="00844F6D">
        <w:rPr>
          <w:sz w:val="28"/>
          <w:szCs w:val="28"/>
        </w:rPr>
        <w:t xml:space="preserve"> государственных учреждений Краснодарского края, предоставивших на основании договора в  безвозмездное пользование религиозным организациям объекты </w:t>
      </w:r>
      <w:r w:rsidR="00DB41FF">
        <w:rPr>
          <w:sz w:val="28"/>
          <w:szCs w:val="28"/>
        </w:rPr>
        <w:t>не</w:t>
      </w:r>
      <w:r w:rsidRPr="00844F6D">
        <w:rPr>
          <w:sz w:val="28"/>
          <w:szCs w:val="28"/>
        </w:rPr>
        <w:t>движим</w:t>
      </w:r>
      <w:r w:rsidRPr="00844F6D">
        <w:rPr>
          <w:sz w:val="28"/>
          <w:szCs w:val="28"/>
        </w:rPr>
        <w:t>о</w:t>
      </w:r>
      <w:r w:rsidRPr="00844F6D">
        <w:rPr>
          <w:sz w:val="28"/>
          <w:szCs w:val="28"/>
        </w:rPr>
        <w:t>го имущества</w:t>
      </w:r>
      <w:r w:rsidR="00DB41FF">
        <w:rPr>
          <w:sz w:val="28"/>
          <w:szCs w:val="28"/>
        </w:rPr>
        <w:t>, в части имущества, отнесенного к объектам культурного насл</w:t>
      </w:r>
      <w:r w:rsidR="00DB41FF">
        <w:rPr>
          <w:sz w:val="28"/>
          <w:szCs w:val="28"/>
        </w:rPr>
        <w:t>е</w:t>
      </w:r>
      <w:r w:rsidR="00DB41FF">
        <w:rPr>
          <w:sz w:val="28"/>
          <w:szCs w:val="28"/>
        </w:rPr>
        <w:t>дия (памятники истории и культуры)</w:t>
      </w:r>
      <w:r w:rsidRPr="00844F6D">
        <w:rPr>
          <w:sz w:val="28"/>
          <w:szCs w:val="28"/>
        </w:rPr>
        <w:t xml:space="preserve">;  </w:t>
      </w:r>
    </w:p>
    <w:p w:rsidR="00263C9B" w:rsidRPr="00844F6D" w:rsidRDefault="00504374" w:rsidP="00504374">
      <w:pPr>
        <w:tabs>
          <w:tab w:val="left" w:pos="720"/>
        </w:tabs>
        <w:spacing w:line="360" w:lineRule="auto"/>
        <w:ind w:firstLine="709"/>
        <w:jc w:val="both"/>
        <w:rPr>
          <w:sz w:val="28"/>
          <w:szCs w:val="28"/>
        </w:rPr>
      </w:pPr>
      <w:r w:rsidRPr="00844F6D">
        <w:rPr>
          <w:sz w:val="28"/>
          <w:szCs w:val="28"/>
        </w:rPr>
        <w:t>2) продле</w:t>
      </w:r>
      <w:r w:rsidR="00037730">
        <w:rPr>
          <w:sz w:val="28"/>
          <w:szCs w:val="28"/>
        </w:rPr>
        <w:t>но на период с 2024 по 2026 год</w:t>
      </w:r>
      <w:r w:rsidRPr="00844F6D">
        <w:rPr>
          <w:sz w:val="28"/>
          <w:szCs w:val="28"/>
        </w:rPr>
        <w:t xml:space="preserve"> действие льготы по налогу на имущество организаций</w:t>
      </w:r>
      <w:r w:rsidR="00263C9B" w:rsidRPr="00844F6D">
        <w:rPr>
          <w:sz w:val="28"/>
          <w:szCs w:val="28"/>
        </w:rPr>
        <w:t xml:space="preserve"> в виде освобождения от уплаты налога:</w:t>
      </w:r>
      <w:r w:rsidRPr="00844F6D">
        <w:rPr>
          <w:sz w:val="28"/>
          <w:szCs w:val="28"/>
        </w:rPr>
        <w:t xml:space="preserve"> </w:t>
      </w:r>
    </w:p>
    <w:p w:rsidR="00504374" w:rsidRPr="00844F6D" w:rsidRDefault="00504374" w:rsidP="00504374">
      <w:pPr>
        <w:tabs>
          <w:tab w:val="left" w:pos="720"/>
        </w:tabs>
        <w:spacing w:line="360" w:lineRule="auto"/>
        <w:ind w:firstLine="709"/>
        <w:jc w:val="both"/>
        <w:rPr>
          <w:sz w:val="28"/>
          <w:szCs w:val="28"/>
        </w:rPr>
      </w:pPr>
      <w:r w:rsidRPr="00844F6D">
        <w:rPr>
          <w:sz w:val="28"/>
          <w:szCs w:val="28"/>
        </w:rPr>
        <w:t>в размере 85 % исчисленного к уплате налога для профессиональных с</w:t>
      </w:r>
      <w:r w:rsidRPr="00844F6D">
        <w:rPr>
          <w:sz w:val="28"/>
          <w:szCs w:val="28"/>
        </w:rPr>
        <w:t>о</w:t>
      </w:r>
      <w:r w:rsidRPr="00844F6D">
        <w:rPr>
          <w:sz w:val="28"/>
          <w:szCs w:val="28"/>
        </w:rPr>
        <w:t>юзов, их объединений (союзов) и со</w:t>
      </w:r>
      <w:r w:rsidR="00263C9B" w:rsidRPr="00844F6D">
        <w:rPr>
          <w:sz w:val="28"/>
          <w:szCs w:val="28"/>
        </w:rPr>
        <w:t>зданных ими учреждений;</w:t>
      </w:r>
    </w:p>
    <w:p w:rsidR="00504374" w:rsidRPr="00D91DEB" w:rsidRDefault="00263C9B" w:rsidP="006D4BB9">
      <w:pPr>
        <w:widowControl w:val="0"/>
        <w:tabs>
          <w:tab w:val="left" w:pos="720"/>
        </w:tabs>
        <w:spacing w:line="372" w:lineRule="auto"/>
        <w:ind w:firstLine="709"/>
        <w:jc w:val="both"/>
        <w:rPr>
          <w:rFonts w:eastAsia="Calibri"/>
          <w:sz w:val="28"/>
          <w:szCs w:val="28"/>
        </w:rPr>
      </w:pPr>
      <w:r w:rsidRPr="00844F6D">
        <w:rPr>
          <w:rFonts w:eastAsia="Calibri"/>
          <w:sz w:val="28"/>
          <w:szCs w:val="28"/>
        </w:rPr>
        <w:t>в размере 99 % исчисленного к уплате налога для организаций, осущест</w:t>
      </w:r>
      <w:r w:rsidRPr="00844F6D">
        <w:rPr>
          <w:rFonts w:eastAsia="Calibri"/>
          <w:sz w:val="28"/>
          <w:szCs w:val="28"/>
        </w:rPr>
        <w:t>в</w:t>
      </w:r>
      <w:r w:rsidRPr="00844F6D">
        <w:rPr>
          <w:rFonts w:eastAsia="Calibri"/>
          <w:sz w:val="28"/>
          <w:szCs w:val="28"/>
        </w:rPr>
        <w:t xml:space="preserve">ляющих перевозки железнодорожным транспортом, в отношении объектов </w:t>
      </w:r>
      <w:r w:rsidRPr="00844F6D">
        <w:rPr>
          <w:rFonts w:eastAsia="Calibri"/>
          <w:sz w:val="28"/>
          <w:szCs w:val="28"/>
        </w:rPr>
        <w:lastRenderedPageBreak/>
        <w:t>транспортной инфраструктуры, построенных в рамках раздела "Транспортная инфраструктура" подпрограммы "Строительство и реконструкция объектов для развития города Сочи как горноклиматического курорта" Программы стро</w:t>
      </w:r>
      <w:r w:rsidRPr="00844F6D">
        <w:rPr>
          <w:rFonts w:eastAsia="Calibri"/>
          <w:sz w:val="28"/>
          <w:szCs w:val="28"/>
        </w:rPr>
        <w:t>и</w:t>
      </w:r>
      <w:r w:rsidRPr="00844F6D">
        <w:rPr>
          <w:rFonts w:eastAsia="Calibri"/>
          <w:sz w:val="28"/>
          <w:szCs w:val="28"/>
        </w:rPr>
        <w:t>тельства олимпийских объектов и развития города Сочи как горноклиматич</w:t>
      </w:r>
      <w:r w:rsidRPr="00844F6D">
        <w:rPr>
          <w:rFonts w:eastAsia="Calibri"/>
          <w:sz w:val="28"/>
          <w:szCs w:val="28"/>
        </w:rPr>
        <w:t>е</w:t>
      </w:r>
      <w:r w:rsidRPr="00844F6D">
        <w:rPr>
          <w:rFonts w:eastAsia="Calibri"/>
          <w:sz w:val="28"/>
          <w:szCs w:val="28"/>
        </w:rPr>
        <w:t>ского курорта, утвержденной постановлением Правительства Российской Ф</w:t>
      </w:r>
      <w:r w:rsidRPr="00844F6D">
        <w:rPr>
          <w:rFonts w:eastAsia="Calibri"/>
          <w:sz w:val="28"/>
          <w:szCs w:val="28"/>
        </w:rPr>
        <w:t>е</w:t>
      </w:r>
      <w:r w:rsidRPr="00844F6D">
        <w:rPr>
          <w:rFonts w:eastAsia="Calibri"/>
          <w:sz w:val="28"/>
          <w:szCs w:val="28"/>
        </w:rPr>
        <w:t xml:space="preserve">дерации от 29 декабря 2007 года № 991. </w:t>
      </w:r>
    </w:p>
    <w:p w:rsidR="00F13427" w:rsidRPr="00E13603" w:rsidRDefault="00822E92" w:rsidP="0089426F">
      <w:pPr>
        <w:widowControl w:val="0"/>
        <w:tabs>
          <w:tab w:val="left" w:pos="720"/>
        </w:tabs>
        <w:spacing w:line="372" w:lineRule="auto"/>
        <w:ind w:firstLine="709"/>
        <w:jc w:val="both"/>
        <w:rPr>
          <w:rFonts w:eastAsia="Calibri"/>
          <w:spacing w:val="-5"/>
          <w:sz w:val="28"/>
          <w:szCs w:val="28"/>
        </w:rPr>
      </w:pPr>
      <w:r w:rsidRPr="00E13603">
        <w:rPr>
          <w:rFonts w:eastAsia="Calibri"/>
          <w:spacing w:val="-5"/>
          <w:sz w:val="28"/>
          <w:szCs w:val="28"/>
        </w:rPr>
        <w:t>При исполнени</w:t>
      </w:r>
      <w:r w:rsidR="003C38BA" w:rsidRPr="00E13603">
        <w:rPr>
          <w:rFonts w:eastAsia="Calibri"/>
          <w:spacing w:val="-5"/>
          <w:sz w:val="28"/>
          <w:szCs w:val="28"/>
        </w:rPr>
        <w:t>и кр</w:t>
      </w:r>
      <w:r w:rsidR="00966B4F" w:rsidRPr="00E13603">
        <w:rPr>
          <w:rFonts w:eastAsia="Calibri"/>
          <w:spacing w:val="-5"/>
          <w:sz w:val="28"/>
          <w:szCs w:val="28"/>
        </w:rPr>
        <w:t>аевого бюджета в 2024</w:t>
      </w:r>
      <w:r w:rsidRPr="00E13603">
        <w:rPr>
          <w:rFonts w:eastAsia="Calibri"/>
          <w:spacing w:val="-5"/>
          <w:sz w:val="28"/>
          <w:szCs w:val="28"/>
        </w:rPr>
        <w:t xml:space="preserve"> году дополнительные </w:t>
      </w:r>
      <w:r w:rsidR="004C2EE2" w:rsidRPr="00E13603">
        <w:rPr>
          <w:rFonts w:eastAsia="Calibri"/>
          <w:spacing w:val="-5"/>
          <w:sz w:val="28"/>
          <w:szCs w:val="28"/>
        </w:rPr>
        <w:t>финансовые ресурсы направлялись</w:t>
      </w:r>
      <w:r w:rsidRPr="00E13603">
        <w:rPr>
          <w:rFonts w:eastAsia="Calibri"/>
          <w:spacing w:val="-5"/>
          <w:sz w:val="28"/>
          <w:szCs w:val="28"/>
        </w:rPr>
        <w:t xml:space="preserve"> </w:t>
      </w:r>
      <w:r w:rsidR="004C2EE2" w:rsidRPr="00E13603">
        <w:rPr>
          <w:rFonts w:eastAsia="Calibri"/>
          <w:spacing w:val="-5"/>
          <w:sz w:val="28"/>
          <w:szCs w:val="28"/>
        </w:rPr>
        <w:t>в первую очередь</w:t>
      </w:r>
      <w:r w:rsidRPr="00E13603">
        <w:rPr>
          <w:rFonts w:eastAsia="Calibri"/>
          <w:spacing w:val="-5"/>
          <w:sz w:val="28"/>
          <w:szCs w:val="28"/>
        </w:rPr>
        <w:t xml:space="preserve"> на мероприятия региональных проектов, </w:t>
      </w:r>
      <w:r w:rsidR="00DF0C45" w:rsidRPr="00E13603">
        <w:rPr>
          <w:rFonts w:eastAsia="Calibri"/>
          <w:spacing w:val="-5"/>
          <w:sz w:val="28"/>
          <w:szCs w:val="28"/>
        </w:rPr>
        <w:t>направленных на реализацию мероприятий</w:t>
      </w:r>
      <w:r w:rsidRPr="00E13603">
        <w:rPr>
          <w:rFonts w:eastAsia="Calibri"/>
          <w:spacing w:val="-5"/>
          <w:sz w:val="28"/>
          <w:szCs w:val="28"/>
        </w:rPr>
        <w:t xml:space="preserve"> </w:t>
      </w:r>
      <w:r w:rsidR="00DF0C45" w:rsidRPr="00E13603">
        <w:rPr>
          <w:rFonts w:eastAsia="Calibri"/>
          <w:spacing w:val="-5"/>
          <w:sz w:val="28"/>
          <w:szCs w:val="28"/>
        </w:rPr>
        <w:t>(</w:t>
      </w:r>
      <w:r w:rsidRPr="00E13603">
        <w:rPr>
          <w:rFonts w:eastAsia="Calibri"/>
          <w:spacing w:val="-5"/>
          <w:sz w:val="28"/>
          <w:szCs w:val="28"/>
        </w:rPr>
        <w:t>результатов</w:t>
      </w:r>
      <w:r w:rsidR="00DF0C45" w:rsidRPr="00E13603">
        <w:rPr>
          <w:rFonts w:eastAsia="Calibri"/>
          <w:spacing w:val="-5"/>
          <w:sz w:val="28"/>
          <w:szCs w:val="28"/>
        </w:rPr>
        <w:t>)</w:t>
      </w:r>
      <w:r w:rsidRPr="00E13603">
        <w:rPr>
          <w:rFonts w:eastAsia="Calibri"/>
          <w:spacing w:val="-5"/>
          <w:sz w:val="28"/>
          <w:szCs w:val="28"/>
        </w:rPr>
        <w:t xml:space="preserve"> феде</w:t>
      </w:r>
      <w:r w:rsidR="0026150E" w:rsidRPr="00E13603">
        <w:rPr>
          <w:rFonts w:eastAsia="Calibri"/>
          <w:spacing w:val="-5"/>
          <w:sz w:val="28"/>
          <w:szCs w:val="28"/>
        </w:rPr>
        <w:t>ральных проектов, и мероприятия</w:t>
      </w:r>
      <w:r w:rsidRPr="00E13603">
        <w:rPr>
          <w:rFonts w:eastAsia="Calibri"/>
          <w:spacing w:val="-5"/>
          <w:sz w:val="28"/>
          <w:szCs w:val="28"/>
        </w:rPr>
        <w:t xml:space="preserve"> государственных программ Краснодарского края</w:t>
      </w:r>
      <w:r w:rsidR="006D4BB9" w:rsidRPr="00E13603">
        <w:rPr>
          <w:rFonts w:eastAsia="Calibri"/>
          <w:spacing w:val="-5"/>
          <w:sz w:val="28"/>
          <w:szCs w:val="28"/>
        </w:rPr>
        <w:t xml:space="preserve">, с учетом </w:t>
      </w:r>
      <w:r w:rsidR="006D4BB9" w:rsidRPr="00E13603">
        <w:rPr>
          <w:spacing w:val="-5"/>
          <w:sz w:val="28"/>
          <w:szCs w:val="28"/>
        </w:rPr>
        <w:t>наци</w:t>
      </w:r>
      <w:r w:rsidR="006D4BB9" w:rsidRPr="00E13603">
        <w:rPr>
          <w:spacing w:val="-5"/>
          <w:sz w:val="28"/>
          <w:szCs w:val="28"/>
        </w:rPr>
        <w:t>о</w:t>
      </w:r>
      <w:r w:rsidR="006D4BB9" w:rsidRPr="00E13603">
        <w:rPr>
          <w:spacing w:val="-5"/>
          <w:sz w:val="28"/>
          <w:szCs w:val="28"/>
        </w:rPr>
        <w:t>нальных целей развития Российской Федерации на период до</w:t>
      </w:r>
      <w:r w:rsidR="00652DE7" w:rsidRPr="00E13603">
        <w:rPr>
          <w:spacing w:val="-5"/>
          <w:sz w:val="28"/>
          <w:szCs w:val="28"/>
        </w:rPr>
        <w:t> </w:t>
      </w:r>
      <w:r w:rsidR="006D4BB9" w:rsidRPr="00E13603">
        <w:rPr>
          <w:spacing w:val="-5"/>
          <w:sz w:val="28"/>
          <w:szCs w:val="28"/>
        </w:rPr>
        <w:t>2030 года, опред</w:t>
      </w:r>
      <w:r w:rsidR="006D4BB9" w:rsidRPr="00E13603">
        <w:rPr>
          <w:spacing w:val="-5"/>
          <w:sz w:val="28"/>
          <w:szCs w:val="28"/>
        </w:rPr>
        <w:t>е</w:t>
      </w:r>
      <w:r w:rsidR="006D4BB9" w:rsidRPr="00E13603">
        <w:rPr>
          <w:spacing w:val="-5"/>
          <w:sz w:val="28"/>
          <w:szCs w:val="28"/>
        </w:rPr>
        <w:t>ленных</w:t>
      </w:r>
      <w:r w:rsidR="006D4BB9" w:rsidRPr="00E13603">
        <w:rPr>
          <w:rFonts w:eastAsia="Calibri"/>
          <w:spacing w:val="-5"/>
          <w:sz w:val="28"/>
          <w:szCs w:val="28"/>
        </w:rPr>
        <w:t xml:space="preserve"> </w:t>
      </w:r>
      <w:r w:rsidR="00652DE7" w:rsidRPr="00E13603">
        <w:rPr>
          <w:spacing w:val="-5"/>
          <w:sz w:val="28"/>
          <w:szCs w:val="28"/>
        </w:rPr>
        <w:t>Указом</w:t>
      </w:r>
      <w:r w:rsidR="006D4BB9" w:rsidRPr="00E13603">
        <w:rPr>
          <w:spacing w:val="-5"/>
          <w:sz w:val="28"/>
          <w:szCs w:val="28"/>
        </w:rPr>
        <w:t xml:space="preserve"> Президента Российской Федерации </w:t>
      </w:r>
      <w:r w:rsidR="00652DE7" w:rsidRPr="00E13603">
        <w:rPr>
          <w:spacing w:val="-5"/>
          <w:sz w:val="28"/>
          <w:szCs w:val="28"/>
        </w:rPr>
        <w:t>от 21 </w:t>
      </w:r>
      <w:r w:rsidR="00F13427" w:rsidRPr="00E13603">
        <w:rPr>
          <w:spacing w:val="-5"/>
          <w:sz w:val="28"/>
          <w:szCs w:val="28"/>
        </w:rPr>
        <w:t xml:space="preserve">июля 2020 года № 474. </w:t>
      </w:r>
    </w:p>
    <w:p w:rsidR="00822E92" w:rsidRPr="00BC75F8" w:rsidRDefault="00822E92" w:rsidP="00DB41FF">
      <w:pPr>
        <w:widowControl w:val="0"/>
        <w:tabs>
          <w:tab w:val="left" w:pos="720"/>
        </w:tabs>
        <w:spacing w:line="372" w:lineRule="auto"/>
        <w:ind w:firstLine="709"/>
        <w:jc w:val="both"/>
        <w:rPr>
          <w:rFonts w:eastAsia="Calibri"/>
          <w:sz w:val="28"/>
          <w:szCs w:val="28"/>
        </w:rPr>
      </w:pPr>
      <w:r w:rsidRPr="00BC75F8">
        <w:rPr>
          <w:rFonts w:eastAsia="Calibri"/>
          <w:sz w:val="28"/>
          <w:szCs w:val="28"/>
        </w:rPr>
        <w:t xml:space="preserve">В </w:t>
      </w:r>
      <w:r w:rsidR="008C4A20">
        <w:rPr>
          <w:rFonts w:eastAsia="Calibri"/>
          <w:sz w:val="28"/>
          <w:szCs w:val="28"/>
        </w:rPr>
        <w:t xml:space="preserve">целях увеличения наполняемости доходной части консолидированного бюджета Краснодарского края, оптимизации и повышения эффективности бюджетных расходов в </w:t>
      </w:r>
      <w:r w:rsidR="00966B4F" w:rsidRPr="00BC75F8">
        <w:rPr>
          <w:rFonts w:eastAsia="Calibri"/>
          <w:sz w:val="28"/>
          <w:szCs w:val="28"/>
        </w:rPr>
        <w:t>2024</w:t>
      </w:r>
      <w:r w:rsidR="000959AE" w:rsidRPr="00BC75F8">
        <w:rPr>
          <w:rFonts w:eastAsia="Calibri"/>
          <w:sz w:val="28"/>
          <w:szCs w:val="28"/>
        </w:rPr>
        <w:t xml:space="preserve"> году</w:t>
      </w:r>
      <w:r w:rsidRPr="00BC75F8">
        <w:rPr>
          <w:rFonts w:eastAsia="Calibri"/>
          <w:sz w:val="28"/>
          <w:szCs w:val="28"/>
        </w:rPr>
        <w:t>:</w:t>
      </w:r>
      <w:r w:rsidR="00840DAB" w:rsidRPr="00BC75F8">
        <w:rPr>
          <w:rFonts w:eastAsia="Calibri"/>
          <w:sz w:val="28"/>
          <w:szCs w:val="28"/>
        </w:rPr>
        <w:tab/>
      </w:r>
    </w:p>
    <w:p w:rsidR="00822E92" w:rsidRPr="00BC75F8" w:rsidRDefault="000959AE" w:rsidP="00DB41FF">
      <w:pPr>
        <w:widowControl w:val="0"/>
        <w:tabs>
          <w:tab w:val="left" w:pos="720"/>
        </w:tabs>
        <w:spacing w:line="372" w:lineRule="auto"/>
        <w:ind w:firstLine="709"/>
        <w:jc w:val="both"/>
        <w:rPr>
          <w:rFonts w:eastAsia="Calibri"/>
          <w:sz w:val="28"/>
          <w:szCs w:val="28"/>
        </w:rPr>
      </w:pPr>
      <w:r w:rsidRPr="00BC75F8">
        <w:rPr>
          <w:rFonts w:eastAsia="Calibri"/>
          <w:sz w:val="28"/>
          <w:szCs w:val="28"/>
        </w:rPr>
        <w:t>реализо</w:t>
      </w:r>
      <w:r w:rsidR="00DF0C45" w:rsidRPr="00BC75F8">
        <w:rPr>
          <w:rFonts w:eastAsia="Calibri"/>
          <w:sz w:val="28"/>
          <w:szCs w:val="28"/>
        </w:rPr>
        <w:t>вы</w:t>
      </w:r>
      <w:r w:rsidRPr="00BC75F8">
        <w:rPr>
          <w:rFonts w:eastAsia="Calibri"/>
          <w:sz w:val="28"/>
          <w:szCs w:val="28"/>
        </w:rPr>
        <w:t xml:space="preserve">вался </w:t>
      </w:r>
      <w:r w:rsidR="00822E92" w:rsidRPr="00BC75F8">
        <w:rPr>
          <w:rFonts w:eastAsia="Calibri"/>
          <w:sz w:val="28"/>
          <w:szCs w:val="28"/>
        </w:rPr>
        <w:t>план мероприятий</w:t>
      </w:r>
      <w:r w:rsidR="00966B4F" w:rsidRPr="00BC75F8">
        <w:rPr>
          <w:rFonts w:eastAsia="Calibri"/>
          <w:sz w:val="28"/>
          <w:szCs w:val="28"/>
        </w:rPr>
        <w:t xml:space="preserve"> на 2024</w:t>
      </w:r>
      <w:r w:rsidR="00DF0C45" w:rsidRPr="00BC75F8">
        <w:rPr>
          <w:rFonts w:eastAsia="Calibri"/>
          <w:sz w:val="28"/>
          <w:szCs w:val="28"/>
        </w:rPr>
        <w:t xml:space="preserve"> год</w:t>
      </w:r>
      <w:r w:rsidR="00822E92" w:rsidRPr="00BC75F8">
        <w:rPr>
          <w:rFonts w:eastAsia="Calibri"/>
          <w:sz w:val="28"/>
          <w:szCs w:val="28"/>
        </w:rPr>
        <w:t>, направленных на увел</w:t>
      </w:r>
      <w:r w:rsidR="00822E92" w:rsidRPr="00BC75F8">
        <w:rPr>
          <w:rFonts w:eastAsia="Calibri"/>
          <w:sz w:val="28"/>
          <w:szCs w:val="28"/>
        </w:rPr>
        <w:t>и</w:t>
      </w:r>
      <w:r w:rsidR="00822E92" w:rsidRPr="00BC75F8">
        <w:rPr>
          <w:rFonts w:eastAsia="Calibri"/>
          <w:sz w:val="28"/>
          <w:szCs w:val="28"/>
        </w:rPr>
        <w:t>чение наполняемости доходной части консолидированного бюд</w:t>
      </w:r>
      <w:r w:rsidR="009D4D73" w:rsidRPr="00BC75F8">
        <w:rPr>
          <w:rFonts w:eastAsia="Calibri"/>
          <w:sz w:val="28"/>
          <w:szCs w:val="28"/>
        </w:rPr>
        <w:t>жета Красн</w:t>
      </w:r>
      <w:r w:rsidR="009D4D73" w:rsidRPr="00BC75F8">
        <w:rPr>
          <w:rFonts w:eastAsia="Calibri"/>
          <w:sz w:val="28"/>
          <w:szCs w:val="28"/>
        </w:rPr>
        <w:t>о</w:t>
      </w:r>
      <w:r w:rsidR="009D4D73" w:rsidRPr="00BC75F8">
        <w:rPr>
          <w:rFonts w:eastAsia="Calibri"/>
          <w:sz w:val="28"/>
          <w:szCs w:val="28"/>
        </w:rPr>
        <w:t xml:space="preserve">дарского края </w:t>
      </w:r>
      <w:r w:rsidR="00822E92" w:rsidRPr="00BC75F8">
        <w:rPr>
          <w:rFonts w:eastAsia="Calibri"/>
          <w:sz w:val="28"/>
          <w:szCs w:val="28"/>
        </w:rPr>
        <w:t xml:space="preserve">(утвержден распоряжением </w:t>
      </w:r>
      <w:r w:rsidR="00DF0C45" w:rsidRPr="00BC75F8">
        <w:rPr>
          <w:rFonts w:eastAsia="Calibri"/>
          <w:sz w:val="28"/>
          <w:szCs w:val="28"/>
        </w:rPr>
        <w:t>Г</w:t>
      </w:r>
      <w:r w:rsidR="00822E92" w:rsidRPr="00BC75F8">
        <w:rPr>
          <w:rFonts w:eastAsia="Calibri"/>
          <w:sz w:val="28"/>
          <w:szCs w:val="28"/>
        </w:rPr>
        <w:t>убернато</w:t>
      </w:r>
      <w:r w:rsidR="00DF0C45" w:rsidRPr="00BC75F8">
        <w:rPr>
          <w:rFonts w:eastAsia="Calibri"/>
          <w:sz w:val="28"/>
          <w:szCs w:val="28"/>
        </w:rPr>
        <w:t>ра</w:t>
      </w:r>
      <w:r w:rsidR="00822E92" w:rsidRPr="00BC75F8">
        <w:rPr>
          <w:rFonts w:eastAsia="Calibri"/>
          <w:sz w:val="28"/>
          <w:szCs w:val="28"/>
        </w:rPr>
        <w:t xml:space="preserve"> Краснодарского края </w:t>
      </w:r>
      <w:r w:rsidR="00E02E6A">
        <w:rPr>
          <w:rFonts w:eastAsia="Calibri"/>
          <w:sz w:val="28"/>
          <w:szCs w:val="28"/>
        </w:rPr>
        <w:t>от </w:t>
      </w:r>
      <w:r w:rsidR="00520551">
        <w:rPr>
          <w:rFonts w:eastAsia="Calibri"/>
          <w:sz w:val="28"/>
          <w:szCs w:val="28"/>
        </w:rPr>
        <w:t>22 февраля 2024 года</w:t>
      </w:r>
      <w:r w:rsidR="00966B4F" w:rsidRPr="00BC75F8">
        <w:rPr>
          <w:rFonts w:eastAsia="Calibri"/>
          <w:sz w:val="28"/>
          <w:szCs w:val="28"/>
        </w:rPr>
        <w:t xml:space="preserve"> № 32-р "О мерах по наполне</w:t>
      </w:r>
      <w:r w:rsidR="00966B4F" w:rsidRPr="00BC75F8">
        <w:rPr>
          <w:rFonts w:eastAsia="Calibri"/>
          <w:sz w:val="28"/>
          <w:szCs w:val="28"/>
        </w:rPr>
        <w:softHyphen/>
        <w:t>нию доходной части ко</w:t>
      </w:r>
      <w:r w:rsidR="00966B4F" w:rsidRPr="00BC75F8">
        <w:rPr>
          <w:rFonts w:eastAsia="Calibri"/>
          <w:sz w:val="28"/>
          <w:szCs w:val="28"/>
        </w:rPr>
        <w:t>н</w:t>
      </w:r>
      <w:r w:rsidR="00966B4F" w:rsidRPr="00BC75F8">
        <w:rPr>
          <w:rFonts w:eastAsia="Calibri"/>
          <w:sz w:val="28"/>
          <w:szCs w:val="28"/>
        </w:rPr>
        <w:t>солидированного бюджета Краснодарского края в 2024 году"</w:t>
      </w:r>
      <w:r w:rsidR="00822E92" w:rsidRPr="00BC75F8">
        <w:rPr>
          <w:rFonts w:eastAsia="Calibri"/>
          <w:sz w:val="28"/>
          <w:szCs w:val="28"/>
        </w:rPr>
        <w:t>);</w:t>
      </w:r>
    </w:p>
    <w:p w:rsidR="00822E92" w:rsidRPr="00BC75F8" w:rsidRDefault="000959AE" w:rsidP="00DB41FF">
      <w:pPr>
        <w:widowControl w:val="0"/>
        <w:tabs>
          <w:tab w:val="left" w:pos="720"/>
        </w:tabs>
        <w:spacing w:line="372" w:lineRule="auto"/>
        <w:ind w:firstLine="709"/>
        <w:jc w:val="both"/>
        <w:rPr>
          <w:rFonts w:eastAsia="Calibri"/>
          <w:sz w:val="28"/>
          <w:szCs w:val="28"/>
        </w:rPr>
      </w:pPr>
      <w:r w:rsidRPr="00BC75F8">
        <w:rPr>
          <w:rFonts w:eastAsia="Calibri"/>
          <w:sz w:val="28"/>
          <w:szCs w:val="28"/>
        </w:rPr>
        <w:t>реализо</w:t>
      </w:r>
      <w:r w:rsidR="00DF0C45" w:rsidRPr="00BC75F8">
        <w:rPr>
          <w:rFonts w:eastAsia="Calibri"/>
          <w:sz w:val="28"/>
          <w:szCs w:val="28"/>
        </w:rPr>
        <w:t>вы</w:t>
      </w:r>
      <w:r w:rsidRPr="00BC75F8">
        <w:rPr>
          <w:rFonts w:eastAsia="Calibri"/>
          <w:sz w:val="28"/>
          <w:szCs w:val="28"/>
        </w:rPr>
        <w:t xml:space="preserve">валась </w:t>
      </w:r>
      <w:r w:rsidR="00822E92" w:rsidRPr="00BC75F8">
        <w:rPr>
          <w:rFonts w:eastAsia="Calibri"/>
          <w:sz w:val="28"/>
          <w:szCs w:val="28"/>
        </w:rPr>
        <w:t>Программа оздоровления государственных финансов Краснодарского края (утверждена распоряжением главы администрации (г</w:t>
      </w:r>
      <w:r w:rsidR="00822E92" w:rsidRPr="00BC75F8">
        <w:rPr>
          <w:rFonts w:eastAsia="Calibri"/>
          <w:sz w:val="28"/>
          <w:szCs w:val="28"/>
        </w:rPr>
        <w:t>у</w:t>
      </w:r>
      <w:r w:rsidR="00822E92" w:rsidRPr="00BC75F8">
        <w:rPr>
          <w:rFonts w:eastAsia="Calibri"/>
          <w:sz w:val="28"/>
          <w:szCs w:val="28"/>
        </w:rPr>
        <w:t>бернатора) Краснодарского края от 28 сентября 2018 года № 255-р);</w:t>
      </w:r>
    </w:p>
    <w:p w:rsidR="007416A2" w:rsidRDefault="00822E92" w:rsidP="00DB41FF">
      <w:pPr>
        <w:widowControl w:val="0"/>
        <w:tabs>
          <w:tab w:val="left" w:pos="720"/>
        </w:tabs>
        <w:spacing w:line="372" w:lineRule="auto"/>
        <w:ind w:firstLine="709"/>
        <w:jc w:val="both"/>
        <w:rPr>
          <w:rFonts w:eastAsia="Calibri"/>
          <w:sz w:val="28"/>
          <w:szCs w:val="28"/>
        </w:rPr>
      </w:pPr>
      <w:r w:rsidRPr="007416A2">
        <w:rPr>
          <w:rFonts w:eastAsia="Calibri"/>
          <w:sz w:val="28"/>
          <w:szCs w:val="28"/>
        </w:rPr>
        <w:t xml:space="preserve">организованы совместные закупки товаров, работ, услуг для обеспечения нужд органов государственной власти Краснодарского края и государственных учреждений Краснодарского края. </w:t>
      </w:r>
      <w:r w:rsidR="001A7F96" w:rsidRPr="007416A2">
        <w:rPr>
          <w:rFonts w:eastAsia="Calibri"/>
          <w:sz w:val="28"/>
          <w:szCs w:val="28"/>
        </w:rPr>
        <w:t>4</w:t>
      </w:r>
      <w:r w:rsidR="00966B4F" w:rsidRPr="007416A2">
        <w:rPr>
          <w:rFonts w:eastAsia="Calibri"/>
          <w:sz w:val="28"/>
          <w:szCs w:val="28"/>
        </w:rPr>
        <w:t>56</w:t>
      </w:r>
      <w:r w:rsidR="001A7F96" w:rsidRPr="007416A2">
        <w:rPr>
          <w:rFonts w:eastAsia="Calibri"/>
          <w:sz w:val="28"/>
          <w:szCs w:val="28"/>
        </w:rPr>
        <w:t> </w:t>
      </w:r>
      <w:r w:rsidR="00966B4F" w:rsidRPr="007416A2">
        <w:rPr>
          <w:rFonts w:eastAsia="Calibri"/>
          <w:sz w:val="28"/>
          <w:szCs w:val="28"/>
        </w:rPr>
        <w:t>заказчиков</w:t>
      </w:r>
      <w:r w:rsidR="00E9715D" w:rsidRPr="007416A2">
        <w:rPr>
          <w:rFonts w:eastAsia="Calibri"/>
          <w:sz w:val="28"/>
          <w:szCs w:val="28"/>
        </w:rPr>
        <w:t xml:space="preserve"> приняли участие в </w:t>
      </w:r>
      <w:r w:rsidR="007E0B13" w:rsidRPr="007416A2">
        <w:rPr>
          <w:rFonts w:eastAsia="Calibri"/>
          <w:sz w:val="28"/>
          <w:szCs w:val="28"/>
        </w:rPr>
        <w:t>провед</w:t>
      </w:r>
      <w:r w:rsidR="007E0B13" w:rsidRPr="007416A2">
        <w:rPr>
          <w:rFonts w:eastAsia="Calibri"/>
          <w:sz w:val="28"/>
          <w:szCs w:val="28"/>
        </w:rPr>
        <w:t>е</w:t>
      </w:r>
      <w:r w:rsidR="007E0B13" w:rsidRPr="007416A2">
        <w:rPr>
          <w:rFonts w:eastAsia="Calibri"/>
          <w:sz w:val="28"/>
          <w:szCs w:val="28"/>
        </w:rPr>
        <w:t>нии совместных закупок. Начальная (максимальная) цена контрактов таких з</w:t>
      </w:r>
      <w:r w:rsidR="007E0B13" w:rsidRPr="007416A2">
        <w:rPr>
          <w:rFonts w:eastAsia="Calibri"/>
          <w:sz w:val="28"/>
          <w:szCs w:val="28"/>
        </w:rPr>
        <w:t>а</w:t>
      </w:r>
      <w:r w:rsidR="007E0B13" w:rsidRPr="007416A2">
        <w:rPr>
          <w:rFonts w:eastAsia="Calibri"/>
          <w:sz w:val="28"/>
          <w:szCs w:val="28"/>
        </w:rPr>
        <w:t xml:space="preserve">купок </w:t>
      </w:r>
      <w:r w:rsidR="00E9715D" w:rsidRPr="007416A2">
        <w:rPr>
          <w:rFonts w:eastAsia="Calibri"/>
          <w:sz w:val="28"/>
          <w:szCs w:val="28"/>
        </w:rPr>
        <w:t xml:space="preserve">составила </w:t>
      </w:r>
      <w:r w:rsidR="00966B4F" w:rsidRPr="007416A2">
        <w:rPr>
          <w:rFonts w:eastAsia="Calibri"/>
          <w:sz w:val="28"/>
          <w:szCs w:val="28"/>
        </w:rPr>
        <w:t>1 377,2</w:t>
      </w:r>
      <w:r w:rsidR="007E0B13" w:rsidRPr="007416A2">
        <w:rPr>
          <w:rFonts w:eastAsia="Calibri"/>
          <w:sz w:val="28"/>
          <w:szCs w:val="28"/>
        </w:rPr>
        <w:t xml:space="preserve"> млн</w:t>
      </w:r>
      <w:r w:rsidR="00E9715D" w:rsidRPr="007416A2">
        <w:rPr>
          <w:rFonts w:eastAsia="Calibri"/>
          <w:sz w:val="28"/>
          <w:szCs w:val="28"/>
        </w:rPr>
        <w:t xml:space="preserve"> руб</w:t>
      </w:r>
      <w:r w:rsidR="007E0B13" w:rsidRPr="007416A2">
        <w:rPr>
          <w:rFonts w:eastAsia="Calibri"/>
          <w:sz w:val="28"/>
          <w:szCs w:val="28"/>
        </w:rPr>
        <w:t>лей, с</w:t>
      </w:r>
      <w:r w:rsidR="00E9715D" w:rsidRPr="007416A2">
        <w:rPr>
          <w:rFonts w:eastAsia="Calibri"/>
          <w:sz w:val="28"/>
          <w:szCs w:val="28"/>
        </w:rPr>
        <w:t xml:space="preserve">умма экономии </w:t>
      </w:r>
      <w:r w:rsidR="007E0B13" w:rsidRPr="007416A2">
        <w:rPr>
          <w:rFonts w:eastAsia="Calibri"/>
          <w:sz w:val="28"/>
          <w:szCs w:val="28"/>
        </w:rPr>
        <w:t>–</w:t>
      </w:r>
      <w:r w:rsidR="00966B4F" w:rsidRPr="007416A2">
        <w:rPr>
          <w:rFonts w:eastAsia="Calibri"/>
          <w:sz w:val="28"/>
          <w:szCs w:val="28"/>
        </w:rPr>
        <w:t xml:space="preserve"> 104,7 </w:t>
      </w:r>
      <w:r w:rsidR="007E0B13" w:rsidRPr="007416A2">
        <w:rPr>
          <w:rFonts w:eastAsia="Calibri"/>
          <w:sz w:val="28"/>
          <w:szCs w:val="28"/>
        </w:rPr>
        <w:t>млн</w:t>
      </w:r>
      <w:r w:rsidR="00E9715D" w:rsidRPr="007416A2">
        <w:rPr>
          <w:rFonts w:eastAsia="Calibri"/>
          <w:sz w:val="28"/>
          <w:szCs w:val="28"/>
        </w:rPr>
        <w:t xml:space="preserve"> рублей, или </w:t>
      </w:r>
      <w:r w:rsidR="00966B4F" w:rsidRPr="007416A2">
        <w:rPr>
          <w:rFonts w:eastAsia="Calibri"/>
          <w:sz w:val="28"/>
          <w:szCs w:val="28"/>
        </w:rPr>
        <w:t xml:space="preserve">7,6 </w:t>
      </w:r>
      <w:r w:rsidR="00E9715D" w:rsidRPr="007416A2">
        <w:rPr>
          <w:rFonts w:eastAsia="Calibri"/>
          <w:sz w:val="28"/>
          <w:szCs w:val="28"/>
        </w:rPr>
        <w:t xml:space="preserve">% </w:t>
      </w:r>
      <w:r w:rsidRPr="007416A2">
        <w:rPr>
          <w:rFonts w:eastAsia="Calibri"/>
          <w:sz w:val="28"/>
          <w:szCs w:val="28"/>
        </w:rPr>
        <w:t>от начальной</w:t>
      </w:r>
      <w:r w:rsidR="001A7F96" w:rsidRPr="007416A2">
        <w:rPr>
          <w:rFonts w:eastAsia="Calibri"/>
          <w:sz w:val="28"/>
          <w:szCs w:val="28"/>
        </w:rPr>
        <w:t xml:space="preserve"> (максимальной) цены контрактов;</w:t>
      </w:r>
    </w:p>
    <w:p w:rsidR="007416A2" w:rsidRPr="00037730" w:rsidRDefault="00520551" w:rsidP="00DB41FF">
      <w:pPr>
        <w:widowControl w:val="0"/>
        <w:autoSpaceDE w:val="0"/>
        <w:autoSpaceDN w:val="0"/>
        <w:adjustRightInd w:val="0"/>
        <w:spacing w:line="360" w:lineRule="auto"/>
        <w:ind w:firstLine="709"/>
        <w:jc w:val="both"/>
        <w:rPr>
          <w:rFonts w:eastAsia="Calibri"/>
          <w:sz w:val="28"/>
          <w:szCs w:val="28"/>
        </w:rPr>
      </w:pPr>
      <w:r w:rsidRPr="00037730">
        <w:rPr>
          <w:rFonts w:eastAsia="Calibri"/>
          <w:sz w:val="28"/>
          <w:szCs w:val="28"/>
        </w:rPr>
        <w:t>снижен объем государствен</w:t>
      </w:r>
      <w:r w:rsidR="004D7EE5" w:rsidRPr="00037730">
        <w:rPr>
          <w:rFonts w:eastAsia="Calibri"/>
          <w:sz w:val="28"/>
          <w:szCs w:val="28"/>
        </w:rPr>
        <w:t>ного долга Краснодарского края</w:t>
      </w:r>
      <w:r w:rsidR="00037730" w:rsidRPr="00037730">
        <w:rPr>
          <w:rFonts w:eastAsia="Calibri"/>
          <w:sz w:val="28"/>
          <w:szCs w:val="28"/>
        </w:rPr>
        <w:t xml:space="preserve"> на </w:t>
      </w:r>
      <w:r w:rsidR="00037730">
        <w:rPr>
          <w:rFonts w:eastAsia="Calibri"/>
          <w:sz w:val="28"/>
          <w:szCs w:val="28"/>
        </w:rPr>
        <w:t xml:space="preserve">                </w:t>
      </w:r>
      <w:r w:rsidR="00037730" w:rsidRPr="00037730">
        <w:rPr>
          <w:rFonts w:eastAsia="Calibri"/>
          <w:sz w:val="28"/>
          <w:szCs w:val="28"/>
        </w:rPr>
        <w:lastRenderedPageBreak/>
        <w:t xml:space="preserve">4,8 </w:t>
      </w:r>
      <w:r w:rsidRPr="00037730">
        <w:rPr>
          <w:rFonts w:eastAsia="Calibri"/>
          <w:sz w:val="28"/>
          <w:szCs w:val="28"/>
        </w:rPr>
        <w:t>млрд рублей (с 117,6 до 112,8 млрд рублей). Списана задолженность Кра</w:t>
      </w:r>
      <w:r w:rsidRPr="00037730">
        <w:rPr>
          <w:rFonts w:eastAsia="Calibri"/>
          <w:sz w:val="28"/>
          <w:szCs w:val="28"/>
        </w:rPr>
        <w:t>с</w:t>
      </w:r>
      <w:r w:rsidRPr="00037730">
        <w:rPr>
          <w:rFonts w:eastAsia="Calibri"/>
          <w:sz w:val="28"/>
          <w:szCs w:val="28"/>
        </w:rPr>
        <w:t>нодарского края перед Россий</w:t>
      </w:r>
      <w:r w:rsidRPr="00037730">
        <w:rPr>
          <w:rFonts w:eastAsia="Calibri"/>
          <w:sz w:val="28"/>
          <w:szCs w:val="28"/>
        </w:rPr>
        <w:softHyphen/>
        <w:t>ской Федера</w:t>
      </w:r>
      <w:r w:rsidRPr="00037730">
        <w:rPr>
          <w:rFonts w:eastAsia="Calibri"/>
          <w:sz w:val="28"/>
          <w:szCs w:val="28"/>
        </w:rPr>
        <w:softHyphen/>
        <w:t>цией по бюд</w:t>
      </w:r>
      <w:r w:rsidRPr="00037730">
        <w:rPr>
          <w:rFonts w:eastAsia="Calibri"/>
          <w:sz w:val="28"/>
          <w:szCs w:val="28"/>
        </w:rPr>
        <w:softHyphen/>
        <w:t xml:space="preserve">жетному кредиту, предоставленному бюджету Краснодарского края </w:t>
      </w:r>
      <w:r w:rsidR="004D7EE5" w:rsidRPr="00037730">
        <w:rPr>
          <w:rFonts w:eastAsia="Calibri"/>
          <w:sz w:val="28"/>
          <w:szCs w:val="28"/>
        </w:rPr>
        <w:t>из</w:t>
      </w:r>
      <w:r w:rsidR="00037730">
        <w:rPr>
          <w:rFonts w:eastAsia="Calibri"/>
          <w:sz w:val="28"/>
          <w:szCs w:val="28"/>
        </w:rPr>
        <w:t xml:space="preserve"> феде</w:t>
      </w:r>
      <w:r w:rsidR="00037730">
        <w:rPr>
          <w:rFonts w:eastAsia="Calibri"/>
          <w:sz w:val="28"/>
          <w:szCs w:val="28"/>
        </w:rPr>
        <w:softHyphen/>
        <w:t>рального бюджета, в </w:t>
      </w:r>
      <w:r w:rsidRPr="00037730">
        <w:rPr>
          <w:rFonts w:eastAsia="Calibri"/>
          <w:sz w:val="28"/>
          <w:szCs w:val="28"/>
        </w:rPr>
        <w:t>объеме 32,6 млн рублей. Дол</w:t>
      </w:r>
      <w:r w:rsidRPr="00037730">
        <w:rPr>
          <w:rFonts w:eastAsia="Calibri"/>
          <w:sz w:val="28"/>
          <w:szCs w:val="28"/>
        </w:rPr>
        <w:softHyphen/>
        <w:t>говая нагрузка на краевой бюджет снижена на 4,1 п</w:t>
      </w:r>
      <w:r w:rsidR="00195A78" w:rsidRPr="00037730">
        <w:rPr>
          <w:rFonts w:eastAsia="Calibri"/>
          <w:sz w:val="28"/>
          <w:szCs w:val="28"/>
        </w:rPr>
        <w:t>.п. (с 30,7 до 26,6 %)</w:t>
      </w:r>
      <w:r w:rsidRPr="00037730">
        <w:rPr>
          <w:rFonts w:eastAsia="Calibri"/>
          <w:sz w:val="28"/>
          <w:szCs w:val="28"/>
        </w:rPr>
        <w:t>.</w:t>
      </w:r>
      <w:r w:rsidR="00A23A4B" w:rsidRPr="00037730">
        <w:rPr>
          <w:rFonts w:eastAsia="Calibri"/>
          <w:sz w:val="28"/>
          <w:szCs w:val="28"/>
        </w:rPr>
        <w:t xml:space="preserve"> </w:t>
      </w:r>
    </w:p>
    <w:p w:rsidR="008C4A20" w:rsidRDefault="008C4A20" w:rsidP="00DB41FF">
      <w:pPr>
        <w:widowControl w:val="0"/>
        <w:autoSpaceDE w:val="0"/>
        <w:autoSpaceDN w:val="0"/>
        <w:adjustRightInd w:val="0"/>
        <w:spacing w:line="360" w:lineRule="auto"/>
        <w:ind w:firstLine="709"/>
        <w:jc w:val="both"/>
        <w:rPr>
          <w:sz w:val="28"/>
          <w:szCs w:val="28"/>
        </w:rPr>
      </w:pPr>
      <w:r>
        <w:rPr>
          <w:sz w:val="28"/>
          <w:szCs w:val="28"/>
        </w:rPr>
        <w:t xml:space="preserve">В целях инфраструктурного развития Краснодарского края в </w:t>
      </w:r>
      <w:r w:rsidRPr="005A5CDF">
        <w:rPr>
          <w:sz w:val="28"/>
          <w:szCs w:val="28"/>
        </w:rPr>
        <w:t>202</w:t>
      </w:r>
      <w:r>
        <w:rPr>
          <w:sz w:val="28"/>
          <w:szCs w:val="28"/>
        </w:rPr>
        <w:t>4</w:t>
      </w:r>
      <w:r w:rsidRPr="005A5CDF">
        <w:rPr>
          <w:sz w:val="28"/>
          <w:szCs w:val="28"/>
        </w:rPr>
        <w:t xml:space="preserve"> году</w:t>
      </w:r>
      <w:r>
        <w:rPr>
          <w:sz w:val="28"/>
          <w:szCs w:val="28"/>
        </w:rPr>
        <w:t xml:space="preserve"> применялись механизмы: </w:t>
      </w:r>
    </w:p>
    <w:p w:rsidR="008C4A20" w:rsidRPr="005A5CDF" w:rsidRDefault="008C4A20" w:rsidP="008C4A20">
      <w:pPr>
        <w:autoSpaceDE w:val="0"/>
        <w:autoSpaceDN w:val="0"/>
        <w:adjustRightInd w:val="0"/>
        <w:spacing w:line="360" w:lineRule="auto"/>
        <w:ind w:firstLine="709"/>
        <w:jc w:val="both"/>
        <w:rPr>
          <w:sz w:val="28"/>
          <w:szCs w:val="28"/>
        </w:rPr>
      </w:pPr>
      <w:r>
        <w:rPr>
          <w:sz w:val="28"/>
          <w:szCs w:val="28"/>
        </w:rPr>
        <w:t>привлечения для реализации социально значимых и экономически эффе</w:t>
      </w:r>
      <w:r>
        <w:rPr>
          <w:sz w:val="28"/>
          <w:szCs w:val="28"/>
        </w:rPr>
        <w:t>к</w:t>
      </w:r>
      <w:r>
        <w:rPr>
          <w:sz w:val="28"/>
          <w:szCs w:val="28"/>
        </w:rPr>
        <w:t>тивных проектов доступных финансовых ресурсов в виде бюджетных кредитов</w:t>
      </w:r>
      <w:r w:rsidRPr="008A41E0">
        <w:rPr>
          <w:sz w:val="28"/>
          <w:szCs w:val="28"/>
        </w:rPr>
        <w:t xml:space="preserve"> </w:t>
      </w:r>
      <w:r>
        <w:rPr>
          <w:sz w:val="28"/>
          <w:szCs w:val="28"/>
        </w:rPr>
        <w:t xml:space="preserve">из федерального бюджета на развитие коммунальной инфраструктуры </w:t>
      </w:r>
      <w:r w:rsidRPr="005A5CDF">
        <w:rPr>
          <w:sz w:val="28"/>
          <w:szCs w:val="28"/>
        </w:rPr>
        <w:t>(</w:t>
      </w:r>
      <w:r>
        <w:rPr>
          <w:sz w:val="28"/>
          <w:szCs w:val="28"/>
        </w:rPr>
        <w:t>8,9</w:t>
      </w:r>
      <w:r w:rsidRPr="005A5CDF">
        <w:rPr>
          <w:sz w:val="28"/>
          <w:szCs w:val="28"/>
        </w:rPr>
        <w:t> млрд рублей);</w:t>
      </w:r>
    </w:p>
    <w:p w:rsidR="008C4A20" w:rsidRDefault="008C4A20" w:rsidP="008C4A20">
      <w:pPr>
        <w:autoSpaceDE w:val="0"/>
        <w:autoSpaceDN w:val="0"/>
        <w:adjustRightInd w:val="0"/>
        <w:spacing w:line="360" w:lineRule="auto"/>
        <w:ind w:firstLine="709"/>
        <w:jc w:val="both"/>
        <w:rPr>
          <w:sz w:val="28"/>
          <w:szCs w:val="28"/>
        </w:rPr>
      </w:pPr>
      <w:r w:rsidRPr="008A41E0">
        <w:rPr>
          <w:sz w:val="28"/>
          <w:szCs w:val="28"/>
        </w:rPr>
        <w:t>направления средств бюджета Красно</w:t>
      </w:r>
      <w:r w:rsidR="00FE5DC5">
        <w:rPr>
          <w:sz w:val="28"/>
          <w:szCs w:val="28"/>
        </w:rPr>
        <w:t>дарского края, высвобожденных в </w:t>
      </w:r>
      <w:r w:rsidRPr="008A41E0">
        <w:rPr>
          <w:sz w:val="28"/>
          <w:szCs w:val="28"/>
        </w:rPr>
        <w:t>результате реструктуризации задолженности Краснодарского края по бю</w:t>
      </w:r>
      <w:r w:rsidRPr="008A41E0">
        <w:rPr>
          <w:sz w:val="28"/>
          <w:szCs w:val="28"/>
        </w:rPr>
        <w:t>д</w:t>
      </w:r>
      <w:r w:rsidRPr="008A41E0">
        <w:rPr>
          <w:sz w:val="28"/>
          <w:szCs w:val="28"/>
        </w:rPr>
        <w:t>жетным кредитам, предоставленным из федерального бюджета, на реализацию мероприятий, направленных на создание (развитие) инфраструктуры в целях реализации новых инвестиционных проектов</w:t>
      </w:r>
      <w:r w:rsidR="000C2009">
        <w:rPr>
          <w:sz w:val="28"/>
          <w:szCs w:val="28"/>
        </w:rPr>
        <w:t xml:space="preserve"> (3</w:t>
      </w:r>
      <w:r>
        <w:rPr>
          <w:sz w:val="28"/>
          <w:szCs w:val="28"/>
        </w:rPr>
        <w:t>,</w:t>
      </w:r>
      <w:r w:rsidR="000C2009">
        <w:rPr>
          <w:sz w:val="28"/>
          <w:szCs w:val="28"/>
        </w:rPr>
        <w:t>8</w:t>
      </w:r>
      <w:r>
        <w:rPr>
          <w:sz w:val="28"/>
          <w:szCs w:val="28"/>
        </w:rPr>
        <w:t xml:space="preserve"> млрд рублей)</w:t>
      </w:r>
      <w:r w:rsidR="009C538D">
        <w:rPr>
          <w:sz w:val="28"/>
          <w:szCs w:val="28"/>
        </w:rPr>
        <w:t>.</w:t>
      </w:r>
    </w:p>
    <w:p w:rsidR="00B27686" w:rsidRDefault="00B27686" w:rsidP="00B27686">
      <w:pPr>
        <w:autoSpaceDE w:val="0"/>
        <w:autoSpaceDN w:val="0"/>
        <w:adjustRightInd w:val="0"/>
        <w:spacing w:line="360" w:lineRule="auto"/>
        <w:ind w:firstLine="709"/>
        <w:jc w:val="both"/>
        <w:rPr>
          <w:sz w:val="28"/>
          <w:szCs w:val="28"/>
        </w:rPr>
      </w:pPr>
      <w:r>
        <w:rPr>
          <w:sz w:val="28"/>
          <w:szCs w:val="28"/>
        </w:rPr>
        <w:t>В целях обеспечения сбалансированности и устойчивости бюджетов м</w:t>
      </w:r>
      <w:r>
        <w:rPr>
          <w:sz w:val="28"/>
          <w:szCs w:val="28"/>
        </w:rPr>
        <w:t>у</w:t>
      </w:r>
      <w:r>
        <w:rPr>
          <w:sz w:val="28"/>
          <w:szCs w:val="28"/>
        </w:rPr>
        <w:t>ниципальных образований Краснодарского края</w:t>
      </w:r>
      <w:r w:rsidR="00FE5DC5">
        <w:rPr>
          <w:sz w:val="28"/>
          <w:szCs w:val="28"/>
        </w:rPr>
        <w:t xml:space="preserve"> в 2024 году</w:t>
      </w:r>
      <w:r>
        <w:rPr>
          <w:sz w:val="28"/>
          <w:szCs w:val="28"/>
        </w:rPr>
        <w:t xml:space="preserve">: </w:t>
      </w:r>
    </w:p>
    <w:p w:rsidR="00FE5DC5" w:rsidRPr="0095760F" w:rsidRDefault="00B27686" w:rsidP="00FE5DC5">
      <w:pPr>
        <w:tabs>
          <w:tab w:val="left" w:pos="720"/>
        </w:tabs>
        <w:spacing w:line="360" w:lineRule="auto"/>
        <w:ind w:firstLine="709"/>
        <w:jc w:val="both"/>
        <w:rPr>
          <w:spacing w:val="-4"/>
          <w:sz w:val="28"/>
          <w:szCs w:val="28"/>
        </w:rPr>
      </w:pPr>
      <w:r>
        <w:rPr>
          <w:sz w:val="28"/>
          <w:szCs w:val="28"/>
        </w:rPr>
        <w:t>1) </w:t>
      </w:r>
      <w:r w:rsidR="00FE5DC5" w:rsidRPr="0095760F">
        <w:rPr>
          <w:spacing w:val="-4"/>
          <w:sz w:val="28"/>
          <w:szCs w:val="28"/>
        </w:rPr>
        <w:t>перечислены опережающими темпами дотации на вы</w:t>
      </w:r>
      <w:r w:rsidR="00FE5DC5" w:rsidRPr="0095760F">
        <w:rPr>
          <w:spacing w:val="-4"/>
          <w:sz w:val="28"/>
          <w:szCs w:val="28"/>
        </w:rPr>
        <w:softHyphen/>
        <w:t>равнивание бю</w:t>
      </w:r>
      <w:r w:rsidR="00FE5DC5" w:rsidRPr="0095760F">
        <w:rPr>
          <w:spacing w:val="-4"/>
          <w:sz w:val="28"/>
          <w:szCs w:val="28"/>
        </w:rPr>
        <w:t>д</w:t>
      </w:r>
      <w:r w:rsidR="00FE5DC5" w:rsidRPr="0095760F">
        <w:rPr>
          <w:spacing w:val="-4"/>
          <w:sz w:val="28"/>
          <w:szCs w:val="28"/>
        </w:rPr>
        <w:t>жетной обеспеченности муниципальных образований Краснодарского края (</w:t>
      </w:r>
      <w:r w:rsidR="00FE5DC5">
        <w:rPr>
          <w:spacing w:val="-4"/>
          <w:sz w:val="28"/>
          <w:szCs w:val="28"/>
        </w:rPr>
        <w:t>568,1 </w:t>
      </w:r>
      <w:r w:rsidR="00FE5DC5" w:rsidRPr="0095760F">
        <w:rPr>
          <w:spacing w:val="-4"/>
          <w:sz w:val="28"/>
          <w:szCs w:val="28"/>
        </w:rPr>
        <w:t>млн рублей) и предоставлены бюджетные кредиты (1,2 млрд рублей) для не</w:t>
      </w:r>
      <w:r w:rsidR="00FE5DC5" w:rsidRPr="0095760F">
        <w:rPr>
          <w:spacing w:val="-4"/>
          <w:sz w:val="28"/>
          <w:szCs w:val="28"/>
        </w:rPr>
        <w:softHyphen/>
        <w:t>допущения кассовых разрывов при исполнении местных бюджетов</w:t>
      </w:r>
      <w:r w:rsidR="00FE5DC5" w:rsidRPr="0095760F">
        <w:rPr>
          <w:iCs/>
          <w:spacing w:val="-4"/>
          <w:sz w:val="28"/>
          <w:szCs w:val="28"/>
        </w:rPr>
        <w:t>;</w:t>
      </w:r>
      <w:r w:rsidR="00FE5DC5" w:rsidRPr="0095760F">
        <w:rPr>
          <w:spacing w:val="-4"/>
          <w:sz w:val="28"/>
          <w:szCs w:val="28"/>
        </w:rPr>
        <w:t xml:space="preserve"> </w:t>
      </w:r>
    </w:p>
    <w:p w:rsidR="00B27686" w:rsidRDefault="00FE5DC5" w:rsidP="00B27686">
      <w:pPr>
        <w:autoSpaceDE w:val="0"/>
        <w:autoSpaceDN w:val="0"/>
        <w:adjustRightInd w:val="0"/>
        <w:spacing w:line="360" w:lineRule="auto"/>
        <w:ind w:firstLine="709"/>
        <w:jc w:val="both"/>
        <w:rPr>
          <w:sz w:val="28"/>
          <w:szCs w:val="28"/>
        </w:rPr>
      </w:pPr>
      <w:r>
        <w:rPr>
          <w:sz w:val="28"/>
          <w:szCs w:val="28"/>
        </w:rPr>
        <w:t>2) </w:t>
      </w:r>
      <w:r w:rsidR="00B27686">
        <w:rPr>
          <w:sz w:val="28"/>
          <w:szCs w:val="28"/>
        </w:rPr>
        <w:t>предоставлены из бюджета Краснодарского края бюджетам муниц</w:t>
      </w:r>
      <w:r w:rsidR="00B27686">
        <w:rPr>
          <w:sz w:val="28"/>
          <w:szCs w:val="28"/>
        </w:rPr>
        <w:t>и</w:t>
      </w:r>
      <w:r w:rsidR="00B27686">
        <w:rPr>
          <w:sz w:val="28"/>
          <w:szCs w:val="28"/>
        </w:rPr>
        <w:t>пальным образований Краснодарского края</w:t>
      </w:r>
      <w:r w:rsidR="00B27686" w:rsidRPr="00B9716E">
        <w:rPr>
          <w:sz w:val="28"/>
          <w:szCs w:val="28"/>
        </w:rPr>
        <w:t xml:space="preserve"> </w:t>
      </w:r>
      <w:r w:rsidR="00B27686" w:rsidRPr="00320567">
        <w:rPr>
          <w:sz w:val="28"/>
          <w:szCs w:val="28"/>
        </w:rPr>
        <w:t>дотации</w:t>
      </w:r>
      <w:r w:rsidR="00B27686">
        <w:rPr>
          <w:sz w:val="28"/>
          <w:szCs w:val="28"/>
        </w:rPr>
        <w:t xml:space="preserve"> на: </w:t>
      </w:r>
    </w:p>
    <w:p w:rsidR="00B27686" w:rsidRPr="00B9716E" w:rsidRDefault="00B27686" w:rsidP="00B27686">
      <w:pPr>
        <w:autoSpaceDE w:val="0"/>
        <w:autoSpaceDN w:val="0"/>
        <w:adjustRightInd w:val="0"/>
        <w:spacing w:line="360" w:lineRule="auto"/>
        <w:ind w:firstLine="709"/>
        <w:jc w:val="both"/>
        <w:rPr>
          <w:spacing w:val="-4"/>
          <w:sz w:val="28"/>
          <w:szCs w:val="28"/>
        </w:rPr>
      </w:pPr>
      <w:r w:rsidRPr="00320567">
        <w:rPr>
          <w:sz w:val="28"/>
          <w:szCs w:val="28"/>
        </w:rPr>
        <w:t>поддержку</w:t>
      </w:r>
      <w:r w:rsidRPr="00B9716E">
        <w:rPr>
          <w:spacing w:val="-4"/>
          <w:sz w:val="28"/>
          <w:szCs w:val="28"/>
        </w:rPr>
        <w:t xml:space="preserve"> мер по обеспечению сбалансированности местных бюджетов (6,5 млрд рублей);</w:t>
      </w:r>
    </w:p>
    <w:p w:rsidR="00FE5DC5" w:rsidRPr="00B9716E" w:rsidRDefault="00B27686" w:rsidP="00FE5DC5">
      <w:pPr>
        <w:autoSpaceDE w:val="0"/>
        <w:autoSpaceDN w:val="0"/>
        <w:adjustRightInd w:val="0"/>
        <w:spacing w:line="360" w:lineRule="auto"/>
        <w:ind w:firstLine="709"/>
        <w:jc w:val="both"/>
        <w:rPr>
          <w:sz w:val="28"/>
          <w:szCs w:val="28"/>
        </w:rPr>
      </w:pPr>
      <w:r w:rsidRPr="00FE5DC5">
        <w:rPr>
          <w:sz w:val="28"/>
          <w:szCs w:val="28"/>
        </w:rPr>
        <w:t xml:space="preserve">поддержку местных инициатив по итогам краевого конкурса </w:t>
      </w:r>
      <w:r w:rsidR="00A43CA4">
        <w:rPr>
          <w:sz w:val="28"/>
          <w:szCs w:val="28"/>
        </w:rPr>
        <w:t xml:space="preserve">                           </w:t>
      </w:r>
      <w:r w:rsidRPr="00FE5DC5">
        <w:rPr>
          <w:sz w:val="28"/>
          <w:szCs w:val="28"/>
        </w:rPr>
        <w:t xml:space="preserve">(1,0 млрд рублей); </w:t>
      </w:r>
    </w:p>
    <w:p w:rsidR="00B27686" w:rsidRPr="0043456D" w:rsidRDefault="00FE5DC5" w:rsidP="00FE5DC5">
      <w:pPr>
        <w:autoSpaceDE w:val="0"/>
        <w:autoSpaceDN w:val="0"/>
        <w:adjustRightInd w:val="0"/>
        <w:spacing w:line="360" w:lineRule="auto"/>
        <w:ind w:firstLine="709"/>
        <w:jc w:val="both"/>
        <w:rPr>
          <w:spacing w:val="-5"/>
          <w:sz w:val="28"/>
          <w:szCs w:val="28"/>
        </w:rPr>
      </w:pPr>
      <w:r w:rsidRPr="0043456D">
        <w:rPr>
          <w:spacing w:val="-5"/>
          <w:sz w:val="28"/>
          <w:szCs w:val="28"/>
        </w:rPr>
        <w:t>3)</w:t>
      </w:r>
      <w:r w:rsidR="0043456D" w:rsidRPr="0043456D">
        <w:rPr>
          <w:spacing w:val="-5"/>
          <w:sz w:val="28"/>
          <w:szCs w:val="28"/>
        </w:rPr>
        <w:t> </w:t>
      </w:r>
      <w:r w:rsidR="00B27686" w:rsidRPr="0043456D">
        <w:rPr>
          <w:spacing w:val="-5"/>
          <w:sz w:val="28"/>
          <w:szCs w:val="28"/>
        </w:rPr>
        <w:t>проведена реструктуризация муниципального долга по бюджетным кр</w:t>
      </w:r>
      <w:r w:rsidR="00B27686" w:rsidRPr="0043456D">
        <w:rPr>
          <w:spacing w:val="-5"/>
          <w:sz w:val="28"/>
          <w:szCs w:val="28"/>
        </w:rPr>
        <w:t>е</w:t>
      </w:r>
      <w:r w:rsidR="00B27686" w:rsidRPr="0043456D">
        <w:rPr>
          <w:spacing w:val="-5"/>
          <w:sz w:val="28"/>
          <w:szCs w:val="28"/>
        </w:rPr>
        <w:t>дитам, предоставленным в 2023 и 2024 годах бюджетам муниципальных образов</w:t>
      </w:r>
      <w:r w:rsidR="00B27686" w:rsidRPr="0043456D">
        <w:rPr>
          <w:spacing w:val="-5"/>
          <w:sz w:val="28"/>
          <w:szCs w:val="28"/>
        </w:rPr>
        <w:t>а</w:t>
      </w:r>
      <w:r w:rsidR="00B27686" w:rsidRPr="0043456D">
        <w:rPr>
          <w:spacing w:val="-5"/>
          <w:sz w:val="28"/>
          <w:szCs w:val="28"/>
        </w:rPr>
        <w:t>ний Краснодарского края из бюджета Краснодарского края, с частичным списан</w:t>
      </w:r>
      <w:r w:rsidR="00B27686" w:rsidRPr="0043456D">
        <w:rPr>
          <w:spacing w:val="-5"/>
          <w:sz w:val="28"/>
          <w:szCs w:val="28"/>
        </w:rPr>
        <w:t>и</w:t>
      </w:r>
      <w:r w:rsidR="00B27686" w:rsidRPr="0043456D">
        <w:rPr>
          <w:spacing w:val="-5"/>
          <w:sz w:val="28"/>
          <w:szCs w:val="28"/>
        </w:rPr>
        <w:lastRenderedPageBreak/>
        <w:t>ем основного долга в объеме 90 % остатка непогашенной задолженности по о</w:t>
      </w:r>
      <w:r w:rsidR="00B27686" w:rsidRPr="0043456D">
        <w:rPr>
          <w:spacing w:val="-5"/>
          <w:sz w:val="28"/>
          <w:szCs w:val="28"/>
        </w:rPr>
        <w:t>с</w:t>
      </w:r>
      <w:r w:rsidR="00B27686" w:rsidRPr="0043456D">
        <w:rPr>
          <w:spacing w:val="-5"/>
          <w:sz w:val="28"/>
          <w:szCs w:val="28"/>
        </w:rPr>
        <w:t>новному долгу по состоянию на 1 мая 2024 года (списано 5,3 млрд рублей).</w:t>
      </w:r>
    </w:p>
    <w:p w:rsidR="00DB0C91" w:rsidRPr="00FE5DC5" w:rsidRDefault="00DB0C91" w:rsidP="00A23A4B">
      <w:pPr>
        <w:autoSpaceDE w:val="0"/>
        <w:autoSpaceDN w:val="0"/>
        <w:adjustRightInd w:val="0"/>
        <w:spacing w:line="360" w:lineRule="auto"/>
        <w:ind w:firstLine="709"/>
        <w:jc w:val="both"/>
        <w:rPr>
          <w:rFonts w:eastAsia="Calibri"/>
          <w:spacing w:val="-4"/>
          <w:sz w:val="28"/>
          <w:szCs w:val="28"/>
        </w:rPr>
      </w:pPr>
      <w:r w:rsidRPr="00FE5DC5">
        <w:rPr>
          <w:rFonts w:eastAsia="Calibri"/>
          <w:spacing w:val="-4"/>
          <w:sz w:val="28"/>
          <w:szCs w:val="28"/>
        </w:rPr>
        <w:t>В части повышения эффективности предоставления межбюджетных тран</w:t>
      </w:r>
      <w:r w:rsidRPr="00FE5DC5">
        <w:rPr>
          <w:rFonts w:eastAsia="Calibri"/>
          <w:spacing w:val="-4"/>
          <w:sz w:val="28"/>
          <w:szCs w:val="28"/>
        </w:rPr>
        <w:t>с</w:t>
      </w:r>
      <w:r w:rsidRPr="00FE5DC5">
        <w:rPr>
          <w:rFonts w:eastAsia="Calibri"/>
          <w:spacing w:val="-4"/>
          <w:sz w:val="28"/>
          <w:szCs w:val="28"/>
        </w:rPr>
        <w:t xml:space="preserve">фертов из краевого бюджета </w:t>
      </w:r>
      <w:r w:rsidR="00FE5DC5" w:rsidRPr="00FE5DC5">
        <w:rPr>
          <w:rFonts w:eastAsia="Calibri"/>
          <w:spacing w:val="-4"/>
          <w:sz w:val="28"/>
          <w:szCs w:val="28"/>
        </w:rPr>
        <w:t xml:space="preserve">местным бюджетам </w:t>
      </w:r>
      <w:r w:rsidRPr="00FE5DC5">
        <w:rPr>
          <w:rFonts w:eastAsia="Calibri"/>
          <w:spacing w:val="-4"/>
          <w:sz w:val="28"/>
          <w:szCs w:val="28"/>
        </w:rPr>
        <w:t xml:space="preserve">применялись механизмы: </w:t>
      </w:r>
    </w:p>
    <w:p w:rsidR="009D4D73" w:rsidRPr="000C703C" w:rsidRDefault="00444D2F" w:rsidP="008E4E53">
      <w:pPr>
        <w:widowControl w:val="0"/>
        <w:tabs>
          <w:tab w:val="left" w:pos="720"/>
        </w:tabs>
        <w:spacing w:line="372" w:lineRule="auto"/>
        <w:ind w:firstLine="709"/>
        <w:jc w:val="both"/>
        <w:rPr>
          <w:rFonts w:eastAsia="Calibri"/>
          <w:sz w:val="28"/>
          <w:szCs w:val="28"/>
        </w:rPr>
      </w:pPr>
      <w:r w:rsidRPr="000C703C">
        <w:rPr>
          <w:rFonts w:eastAsia="Calibri"/>
          <w:sz w:val="28"/>
          <w:szCs w:val="28"/>
        </w:rPr>
        <w:t xml:space="preserve">перечисления </w:t>
      </w:r>
      <w:r w:rsidR="009D4D73" w:rsidRPr="000C703C">
        <w:rPr>
          <w:rFonts w:eastAsia="Calibri"/>
          <w:sz w:val="28"/>
          <w:szCs w:val="28"/>
        </w:rPr>
        <w:t>межбюджетных трансфертов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w:t>
      </w:r>
      <w:r w:rsidR="009D4D73" w:rsidRPr="000C703C">
        <w:rPr>
          <w:rFonts w:eastAsia="Calibri"/>
          <w:sz w:val="28"/>
          <w:szCs w:val="28"/>
        </w:rPr>
        <w:softHyphen/>
        <w:t>телей средств местных бюджетов;</w:t>
      </w:r>
    </w:p>
    <w:p w:rsidR="00E02E6A" w:rsidRPr="00E02E6A" w:rsidRDefault="00444D2F" w:rsidP="00E02E6A">
      <w:pPr>
        <w:widowControl w:val="0"/>
        <w:tabs>
          <w:tab w:val="left" w:pos="720"/>
        </w:tabs>
        <w:spacing w:line="372" w:lineRule="auto"/>
        <w:ind w:firstLine="709"/>
        <w:jc w:val="both"/>
        <w:rPr>
          <w:rFonts w:eastAsia="Calibri"/>
          <w:sz w:val="28"/>
          <w:szCs w:val="28"/>
        </w:rPr>
      </w:pPr>
      <w:r w:rsidRPr="00E02E6A">
        <w:rPr>
          <w:rFonts w:eastAsia="Calibri"/>
          <w:sz w:val="28"/>
          <w:szCs w:val="28"/>
        </w:rPr>
        <w:t xml:space="preserve">предоставления </w:t>
      </w:r>
      <w:r w:rsidR="009D4D73" w:rsidRPr="00E02E6A">
        <w:rPr>
          <w:rFonts w:eastAsia="Calibri"/>
          <w:sz w:val="28"/>
          <w:szCs w:val="28"/>
        </w:rPr>
        <w:t>субсидий в доле, соответствующей уровню софинансиро</w:t>
      </w:r>
      <w:r w:rsidR="009D4D73" w:rsidRPr="00E02E6A">
        <w:rPr>
          <w:rFonts w:eastAsia="Calibri"/>
          <w:sz w:val="28"/>
          <w:szCs w:val="28"/>
        </w:rPr>
        <w:softHyphen/>
        <w:t xml:space="preserve">вания </w:t>
      </w:r>
      <w:r w:rsidR="00FE5DC5">
        <w:rPr>
          <w:rFonts w:eastAsia="Calibri"/>
          <w:sz w:val="28"/>
          <w:szCs w:val="28"/>
        </w:rPr>
        <w:t xml:space="preserve">из краевого бюджета объема </w:t>
      </w:r>
      <w:r w:rsidR="009D4D73" w:rsidRPr="00E02E6A">
        <w:rPr>
          <w:rFonts w:eastAsia="Calibri"/>
          <w:sz w:val="28"/>
          <w:szCs w:val="28"/>
        </w:rPr>
        <w:t>расход</w:t>
      </w:r>
      <w:r w:rsidR="009D4D73" w:rsidRPr="00E02E6A">
        <w:rPr>
          <w:rFonts w:eastAsia="Calibri"/>
          <w:sz w:val="28"/>
          <w:szCs w:val="28"/>
        </w:rPr>
        <w:softHyphen/>
        <w:t>ного обязательства муниципального образования</w:t>
      </w:r>
      <w:r w:rsidR="0071351D" w:rsidRPr="00E02E6A">
        <w:rPr>
          <w:rFonts w:eastAsia="Calibri"/>
          <w:sz w:val="28"/>
          <w:szCs w:val="28"/>
        </w:rPr>
        <w:t xml:space="preserve"> Краснодарского края</w:t>
      </w:r>
      <w:r w:rsidR="009D4D73" w:rsidRPr="00E02E6A">
        <w:rPr>
          <w:rFonts w:eastAsia="Calibri"/>
          <w:sz w:val="28"/>
          <w:szCs w:val="28"/>
        </w:rPr>
        <w:t>, установленному соглаше</w:t>
      </w:r>
      <w:r w:rsidR="009D4D73" w:rsidRPr="00E02E6A">
        <w:rPr>
          <w:rFonts w:eastAsia="Calibri"/>
          <w:sz w:val="28"/>
          <w:szCs w:val="28"/>
        </w:rPr>
        <w:softHyphen/>
        <w:t>нием о предоста</w:t>
      </w:r>
      <w:r w:rsidR="009D4D73" w:rsidRPr="00E02E6A">
        <w:rPr>
          <w:rFonts w:eastAsia="Calibri"/>
          <w:sz w:val="28"/>
          <w:szCs w:val="28"/>
        </w:rPr>
        <w:t>в</w:t>
      </w:r>
      <w:r w:rsidR="009D4D73" w:rsidRPr="00E02E6A">
        <w:rPr>
          <w:rFonts w:eastAsia="Calibri"/>
          <w:sz w:val="28"/>
          <w:szCs w:val="28"/>
        </w:rPr>
        <w:t xml:space="preserve">лении субсидии из </w:t>
      </w:r>
      <w:r w:rsidR="00DB0C91" w:rsidRPr="00E02E6A">
        <w:rPr>
          <w:rFonts w:eastAsia="Calibri"/>
          <w:sz w:val="28"/>
          <w:szCs w:val="28"/>
        </w:rPr>
        <w:t xml:space="preserve">краевого </w:t>
      </w:r>
      <w:r w:rsidR="009D4D73" w:rsidRPr="00E02E6A">
        <w:rPr>
          <w:rFonts w:eastAsia="Calibri"/>
          <w:sz w:val="28"/>
          <w:szCs w:val="28"/>
        </w:rPr>
        <w:t>бюджета, а также с условием о централизации з</w:t>
      </w:r>
      <w:r w:rsidR="009D4D73" w:rsidRPr="00E02E6A">
        <w:rPr>
          <w:rFonts w:eastAsia="Calibri"/>
          <w:sz w:val="28"/>
          <w:szCs w:val="28"/>
        </w:rPr>
        <w:t>а</w:t>
      </w:r>
      <w:r w:rsidR="009D4D73" w:rsidRPr="00E02E6A">
        <w:rPr>
          <w:rFonts w:eastAsia="Calibri"/>
          <w:sz w:val="28"/>
          <w:szCs w:val="28"/>
        </w:rPr>
        <w:t>купок товаров, работ, услуг для обеспече</w:t>
      </w:r>
      <w:r w:rsidR="009D4D73" w:rsidRPr="00E02E6A">
        <w:rPr>
          <w:rFonts w:eastAsia="Calibri"/>
          <w:sz w:val="28"/>
          <w:szCs w:val="28"/>
        </w:rPr>
        <w:softHyphen/>
        <w:t>ния муниципальных нуж</w:t>
      </w:r>
      <w:r w:rsidR="009E73AD" w:rsidRPr="00E02E6A">
        <w:rPr>
          <w:rFonts w:eastAsia="Calibri"/>
          <w:sz w:val="28"/>
          <w:szCs w:val="28"/>
        </w:rPr>
        <w:t>д</w:t>
      </w:r>
      <w:r w:rsidR="00E02E6A">
        <w:rPr>
          <w:rFonts w:eastAsia="Calibri"/>
          <w:sz w:val="28"/>
          <w:szCs w:val="28"/>
        </w:rPr>
        <w:t>;</w:t>
      </w:r>
    </w:p>
    <w:p w:rsidR="001620BD" w:rsidRPr="000C703C" w:rsidRDefault="001620BD" w:rsidP="008E4E53">
      <w:pPr>
        <w:widowControl w:val="0"/>
        <w:tabs>
          <w:tab w:val="left" w:pos="720"/>
        </w:tabs>
        <w:spacing w:line="372" w:lineRule="auto"/>
        <w:ind w:firstLine="709"/>
        <w:jc w:val="both"/>
        <w:rPr>
          <w:rFonts w:eastAsia="Calibri"/>
          <w:sz w:val="28"/>
          <w:szCs w:val="28"/>
        </w:rPr>
      </w:pPr>
      <w:r w:rsidRPr="000C703C">
        <w:rPr>
          <w:rFonts w:eastAsia="Calibri"/>
          <w:sz w:val="28"/>
          <w:szCs w:val="28"/>
        </w:rPr>
        <w:t>заключения согл</w:t>
      </w:r>
      <w:r w:rsidR="00FE5DC5">
        <w:rPr>
          <w:rFonts w:eastAsia="Calibri"/>
          <w:sz w:val="28"/>
          <w:szCs w:val="28"/>
        </w:rPr>
        <w:t>ашений о предоставлении субсидии (иного</w:t>
      </w:r>
      <w:r w:rsidRPr="000C703C">
        <w:rPr>
          <w:rFonts w:eastAsia="Calibri"/>
          <w:sz w:val="28"/>
          <w:szCs w:val="28"/>
        </w:rPr>
        <w:t xml:space="preserve"> межбюдже</w:t>
      </w:r>
      <w:r w:rsidRPr="000C703C">
        <w:rPr>
          <w:rFonts w:eastAsia="Calibri"/>
          <w:sz w:val="28"/>
          <w:szCs w:val="28"/>
        </w:rPr>
        <w:t>т</w:t>
      </w:r>
      <w:r w:rsidR="00FE5DC5">
        <w:rPr>
          <w:rFonts w:eastAsia="Calibri"/>
          <w:sz w:val="28"/>
          <w:szCs w:val="28"/>
        </w:rPr>
        <w:t>ного трансферта</w:t>
      </w:r>
      <w:r w:rsidRPr="000C703C">
        <w:rPr>
          <w:rFonts w:eastAsia="Calibri"/>
          <w:sz w:val="28"/>
          <w:szCs w:val="28"/>
        </w:rPr>
        <w:t>) б</w:t>
      </w:r>
      <w:r w:rsidR="00FE5DC5">
        <w:rPr>
          <w:rFonts w:eastAsia="Calibri"/>
          <w:sz w:val="28"/>
          <w:szCs w:val="28"/>
        </w:rPr>
        <w:t>юджету муниципального образо</w:t>
      </w:r>
      <w:r w:rsidR="00FE5DC5">
        <w:rPr>
          <w:rFonts w:eastAsia="Calibri"/>
          <w:sz w:val="28"/>
          <w:szCs w:val="28"/>
        </w:rPr>
        <w:softHyphen/>
        <w:t>вания Краснодар</w:t>
      </w:r>
      <w:r w:rsidR="00FE5DC5">
        <w:rPr>
          <w:rFonts w:eastAsia="Calibri"/>
          <w:sz w:val="28"/>
          <w:szCs w:val="28"/>
        </w:rPr>
        <w:softHyphen/>
        <w:t>ского края в </w:t>
      </w:r>
      <w:r w:rsidRPr="000C703C">
        <w:rPr>
          <w:rFonts w:eastAsia="Calibri"/>
          <w:sz w:val="28"/>
          <w:szCs w:val="28"/>
        </w:rPr>
        <w:t>форме электронного документа с применением электронной под</w:t>
      </w:r>
      <w:r w:rsidRPr="000C703C">
        <w:rPr>
          <w:rFonts w:eastAsia="Calibri"/>
          <w:sz w:val="28"/>
          <w:szCs w:val="28"/>
        </w:rPr>
        <w:softHyphen/>
        <w:t>писи</w:t>
      </w:r>
      <w:r w:rsidR="004301B7" w:rsidRPr="000C703C">
        <w:rPr>
          <w:rFonts w:eastAsia="Calibri"/>
          <w:sz w:val="28"/>
          <w:szCs w:val="28"/>
        </w:rPr>
        <w:t>;</w:t>
      </w:r>
    </w:p>
    <w:p w:rsidR="00FE5DC5" w:rsidRPr="0043456D" w:rsidRDefault="00DB0C91" w:rsidP="0043456D">
      <w:pPr>
        <w:widowControl w:val="0"/>
        <w:tabs>
          <w:tab w:val="left" w:pos="720"/>
        </w:tabs>
        <w:spacing w:line="372" w:lineRule="auto"/>
        <w:ind w:firstLine="709"/>
        <w:jc w:val="both"/>
        <w:rPr>
          <w:rFonts w:eastAsia="Calibri"/>
          <w:sz w:val="28"/>
          <w:szCs w:val="28"/>
        </w:rPr>
      </w:pPr>
      <w:r w:rsidRPr="000C703C">
        <w:rPr>
          <w:rFonts w:eastAsia="Calibri"/>
          <w:sz w:val="28"/>
          <w:szCs w:val="28"/>
        </w:rPr>
        <w:t>предоставления единой субвенции в области социа</w:t>
      </w:r>
      <w:r w:rsidR="0043456D">
        <w:rPr>
          <w:rFonts w:eastAsia="Calibri"/>
          <w:sz w:val="28"/>
          <w:szCs w:val="28"/>
        </w:rPr>
        <w:t>льной политики</w:t>
      </w:r>
      <w:r w:rsidR="002A2BE7">
        <w:rPr>
          <w:rFonts w:eastAsia="Calibri"/>
          <w:sz w:val="28"/>
          <w:szCs w:val="28"/>
        </w:rPr>
        <w:t>.</w:t>
      </w:r>
    </w:p>
    <w:p w:rsidR="00FE5DC5" w:rsidRPr="0043456D" w:rsidRDefault="00FE5DC5" w:rsidP="0043456D">
      <w:pPr>
        <w:tabs>
          <w:tab w:val="left" w:pos="720"/>
        </w:tabs>
        <w:ind w:firstLine="709"/>
        <w:jc w:val="both"/>
        <w:rPr>
          <w:spacing w:val="-2"/>
          <w:sz w:val="28"/>
          <w:szCs w:val="28"/>
        </w:rPr>
      </w:pPr>
    </w:p>
    <w:p w:rsidR="00B404CD" w:rsidRPr="00124DF0" w:rsidRDefault="00B404CD" w:rsidP="00B404CD">
      <w:pPr>
        <w:autoSpaceDE w:val="0"/>
        <w:autoSpaceDN w:val="0"/>
        <w:adjustRightInd w:val="0"/>
        <w:jc w:val="center"/>
        <w:rPr>
          <w:rFonts w:eastAsia="Calibri"/>
          <w:sz w:val="28"/>
          <w:szCs w:val="28"/>
        </w:rPr>
      </w:pPr>
      <w:r w:rsidRPr="00124DF0">
        <w:rPr>
          <w:rFonts w:eastAsia="Calibri"/>
          <w:sz w:val="28"/>
          <w:szCs w:val="28"/>
        </w:rPr>
        <w:t xml:space="preserve">2. Основные показатели </w:t>
      </w:r>
    </w:p>
    <w:p w:rsidR="00B404CD" w:rsidRPr="00124DF0" w:rsidRDefault="00B404CD" w:rsidP="00E13603">
      <w:pPr>
        <w:autoSpaceDE w:val="0"/>
        <w:autoSpaceDN w:val="0"/>
        <w:adjustRightInd w:val="0"/>
        <w:spacing w:after="240"/>
        <w:jc w:val="center"/>
        <w:rPr>
          <w:rFonts w:eastAsia="Calibri"/>
          <w:sz w:val="28"/>
          <w:szCs w:val="28"/>
        </w:rPr>
      </w:pPr>
      <w:r w:rsidRPr="00124DF0">
        <w:rPr>
          <w:rFonts w:eastAsia="Calibri"/>
          <w:sz w:val="28"/>
          <w:szCs w:val="28"/>
        </w:rPr>
        <w:t>исполне</w:t>
      </w:r>
      <w:r w:rsidR="00E13603">
        <w:rPr>
          <w:rFonts w:eastAsia="Calibri"/>
          <w:sz w:val="28"/>
          <w:szCs w:val="28"/>
        </w:rPr>
        <w:t xml:space="preserve">ния краевого бюджета </w:t>
      </w:r>
    </w:p>
    <w:p w:rsidR="00B404CD" w:rsidRPr="006D4D36" w:rsidRDefault="00B404CD" w:rsidP="00B404CD">
      <w:pPr>
        <w:autoSpaceDE w:val="0"/>
        <w:autoSpaceDN w:val="0"/>
        <w:adjustRightInd w:val="0"/>
        <w:spacing w:line="360" w:lineRule="auto"/>
        <w:ind w:firstLine="708"/>
        <w:jc w:val="both"/>
        <w:rPr>
          <w:rFonts w:eastAsia="Calibri"/>
          <w:sz w:val="28"/>
          <w:szCs w:val="28"/>
        </w:rPr>
      </w:pPr>
      <w:r w:rsidRPr="00124DF0">
        <w:rPr>
          <w:rFonts w:eastAsia="Calibri"/>
          <w:sz w:val="28"/>
          <w:szCs w:val="28"/>
        </w:rPr>
        <w:t>Исполнение краевого бюджета в 2024 году осуществлялось в соотве</w:t>
      </w:r>
      <w:r w:rsidRPr="00124DF0">
        <w:rPr>
          <w:rFonts w:eastAsia="Calibri"/>
          <w:sz w:val="28"/>
          <w:szCs w:val="28"/>
        </w:rPr>
        <w:t>т</w:t>
      </w:r>
      <w:r w:rsidRPr="00124DF0">
        <w:rPr>
          <w:rFonts w:eastAsia="Calibri"/>
          <w:sz w:val="28"/>
          <w:szCs w:val="28"/>
        </w:rPr>
        <w:t>ствии с Законом Краснодарского края от 20 декабря 2023 года № 5053-КЗ  "О</w:t>
      </w:r>
      <w:r w:rsidR="00F71F1F" w:rsidRPr="00124DF0">
        <w:rPr>
          <w:rFonts w:eastAsia="Calibri"/>
          <w:sz w:val="28"/>
          <w:szCs w:val="28"/>
        </w:rPr>
        <w:t> </w:t>
      </w:r>
      <w:r w:rsidRPr="00124DF0">
        <w:rPr>
          <w:rFonts w:eastAsia="Calibri"/>
          <w:sz w:val="28"/>
          <w:szCs w:val="28"/>
        </w:rPr>
        <w:t xml:space="preserve">бюджете Краснодарского края на 2024 год и на плановый период 2025 и 2026 годов" (далее – Закон № 5053-КЗ), а также правовыми актами </w:t>
      </w:r>
      <w:r w:rsidRPr="006D4D36">
        <w:rPr>
          <w:rFonts w:eastAsia="Calibri"/>
          <w:sz w:val="28"/>
          <w:szCs w:val="28"/>
        </w:rPr>
        <w:t>Краснода</w:t>
      </w:r>
      <w:r w:rsidRPr="006D4D36">
        <w:rPr>
          <w:rFonts w:eastAsia="Calibri"/>
          <w:sz w:val="28"/>
          <w:szCs w:val="28"/>
        </w:rPr>
        <w:t>р</w:t>
      </w:r>
      <w:r w:rsidRPr="006D4D36">
        <w:rPr>
          <w:rFonts w:eastAsia="Calibri"/>
          <w:sz w:val="28"/>
          <w:szCs w:val="28"/>
        </w:rPr>
        <w:t>ского края, принятыми в целях реализации Закона № 5053-КЗ.</w:t>
      </w:r>
    </w:p>
    <w:p w:rsidR="00B404CD" w:rsidRPr="006D4D36" w:rsidRDefault="00B404CD" w:rsidP="00B404CD">
      <w:pPr>
        <w:autoSpaceDE w:val="0"/>
        <w:autoSpaceDN w:val="0"/>
        <w:adjustRightInd w:val="0"/>
        <w:spacing w:line="360" w:lineRule="auto"/>
        <w:ind w:right="-1" w:firstLine="709"/>
        <w:jc w:val="right"/>
        <w:rPr>
          <w:sz w:val="28"/>
          <w:szCs w:val="28"/>
        </w:rPr>
      </w:pPr>
      <w:r w:rsidRPr="006D4D36">
        <w:rPr>
          <w:sz w:val="24"/>
          <w:szCs w:val="24"/>
        </w:rPr>
        <w:t>(тыс. рублей)</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36"/>
        <w:gridCol w:w="1560"/>
        <w:gridCol w:w="1417"/>
        <w:gridCol w:w="1418"/>
        <w:gridCol w:w="1134"/>
        <w:gridCol w:w="1274"/>
      </w:tblGrid>
      <w:tr w:rsidR="005213A2" w:rsidRPr="006D4D36" w:rsidTr="006A3D87">
        <w:trPr>
          <w:jc w:val="center"/>
        </w:trPr>
        <w:tc>
          <w:tcPr>
            <w:tcW w:w="2836" w:type="dxa"/>
            <w:vMerge w:val="restart"/>
            <w:tcBorders>
              <w:bottom w:val="nil"/>
            </w:tcBorders>
            <w:shd w:val="clear" w:color="auto" w:fill="auto"/>
            <w:hideMark/>
          </w:tcPr>
          <w:p w:rsidR="00B404CD" w:rsidRPr="006D4D36" w:rsidRDefault="00E37F0B" w:rsidP="006A3D87">
            <w:pPr>
              <w:jc w:val="center"/>
              <w:rPr>
                <w:sz w:val="22"/>
                <w:szCs w:val="22"/>
              </w:rPr>
            </w:pPr>
            <w:r>
              <w:rPr>
                <w:sz w:val="22"/>
                <w:szCs w:val="22"/>
              </w:rPr>
              <w:t>Показатель</w:t>
            </w:r>
          </w:p>
        </w:tc>
        <w:tc>
          <w:tcPr>
            <w:tcW w:w="1560" w:type="dxa"/>
            <w:vMerge w:val="restart"/>
            <w:tcBorders>
              <w:bottom w:val="nil"/>
            </w:tcBorders>
            <w:shd w:val="clear" w:color="auto" w:fill="auto"/>
            <w:hideMark/>
          </w:tcPr>
          <w:p w:rsidR="00B404CD" w:rsidRPr="006D4D36" w:rsidRDefault="00B404CD" w:rsidP="006A3D87">
            <w:pPr>
              <w:jc w:val="center"/>
              <w:rPr>
                <w:sz w:val="22"/>
                <w:szCs w:val="22"/>
              </w:rPr>
            </w:pPr>
            <w:r w:rsidRPr="006D4D36">
              <w:rPr>
                <w:sz w:val="22"/>
                <w:szCs w:val="22"/>
              </w:rPr>
              <w:t xml:space="preserve">Закон </w:t>
            </w:r>
          </w:p>
          <w:p w:rsidR="00B404CD" w:rsidRPr="006D4D36" w:rsidRDefault="00B404CD" w:rsidP="006A3D87">
            <w:pPr>
              <w:jc w:val="center"/>
              <w:rPr>
                <w:sz w:val="22"/>
                <w:szCs w:val="22"/>
              </w:rPr>
            </w:pPr>
            <w:r w:rsidRPr="006D4D36">
              <w:rPr>
                <w:sz w:val="22"/>
                <w:szCs w:val="22"/>
              </w:rPr>
              <w:t xml:space="preserve">№ 5053-КЗ </w:t>
            </w:r>
          </w:p>
          <w:p w:rsidR="00B404CD" w:rsidRPr="006D4D36" w:rsidRDefault="00B404CD" w:rsidP="006A3D87">
            <w:pPr>
              <w:jc w:val="center"/>
              <w:rPr>
                <w:sz w:val="22"/>
                <w:szCs w:val="22"/>
              </w:rPr>
            </w:pPr>
          </w:p>
        </w:tc>
        <w:tc>
          <w:tcPr>
            <w:tcW w:w="1417" w:type="dxa"/>
            <w:vMerge w:val="restart"/>
            <w:tcBorders>
              <w:bottom w:val="nil"/>
            </w:tcBorders>
            <w:shd w:val="clear" w:color="auto" w:fill="auto"/>
            <w:hideMark/>
          </w:tcPr>
          <w:p w:rsidR="00B404CD" w:rsidRPr="006D4D36" w:rsidRDefault="00B404CD" w:rsidP="006A3D87">
            <w:pPr>
              <w:jc w:val="center"/>
              <w:rPr>
                <w:sz w:val="22"/>
                <w:szCs w:val="22"/>
              </w:rPr>
            </w:pPr>
            <w:r w:rsidRPr="006D4D36">
              <w:rPr>
                <w:sz w:val="22"/>
                <w:szCs w:val="22"/>
              </w:rPr>
              <w:t xml:space="preserve">Бюджетные назначения* </w:t>
            </w:r>
          </w:p>
        </w:tc>
        <w:tc>
          <w:tcPr>
            <w:tcW w:w="1418" w:type="dxa"/>
            <w:vMerge w:val="restart"/>
            <w:tcBorders>
              <w:bottom w:val="nil"/>
            </w:tcBorders>
            <w:shd w:val="clear" w:color="auto" w:fill="auto"/>
            <w:hideMark/>
          </w:tcPr>
          <w:p w:rsidR="00B404CD" w:rsidRPr="006D4D36" w:rsidRDefault="00B404CD" w:rsidP="006A3D87">
            <w:pPr>
              <w:ind w:right="-28"/>
              <w:jc w:val="center"/>
              <w:rPr>
                <w:sz w:val="22"/>
                <w:szCs w:val="22"/>
              </w:rPr>
            </w:pPr>
            <w:r w:rsidRPr="006D4D36">
              <w:rPr>
                <w:sz w:val="22"/>
                <w:szCs w:val="22"/>
              </w:rPr>
              <w:t xml:space="preserve">Исполнено                      </w:t>
            </w:r>
          </w:p>
        </w:tc>
        <w:tc>
          <w:tcPr>
            <w:tcW w:w="2408" w:type="dxa"/>
            <w:gridSpan w:val="2"/>
            <w:tcBorders>
              <w:bottom w:val="single" w:sz="4" w:space="0" w:color="auto"/>
            </w:tcBorders>
            <w:shd w:val="clear" w:color="auto" w:fill="auto"/>
            <w:hideMark/>
          </w:tcPr>
          <w:p w:rsidR="00B404CD" w:rsidRPr="006D4D36" w:rsidRDefault="00B404CD" w:rsidP="006A3D87">
            <w:pPr>
              <w:jc w:val="center"/>
              <w:rPr>
                <w:sz w:val="22"/>
                <w:szCs w:val="22"/>
              </w:rPr>
            </w:pPr>
            <w:r w:rsidRPr="006D4D36">
              <w:rPr>
                <w:sz w:val="22"/>
                <w:szCs w:val="22"/>
              </w:rPr>
              <w:t>Процент исполнения к</w:t>
            </w:r>
          </w:p>
        </w:tc>
      </w:tr>
      <w:tr w:rsidR="00B404CD" w:rsidRPr="006D4D36" w:rsidTr="006A3D87">
        <w:trPr>
          <w:trHeight w:val="439"/>
          <w:jc w:val="center"/>
        </w:trPr>
        <w:tc>
          <w:tcPr>
            <w:tcW w:w="2836" w:type="dxa"/>
            <w:vMerge/>
            <w:tcBorders>
              <w:top w:val="single" w:sz="4" w:space="0" w:color="auto"/>
              <w:bottom w:val="nil"/>
            </w:tcBorders>
            <w:shd w:val="clear" w:color="auto" w:fill="auto"/>
          </w:tcPr>
          <w:p w:rsidR="00B404CD" w:rsidRPr="006D4D36" w:rsidRDefault="00B404CD" w:rsidP="006A3D87">
            <w:pPr>
              <w:jc w:val="center"/>
              <w:rPr>
                <w:sz w:val="22"/>
                <w:szCs w:val="22"/>
              </w:rPr>
            </w:pPr>
          </w:p>
        </w:tc>
        <w:tc>
          <w:tcPr>
            <w:tcW w:w="1560" w:type="dxa"/>
            <w:vMerge/>
            <w:tcBorders>
              <w:top w:val="single" w:sz="4" w:space="0" w:color="auto"/>
              <w:bottom w:val="nil"/>
            </w:tcBorders>
            <w:shd w:val="clear" w:color="auto" w:fill="auto"/>
          </w:tcPr>
          <w:p w:rsidR="00B404CD" w:rsidRPr="006D4D36" w:rsidRDefault="00B404CD" w:rsidP="006A3D87">
            <w:pPr>
              <w:jc w:val="center"/>
              <w:rPr>
                <w:sz w:val="22"/>
                <w:szCs w:val="22"/>
              </w:rPr>
            </w:pPr>
          </w:p>
        </w:tc>
        <w:tc>
          <w:tcPr>
            <w:tcW w:w="1417" w:type="dxa"/>
            <w:vMerge/>
            <w:tcBorders>
              <w:top w:val="single" w:sz="4" w:space="0" w:color="auto"/>
              <w:bottom w:val="nil"/>
            </w:tcBorders>
            <w:shd w:val="clear" w:color="auto" w:fill="auto"/>
          </w:tcPr>
          <w:p w:rsidR="00B404CD" w:rsidRPr="006D4D36" w:rsidRDefault="00B404CD" w:rsidP="006A3D87">
            <w:pPr>
              <w:jc w:val="center"/>
              <w:rPr>
                <w:sz w:val="22"/>
                <w:szCs w:val="22"/>
              </w:rPr>
            </w:pPr>
          </w:p>
        </w:tc>
        <w:tc>
          <w:tcPr>
            <w:tcW w:w="1418" w:type="dxa"/>
            <w:vMerge/>
            <w:tcBorders>
              <w:top w:val="single" w:sz="4" w:space="0" w:color="auto"/>
              <w:bottom w:val="nil"/>
            </w:tcBorders>
            <w:shd w:val="clear" w:color="auto" w:fill="auto"/>
          </w:tcPr>
          <w:p w:rsidR="00B404CD" w:rsidRPr="006D4D36" w:rsidRDefault="00B404CD" w:rsidP="006A3D87">
            <w:pPr>
              <w:ind w:right="-28"/>
              <w:jc w:val="center"/>
              <w:rPr>
                <w:sz w:val="22"/>
                <w:szCs w:val="22"/>
              </w:rPr>
            </w:pPr>
          </w:p>
        </w:tc>
        <w:tc>
          <w:tcPr>
            <w:tcW w:w="1134" w:type="dxa"/>
            <w:tcBorders>
              <w:top w:val="single" w:sz="4" w:space="0" w:color="auto"/>
              <w:bottom w:val="nil"/>
            </w:tcBorders>
            <w:shd w:val="clear" w:color="auto" w:fill="auto"/>
          </w:tcPr>
          <w:p w:rsidR="00B404CD" w:rsidRPr="006D4D36" w:rsidRDefault="00B404CD" w:rsidP="006A3D87">
            <w:pPr>
              <w:tabs>
                <w:tab w:val="center" w:pos="432"/>
              </w:tabs>
              <w:ind w:left="-28" w:right="-28"/>
              <w:jc w:val="center"/>
              <w:rPr>
                <w:sz w:val="22"/>
                <w:szCs w:val="22"/>
              </w:rPr>
            </w:pPr>
            <w:r w:rsidRPr="006D4D36">
              <w:rPr>
                <w:sz w:val="22"/>
                <w:szCs w:val="22"/>
              </w:rPr>
              <w:t xml:space="preserve">Закону </w:t>
            </w:r>
          </w:p>
          <w:p w:rsidR="00B404CD" w:rsidRPr="006D4D36" w:rsidRDefault="00B404CD" w:rsidP="006A3D87">
            <w:pPr>
              <w:tabs>
                <w:tab w:val="center" w:pos="432"/>
              </w:tabs>
              <w:ind w:left="-28" w:right="-28"/>
              <w:jc w:val="center"/>
              <w:rPr>
                <w:sz w:val="22"/>
                <w:szCs w:val="22"/>
              </w:rPr>
            </w:pPr>
            <w:r w:rsidRPr="006D4D36">
              <w:rPr>
                <w:sz w:val="22"/>
                <w:szCs w:val="22"/>
              </w:rPr>
              <w:t>№ 5053-КЗ</w:t>
            </w:r>
          </w:p>
        </w:tc>
        <w:tc>
          <w:tcPr>
            <w:tcW w:w="1274" w:type="dxa"/>
            <w:tcBorders>
              <w:top w:val="single" w:sz="4" w:space="0" w:color="auto"/>
              <w:bottom w:val="nil"/>
            </w:tcBorders>
            <w:shd w:val="clear" w:color="auto" w:fill="auto"/>
          </w:tcPr>
          <w:p w:rsidR="00B404CD" w:rsidRPr="006D4D36" w:rsidRDefault="00B404CD" w:rsidP="006A3D87">
            <w:pPr>
              <w:jc w:val="center"/>
              <w:rPr>
                <w:sz w:val="22"/>
                <w:szCs w:val="22"/>
              </w:rPr>
            </w:pPr>
            <w:r w:rsidRPr="006D4D36">
              <w:rPr>
                <w:sz w:val="22"/>
                <w:szCs w:val="22"/>
              </w:rPr>
              <w:t>бюджетным назначениям</w:t>
            </w:r>
          </w:p>
        </w:tc>
      </w:tr>
    </w:tbl>
    <w:p w:rsidR="00B404CD" w:rsidRPr="006D4D36" w:rsidRDefault="00B404CD" w:rsidP="00B404CD">
      <w:pPr>
        <w:rPr>
          <w:sz w:val="2"/>
          <w:szCs w:val="2"/>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36"/>
        <w:gridCol w:w="1560"/>
        <w:gridCol w:w="1417"/>
        <w:gridCol w:w="1418"/>
        <w:gridCol w:w="1134"/>
        <w:gridCol w:w="1274"/>
      </w:tblGrid>
      <w:tr w:rsidR="005213A2" w:rsidRPr="006D4D36" w:rsidTr="006A3D87">
        <w:trPr>
          <w:tblHeader/>
          <w:jc w:val="center"/>
        </w:trPr>
        <w:tc>
          <w:tcPr>
            <w:tcW w:w="2836" w:type="dxa"/>
            <w:shd w:val="clear" w:color="auto" w:fill="auto"/>
            <w:vAlign w:val="bottom"/>
          </w:tcPr>
          <w:p w:rsidR="00B404CD" w:rsidRPr="006D4D36" w:rsidRDefault="00B404CD" w:rsidP="006A3D87">
            <w:pPr>
              <w:jc w:val="center"/>
              <w:rPr>
                <w:sz w:val="22"/>
                <w:szCs w:val="22"/>
              </w:rPr>
            </w:pPr>
            <w:r w:rsidRPr="006D4D36">
              <w:rPr>
                <w:sz w:val="22"/>
                <w:szCs w:val="22"/>
              </w:rPr>
              <w:t>1</w:t>
            </w:r>
          </w:p>
        </w:tc>
        <w:tc>
          <w:tcPr>
            <w:tcW w:w="1560" w:type="dxa"/>
            <w:shd w:val="clear" w:color="auto" w:fill="auto"/>
            <w:vAlign w:val="bottom"/>
          </w:tcPr>
          <w:p w:rsidR="00B404CD" w:rsidRPr="006D4D36" w:rsidRDefault="00B404CD" w:rsidP="006A3D87">
            <w:pPr>
              <w:jc w:val="center"/>
              <w:rPr>
                <w:sz w:val="22"/>
                <w:szCs w:val="22"/>
              </w:rPr>
            </w:pPr>
            <w:r w:rsidRPr="006D4D36">
              <w:rPr>
                <w:sz w:val="22"/>
                <w:szCs w:val="22"/>
              </w:rPr>
              <w:t>2</w:t>
            </w:r>
          </w:p>
        </w:tc>
        <w:tc>
          <w:tcPr>
            <w:tcW w:w="1417" w:type="dxa"/>
            <w:shd w:val="clear" w:color="auto" w:fill="auto"/>
            <w:vAlign w:val="bottom"/>
          </w:tcPr>
          <w:p w:rsidR="00B404CD" w:rsidRPr="006D4D36" w:rsidRDefault="00B404CD" w:rsidP="006A3D87">
            <w:pPr>
              <w:jc w:val="center"/>
              <w:rPr>
                <w:sz w:val="22"/>
                <w:szCs w:val="22"/>
              </w:rPr>
            </w:pPr>
            <w:r w:rsidRPr="006D4D36">
              <w:rPr>
                <w:sz w:val="22"/>
                <w:szCs w:val="22"/>
              </w:rPr>
              <w:t>3</w:t>
            </w:r>
          </w:p>
        </w:tc>
        <w:tc>
          <w:tcPr>
            <w:tcW w:w="1418" w:type="dxa"/>
            <w:shd w:val="clear" w:color="auto" w:fill="auto"/>
            <w:vAlign w:val="bottom"/>
          </w:tcPr>
          <w:p w:rsidR="00B404CD" w:rsidRPr="006D4D36" w:rsidRDefault="00B404CD" w:rsidP="006A3D87">
            <w:pPr>
              <w:jc w:val="center"/>
              <w:rPr>
                <w:sz w:val="22"/>
                <w:szCs w:val="22"/>
              </w:rPr>
            </w:pPr>
            <w:r w:rsidRPr="006D4D36">
              <w:rPr>
                <w:sz w:val="22"/>
                <w:szCs w:val="22"/>
              </w:rPr>
              <w:t>4</w:t>
            </w:r>
          </w:p>
        </w:tc>
        <w:tc>
          <w:tcPr>
            <w:tcW w:w="1134" w:type="dxa"/>
            <w:shd w:val="clear" w:color="auto" w:fill="auto"/>
            <w:vAlign w:val="bottom"/>
          </w:tcPr>
          <w:p w:rsidR="00B404CD" w:rsidRPr="006D4D36" w:rsidRDefault="00B404CD" w:rsidP="006A3D87">
            <w:pPr>
              <w:jc w:val="center"/>
              <w:rPr>
                <w:iCs/>
                <w:sz w:val="22"/>
                <w:szCs w:val="22"/>
              </w:rPr>
            </w:pPr>
            <w:r w:rsidRPr="006D4D36">
              <w:rPr>
                <w:iCs/>
                <w:sz w:val="22"/>
                <w:szCs w:val="22"/>
              </w:rPr>
              <w:t>5</w:t>
            </w:r>
          </w:p>
        </w:tc>
        <w:tc>
          <w:tcPr>
            <w:tcW w:w="1274" w:type="dxa"/>
            <w:shd w:val="clear" w:color="auto" w:fill="auto"/>
            <w:vAlign w:val="bottom"/>
          </w:tcPr>
          <w:p w:rsidR="00B404CD" w:rsidRPr="006D4D36" w:rsidRDefault="00B404CD" w:rsidP="006A3D87">
            <w:pPr>
              <w:jc w:val="center"/>
              <w:rPr>
                <w:iCs/>
                <w:sz w:val="22"/>
                <w:szCs w:val="22"/>
              </w:rPr>
            </w:pPr>
            <w:r w:rsidRPr="006D4D36">
              <w:rPr>
                <w:iCs/>
                <w:sz w:val="22"/>
                <w:szCs w:val="22"/>
              </w:rPr>
              <w:t>6</w:t>
            </w:r>
          </w:p>
        </w:tc>
      </w:tr>
      <w:tr w:rsidR="005213A2" w:rsidRPr="006D4D36" w:rsidTr="006A3D87">
        <w:trPr>
          <w:jc w:val="center"/>
        </w:trPr>
        <w:tc>
          <w:tcPr>
            <w:tcW w:w="2836" w:type="dxa"/>
            <w:tcBorders>
              <w:bottom w:val="single" w:sz="4" w:space="0" w:color="auto"/>
            </w:tcBorders>
            <w:shd w:val="clear" w:color="auto" w:fill="auto"/>
            <w:vAlign w:val="bottom"/>
          </w:tcPr>
          <w:p w:rsidR="00B404CD" w:rsidRPr="006D4D36" w:rsidRDefault="00B404CD" w:rsidP="006A3D87">
            <w:pPr>
              <w:rPr>
                <w:sz w:val="22"/>
                <w:szCs w:val="22"/>
              </w:rPr>
            </w:pPr>
            <w:r w:rsidRPr="006D4D36">
              <w:rPr>
                <w:sz w:val="22"/>
                <w:szCs w:val="22"/>
              </w:rPr>
              <w:t>Доходы</w:t>
            </w:r>
          </w:p>
        </w:tc>
        <w:tc>
          <w:tcPr>
            <w:tcW w:w="1560" w:type="dxa"/>
            <w:tcBorders>
              <w:bottom w:val="single" w:sz="4" w:space="0" w:color="auto"/>
            </w:tcBorders>
            <w:shd w:val="clear" w:color="auto" w:fill="auto"/>
            <w:vAlign w:val="bottom"/>
          </w:tcPr>
          <w:p w:rsidR="00B404CD" w:rsidRPr="006D4D36" w:rsidRDefault="00B404CD" w:rsidP="006A3D87">
            <w:pPr>
              <w:jc w:val="right"/>
              <w:rPr>
                <w:sz w:val="22"/>
                <w:szCs w:val="22"/>
              </w:rPr>
            </w:pPr>
            <w:r w:rsidRPr="006D4D36">
              <w:rPr>
                <w:sz w:val="22"/>
                <w:szCs w:val="22"/>
              </w:rPr>
              <w:t>500 766 919,8</w:t>
            </w:r>
          </w:p>
        </w:tc>
        <w:tc>
          <w:tcPr>
            <w:tcW w:w="1417" w:type="dxa"/>
            <w:tcBorders>
              <w:bottom w:val="single" w:sz="4" w:space="0" w:color="auto"/>
            </w:tcBorders>
            <w:shd w:val="clear" w:color="auto" w:fill="auto"/>
            <w:vAlign w:val="bottom"/>
          </w:tcPr>
          <w:p w:rsidR="00B404CD" w:rsidRPr="006D4D36" w:rsidRDefault="00B404CD" w:rsidP="006A3D87">
            <w:pPr>
              <w:jc w:val="right"/>
              <w:rPr>
                <w:sz w:val="22"/>
                <w:szCs w:val="22"/>
              </w:rPr>
            </w:pPr>
            <w:r w:rsidRPr="006D4D36">
              <w:rPr>
                <w:sz w:val="22"/>
                <w:szCs w:val="22"/>
              </w:rPr>
              <w:t>500 766 919,8</w:t>
            </w:r>
          </w:p>
        </w:tc>
        <w:tc>
          <w:tcPr>
            <w:tcW w:w="1418" w:type="dxa"/>
            <w:tcBorders>
              <w:bottom w:val="single" w:sz="4" w:space="0" w:color="auto"/>
            </w:tcBorders>
            <w:shd w:val="clear" w:color="auto" w:fill="auto"/>
            <w:vAlign w:val="bottom"/>
          </w:tcPr>
          <w:p w:rsidR="00B404CD" w:rsidRPr="006D4D36" w:rsidRDefault="00B404CD" w:rsidP="00613C3C">
            <w:pPr>
              <w:jc w:val="right"/>
              <w:rPr>
                <w:sz w:val="22"/>
                <w:szCs w:val="22"/>
              </w:rPr>
            </w:pPr>
            <w:r w:rsidRPr="006D4D36">
              <w:rPr>
                <w:sz w:val="22"/>
                <w:szCs w:val="22"/>
              </w:rPr>
              <w:t>509 595 073,</w:t>
            </w:r>
            <w:r w:rsidR="00613C3C">
              <w:rPr>
                <w:sz w:val="22"/>
                <w:szCs w:val="22"/>
              </w:rPr>
              <w:t>8</w:t>
            </w:r>
          </w:p>
        </w:tc>
        <w:tc>
          <w:tcPr>
            <w:tcW w:w="1134" w:type="dxa"/>
            <w:tcBorders>
              <w:bottom w:val="single" w:sz="4" w:space="0" w:color="auto"/>
            </w:tcBorders>
            <w:shd w:val="clear" w:color="auto" w:fill="auto"/>
            <w:vAlign w:val="bottom"/>
          </w:tcPr>
          <w:p w:rsidR="00B404CD" w:rsidRPr="006D4D36" w:rsidRDefault="00B404CD" w:rsidP="006A3D87">
            <w:pPr>
              <w:jc w:val="right"/>
              <w:rPr>
                <w:sz w:val="22"/>
                <w:szCs w:val="22"/>
              </w:rPr>
            </w:pPr>
            <w:r w:rsidRPr="006D4D36">
              <w:rPr>
                <w:sz w:val="22"/>
                <w:szCs w:val="22"/>
              </w:rPr>
              <w:t>101,8</w:t>
            </w:r>
          </w:p>
        </w:tc>
        <w:tc>
          <w:tcPr>
            <w:tcW w:w="1274" w:type="dxa"/>
            <w:tcBorders>
              <w:bottom w:val="single" w:sz="4" w:space="0" w:color="auto"/>
            </w:tcBorders>
            <w:shd w:val="clear" w:color="auto" w:fill="auto"/>
            <w:vAlign w:val="bottom"/>
          </w:tcPr>
          <w:p w:rsidR="00B404CD" w:rsidRPr="006D4D36" w:rsidRDefault="00B404CD" w:rsidP="006A3D87">
            <w:pPr>
              <w:jc w:val="right"/>
              <w:rPr>
                <w:sz w:val="22"/>
                <w:szCs w:val="22"/>
              </w:rPr>
            </w:pPr>
            <w:r w:rsidRPr="006D4D36">
              <w:rPr>
                <w:sz w:val="22"/>
                <w:szCs w:val="22"/>
              </w:rPr>
              <w:t>101,8</w:t>
            </w:r>
          </w:p>
        </w:tc>
      </w:tr>
      <w:tr w:rsidR="005213A2" w:rsidRPr="006D4D36" w:rsidTr="006A3D87">
        <w:trPr>
          <w:jc w:val="center"/>
        </w:trPr>
        <w:tc>
          <w:tcPr>
            <w:tcW w:w="2836" w:type="dxa"/>
            <w:shd w:val="clear" w:color="auto" w:fill="auto"/>
            <w:vAlign w:val="bottom"/>
          </w:tcPr>
          <w:p w:rsidR="00B404CD" w:rsidRPr="006D4D36" w:rsidRDefault="00B404CD" w:rsidP="006A3D87">
            <w:pPr>
              <w:rPr>
                <w:sz w:val="22"/>
                <w:szCs w:val="22"/>
              </w:rPr>
            </w:pPr>
            <w:r w:rsidRPr="006D4D36">
              <w:rPr>
                <w:sz w:val="22"/>
                <w:szCs w:val="22"/>
              </w:rPr>
              <w:t>Расходы</w:t>
            </w:r>
          </w:p>
        </w:tc>
        <w:tc>
          <w:tcPr>
            <w:tcW w:w="1560" w:type="dxa"/>
            <w:shd w:val="clear" w:color="auto" w:fill="auto"/>
            <w:vAlign w:val="bottom"/>
          </w:tcPr>
          <w:p w:rsidR="00B404CD" w:rsidRPr="006D4D36" w:rsidRDefault="00B404CD" w:rsidP="006A3D87">
            <w:pPr>
              <w:jc w:val="right"/>
              <w:rPr>
                <w:sz w:val="22"/>
                <w:szCs w:val="22"/>
              </w:rPr>
            </w:pPr>
            <w:r w:rsidRPr="006D4D36">
              <w:rPr>
                <w:sz w:val="22"/>
                <w:szCs w:val="22"/>
              </w:rPr>
              <w:t>570 448 104,1</w:t>
            </w:r>
          </w:p>
        </w:tc>
        <w:tc>
          <w:tcPr>
            <w:tcW w:w="1417" w:type="dxa"/>
            <w:shd w:val="clear" w:color="auto" w:fill="auto"/>
            <w:vAlign w:val="bottom"/>
          </w:tcPr>
          <w:p w:rsidR="00B404CD" w:rsidRPr="006D4D36" w:rsidRDefault="00B404CD" w:rsidP="006A3D87">
            <w:pPr>
              <w:jc w:val="right"/>
              <w:rPr>
                <w:bCs/>
                <w:sz w:val="22"/>
                <w:szCs w:val="22"/>
              </w:rPr>
            </w:pPr>
            <w:r w:rsidRPr="006D4D36">
              <w:rPr>
                <w:bCs/>
                <w:sz w:val="22"/>
                <w:szCs w:val="22"/>
              </w:rPr>
              <w:t>576 447 210,3</w:t>
            </w:r>
          </w:p>
        </w:tc>
        <w:tc>
          <w:tcPr>
            <w:tcW w:w="1418" w:type="dxa"/>
            <w:shd w:val="clear" w:color="auto" w:fill="auto"/>
            <w:vAlign w:val="bottom"/>
          </w:tcPr>
          <w:p w:rsidR="00B404CD" w:rsidRPr="006D4D36" w:rsidRDefault="00B404CD" w:rsidP="006A3D87">
            <w:pPr>
              <w:jc w:val="right"/>
              <w:rPr>
                <w:bCs/>
                <w:sz w:val="22"/>
                <w:szCs w:val="22"/>
              </w:rPr>
            </w:pPr>
            <w:r w:rsidRPr="006D4D36">
              <w:rPr>
                <w:bCs/>
                <w:sz w:val="22"/>
                <w:szCs w:val="22"/>
              </w:rPr>
              <w:t>536 499 102,9</w:t>
            </w:r>
          </w:p>
        </w:tc>
        <w:tc>
          <w:tcPr>
            <w:tcW w:w="1134" w:type="dxa"/>
            <w:shd w:val="clear" w:color="auto" w:fill="auto"/>
            <w:vAlign w:val="bottom"/>
          </w:tcPr>
          <w:p w:rsidR="00B404CD" w:rsidRPr="006D4D36" w:rsidRDefault="00F0479C" w:rsidP="006A3D87">
            <w:pPr>
              <w:jc w:val="right"/>
              <w:rPr>
                <w:bCs/>
                <w:sz w:val="22"/>
                <w:szCs w:val="22"/>
              </w:rPr>
            </w:pPr>
            <w:r w:rsidRPr="006D4D36">
              <w:rPr>
                <w:bCs/>
                <w:sz w:val="22"/>
                <w:szCs w:val="22"/>
              </w:rPr>
              <w:t>94</w:t>
            </w:r>
            <w:r w:rsidR="00B404CD" w:rsidRPr="006D4D36">
              <w:rPr>
                <w:bCs/>
                <w:sz w:val="22"/>
                <w:szCs w:val="22"/>
              </w:rPr>
              <w:t>,0</w:t>
            </w:r>
          </w:p>
        </w:tc>
        <w:tc>
          <w:tcPr>
            <w:tcW w:w="1274" w:type="dxa"/>
            <w:shd w:val="clear" w:color="auto" w:fill="auto"/>
            <w:vAlign w:val="bottom"/>
          </w:tcPr>
          <w:p w:rsidR="00B404CD" w:rsidRPr="006D4D36" w:rsidRDefault="006D4D36" w:rsidP="00F0479C">
            <w:pPr>
              <w:jc w:val="right"/>
              <w:rPr>
                <w:bCs/>
                <w:sz w:val="22"/>
                <w:szCs w:val="22"/>
              </w:rPr>
            </w:pPr>
            <w:r>
              <w:rPr>
                <w:bCs/>
                <w:sz w:val="22"/>
                <w:szCs w:val="22"/>
              </w:rPr>
              <w:t>93</w:t>
            </w:r>
            <w:r w:rsidR="00B404CD" w:rsidRPr="006D4D36">
              <w:rPr>
                <w:bCs/>
                <w:sz w:val="22"/>
                <w:szCs w:val="22"/>
              </w:rPr>
              <w:t>,</w:t>
            </w:r>
            <w:r>
              <w:rPr>
                <w:bCs/>
                <w:sz w:val="22"/>
                <w:szCs w:val="22"/>
              </w:rPr>
              <w:t>1</w:t>
            </w:r>
          </w:p>
        </w:tc>
      </w:tr>
      <w:tr w:rsidR="005213A2" w:rsidRPr="006D4D36" w:rsidTr="006A3D87">
        <w:trPr>
          <w:jc w:val="center"/>
        </w:trPr>
        <w:tc>
          <w:tcPr>
            <w:tcW w:w="2836" w:type="dxa"/>
            <w:tcBorders>
              <w:bottom w:val="single" w:sz="4" w:space="0" w:color="auto"/>
            </w:tcBorders>
            <w:shd w:val="clear" w:color="auto" w:fill="auto"/>
          </w:tcPr>
          <w:p w:rsidR="00B404CD" w:rsidRPr="006D4D36" w:rsidRDefault="00E37F0B" w:rsidP="006A3D87">
            <w:pPr>
              <w:rPr>
                <w:sz w:val="22"/>
                <w:szCs w:val="22"/>
              </w:rPr>
            </w:pPr>
            <w:r>
              <w:rPr>
                <w:sz w:val="22"/>
                <w:szCs w:val="22"/>
              </w:rPr>
              <w:t xml:space="preserve">Дефицит (–) / профицит </w:t>
            </w:r>
          </w:p>
        </w:tc>
        <w:tc>
          <w:tcPr>
            <w:tcW w:w="1560" w:type="dxa"/>
            <w:tcBorders>
              <w:bottom w:val="single" w:sz="4" w:space="0" w:color="auto"/>
            </w:tcBorders>
            <w:shd w:val="clear" w:color="auto" w:fill="auto"/>
            <w:vAlign w:val="bottom"/>
          </w:tcPr>
          <w:p w:rsidR="00B404CD" w:rsidRPr="006D4D36" w:rsidRDefault="00B404CD" w:rsidP="006A3D87">
            <w:pPr>
              <w:jc w:val="right"/>
              <w:rPr>
                <w:sz w:val="22"/>
                <w:szCs w:val="22"/>
              </w:rPr>
            </w:pPr>
            <w:r w:rsidRPr="006D4D36">
              <w:rPr>
                <w:sz w:val="22"/>
                <w:szCs w:val="22"/>
              </w:rPr>
              <w:t>-69 681 184,3</w:t>
            </w:r>
          </w:p>
        </w:tc>
        <w:tc>
          <w:tcPr>
            <w:tcW w:w="1417" w:type="dxa"/>
            <w:tcBorders>
              <w:bottom w:val="single" w:sz="4" w:space="0" w:color="auto"/>
            </w:tcBorders>
            <w:shd w:val="clear" w:color="auto" w:fill="auto"/>
            <w:vAlign w:val="bottom"/>
          </w:tcPr>
          <w:p w:rsidR="00B404CD" w:rsidRPr="006D4D36" w:rsidRDefault="00B404CD" w:rsidP="006A3D87">
            <w:pPr>
              <w:jc w:val="right"/>
              <w:rPr>
                <w:sz w:val="22"/>
                <w:szCs w:val="22"/>
              </w:rPr>
            </w:pPr>
            <w:r w:rsidRPr="006D4D36">
              <w:rPr>
                <w:sz w:val="22"/>
                <w:szCs w:val="22"/>
              </w:rPr>
              <w:t>-69 681 184,3</w:t>
            </w:r>
          </w:p>
        </w:tc>
        <w:tc>
          <w:tcPr>
            <w:tcW w:w="1418" w:type="dxa"/>
            <w:tcBorders>
              <w:bottom w:val="single" w:sz="4" w:space="0" w:color="auto"/>
            </w:tcBorders>
            <w:shd w:val="clear" w:color="auto" w:fill="auto"/>
            <w:vAlign w:val="bottom"/>
          </w:tcPr>
          <w:p w:rsidR="00B404CD" w:rsidRPr="006D4D36" w:rsidRDefault="00B404CD" w:rsidP="00684D2C">
            <w:pPr>
              <w:jc w:val="right"/>
              <w:rPr>
                <w:sz w:val="22"/>
                <w:szCs w:val="22"/>
              </w:rPr>
            </w:pPr>
            <w:r w:rsidRPr="006D4D36">
              <w:rPr>
                <w:sz w:val="22"/>
                <w:szCs w:val="22"/>
              </w:rPr>
              <w:t>-26 904 029,</w:t>
            </w:r>
            <w:r w:rsidR="00684D2C">
              <w:rPr>
                <w:sz w:val="22"/>
                <w:szCs w:val="22"/>
              </w:rPr>
              <w:t>1</w:t>
            </w:r>
          </w:p>
        </w:tc>
        <w:tc>
          <w:tcPr>
            <w:tcW w:w="1134" w:type="dxa"/>
            <w:tcBorders>
              <w:bottom w:val="single" w:sz="4" w:space="0" w:color="auto"/>
            </w:tcBorders>
            <w:shd w:val="clear" w:color="auto" w:fill="auto"/>
            <w:vAlign w:val="bottom"/>
          </w:tcPr>
          <w:p w:rsidR="00B404CD" w:rsidRPr="006D4D36" w:rsidRDefault="00B404CD" w:rsidP="006A3D87">
            <w:pPr>
              <w:jc w:val="right"/>
              <w:rPr>
                <w:sz w:val="22"/>
                <w:szCs w:val="22"/>
              </w:rPr>
            </w:pPr>
            <w:r w:rsidRPr="006D4D36">
              <w:rPr>
                <w:sz w:val="22"/>
                <w:szCs w:val="22"/>
              </w:rPr>
              <w:t>х</w:t>
            </w:r>
          </w:p>
        </w:tc>
        <w:tc>
          <w:tcPr>
            <w:tcW w:w="1274" w:type="dxa"/>
            <w:tcBorders>
              <w:bottom w:val="single" w:sz="4" w:space="0" w:color="auto"/>
            </w:tcBorders>
            <w:shd w:val="clear" w:color="auto" w:fill="auto"/>
            <w:vAlign w:val="bottom"/>
          </w:tcPr>
          <w:p w:rsidR="00B404CD" w:rsidRPr="006D4D36" w:rsidRDefault="00B404CD" w:rsidP="006A3D87">
            <w:pPr>
              <w:jc w:val="right"/>
              <w:rPr>
                <w:sz w:val="22"/>
                <w:szCs w:val="22"/>
              </w:rPr>
            </w:pPr>
            <w:r w:rsidRPr="006D4D36">
              <w:rPr>
                <w:sz w:val="22"/>
                <w:szCs w:val="22"/>
              </w:rPr>
              <w:t>х</w:t>
            </w:r>
          </w:p>
        </w:tc>
      </w:tr>
      <w:tr w:rsidR="00B404CD" w:rsidRPr="006D4D36" w:rsidTr="006A3D87">
        <w:trPr>
          <w:trHeight w:val="70"/>
          <w:jc w:val="center"/>
        </w:trPr>
        <w:tc>
          <w:tcPr>
            <w:tcW w:w="9639" w:type="dxa"/>
            <w:gridSpan w:val="6"/>
            <w:tcBorders>
              <w:top w:val="single" w:sz="4" w:space="0" w:color="auto"/>
              <w:left w:val="single" w:sz="4" w:space="0" w:color="auto"/>
              <w:bottom w:val="single" w:sz="4" w:space="0" w:color="auto"/>
              <w:right w:val="single" w:sz="4" w:space="0" w:color="auto"/>
            </w:tcBorders>
            <w:shd w:val="clear" w:color="auto" w:fill="auto"/>
          </w:tcPr>
          <w:p w:rsidR="00B404CD" w:rsidRPr="006D4D36" w:rsidRDefault="00B404CD" w:rsidP="006A3D87">
            <w:pPr>
              <w:tabs>
                <w:tab w:val="left" w:pos="720"/>
              </w:tabs>
              <w:ind w:firstLine="709"/>
              <w:jc w:val="both"/>
              <w:rPr>
                <w:sz w:val="22"/>
                <w:szCs w:val="22"/>
              </w:rPr>
            </w:pPr>
            <w:r w:rsidRPr="006D4D36">
              <w:rPr>
                <w:sz w:val="22"/>
                <w:szCs w:val="22"/>
              </w:rPr>
              <w:t>*По дохода</w:t>
            </w:r>
            <w:r w:rsidR="00E37F0B">
              <w:rPr>
                <w:sz w:val="22"/>
                <w:szCs w:val="22"/>
              </w:rPr>
              <w:t>м – объем доходов, утвержденный</w:t>
            </w:r>
            <w:r w:rsidRPr="006D4D36">
              <w:rPr>
                <w:sz w:val="22"/>
                <w:szCs w:val="22"/>
              </w:rPr>
              <w:t xml:space="preserve"> Законом № 5053-КЗ;</w:t>
            </w:r>
          </w:p>
          <w:p w:rsidR="00B404CD" w:rsidRPr="006D4D36" w:rsidRDefault="00B404CD" w:rsidP="006A3D87">
            <w:pPr>
              <w:tabs>
                <w:tab w:val="left" w:pos="720"/>
              </w:tabs>
              <w:ind w:firstLine="709"/>
              <w:jc w:val="both"/>
              <w:rPr>
                <w:sz w:val="22"/>
                <w:szCs w:val="22"/>
              </w:rPr>
            </w:pPr>
            <w:r w:rsidRPr="006D4D36">
              <w:rPr>
                <w:sz w:val="22"/>
                <w:szCs w:val="22"/>
              </w:rPr>
              <w:t>по расходам – сводная бюджетная роспись краевого бюджета с учетом внесенных в нее изм</w:t>
            </w:r>
            <w:r w:rsidRPr="006D4D36">
              <w:rPr>
                <w:sz w:val="22"/>
                <w:szCs w:val="22"/>
              </w:rPr>
              <w:t>е</w:t>
            </w:r>
            <w:r w:rsidRPr="006D4D36">
              <w:rPr>
                <w:sz w:val="22"/>
                <w:szCs w:val="22"/>
              </w:rPr>
              <w:t>нений.</w:t>
            </w:r>
          </w:p>
        </w:tc>
      </w:tr>
    </w:tbl>
    <w:p w:rsidR="005337C9" w:rsidRPr="00E13603" w:rsidRDefault="00FF7045" w:rsidP="00195A78">
      <w:pPr>
        <w:pStyle w:val="a5"/>
        <w:autoSpaceDE w:val="0"/>
        <w:autoSpaceDN w:val="0"/>
        <w:adjustRightInd w:val="0"/>
        <w:spacing w:line="360" w:lineRule="auto"/>
        <w:ind w:left="0"/>
        <w:jc w:val="center"/>
        <w:rPr>
          <w:sz w:val="28"/>
          <w:szCs w:val="28"/>
        </w:rPr>
      </w:pPr>
      <w:r w:rsidRPr="008A7223">
        <w:rPr>
          <w:sz w:val="28"/>
          <w:szCs w:val="28"/>
        </w:rPr>
        <w:lastRenderedPageBreak/>
        <w:t>3. </w:t>
      </w:r>
      <w:r w:rsidR="005337C9" w:rsidRPr="006D4D36">
        <w:rPr>
          <w:sz w:val="28"/>
          <w:szCs w:val="28"/>
        </w:rPr>
        <w:t>Доходы краевого бюджета</w:t>
      </w:r>
    </w:p>
    <w:p w:rsidR="005337C9" w:rsidRPr="006D4D36" w:rsidRDefault="005337C9" w:rsidP="005337C9">
      <w:pPr>
        <w:autoSpaceDE w:val="0"/>
        <w:autoSpaceDN w:val="0"/>
        <w:adjustRightInd w:val="0"/>
        <w:ind w:firstLine="709"/>
        <w:jc w:val="both"/>
        <w:rPr>
          <w:sz w:val="2"/>
          <w:szCs w:val="2"/>
        </w:rPr>
      </w:pPr>
    </w:p>
    <w:p w:rsidR="006A79FF" w:rsidRPr="006D4D36" w:rsidRDefault="00CF3D87" w:rsidP="00677886">
      <w:pPr>
        <w:widowControl w:val="0"/>
        <w:tabs>
          <w:tab w:val="left" w:pos="720"/>
        </w:tabs>
        <w:spacing w:line="372" w:lineRule="auto"/>
        <w:ind w:firstLine="709"/>
        <w:jc w:val="both"/>
        <w:rPr>
          <w:rFonts w:eastAsia="Calibri"/>
          <w:spacing w:val="3"/>
          <w:sz w:val="28"/>
          <w:szCs w:val="28"/>
        </w:rPr>
      </w:pPr>
      <w:r w:rsidRPr="006D4D36">
        <w:rPr>
          <w:rFonts w:eastAsia="Calibri"/>
          <w:spacing w:val="3"/>
          <w:sz w:val="28"/>
          <w:szCs w:val="28"/>
        </w:rPr>
        <w:t>Законом № </w:t>
      </w:r>
      <w:r w:rsidR="00CB0198" w:rsidRPr="006D4D36">
        <w:rPr>
          <w:rFonts w:eastAsia="Calibri"/>
          <w:spacing w:val="3"/>
          <w:sz w:val="28"/>
          <w:szCs w:val="28"/>
        </w:rPr>
        <w:t>5053</w:t>
      </w:r>
      <w:r w:rsidRPr="006D4D36">
        <w:rPr>
          <w:rFonts w:eastAsia="Calibri"/>
          <w:spacing w:val="3"/>
          <w:sz w:val="28"/>
          <w:szCs w:val="28"/>
        </w:rPr>
        <w:t xml:space="preserve">-К3 утвержден общий объем </w:t>
      </w:r>
      <w:r w:rsidR="00CB0198" w:rsidRPr="006D4D36">
        <w:rPr>
          <w:rFonts w:eastAsia="Calibri"/>
          <w:spacing w:val="3"/>
          <w:sz w:val="28"/>
          <w:szCs w:val="28"/>
        </w:rPr>
        <w:t>доходов краевого бюджета на 2024</w:t>
      </w:r>
      <w:r w:rsidRPr="006D4D36">
        <w:rPr>
          <w:rFonts w:eastAsia="Calibri"/>
          <w:spacing w:val="3"/>
          <w:sz w:val="28"/>
          <w:szCs w:val="28"/>
        </w:rPr>
        <w:t xml:space="preserve"> год в сумме </w:t>
      </w:r>
      <w:r w:rsidR="00CB0198" w:rsidRPr="006D4D36">
        <w:rPr>
          <w:rFonts w:eastAsia="Calibri"/>
          <w:spacing w:val="3"/>
          <w:sz w:val="28"/>
          <w:szCs w:val="28"/>
        </w:rPr>
        <w:t xml:space="preserve">500 766 919,8 </w:t>
      </w:r>
      <w:r w:rsidRPr="006D4D36">
        <w:rPr>
          <w:rFonts w:eastAsia="Calibri"/>
          <w:spacing w:val="3"/>
          <w:sz w:val="28"/>
          <w:szCs w:val="28"/>
        </w:rPr>
        <w:t xml:space="preserve">тыс. рублей. </w:t>
      </w:r>
      <w:r w:rsidR="000D0CFF" w:rsidRPr="006D4D36">
        <w:rPr>
          <w:rFonts w:eastAsia="Calibri"/>
          <w:spacing w:val="3"/>
          <w:sz w:val="28"/>
          <w:szCs w:val="28"/>
        </w:rPr>
        <w:t>Поступление доходов краев</w:t>
      </w:r>
      <w:r w:rsidR="000D0CFF" w:rsidRPr="006D4D36">
        <w:rPr>
          <w:rFonts w:eastAsia="Calibri"/>
          <w:spacing w:val="3"/>
          <w:sz w:val="28"/>
          <w:szCs w:val="28"/>
        </w:rPr>
        <w:t>о</w:t>
      </w:r>
      <w:r w:rsidR="005E3634" w:rsidRPr="006D4D36">
        <w:rPr>
          <w:rFonts w:eastAsia="Calibri"/>
          <w:spacing w:val="3"/>
          <w:sz w:val="28"/>
          <w:szCs w:val="28"/>
        </w:rPr>
        <w:t>го</w:t>
      </w:r>
      <w:r w:rsidR="000D0CFF" w:rsidRPr="006D4D36">
        <w:rPr>
          <w:rFonts w:eastAsia="Calibri"/>
          <w:spacing w:val="3"/>
          <w:sz w:val="28"/>
          <w:szCs w:val="28"/>
        </w:rPr>
        <w:t xml:space="preserve"> бюджет</w:t>
      </w:r>
      <w:r w:rsidR="005E3634" w:rsidRPr="006D4D36">
        <w:rPr>
          <w:rFonts w:eastAsia="Calibri"/>
          <w:spacing w:val="3"/>
          <w:sz w:val="28"/>
          <w:szCs w:val="28"/>
        </w:rPr>
        <w:t>а</w:t>
      </w:r>
      <w:r w:rsidR="00CB0198" w:rsidRPr="006D4D36">
        <w:rPr>
          <w:rFonts w:eastAsia="Calibri"/>
          <w:spacing w:val="3"/>
          <w:sz w:val="28"/>
          <w:szCs w:val="28"/>
        </w:rPr>
        <w:t xml:space="preserve"> в 2024</w:t>
      </w:r>
      <w:r w:rsidR="000D0CFF" w:rsidRPr="006D4D36">
        <w:rPr>
          <w:rFonts w:eastAsia="Calibri"/>
          <w:spacing w:val="3"/>
          <w:sz w:val="28"/>
          <w:szCs w:val="28"/>
        </w:rPr>
        <w:t xml:space="preserve"> году составило </w:t>
      </w:r>
      <w:r w:rsidR="00CB0198" w:rsidRPr="006D4D36">
        <w:rPr>
          <w:rFonts w:eastAsia="Calibri"/>
          <w:spacing w:val="3"/>
          <w:sz w:val="28"/>
          <w:szCs w:val="28"/>
        </w:rPr>
        <w:t>509 595 073,</w:t>
      </w:r>
      <w:r w:rsidR="00A42738" w:rsidRPr="006D4D36">
        <w:rPr>
          <w:rFonts w:eastAsia="Calibri"/>
          <w:spacing w:val="3"/>
          <w:sz w:val="28"/>
          <w:szCs w:val="28"/>
        </w:rPr>
        <w:t>8</w:t>
      </w:r>
      <w:r w:rsidR="00CB0198" w:rsidRPr="006D4D36">
        <w:rPr>
          <w:rFonts w:eastAsia="Calibri"/>
          <w:spacing w:val="3"/>
          <w:sz w:val="28"/>
          <w:szCs w:val="28"/>
        </w:rPr>
        <w:t xml:space="preserve"> </w:t>
      </w:r>
      <w:r w:rsidR="000D0CFF" w:rsidRPr="006D4D36">
        <w:rPr>
          <w:rFonts w:eastAsia="Calibri"/>
          <w:spacing w:val="3"/>
          <w:sz w:val="28"/>
          <w:szCs w:val="28"/>
        </w:rPr>
        <w:t xml:space="preserve">тыс. рублей, или </w:t>
      </w:r>
      <w:r w:rsidR="00CB0198" w:rsidRPr="006D4D36">
        <w:rPr>
          <w:rFonts w:eastAsia="Calibri"/>
          <w:spacing w:val="3"/>
          <w:sz w:val="28"/>
          <w:szCs w:val="28"/>
        </w:rPr>
        <w:t>101,8</w:t>
      </w:r>
      <w:r w:rsidR="006A79FF" w:rsidRPr="006D4D36">
        <w:rPr>
          <w:rFonts w:eastAsia="Calibri"/>
          <w:spacing w:val="3"/>
          <w:sz w:val="28"/>
          <w:szCs w:val="28"/>
        </w:rPr>
        <w:t xml:space="preserve"> % к утвержденному Законом № </w:t>
      </w:r>
      <w:r w:rsidR="00CB0198" w:rsidRPr="006D4D36">
        <w:rPr>
          <w:rFonts w:eastAsia="Calibri"/>
          <w:spacing w:val="3"/>
          <w:sz w:val="28"/>
          <w:szCs w:val="28"/>
        </w:rPr>
        <w:t xml:space="preserve">5053-КЗ </w:t>
      </w:r>
      <w:r w:rsidR="005B0E3D" w:rsidRPr="006D4D36">
        <w:rPr>
          <w:rFonts w:eastAsia="Calibri"/>
          <w:spacing w:val="3"/>
          <w:sz w:val="28"/>
          <w:szCs w:val="28"/>
        </w:rPr>
        <w:t>общему</w:t>
      </w:r>
      <w:r w:rsidR="000D0CFF" w:rsidRPr="006D4D36">
        <w:rPr>
          <w:rFonts w:eastAsia="Calibri"/>
          <w:spacing w:val="3"/>
          <w:sz w:val="28"/>
          <w:szCs w:val="28"/>
        </w:rPr>
        <w:t xml:space="preserve"> объему доходов краевого бю</w:t>
      </w:r>
      <w:r w:rsidR="000D0CFF" w:rsidRPr="006D4D36">
        <w:rPr>
          <w:rFonts w:eastAsia="Calibri"/>
          <w:spacing w:val="3"/>
          <w:sz w:val="28"/>
          <w:szCs w:val="28"/>
        </w:rPr>
        <w:t>д</w:t>
      </w:r>
      <w:r w:rsidR="000D0CFF" w:rsidRPr="006D4D36">
        <w:rPr>
          <w:rFonts w:eastAsia="Calibri"/>
          <w:spacing w:val="3"/>
          <w:sz w:val="28"/>
          <w:szCs w:val="28"/>
        </w:rPr>
        <w:t>же</w:t>
      </w:r>
      <w:r w:rsidR="00CB0198" w:rsidRPr="006D4D36">
        <w:rPr>
          <w:rFonts w:eastAsia="Calibri"/>
          <w:spacing w:val="3"/>
          <w:sz w:val="28"/>
          <w:szCs w:val="28"/>
        </w:rPr>
        <w:t>та на 2024</w:t>
      </w:r>
      <w:r w:rsidR="006A79FF" w:rsidRPr="006D4D36">
        <w:rPr>
          <w:rFonts w:eastAsia="Calibri"/>
          <w:spacing w:val="3"/>
          <w:sz w:val="28"/>
          <w:szCs w:val="28"/>
        </w:rPr>
        <w:t> год и 1</w:t>
      </w:r>
      <w:r w:rsidR="003C552B" w:rsidRPr="006D4D36">
        <w:rPr>
          <w:rFonts w:eastAsia="Calibri"/>
          <w:spacing w:val="3"/>
          <w:sz w:val="28"/>
          <w:szCs w:val="28"/>
        </w:rPr>
        <w:t>00</w:t>
      </w:r>
      <w:r w:rsidR="006A79FF" w:rsidRPr="006D4D36">
        <w:rPr>
          <w:rFonts w:eastAsia="Calibri"/>
          <w:spacing w:val="3"/>
          <w:sz w:val="28"/>
          <w:szCs w:val="28"/>
        </w:rPr>
        <w:t>,</w:t>
      </w:r>
      <w:r w:rsidR="003C552B" w:rsidRPr="006D4D36">
        <w:rPr>
          <w:rFonts w:eastAsia="Calibri"/>
          <w:spacing w:val="3"/>
          <w:sz w:val="28"/>
          <w:szCs w:val="28"/>
        </w:rPr>
        <w:t>6</w:t>
      </w:r>
      <w:r w:rsidR="006A79FF" w:rsidRPr="006D4D36">
        <w:rPr>
          <w:rFonts w:eastAsia="Calibri"/>
          <w:spacing w:val="3"/>
          <w:sz w:val="28"/>
          <w:szCs w:val="28"/>
        </w:rPr>
        <w:t xml:space="preserve"> % к уровню 202</w:t>
      </w:r>
      <w:r w:rsidR="003C552B" w:rsidRPr="006D4D36">
        <w:rPr>
          <w:rFonts w:eastAsia="Calibri"/>
          <w:spacing w:val="3"/>
          <w:sz w:val="28"/>
          <w:szCs w:val="28"/>
        </w:rPr>
        <w:t>3</w:t>
      </w:r>
      <w:r w:rsidR="000D0CFF" w:rsidRPr="006D4D36">
        <w:rPr>
          <w:rFonts w:eastAsia="Calibri"/>
          <w:spacing w:val="3"/>
          <w:sz w:val="28"/>
          <w:szCs w:val="28"/>
        </w:rPr>
        <w:t xml:space="preserve"> года.</w:t>
      </w:r>
    </w:p>
    <w:p w:rsidR="00CB0198" w:rsidRPr="00677886" w:rsidRDefault="00A42738" w:rsidP="00CB0198">
      <w:pPr>
        <w:autoSpaceDE w:val="0"/>
        <w:autoSpaceDN w:val="0"/>
        <w:adjustRightInd w:val="0"/>
        <w:spacing w:line="360" w:lineRule="auto"/>
        <w:ind w:firstLine="709"/>
        <w:jc w:val="right"/>
        <w:rPr>
          <w:sz w:val="24"/>
          <w:szCs w:val="24"/>
        </w:rPr>
      </w:pPr>
      <w:r w:rsidRPr="00677886">
        <w:rPr>
          <w:sz w:val="24"/>
          <w:szCs w:val="24"/>
        </w:rPr>
        <w:t xml:space="preserve"> </w:t>
      </w:r>
      <w:r w:rsidR="00CB0198" w:rsidRPr="00677886">
        <w:rPr>
          <w:sz w:val="24"/>
          <w:szCs w:val="24"/>
        </w:rPr>
        <w:t>(тыс. рублей)</w:t>
      </w: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89"/>
        <w:gridCol w:w="2127"/>
        <w:gridCol w:w="1843"/>
        <w:gridCol w:w="2409"/>
      </w:tblGrid>
      <w:tr w:rsidR="00CB0198" w:rsidRPr="00677886" w:rsidTr="006A3D87">
        <w:trPr>
          <w:cantSplit/>
          <w:tblHeader/>
        </w:trPr>
        <w:tc>
          <w:tcPr>
            <w:tcW w:w="1701" w:type="pct"/>
            <w:tcBorders>
              <w:bottom w:val="nil"/>
            </w:tcBorders>
            <w:vAlign w:val="center"/>
            <w:hideMark/>
          </w:tcPr>
          <w:p w:rsidR="00CB0198" w:rsidRPr="00677886" w:rsidRDefault="00E37F0B" w:rsidP="00E37F0B">
            <w:pPr>
              <w:jc w:val="center"/>
              <w:rPr>
                <w:sz w:val="22"/>
                <w:szCs w:val="22"/>
              </w:rPr>
            </w:pPr>
            <w:r>
              <w:rPr>
                <w:sz w:val="22"/>
                <w:szCs w:val="22"/>
              </w:rPr>
              <w:t>Показатель</w:t>
            </w:r>
          </w:p>
        </w:tc>
        <w:tc>
          <w:tcPr>
            <w:tcW w:w="1100" w:type="pct"/>
            <w:tcBorders>
              <w:bottom w:val="nil"/>
            </w:tcBorders>
            <w:shd w:val="clear" w:color="auto" w:fill="auto"/>
            <w:vAlign w:val="center"/>
            <w:hideMark/>
          </w:tcPr>
          <w:p w:rsidR="00CB0198" w:rsidRPr="00677886" w:rsidRDefault="00CB0198" w:rsidP="006A3D87">
            <w:pPr>
              <w:jc w:val="center"/>
              <w:rPr>
                <w:sz w:val="22"/>
                <w:szCs w:val="22"/>
              </w:rPr>
            </w:pPr>
            <w:r w:rsidRPr="00677886">
              <w:rPr>
                <w:sz w:val="22"/>
                <w:szCs w:val="22"/>
              </w:rPr>
              <w:t>Закон № </w:t>
            </w:r>
            <w:r>
              <w:rPr>
                <w:sz w:val="22"/>
                <w:szCs w:val="22"/>
              </w:rPr>
              <w:t>50</w:t>
            </w:r>
            <w:r w:rsidRPr="00677886">
              <w:rPr>
                <w:sz w:val="22"/>
                <w:szCs w:val="22"/>
              </w:rPr>
              <w:t>5</w:t>
            </w:r>
            <w:r>
              <w:rPr>
                <w:sz w:val="22"/>
                <w:szCs w:val="22"/>
              </w:rPr>
              <w:t>3</w:t>
            </w:r>
            <w:r w:rsidRPr="00677886">
              <w:rPr>
                <w:sz w:val="22"/>
                <w:szCs w:val="22"/>
              </w:rPr>
              <w:t>-КЗ</w:t>
            </w:r>
          </w:p>
        </w:tc>
        <w:tc>
          <w:tcPr>
            <w:tcW w:w="953" w:type="pct"/>
            <w:tcBorders>
              <w:bottom w:val="nil"/>
            </w:tcBorders>
            <w:shd w:val="clear" w:color="auto" w:fill="auto"/>
            <w:vAlign w:val="center"/>
            <w:hideMark/>
          </w:tcPr>
          <w:p w:rsidR="00CB0198" w:rsidRPr="00677886" w:rsidRDefault="00CB0198" w:rsidP="006A3D87">
            <w:pPr>
              <w:jc w:val="center"/>
              <w:rPr>
                <w:sz w:val="22"/>
                <w:szCs w:val="22"/>
              </w:rPr>
            </w:pPr>
            <w:r w:rsidRPr="00677886">
              <w:rPr>
                <w:sz w:val="22"/>
                <w:szCs w:val="22"/>
              </w:rPr>
              <w:t xml:space="preserve">Исполнено </w:t>
            </w:r>
          </w:p>
        </w:tc>
        <w:tc>
          <w:tcPr>
            <w:tcW w:w="1246" w:type="pct"/>
            <w:tcBorders>
              <w:bottom w:val="nil"/>
            </w:tcBorders>
            <w:vAlign w:val="center"/>
          </w:tcPr>
          <w:p w:rsidR="00CB0198" w:rsidRPr="00677886" w:rsidRDefault="00CB0198" w:rsidP="006A3D87">
            <w:pPr>
              <w:jc w:val="center"/>
              <w:rPr>
                <w:sz w:val="22"/>
                <w:szCs w:val="22"/>
              </w:rPr>
            </w:pPr>
            <w:r w:rsidRPr="00677886">
              <w:rPr>
                <w:sz w:val="22"/>
                <w:szCs w:val="22"/>
              </w:rPr>
              <w:t>Отклонение показателей от Закона № </w:t>
            </w:r>
            <w:r>
              <w:rPr>
                <w:sz w:val="22"/>
                <w:szCs w:val="22"/>
              </w:rPr>
              <w:t>5053</w:t>
            </w:r>
            <w:r w:rsidRPr="00677886">
              <w:rPr>
                <w:sz w:val="22"/>
                <w:szCs w:val="22"/>
              </w:rPr>
              <w:t>-КЗ</w:t>
            </w:r>
          </w:p>
        </w:tc>
      </w:tr>
    </w:tbl>
    <w:p w:rsidR="00CB0198" w:rsidRPr="00677886" w:rsidRDefault="00CB0198" w:rsidP="00CB0198">
      <w:pPr>
        <w:rPr>
          <w:sz w:val="2"/>
          <w:szCs w:val="2"/>
        </w:rPr>
      </w:pP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89"/>
        <w:gridCol w:w="2127"/>
        <w:gridCol w:w="1845"/>
        <w:gridCol w:w="2407"/>
      </w:tblGrid>
      <w:tr w:rsidR="00CB0198" w:rsidRPr="00677886" w:rsidTr="006A3D87">
        <w:trPr>
          <w:cantSplit/>
          <w:tblHeader/>
        </w:trPr>
        <w:tc>
          <w:tcPr>
            <w:tcW w:w="1701" w:type="pct"/>
            <w:vAlign w:val="center"/>
          </w:tcPr>
          <w:p w:rsidR="00CB0198" w:rsidRPr="00677886" w:rsidRDefault="00CB0198" w:rsidP="006A3D87">
            <w:pPr>
              <w:jc w:val="center"/>
              <w:rPr>
                <w:sz w:val="22"/>
                <w:szCs w:val="22"/>
              </w:rPr>
            </w:pPr>
            <w:r w:rsidRPr="00677886">
              <w:rPr>
                <w:sz w:val="22"/>
                <w:szCs w:val="22"/>
              </w:rPr>
              <w:t>1</w:t>
            </w:r>
          </w:p>
        </w:tc>
        <w:tc>
          <w:tcPr>
            <w:tcW w:w="1100" w:type="pct"/>
            <w:shd w:val="clear" w:color="auto" w:fill="auto"/>
            <w:vAlign w:val="center"/>
          </w:tcPr>
          <w:p w:rsidR="00CB0198" w:rsidRPr="00677886" w:rsidRDefault="00CB0198" w:rsidP="006A3D87">
            <w:pPr>
              <w:ind w:right="-27"/>
              <w:jc w:val="center"/>
              <w:rPr>
                <w:sz w:val="22"/>
                <w:szCs w:val="22"/>
              </w:rPr>
            </w:pPr>
            <w:r w:rsidRPr="00677886">
              <w:rPr>
                <w:sz w:val="22"/>
                <w:szCs w:val="22"/>
              </w:rPr>
              <w:t>2</w:t>
            </w:r>
          </w:p>
        </w:tc>
        <w:tc>
          <w:tcPr>
            <w:tcW w:w="954" w:type="pct"/>
            <w:vAlign w:val="center"/>
          </w:tcPr>
          <w:p w:rsidR="00CB0198" w:rsidRPr="00677886" w:rsidRDefault="00CB0198" w:rsidP="006A3D87">
            <w:pPr>
              <w:ind w:right="-27"/>
              <w:jc w:val="center"/>
              <w:rPr>
                <w:sz w:val="22"/>
                <w:szCs w:val="22"/>
              </w:rPr>
            </w:pPr>
            <w:r w:rsidRPr="00677886">
              <w:rPr>
                <w:sz w:val="22"/>
                <w:szCs w:val="22"/>
              </w:rPr>
              <w:t>3</w:t>
            </w:r>
          </w:p>
        </w:tc>
        <w:tc>
          <w:tcPr>
            <w:tcW w:w="1245" w:type="pct"/>
            <w:vAlign w:val="center"/>
          </w:tcPr>
          <w:p w:rsidR="00CB0198" w:rsidRPr="00677886" w:rsidRDefault="00CB0198" w:rsidP="006A3D87">
            <w:pPr>
              <w:jc w:val="center"/>
              <w:rPr>
                <w:sz w:val="22"/>
                <w:szCs w:val="22"/>
              </w:rPr>
            </w:pPr>
            <w:r w:rsidRPr="00677886">
              <w:rPr>
                <w:sz w:val="22"/>
                <w:szCs w:val="22"/>
              </w:rPr>
              <w:t>4=3–2</w:t>
            </w:r>
          </w:p>
        </w:tc>
      </w:tr>
      <w:tr w:rsidR="00CB0198" w:rsidRPr="00677886" w:rsidTr="006A3D87">
        <w:trPr>
          <w:cantSplit/>
        </w:trPr>
        <w:tc>
          <w:tcPr>
            <w:tcW w:w="1701" w:type="pct"/>
            <w:shd w:val="clear" w:color="auto" w:fill="auto"/>
            <w:vAlign w:val="bottom"/>
            <w:hideMark/>
          </w:tcPr>
          <w:p w:rsidR="00CB0198" w:rsidRPr="00677886" w:rsidRDefault="00CB0198" w:rsidP="006A3D87">
            <w:pPr>
              <w:rPr>
                <w:sz w:val="22"/>
                <w:szCs w:val="22"/>
              </w:rPr>
            </w:pPr>
            <w:r w:rsidRPr="00677886">
              <w:rPr>
                <w:sz w:val="22"/>
                <w:szCs w:val="22"/>
              </w:rPr>
              <w:t>Доходы, всего</w:t>
            </w:r>
          </w:p>
        </w:tc>
        <w:tc>
          <w:tcPr>
            <w:tcW w:w="1100" w:type="pct"/>
            <w:shd w:val="clear" w:color="auto" w:fill="auto"/>
            <w:vAlign w:val="bottom"/>
          </w:tcPr>
          <w:p w:rsidR="00CB0198" w:rsidRPr="0000309E" w:rsidRDefault="00CB0198" w:rsidP="00F744DF">
            <w:pPr>
              <w:jc w:val="right"/>
              <w:rPr>
                <w:sz w:val="22"/>
                <w:szCs w:val="22"/>
              </w:rPr>
            </w:pPr>
            <w:r w:rsidRPr="0000309E">
              <w:rPr>
                <w:sz w:val="22"/>
                <w:szCs w:val="22"/>
              </w:rPr>
              <w:t>500 766 919,8</w:t>
            </w:r>
          </w:p>
        </w:tc>
        <w:tc>
          <w:tcPr>
            <w:tcW w:w="954" w:type="pct"/>
            <w:shd w:val="clear" w:color="auto" w:fill="auto"/>
            <w:vAlign w:val="bottom"/>
          </w:tcPr>
          <w:p w:rsidR="00CB0198" w:rsidRPr="0000309E" w:rsidRDefault="00CB0198" w:rsidP="00613C3C">
            <w:pPr>
              <w:jc w:val="right"/>
              <w:rPr>
                <w:sz w:val="22"/>
                <w:szCs w:val="22"/>
              </w:rPr>
            </w:pPr>
            <w:r w:rsidRPr="0000309E">
              <w:rPr>
                <w:sz w:val="22"/>
                <w:szCs w:val="22"/>
              </w:rPr>
              <w:t>509 595 073,</w:t>
            </w:r>
            <w:r w:rsidR="00613C3C">
              <w:rPr>
                <w:sz w:val="22"/>
                <w:szCs w:val="22"/>
              </w:rPr>
              <w:t>8</w:t>
            </w:r>
          </w:p>
        </w:tc>
        <w:tc>
          <w:tcPr>
            <w:tcW w:w="1245" w:type="pct"/>
            <w:shd w:val="clear" w:color="auto" w:fill="auto"/>
            <w:vAlign w:val="bottom"/>
          </w:tcPr>
          <w:p w:rsidR="00CB0198" w:rsidRPr="0000309E" w:rsidRDefault="00CB0198" w:rsidP="000E7D24">
            <w:pPr>
              <w:ind w:right="-28"/>
              <w:jc w:val="right"/>
              <w:rPr>
                <w:sz w:val="22"/>
                <w:szCs w:val="22"/>
              </w:rPr>
            </w:pPr>
            <w:r w:rsidRPr="0000309E">
              <w:rPr>
                <w:sz w:val="22"/>
                <w:szCs w:val="22"/>
              </w:rPr>
              <w:t>+8 828 154,</w:t>
            </w:r>
            <w:r w:rsidR="000E7D24">
              <w:rPr>
                <w:sz w:val="22"/>
                <w:szCs w:val="22"/>
              </w:rPr>
              <w:t>0</w:t>
            </w:r>
          </w:p>
        </w:tc>
      </w:tr>
      <w:tr w:rsidR="00CB0198" w:rsidRPr="00677886" w:rsidTr="006A3D87">
        <w:trPr>
          <w:cantSplit/>
        </w:trPr>
        <w:tc>
          <w:tcPr>
            <w:tcW w:w="1701" w:type="pct"/>
            <w:shd w:val="clear" w:color="auto" w:fill="auto"/>
            <w:vAlign w:val="bottom"/>
          </w:tcPr>
          <w:p w:rsidR="00CB0198" w:rsidRPr="00677886" w:rsidRDefault="00CB0198" w:rsidP="006A3D87">
            <w:pPr>
              <w:rPr>
                <w:sz w:val="22"/>
                <w:szCs w:val="22"/>
              </w:rPr>
            </w:pPr>
            <w:r w:rsidRPr="00677886">
              <w:rPr>
                <w:sz w:val="22"/>
                <w:szCs w:val="22"/>
              </w:rPr>
              <w:t>Налоговые и неналоговые доходы</w:t>
            </w:r>
          </w:p>
        </w:tc>
        <w:tc>
          <w:tcPr>
            <w:tcW w:w="1100" w:type="pct"/>
            <w:shd w:val="clear" w:color="auto" w:fill="auto"/>
            <w:vAlign w:val="bottom"/>
          </w:tcPr>
          <w:p w:rsidR="00CB0198" w:rsidRPr="0000309E" w:rsidRDefault="00CB0198" w:rsidP="00F744DF">
            <w:pPr>
              <w:jc w:val="right"/>
              <w:rPr>
                <w:rFonts w:eastAsiaTheme="minorHAnsi"/>
                <w:sz w:val="22"/>
                <w:szCs w:val="12"/>
                <w:lang w:eastAsia="en-US"/>
              </w:rPr>
            </w:pPr>
            <w:r w:rsidRPr="0000309E">
              <w:rPr>
                <w:rFonts w:eastAsiaTheme="minorHAnsi"/>
                <w:sz w:val="22"/>
                <w:szCs w:val="12"/>
                <w:lang w:eastAsia="en-US"/>
              </w:rPr>
              <w:t>414 440 101,9</w:t>
            </w:r>
          </w:p>
        </w:tc>
        <w:tc>
          <w:tcPr>
            <w:tcW w:w="954" w:type="pct"/>
            <w:vAlign w:val="bottom"/>
          </w:tcPr>
          <w:p w:rsidR="00CB0198" w:rsidRPr="0000309E" w:rsidRDefault="00CB0198" w:rsidP="006A3D87">
            <w:pPr>
              <w:jc w:val="right"/>
              <w:rPr>
                <w:rFonts w:eastAsiaTheme="minorHAnsi"/>
                <w:sz w:val="22"/>
                <w:szCs w:val="12"/>
                <w:lang w:eastAsia="en-US"/>
              </w:rPr>
            </w:pPr>
            <w:r w:rsidRPr="0000309E">
              <w:rPr>
                <w:rFonts w:eastAsiaTheme="minorHAnsi"/>
                <w:sz w:val="22"/>
                <w:szCs w:val="12"/>
                <w:lang w:eastAsia="en-US"/>
              </w:rPr>
              <w:t>424 311 224,9</w:t>
            </w:r>
          </w:p>
        </w:tc>
        <w:tc>
          <w:tcPr>
            <w:tcW w:w="1245" w:type="pct"/>
            <w:vAlign w:val="bottom"/>
          </w:tcPr>
          <w:p w:rsidR="00CB0198" w:rsidRPr="0000309E" w:rsidRDefault="00CB0198" w:rsidP="00CB0198">
            <w:pPr>
              <w:ind w:right="-28"/>
              <w:jc w:val="right"/>
              <w:rPr>
                <w:sz w:val="22"/>
                <w:szCs w:val="22"/>
              </w:rPr>
            </w:pPr>
            <w:r w:rsidRPr="0000309E">
              <w:rPr>
                <w:sz w:val="22"/>
                <w:szCs w:val="22"/>
              </w:rPr>
              <w:t>+9 871 123,0</w:t>
            </w:r>
          </w:p>
        </w:tc>
      </w:tr>
      <w:tr w:rsidR="00CB0198" w:rsidRPr="00677886" w:rsidTr="006A3D87">
        <w:trPr>
          <w:cantSplit/>
          <w:trHeight w:val="64"/>
        </w:trPr>
        <w:tc>
          <w:tcPr>
            <w:tcW w:w="1701" w:type="pct"/>
            <w:shd w:val="clear" w:color="auto" w:fill="auto"/>
            <w:vAlign w:val="bottom"/>
          </w:tcPr>
          <w:p w:rsidR="00CB0198" w:rsidRPr="00677886" w:rsidRDefault="00CB0198" w:rsidP="006A3D87">
            <w:pPr>
              <w:rPr>
                <w:sz w:val="22"/>
                <w:szCs w:val="22"/>
              </w:rPr>
            </w:pPr>
            <w:r w:rsidRPr="00677886">
              <w:rPr>
                <w:sz w:val="22"/>
                <w:szCs w:val="22"/>
              </w:rPr>
              <w:t>Безвозме</w:t>
            </w:r>
            <w:r>
              <w:rPr>
                <w:sz w:val="22"/>
                <w:szCs w:val="22"/>
              </w:rPr>
              <w:t xml:space="preserve">здные </w:t>
            </w:r>
            <w:r w:rsidRPr="00677886">
              <w:rPr>
                <w:sz w:val="22"/>
                <w:szCs w:val="22"/>
              </w:rPr>
              <w:t>поступления</w:t>
            </w:r>
          </w:p>
        </w:tc>
        <w:tc>
          <w:tcPr>
            <w:tcW w:w="1100" w:type="pct"/>
            <w:shd w:val="clear" w:color="auto" w:fill="auto"/>
            <w:vAlign w:val="bottom"/>
          </w:tcPr>
          <w:p w:rsidR="00CB0198" w:rsidRPr="0000309E" w:rsidRDefault="00CB0198" w:rsidP="00613C3C">
            <w:pPr>
              <w:jc w:val="right"/>
              <w:rPr>
                <w:rFonts w:eastAsiaTheme="minorHAnsi"/>
                <w:sz w:val="22"/>
                <w:szCs w:val="12"/>
                <w:lang w:eastAsia="en-US"/>
              </w:rPr>
            </w:pPr>
            <w:r w:rsidRPr="0000309E">
              <w:rPr>
                <w:rFonts w:eastAsiaTheme="minorHAnsi"/>
                <w:sz w:val="22"/>
                <w:szCs w:val="12"/>
                <w:lang w:eastAsia="en-US"/>
              </w:rPr>
              <w:t>86 </w:t>
            </w:r>
            <w:r w:rsidR="00613C3C">
              <w:rPr>
                <w:rFonts w:eastAsiaTheme="minorHAnsi"/>
                <w:sz w:val="22"/>
                <w:szCs w:val="12"/>
                <w:lang w:eastAsia="en-US"/>
              </w:rPr>
              <w:t>326</w:t>
            </w:r>
            <w:r w:rsidRPr="0000309E">
              <w:rPr>
                <w:rFonts w:eastAsiaTheme="minorHAnsi"/>
                <w:sz w:val="22"/>
                <w:szCs w:val="12"/>
                <w:lang w:eastAsia="en-US"/>
              </w:rPr>
              <w:t> 817,9</w:t>
            </w:r>
          </w:p>
        </w:tc>
        <w:tc>
          <w:tcPr>
            <w:tcW w:w="954" w:type="pct"/>
            <w:vAlign w:val="bottom"/>
          </w:tcPr>
          <w:p w:rsidR="00CB0198" w:rsidRPr="0000309E" w:rsidRDefault="00CB0198" w:rsidP="006A3D87">
            <w:pPr>
              <w:jc w:val="right"/>
              <w:rPr>
                <w:rFonts w:eastAsiaTheme="minorHAnsi"/>
                <w:sz w:val="22"/>
                <w:szCs w:val="12"/>
                <w:lang w:eastAsia="en-US"/>
              </w:rPr>
            </w:pPr>
            <w:r w:rsidRPr="0000309E">
              <w:rPr>
                <w:rFonts w:eastAsiaTheme="minorHAnsi"/>
                <w:sz w:val="22"/>
                <w:szCs w:val="12"/>
                <w:lang w:eastAsia="en-US"/>
              </w:rPr>
              <w:t>85 283 848,9</w:t>
            </w:r>
          </w:p>
        </w:tc>
        <w:tc>
          <w:tcPr>
            <w:tcW w:w="1245" w:type="pct"/>
            <w:vAlign w:val="center"/>
          </w:tcPr>
          <w:p w:rsidR="00CB0198" w:rsidRPr="0000309E" w:rsidRDefault="000E7D24" w:rsidP="006A3D87">
            <w:pPr>
              <w:ind w:right="-28"/>
              <w:jc w:val="right"/>
              <w:rPr>
                <w:sz w:val="22"/>
                <w:szCs w:val="22"/>
              </w:rPr>
            </w:pPr>
            <w:r>
              <w:rPr>
                <w:sz w:val="22"/>
                <w:szCs w:val="22"/>
              </w:rPr>
              <w:t>-</w:t>
            </w:r>
            <w:r w:rsidR="00CB0198" w:rsidRPr="0000309E">
              <w:rPr>
                <w:sz w:val="22"/>
                <w:szCs w:val="22"/>
              </w:rPr>
              <w:t>1 042</w:t>
            </w:r>
            <w:r w:rsidR="00CB0198" w:rsidRPr="0000309E">
              <w:rPr>
                <w:rFonts w:eastAsiaTheme="minorHAnsi"/>
                <w:sz w:val="22"/>
                <w:szCs w:val="12"/>
                <w:lang w:eastAsia="en-US"/>
              </w:rPr>
              <w:t> 969,0</w:t>
            </w:r>
          </w:p>
        </w:tc>
      </w:tr>
    </w:tbl>
    <w:p w:rsidR="00CB0198" w:rsidRPr="00677886" w:rsidRDefault="00CB0198" w:rsidP="00CB0198">
      <w:pPr>
        <w:widowControl w:val="0"/>
        <w:jc w:val="both"/>
        <w:rPr>
          <w:sz w:val="28"/>
          <w:szCs w:val="16"/>
        </w:rPr>
      </w:pPr>
    </w:p>
    <w:p w:rsidR="00E37F0B" w:rsidRPr="000D018B" w:rsidRDefault="00091924" w:rsidP="0043456D">
      <w:pPr>
        <w:tabs>
          <w:tab w:val="left" w:pos="9923"/>
        </w:tabs>
        <w:spacing w:line="372" w:lineRule="auto"/>
        <w:ind w:firstLine="709"/>
        <w:jc w:val="both"/>
        <w:rPr>
          <w:spacing w:val="-4"/>
          <w:sz w:val="28"/>
          <w:szCs w:val="28"/>
        </w:rPr>
      </w:pPr>
      <w:r w:rsidRPr="000D018B">
        <w:rPr>
          <w:spacing w:val="-4"/>
          <w:sz w:val="28"/>
          <w:szCs w:val="28"/>
        </w:rPr>
        <w:t xml:space="preserve">Поступление налоговых и неналоговых доходов краевого бюджета в </w:t>
      </w:r>
      <w:r w:rsidR="00FB7002">
        <w:rPr>
          <w:spacing w:val="-4"/>
          <w:sz w:val="28"/>
          <w:szCs w:val="28"/>
        </w:rPr>
        <w:t> </w:t>
      </w:r>
      <w:r w:rsidRPr="000D018B">
        <w:rPr>
          <w:spacing w:val="-4"/>
          <w:sz w:val="28"/>
          <w:szCs w:val="28"/>
        </w:rPr>
        <w:t>2024 году составило 424 311 224,9 тыс. рублей, или 102,4 % к бюджетному назначению и 110,7 % к уровню 2023 года.</w:t>
      </w:r>
    </w:p>
    <w:p w:rsidR="00BC4BD7" w:rsidRPr="000D018B" w:rsidRDefault="00091924" w:rsidP="00091924">
      <w:pPr>
        <w:tabs>
          <w:tab w:val="left" w:pos="9923"/>
        </w:tabs>
        <w:spacing w:line="276" w:lineRule="auto"/>
        <w:ind w:firstLine="7655"/>
        <w:jc w:val="right"/>
        <w:rPr>
          <w:spacing w:val="-4"/>
          <w:sz w:val="24"/>
          <w:szCs w:val="24"/>
        </w:rPr>
      </w:pPr>
      <w:r w:rsidRPr="000D018B">
        <w:rPr>
          <w:spacing w:val="-4"/>
          <w:sz w:val="24"/>
          <w:szCs w:val="24"/>
        </w:rPr>
        <w:t xml:space="preserve"> </w:t>
      </w:r>
      <w:r w:rsidR="00094E32" w:rsidRPr="000D018B">
        <w:rPr>
          <w:spacing w:val="-4"/>
          <w:sz w:val="24"/>
          <w:szCs w:val="24"/>
        </w:rPr>
        <w:t>(</w:t>
      </w:r>
      <w:r w:rsidR="00BC4BD7" w:rsidRPr="000D018B">
        <w:rPr>
          <w:spacing w:val="-4"/>
          <w:sz w:val="24"/>
          <w:szCs w:val="24"/>
        </w:rPr>
        <w:t>тыс. рублей)</w:t>
      </w:r>
    </w:p>
    <w:p w:rsidR="004C55CF" w:rsidRPr="000D018B" w:rsidRDefault="004C55CF" w:rsidP="00714FEF">
      <w:pPr>
        <w:tabs>
          <w:tab w:val="left" w:pos="9923"/>
        </w:tabs>
        <w:spacing w:line="276" w:lineRule="auto"/>
        <w:ind w:firstLine="7655"/>
        <w:jc w:val="right"/>
        <w:rPr>
          <w:spacing w:val="-4"/>
          <w:sz w:val="6"/>
          <w:szCs w:val="6"/>
        </w:rPr>
      </w:pPr>
    </w:p>
    <w:tbl>
      <w:tblPr>
        <w:tblStyle w:val="afd"/>
        <w:tblW w:w="9639" w:type="dxa"/>
        <w:tblInd w:w="108" w:type="dxa"/>
        <w:tblBorders>
          <w:bottom w:val="none" w:sz="0" w:space="0" w:color="auto"/>
        </w:tblBorders>
        <w:tblLayout w:type="fixed"/>
        <w:tblLook w:val="04A0" w:firstRow="1" w:lastRow="0" w:firstColumn="1" w:lastColumn="0" w:noHBand="0" w:noVBand="1"/>
      </w:tblPr>
      <w:tblGrid>
        <w:gridCol w:w="3686"/>
        <w:gridCol w:w="1276"/>
        <w:gridCol w:w="1417"/>
        <w:gridCol w:w="1418"/>
        <w:gridCol w:w="850"/>
        <w:gridCol w:w="992"/>
      </w:tblGrid>
      <w:tr w:rsidR="00714FEF" w:rsidRPr="000D018B" w:rsidTr="00FF36C7">
        <w:tc>
          <w:tcPr>
            <w:tcW w:w="3686" w:type="dxa"/>
          </w:tcPr>
          <w:p w:rsidR="00BC4BD7" w:rsidRPr="000D018B" w:rsidRDefault="00E938C1" w:rsidP="00714FEF">
            <w:pPr>
              <w:jc w:val="center"/>
              <w:rPr>
                <w:sz w:val="22"/>
                <w:szCs w:val="22"/>
              </w:rPr>
            </w:pPr>
            <w:r>
              <w:rPr>
                <w:sz w:val="22"/>
                <w:szCs w:val="22"/>
                <w:lang w:eastAsia="en-US"/>
              </w:rPr>
              <w:t>Показатель</w:t>
            </w:r>
          </w:p>
        </w:tc>
        <w:tc>
          <w:tcPr>
            <w:tcW w:w="1276" w:type="dxa"/>
          </w:tcPr>
          <w:p w:rsidR="00BC4BD7" w:rsidRPr="000D018B" w:rsidRDefault="00BC4BD7" w:rsidP="00F662E4">
            <w:pPr>
              <w:jc w:val="center"/>
              <w:rPr>
                <w:sz w:val="22"/>
                <w:szCs w:val="22"/>
              </w:rPr>
            </w:pPr>
            <w:r w:rsidRPr="000D018B">
              <w:rPr>
                <w:sz w:val="22"/>
                <w:szCs w:val="22"/>
                <w:lang w:eastAsia="en-US"/>
              </w:rPr>
              <w:t>Исполнено</w:t>
            </w:r>
            <w:r w:rsidRPr="000D018B">
              <w:rPr>
                <w:sz w:val="22"/>
                <w:szCs w:val="22"/>
                <w:lang w:eastAsia="en-US"/>
              </w:rPr>
              <w:br/>
              <w:t>за 202</w:t>
            </w:r>
            <w:r w:rsidR="00F662E4" w:rsidRPr="000D018B">
              <w:rPr>
                <w:sz w:val="22"/>
                <w:szCs w:val="22"/>
                <w:lang w:eastAsia="en-US"/>
              </w:rPr>
              <w:t>3</w:t>
            </w:r>
            <w:r w:rsidRPr="000D018B">
              <w:rPr>
                <w:sz w:val="22"/>
                <w:szCs w:val="22"/>
                <w:lang w:eastAsia="en-US"/>
              </w:rPr>
              <w:t xml:space="preserve"> год</w:t>
            </w:r>
          </w:p>
        </w:tc>
        <w:tc>
          <w:tcPr>
            <w:tcW w:w="1417" w:type="dxa"/>
          </w:tcPr>
          <w:p w:rsidR="00BC4BD7" w:rsidRPr="000D018B" w:rsidRDefault="00BC4BD7" w:rsidP="00F662E4">
            <w:pPr>
              <w:jc w:val="center"/>
              <w:rPr>
                <w:sz w:val="22"/>
                <w:szCs w:val="22"/>
              </w:rPr>
            </w:pPr>
            <w:r w:rsidRPr="000D018B">
              <w:rPr>
                <w:sz w:val="22"/>
                <w:szCs w:val="22"/>
                <w:lang w:eastAsia="en-US"/>
              </w:rPr>
              <w:t xml:space="preserve">Бюджетные назначения </w:t>
            </w:r>
            <w:r w:rsidR="004C55CF" w:rsidRPr="000D018B">
              <w:rPr>
                <w:sz w:val="22"/>
                <w:szCs w:val="22"/>
                <w:lang w:eastAsia="en-US"/>
              </w:rPr>
              <w:t>на 202</w:t>
            </w:r>
            <w:r w:rsidR="00F662E4" w:rsidRPr="000D018B">
              <w:rPr>
                <w:sz w:val="22"/>
                <w:szCs w:val="22"/>
                <w:lang w:eastAsia="en-US"/>
              </w:rPr>
              <w:t>4</w:t>
            </w:r>
            <w:r w:rsidR="004C55CF" w:rsidRPr="000D018B">
              <w:rPr>
                <w:sz w:val="22"/>
                <w:szCs w:val="22"/>
                <w:lang w:eastAsia="en-US"/>
              </w:rPr>
              <w:t xml:space="preserve"> год</w:t>
            </w:r>
          </w:p>
        </w:tc>
        <w:tc>
          <w:tcPr>
            <w:tcW w:w="1418" w:type="dxa"/>
          </w:tcPr>
          <w:p w:rsidR="00BC4BD7" w:rsidRPr="000D018B" w:rsidRDefault="00BC4BD7" w:rsidP="00714FEF">
            <w:pPr>
              <w:jc w:val="center"/>
              <w:rPr>
                <w:sz w:val="22"/>
                <w:szCs w:val="22"/>
                <w:lang w:eastAsia="en-US"/>
              </w:rPr>
            </w:pPr>
            <w:r w:rsidRPr="000D018B">
              <w:rPr>
                <w:sz w:val="22"/>
                <w:szCs w:val="22"/>
                <w:lang w:eastAsia="en-US"/>
              </w:rPr>
              <w:t>Исполнено</w:t>
            </w:r>
          </w:p>
          <w:p w:rsidR="00BC4BD7" w:rsidRPr="000D018B" w:rsidRDefault="00BC4BD7" w:rsidP="00F662E4">
            <w:pPr>
              <w:jc w:val="center"/>
              <w:rPr>
                <w:sz w:val="22"/>
                <w:szCs w:val="22"/>
              </w:rPr>
            </w:pPr>
            <w:r w:rsidRPr="000D018B">
              <w:rPr>
                <w:sz w:val="22"/>
                <w:szCs w:val="22"/>
                <w:lang w:eastAsia="en-US"/>
              </w:rPr>
              <w:t>за 202</w:t>
            </w:r>
            <w:r w:rsidR="00F662E4" w:rsidRPr="000D018B">
              <w:rPr>
                <w:sz w:val="22"/>
                <w:szCs w:val="22"/>
                <w:lang w:eastAsia="en-US"/>
              </w:rPr>
              <w:t>4</w:t>
            </w:r>
            <w:r w:rsidRPr="000D018B">
              <w:rPr>
                <w:sz w:val="22"/>
                <w:szCs w:val="22"/>
                <w:lang w:eastAsia="en-US"/>
              </w:rPr>
              <w:t xml:space="preserve"> год</w:t>
            </w:r>
          </w:p>
        </w:tc>
        <w:tc>
          <w:tcPr>
            <w:tcW w:w="850" w:type="dxa"/>
          </w:tcPr>
          <w:p w:rsidR="00BC4BD7" w:rsidRPr="00FB7002" w:rsidRDefault="00BC4BD7" w:rsidP="00E37F0B">
            <w:pPr>
              <w:ind w:left="-108" w:right="-108" w:firstLine="108"/>
              <w:jc w:val="center"/>
              <w:rPr>
                <w:spacing w:val="-5"/>
                <w:sz w:val="22"/>
                <w:szCs w:val="22"/>
                <w:lang w:eastAsia="en-US"/>
              </w:rPr>
            </w:pPr>
            <w:r w:rsidRPr="00FB7002">
              <w:rPr>
                <w:spacing w:val="-5"/>
                <w:sz w:val="22"/>
                <w:szCs w:val="22"/>
                <w:lang w:eastAsia="en-US"/>
              </w:rPr>
              <w:t>Испо</w:t>
            </w:r>
            <w:r w:rsidR="00FB7002">
              <w:rPr>
                <w:spacing w:val="-5"/>
                <w:sz w:val="22"/>
                <w:szCs w:val="22"/>
                <w:lang w:eastAsia="en-US"/>
              </w:rPr>
              <w:t>л</w:t>
            </w:r>
            <w:r w:rsidRPr="00FB7002">
              <w:rPr>
                <w:spacing w:val="-5"/>
                <w:sz w:val="22"/>
                <w:szCs w:val="22"/>
                <w:lang w:eastAsia="en-US"/>
              </w:rPr>
              <w:t>не</w:t>
            </w:r>
            <w:r w:rsidR="00E938C1">
              <w:rPr>
                <w:spacing w:val="-5"/>
                <w:sz w:val="22"/>
                <w:szCs w:val="22"/>
                <w:lang w:eastAsia="en-US"/>
              </w:rPr>
              <w:t>но</w:t>
            </w:r>
            <w:r w:rsidR="00E37F0B">
              <w:rPr>
                <w:spacing w:val="-5"/>
                <w:sz w:val="22"/>
                <w:szCs w:val="22"/>
                <w:lang w:eastAsia="en-US"/>
              </w:rPr>
              <w:t xml:space="preserve"> за 2024 год</w:t>
            </w:r>
            <w:r w:rsidRPr="00FB7002">
              <w:rPr>
                <w:spacing w:val="-5"/>
                <w:sz w:val="22"/>
                <w:szCs w:val="22"/>
                <w:lang w:eastAsia="en-US"/>
              </w:rPr>
              <w:t xml:space="preserve">, </w:t>
            </w:r>
            <w:r w:rsidR="00E37F0B">
              <w:rPr>
                <w:spacing w:val="-5"/>
                <w:sz w:val="22"/>
                <w:szCs w:val="22"/>
                <w:lang w:eastAsia="en-US"/>
              </w:rPr>
              <w:t>%</w:t>
            </w:r>
          </w:p>
        </w:tc>
        <w:tc>
          <w:tcPr>
            <w:tcW w:w="992" w:type="dxa"/>
          </w:tcPr>
          <w:p w:rsidR="00FB7002" w:rsidRDefault="00BC4BD7" w:rsidP="00FB7002">
            <w:pPr>
              <w:ind w:left="-108" w:right="-28"/>
              <w:jc w:val="center"/>
              <w:rPr>
                <w:spacing w:val="-5"/>
                <w:sz w:val="22"/>
                <w:szCs w:val="22"/>
                <w:lang w:eastAsia="en-US"/>
              </w:rPr>
            </w:pPr>
            <w:r w:rsidRPr="00FB7002">
              <w:rPr>
                <w:spacing w:val="-5"/>
                <w:sz w:val="22"/>
                <w:szCs w:val="22"/>
                <w:lang w:eastAsia="en-US"/>
              </w:rPr>
              <w:t>Дина</w:t>
            </w:r>
            <w:r w:rsidR="007025CB" w:rsidRPr="00FB7002">
              <w:rPr>
                <w:spacing w:val="-5"/>
                <w:sz w:val="22"/>
                <w:szCs w:val="22"/>
                <w:lang w:eastAsia="en-US"/>
              </w:rPr>
              <w:t>мика 202</w:t>
            </w:r>
            <w:r w:rsidR="00F662E4" w:rsidRPr="00FB7002">
              <w:rPr>
                <w:spacing w:val="-5"/>
                <w:sz w:val="22"/>
                <w:szCs w:val="22"/>
                <w:lang w:eastAsia="en-US"/>
              </w:rPr>
              <w:t>4</w:t>
            </w:r>
            <w:r w:rsidR="007025CB" w:rsidRPr="00FB7002">
              <w:rPr>
                <w:spacing w:val="-5"/>
                <w:sz w:val="22"/>
                <w:szCs w:val="22"/>
                <w:lang w:eastAsia="en-US"/>
              </w:rPr>
              <w:t> год/</w:t>
            </w:r>
          </w:p>
          <w:p w:rsidR="00BC4BD7" w:rsidRPr="00FB7002" w:rsidRDefault="00BC4BD7" w:rsidP="00FB7002">
            <w:pPr>
              <w:ind w:left="-108" w:right="-28"/>
              <w:jc w:val="center"/>
              <w:rPr>
                <w:spacing w:val="-5"/>
                <w:sz w:val="22"/>
                <w:szCs w:val="22"/>
                <w:lang w:eastAsia="en-US"/>
              </w:rPr>
            </w:pPr>
            <w:r w:rsidRPr="00FB7002">
              <w:rPr>
                <w:spacing w:val="-5"/>
                <w:sz w:val="22"/>
                <w:szCs w:val="22"/>
                <w:lang w:eastAsia="en-US"/>
              </w:rPr>
              <w:t>202</w:t>
            </w:r>
            <w:r w:rsidR="00F662E4" w:rsidRPr="00FB7002">
              <w:rPr>
                <w:spacing w:val="-5"/>
                <w:sz w:val="22"/>
                <w:szCs w:val="22"/>
                <w:lang w:eastAsia="en-US"/>
              </w:rPr>
              <w:t>3</w:t>
            </w:r>
            <w:r w:rsidRPr="00FB7002">
              <w:rPr>
                <w:spacing w:val="-5"/>
                <w:sz w:val="22"/>
                <w:szCs w:val="22"/>
                <w:lang w:eastAsia="en-US"/>
              </w:rPr>
              <w:t xml:space="preserve"> год, %</w:t>
            </w:r>
          </w:p>
        </w:tc>
      </w:tr>
    </w:tbl>
    <w:p w:rsidR="00714FEF" w:rsidRPr="000D018B" w:rsidRDefault="00714FEF">
      <w:pPr>
        <w:rPr>
          <w:sz w:val="2"/>
          <w:szCs w:val="2"/>
        </w:rPr>
      </w:pPr>
    </w:p>
    <w:tbl>
      <w:tblPr>
        <w:tblStyle w:val="afd"/>
        <w:tblW w:w="9639" w:type="dxa"/>
        <w:tblInd w:w="108" w:type="dxa"/>
        <w:tblLayout w:type="fixed"/>
        <w:tblLook w:val="04A0" w:firstRow="1" w:lastRow="0" w:firstColumn="1" w:lastColumn="0" w:noHBand="0" w:noVBand="1"/>
      </w:tblPr>
      <w:tblGrid>
        <w:gridCol w:w="3686"/>
        <w:gridCol w:w="1276"/>
        <w:gridCol w:w="1417"/>
        <w:gridCol w:w="1418"/>
        <w:gridCol w:w="850"/>
        <w:gridCol w:w="992"/>
      </w:tblGrid>
      <w:tr w:rsidR="000D018B" w:rsidRPr="000D018B" w:rsidTr="00FF36C7">
        <w:trPr>
          <w:trHeight w:val="95"/>
          <w:tblHeader/>
        </w:trPr>
        <w:tc>
          <w:tcPr>
            <w:tcW w:w="3686" w:type="dxa"/>
          </w:tcPr>
          <w:p w:rsidR="00714FEF" w:rsidRPr="000D018B" w:rsidRDefault="00714FEF" w:rsidP="00714FEF">
            <w:pPr>
              <w:tabs>
                <w:tab w:val="left" w:pos="9923"/>
              </w:tabs>
              <w:jc w:val="center"/>
              <w:rPr>
                <w:spacing w:val="-4"/>
                <w:sz w:val="24"/>
                <w:szCs w:val="24"/>
              </w:rPr>
            </w:pPr>
            <w:r w:rsidRPr="000D018B">
              <w:rPr>
                <w:spacing w:val="-4"/>
                <w:sz w:val="24"/>
                <w:szCs w:val="24"/>
              </w:rPr>
              <w:t>1</w:t>
            </w:r>
          </w:p>
        </w:tc>
        <w:tc>
          <w:tcPr>
            <w:tcW w:w="1276" w:type="dxa"/>
          </w:tcPr>
          <w:p w:rsidR="00714FEF" w:rsidRPr="000D018B" w:rsidRDefault="00714FEF" w:rsidP="00165BA2">
            <w:pPr>
              <w:tabs>
                <w:tab w:val="left" w:pos="9923"/>
              </w:tabs>
              <w:ind w:left="-108" w:right="-108"/>
              <w:jc w:val="center"/>
              <w:rPr>
                <w:spacing w:val="-4"/>
                <w:sz w:val="24"/>
                <w:szCs w:val="24"/>
              </w:rPr>
            </w:pPr>
            <w:r w:rsidRPr="000D018B">
              <w:rPr>
                <w:spacing w:val="-4"/>
                <w:sz w:val="24"/>
                <w:szCs w:val="24"/>
              </w:rPr>
              <w:t>2</w:t>
            </w:r>
          </w:p>
        </w:tc>
        <w:tc>
          <w:tcPr>
            <w:tcW w:w="1417" w:type="dxa"/>
          </w:tcPr>
          <w:p w:rsidR="00714FEF" w:rsidRPr="000D018B" w:rsidRDefault="00714FEF" w:rsidP="00165BA2">
            <w:pPr>
              <w:tabs>
                <w:tab w:val="left" w:pos="9923"/>
              </w:tabs>
              <w:ind w:right="-108"/>
              <w:jc w:val="center"/>
              <w:rPr>
                <w:spacing w:val="-4"/>
                <w:sz w:val="24"/>
                <w:szCs w:val="24"/>
              </w:rPr>
            </w:pPr>
            <w:r w:rsidRPr="000D018B">
              <w:rPr>
                <w:spacing w:val="-4"/>
                <w:sz w:val="24"/>
                <w:szCs w:val="24"/>
              </w:rPr>
              <w:t>3</w:t>
            </w:r>
          </w:p>
        </w:tc>
        <w:tc>
          <w:tcPr>
            <w:tcW w:w="1418" w:type="dxa"/>
          </w:tcPr>
          <w:p w:rsidR="00714FEF" w:rsidRPr="000D018B" w:rsidRDefault="00714FEF" w:rsidP="00165BA2">
            <w:pPr>
              <w:tabs>
                <w:tab w:val="left" w:pos="9923"/>
              </w:tabs>
              <w:ind w:right="-108"/>
              <w:jc w:val="center"/>
              <w:rPr>
                <w:spacing w:val="-4"/>
                <w:sz w:val="24"/>
                <w:szCs w:val="24"/>
              </w:rPr>
            </w:pPr>
            <w:r w:rsidRPr="000D018B">
              <w:rPr>
                <w:spacing w:val="-4"/>
                <w:sz w:val="24"/>
                <w:szCs w:val="24"/>
              </w:rPr>
              <w:t>4</w:t>
            </w:r>
          </w:p>
        </w:tc>
        <w:tc>
          <w:tcPr>
            <w:tcW w:w="850" w:type="dxa"/>
          </w:tcPr>
          <w:p w:rsidR="00714FEF" w:rsidRPr="000D018B" w:rsidRDefault="00714FEF" w:rsidP="00714FEF">
            <w:pPr>
              <w:tabs>
                <w:tab w:val="left" w:pos="9923"/>
              </w:tabs>
              <w:jc w:val="center"/>
              <w:rPr>
                <w:spacing w:val="-4"/>
                <w:sz w:val="24"/>
                <w:szCs w:val="24"/>
              </w:rPr>
            </w:pPr>
            <w:r w:rsidRPr="000D018B">
              <w:rPr>
                <w:spacing w:val="-4"/>
                <w:sz w:val="24"/>
                <w:szCs w:val="24"/>
              </w:rPr>
              <w:t>5</w:t>
            </w:r>
          </w:p>
        </w:tc>
        <w:tc>
          <w:tcPr>
            <w:tcW w:w="992" w:type="dxa"/>
          </w:tcPr>
          <w:p w:rsidR="00714FEF" w:rsidRPr="000D018B" w:rsidRDefault="00714FEF" w:rsidP="00714FEF">
            <w:pPr>
              <w:tabs>
                <w:tab w:val="left" w:pos="9923"/>
              </w:tabs>
              <w:jc w:val="center"/>
              <w:rPr>
                <w:spacing w:val="-4"/>
                <w:sz w:val="24"/>
                <w:szCs w:val="24"/>
              </w:rPr>
            </w:pPr>
            <w:r w:rsidRPr="000D018B">
              <w:rPr>
                <w:spacing w:val="-4"/>
                <w:sz w:val="24"/>
                <w:szCs w:val="24"/>
              </w:rPr>
              <w:t>6</w:t>
            </w:r>
          </w:p>
        </w:tc>
      </w:tr>
      <w:tr w:rsidR="000D018B" w:rsidRPr="000D018B" w:rsidTr="00FF36C7">
        <w:tc>
          <w:tcPr>
            <w:tcW w:w="3686" w:type="dxa"/>
          </w:tcPr>
          <w:p w:rsidR="00F662E4" w:rsidRPr="00195A78" w:rsidRDefault="00FF36C7" w:rsidP="00FF36C7">
            <w:pPr>
              <w:ind w:left="-108" w:right="-108"/>
              <w:jc w:val="both"/>
              <w:rPr>
                <w:sz w:val="22"/>
                <w:szCs w:val="22"/>
              </w:rPr>
            </w:pPr>
            <w:r w:rsidRPr="00195A78">
              <w:rPr>
                <w:sz w:val="22"/>
                <w:szCs w:val="22"/>
              </w:rPr>
              <w:t xml:space="preserve">Всего налоговых и неналоговых </w:t>
            </w:r>
            <w:r w:rsidR="00F662E4" w:rsidRPr="00195A78">
              <w:rPr>
                <w:sz w:val="22"/>
                <w:szCs w:val="22"/>
              </w:rPr>
              <w:t>дох</w:t>
            </w:r>
            <w:r w:rsidR="00F662E4" w:rsidRPr="00195A78">
              <w:rPr>
                <w:sz w:val="22"/>
                <w:szCs w:val="22"/>
              </w:rPr>
              <w:t>о</w:t>
            </w:r>
            <w:r w:rsidR="00F662E4" w:rsidRPr="00195A78">
              <w:rPr>
                <w:sz w:val="22"/>
                <w:szCs w:val="22"/>
              </w:rPr>
              <w:t>дов, в том числе:</w:t>
            </w:r>
          </w:p>
        </w:tc>
        <w:tc>
          <w:tcPr>
            <w:tcW w:w="1276" w:type="dxa"/>
          </w:tcPr>
          <w:p w:rsidR="00F662E4" w:rsidRPr="000D018B" w:rsidRDefault="00F662E4" w:rsidP="00FF36C7">
            <w:pPr>
              <w:ind w:left="-108" w:right="-108"/>
              <w:jc w:val="right"/>
              <w:rPr>
                <w:sz w:val="22"/>
                <w:szCs w:val="22"/>
              </w:rPr>
            </w:pPr>
            <w:r w:rsidRPr="000D018B">
              <w:rPr>
                <w:sz w:val="22"/>
                <w:szCs w:val="22"/>
              </w:rPr>
              <w:t>383 428 778,9</w:t>
            </w:r>
          </w:p>
        </w:tc>
        <w:tc>
          <w:tcPr>
            <w:tcW w:w="1417" w:type="dxa"/>
          </w:tcPr>
          <w:p w:rsidR="00F662E4" w:rsidRPr="000D018B" w:rsidRDefault="00F662E4" w:rsidP="00F40ED7">
            <w:pPr>
              <w:ind w:right="-108"/>
              <w:jc w:val="right"/>
              <w:rPr>
                <w:sz w:val="22"/>
                <w:szCs w:val="22"/>
              </w:rPr>
            </w:pPr>
            <w:r w:rsidRPr="000D018B">
              <w:rPr>
                <w:sz w:val="22"/>
                <w:szCs w:val="22"/>
              </w:rPr>
              <w:t>414 440 101,9</w:t>
            </w:r>
          </w:p>
        </w:tc>
        <w:tc>
          <w:tcPr>
            <w:tcW w:w="1418" w:type="dxa"/>
          </w:tcPr>
          <w:p w:rsidR="00F662E4" w:rsidRPr="000D018B" w:rsidRDefault="00F662E4" w:rsidP="00F40ED7">
            <w:pPr>
              <w:ind w:right="-108"/>
              <w:jc w:val="right"/>
              <w:rPr>
                <w:sz w:val="22"/>
                <w:szCs w:val="22"/>
              </w:rPr>
            </w:pPr>
            <w:r w:rsidRPr="000D018B">
              <w:rPr>
                <w:sz w:val="22"/>
                <w:szCs w:val="22"/>
              </w:rPr>
              <w:t>424 311 224,9</w:t>
            </w:r>
          </w:p>
        </w:tc>
        <w:tc>
          <w:tcPr>
            <w:tcW w:w="850" w:type="dxa"/>
          </w:tcPr>
          <w:p w:rsidR="00F662E4" w:rsidRPr="000D018B" w:rsidRDefault="00F662E4" w:rsidP="00F40ED7">
            <w:pPr>
              <w:tabs>
                <w:tab w:val="left" w:pos="1310"/>
              </w:tabs>
              <w:ind w:right="-108"/>
              <w:jc w:val="right"/>
              <w:rPr>
                <w:sz w:val="22"/>
                <w:szCs w:val="22"/>
              </w:rPr>
            </w:pPr>
            <w:r w:rsidRPr="000D018B">
              <w:rPr>
                <w:sz w:val="22"/>
                <w:szCs w:val="22"/>
              </w:rPr>
              <w:t>102,4</w:t>
            </w:r>
          </w:p>
        </w:tc>
        <w:tc>
          <w:tcPr>
            <w:tcW w:w="992" w:type="dxa"/>
          </w:tcPr>
          <w:p w:rsidR="00F662E4" w:rsidRPr="000D018B" w:rsidRDefault="00F662E4" w:rsidP="00F40ED7">
            <w:pPr>
              <w:tabs>
                <w:tab w:val="left" w:pos="1310"/>
              </w:tabs>
              <w:ind w:right="-108"/>
              <w:jc w:val="right"/>
              <w:rPr>
                <w:sz w:val="22"/>
                <w:szCs w:val="22"/>
              </w:rPr>
            </w:pPr>
            <w:r w:rsidRPr="000D018B">
              <w:rPr>
                <w:sz w:val="22"/>
                <w:szCs w:val="22"/>
              </w:rPr>
              <w:t>110,7</w:t>
            </w:r>
          </w:p>
        </w:tc>
      </w:tr>
      <w:tr w:rsidR="000D018B" w:rsidRPr="000D018B" w:rsidTr="00FF36C7">
        <w:tc>
          <w:tcPr>
            <w:tcW w:w="3686" w:type="dxa"/>
            <w:vAlign w:val="bottom"/>
          </w:tcPr>
          <w:p w:rsidR="00F662E4" w:rsidRPr="00195A78" w:rsidRDefault="00F662E4" w:rsidP="006D4D36">
            <w:pPr>
              <w:ind w:left="-108" w:right="-108"/>
              <w:jc w:val="both"/>
              <w:rPr>
                <w:sz w:val="22"/>
                <w:szCs w:val="22"/>
                <w:lang w:eastAsia="en-US"/>
              </w:rPr>
            </w:pPr>
            <w:r w:rsidRPr="00195A78">
              <w:rPr>
                <w:sz w:val="22"/>
                <w:szCs w:val="22"/>
              </w:rPr>
              <w:t>Налог на прибыль организаций</w:t>
            </w:r>
          </w:p>
        </w:tc>
        <w:tc>
          <w:tcPr>
            <w:tcW w:w="1276" w:type="dxa"/>
          </w:tcPr>
          <w:p w:rsidR="00F662E4" w:rsidRPr="000D018B" w:rsidRDefault="00F662E4" w:rsidP="00FF36C7">
            <w:pPr>
              <w:ind w:left="-108" w:right="-108"/>
              <w:jc w:val="right"/>
              <w:rPr>
                <w:sz w:val="22"/>
                <w:szCs w:val="22"/>
              </w:rPr>
            </w:pPr>
            <w:r w:rsidRPr="000D018B">
              <w:rPr>
                <w:sz w:val="22"/>
                <w:szCs w:val="22"/>
              </w:rPr>
              <w:t>139 446 967,5</w:t>
            </w:r>
          </w:p>
        </w:tc>
        <w:tc>
          <w:tcPr>
            <w:tcW w:w="1417" w:type="dxa"/>
          </w:tcPr>
          <w:p w:rsidR="00F662E4" w:rsidRPr="000D018B" w:rsidRDefault="00F662E4" w:rsidP="00F40ED7">
            <w:pPr>
              <w:ind w:right="-108"/>
              <w:jc w:val="right"/>
              <w:rPr>
                <w:sz w:val="22"/>
                <w:szCs w:val="22"/>
              </w:rPr>
            </w:pPr>
            <w:r w:rsidRPr="000D018B">
              <w:rPr>
                <w:sz w:val="22"/>
                <w:szCs w:val="22"/>
              </w:rPr>
              <w:t>121 470 697,0</w:t>
            </w:r>
          </w:p>
        </w:tc>
        <w:tc>
          <w:tcPr>
            <w:tcW w:w="1418" w:type="dxa"/>
          </w:tcPr>
          <w:p w:rsidR="00F662E4" w:rsidRPr="000D018B" w:rsidRDefault="00F662E4" w:rsidP="00F40ED7">
            <w:pPr>
              <w:ind w:right="-108"/>
              <w:jc w:val="right"/>
              <w:rPr>
                <w:sz w:val="22"/>
                <w:szCs w:val="22"/>
              </w:rPr>
            </w:pPr>
            <w:r w:rsidRPr="000D018B">
              <w:rPr>
                <w:sz w:val="22"/>
                <w:szCs w:val="22"/>
              </w:rPr>
              <w:t>120 857 025,2</w:t>
            </w:r>
          </w:p>
        </w:tc>
        <w:tc>
          <w:tcPr>
            <w:tcW w:w="850" w:type="dxa"/>
          </w:tcPr>
          <w:p w:rsidR="00F662E4" w:rsidRPr="000D018B" w:rsidRDefault="00F662E4" w:rsidP="00F40ED7">
            <w:pPr>
              <w:tabs>
                <w:tab w:val="left" w:pos="884"/>
              </w:tabs>
              <w:ind w:right="-108"/>
              <w:jc w:val="right"/>
              <w:rPr>
                <w:sz w:val="22"/>
                <w:szCs w:val="22"/>
              </w:rPr>
            </w:pPr>
            <w:r w:rsidRPr="000D018B">
              <w:rPr>
                <w:sz w:val="22"/>
                <w:szCs w:val="22"/>
              </w:rPr>
              <w:t>99,5</w:t>
            </w:r>
          </w:p>
        </w:tc>
        <w:tc>
          <w:tcPr>
            <w:tcW w:w="992" w:type="dxa"/>
          </w:tcPr>
          <w:p w:rsidR="00F662E4" w:rsidRPr="000D018B" w:rsidRDefault="00F662E4" w:rsidP="00F40ED7">
            <w:pPr>
              <w:tabs>
                <w:tab w:val="left" w:pos="884"/>
              </w:tabs>
              <w:ind w:right="-108"/>
              <w:jc w:val="right"/>
              <w:rPr>
                <w:sz w:val="22"/>
                <w:szCs w:val="22"/>
              </w:rPr>
            </w:pPr>
            <w:r w:rsidRPr="000D018B">
              <w:rPr>
                <w:sz w:val="22"/>
                <w:szCs w:val="22"/>
              </w:rPr>
              <w:t>86,7</w:t>
            </w:r>
          </w:p>
        </w:tc>
      </w:tr>
      <w:tr w:rsidR="000D018B" w:rsidRPr="000D018B" w:rsidTr="00FF36C7">
        <w:trPr>
          <w:trHeight w:val="181"/>
        </w:trPr>
        <w:tc>
          <w:tcPr>
            <w:tcW w:w="3686" w:type="dxa"/>
            <w:vAlign w:val="bottom"/>
          </w:tcPr>
          <w:p w:rsidR="00F662E4" w:rsidRPr="00195A78" w:rsidRDefault="00F662E4" w:rsidP="006D4D36">
            <w:pPr>
              <w:ind w:left="-108" w:right="-108"/>
              <w:jc w:val="both"/>
              <w:rPr>
                <w:sz w:val="22"/>
                <w:szCs w:val="22"/>
                <w:lang w:eastAsia="en-US"/>
              </w:rPr>
            </w:pPr>
            <w:r w:rsidRPr="00195A78">
              <w:rPr>
                <w:sz w:val="22"/>
                <w:szCs w:val="22"/>
              </w:rPr>
              <w:t>Налог на доходы физических лиц</w:t>
            </w:r>
          </w:p>
        </w:tc>
        <w:tc>
          <w:tcPr>
            <w:tcW w:w="1276" w:type="dxa"/>
          </w:tcPr>
          <w:p w:rsidR="00F662E4" w:rsidRPr="000D018B" w:rsidRDefault="00F662E4" w:rsidP="00FF36C7">
            <w:pPr>
              <w:ind w:left="-108" w:right="-108"/>
              <w:jc w:val="right"/>
              <w:rPr>
                <w:sz w:val="22"/>
                <w:szCs w:val="22"/>
              </w:rPr>
            </w:pPr>
            <w:r w:rsidRPr="000D018B">
              <w:rPr>
                <w:sz w:val="22"/>
                <w:szCs w:val="22"/>
              </w:rPr>
              <w:t>98 569 691,7</w:t>
            </w:r>
          </w:p>
        </w:tc>
        <w:tc>
          <w:tcPr>
            <w:tcW w:w="1417" w:type="dxa"/>
          </w:tcPr>
          <w:p w:rsidR="00F662E4" w:rsidRPr="000D018B" w:rsidRDefault="00F662E4" w:rsidP="00F40ED7">
            <w:pPr>
              <w:ind w:right="-108"/>
              <w:jc w:val="right"/>
              <w:rPr>
                <w:sz w:val="22"/>
                <w:szCs w:val="22"/>
              </w:rPr>
            </w:pPr>
            <w:r w:rsidRPr="000D018B">
              <w:rPr>
                <w:sz w:val="22"/>
                <w:szCs w:val="22"/>
              </w:rPr>
              <w:t>125 519 614,0</w:t>
            </w:r>
          </w:p>
        </w:tc>
        <w:tc>
          <w:tcPr>
            <w:tcW w:w="1418" w:type="dxa"/>
          </w:tcPr>
          <w:p w:rsidR="00F662E4" w:rsidRPr="000D018B" w:rsidRDefault="00F662E4" w:rsidP="00F40ED7">
            <w:pPr>
              <w:ind w:right="-108"/>
              <w:jc w:val="right"/>
              <w:rPr>
                <w:sz w:val="22"/>
                <w:szCs w:val="22"/>
              </w:rPr>
            </w:pPr>
            <w:r w:rsidRPr="000D018B">
              <w:rPr>
                <w:sz w:val="22"/>
                <w:szCs w:val="22"/>
              </w:rPr>
              <w:t>130 785 649,7</w:t>
            </w:r>
          </w:p>
        </w:tc>
        <w:tc>
          <w:tcPr>
            <w:tcW w:w="850" w:type="dxa"/>
          </w:tcPr>
          <w:p w:rsidR="00F662E4" w:rsidRPr="000D018B" w:rsidRDefault="00F662E4" w:rsidP="00F40ED7">
            <w:pPr>
              <w:tabs>
                <w:tab w:val="left" w:pos="884"/>
              </w:tabs>
              <w:ind w:right="-108"/>
              <w:jc w:val="right"/>
              <w:rPr>
                <w:sz w:val="22"/>
                <w:szCs w:val="22"/>
              </w:rPr>
            </w:pPr>
            <w:r w:rsidRPr="000D018B">
              <w:rPr>
                <w:sz w:val="22"/>
                <w:szCs w:val="22"/>
              </w:rPr>
              <w:t>104,2</w:t>
            </w:r>
          </w:p>
        </w:tc>
        <w:tc>
          <w:tcPr>
            <w:tcW w:w="992" w:type="dxa"/>
          </w:tcPr>
          <w:p w:rsidR="00F662E4" w:rsidRPr="000D018B" w:rsidRDefault="00F662E4" w:rsidP="00F40ED7">
            <w:pPr>
              <w:tabs>
                <w:tab w:val="left" w:pos="884"/>
              </w:tabs>
              <w:ind w:right="-108"/>
              <w:jc w:val="right"/>
              <w:rPr>
                <w:sz w:val="22"/>
                <w:szCs w:val="22"/>
              </w:rPr>
            </w:pPr>
            <w:r w:rsidRPr="000D018B">
              <w:rPr>
                <w:sz w:val="22"/>
                <w:szCs w:val="22"/>
              </w:rPr>
              <w:t>132,7</w:t>
            </w:r>
          </w:p>
        </w:tc>
      </w:tr>
      <w:tr w:rsidR="000D018B" w:rsidRPr="000D018B" w:rsidTr="00FF36C7">
        <w:tc>
          <w:tcPr>
            <w:tcW w:w="3686" w:type="dxa"/>
            <w:vAlign w:val="bottom"/>
          </w:tcPr>
          <w:p w:rsidR="00F662E4" w:rsidRPr="00195A78" w:rsidRDefault="00F662E4" w:rsidP="006D4D36">
            <w:pPr>
              <w:ind w:left="-108" w:right="-108"/>
              <w:jc w:val="both"/>
              <w:rPr>
                <w:sz w:val="22"/>
                <w:szCs w:val="22"/>
                <w:lang w:eastAsia="en-US"/>
              </w:rPr>
            </w:pPr>
            <w:r w:rsidRPr="00195A78">
              <w:rPr>
                <w:sz w:val="22"/>
                <w:szCs w:val="22"/>
              </w:rPr>
              <w:t>Акцизы по подакцизным товарам (продукции), производимым на терр</w:t>
            </w:r>
            <w:r w:rsidRPr="00195A78">
              <w:rPr>
                <w:sz w:val="22"/>
                <w:szCs w:val="22"/>
              </w:rPr>
              <w:t>и</w:t>
            </w:r>
            <w:r w:rsidRPr="00195A78">
              <w:rPr>
                <w:sz w:val="22"/>
                <w:szCs w:val="22"/>
              </w:rPr>
              <w:t>тории Российской Федерации</w:t>
            </w:r>
          </w:p>
        </w:tc>
        <w:tc>
          <w:tcPr>
            <w:tcW w:w="1276" w:type="dxa"/>
          </w:tcPr>
          <w:p w:rsidR="00F662E4" w:rsidRPr="000D018B" w:rsidRDefault="00F662E4" w:rsidP="00FF36C7">
            <w:pPr>
              <w:ind w:left="-108" w:right="-108"/>
              <w:jc w:val="right"/>
              <w:rPr>
                <w:sz w:val="22"/>
                <w:szCs w:val="22"/>
              </w:rPr>
            </w:pPr>
            <w:r w:rsidRPr="000D018B">
              <w:rPr>
                <w:sz w:val="22"/>
                <w:szCs w:val="22"/>
              </w:rPr>
              <w:t>42 109 134,4</w:t>
            </w:r>
          </w:p>
        </w:tc>
        <w:tc>
          <w:tcPr>
            <w:tcW w:w="1417" w:type="dxa"/>
          </w:tcPr>
          <w:p w:rsidR="00F662E4" w:rsidRPr="000D018B" w:rsidRDefault="00F662E4" w:rsidP="00F40ED7">
            <w:pPr>
              <w:ind w:right="-108"/>
              <w:jc w:val="right"/>
              <w:rPr>
                <w:sz w:val="22"/>
                <w:szCs w:val="22"/>
              </w:rPr>
            </w:pPr>
            <w:r w:rsidRPr="000D018B">
              <w:rPr>
                <w:sz w:val="22"/>
                <w:szCs w:val="22"/>
              </w:rPr>
              <w:t>42 935 628,0</w:t>
            </w:r>
          </w:p>
        </w:tc>
        <w:tc>
          <w:tcPr>
            <w:tcW w:w="1418" w:type="dxa"/>
          </w:tcPr>
          <w:p w:rsidR="00F662E4" w:rsidRPr="000D018B" w:rsidRDefault="00F662E4" w:rsidP="00F40ED7">
            <w:pPr>
              <w:ind w:right="-108"/>
              <w:jc w:val="right"/>
              <w:rPr>
                <w:sz w:val="22"/>
                <w:szCs w:val="22"/>
              </w:rPr>
            </w:pPr>
            <w:r w:rsidRPr="000D018B">
              <w:rPr>
                <w:sz w:val="22"/>
                <w:szCs w:val="22"/>
              </w:rPr>
              <w:t>44 185 150,7</w:t>
            </w:r>
          </w:p>
        </w:tc>
        <w:tc>
          <w:tcPr>
            <w:tcW w:w="850" w:type="dxa"/>
          </w:tcPr>
          <w:p w:rsidR="00F662E4" w:rsidRPr="000D018B" w:rsidRDefault="00F662E4" w:rsidP="00F40ED7">
            <w:pPr>
              <w:tabs>
                <w:tab w:val="left" w:pos="884"/>
              </w:tabs>
              <w:ind w:right="-108"/>
              <w:jc w:val="right"/>
              <w:rPr>
                <w:sz w:val="22"/>
                <w:szCs w:val="22"/>
              </w:rPr>
            </w:pPr>
            <w:r w:rsidRPr="000D018B">
              <w:rPr>
                <w:sz w:val="22"/>
                <w:szCs w:val="22"/>
              </w:rPr>
              <w:t>102,9</w:t>
            </w:r>
          </w:p>
        </w:tc>
        <w:tc>
          <w:tcPr>
            <w:tcW w:w="992" w:type="dxa"/>
          </w:tcPr>
          <w:p w:rsidR="00F662E4" w:rsidRPr="000D018B" w:rsidRDefault="00F662E4" w:rsidP="00F40ED7">
            <w:pPr>
              <w:tabs>
                <w:tab w:val="left" w:pos="884"/>
              </w:tabs>
              <w:ind w:right="-108"/>
              <w:jc w:val="right"/>
              <w:rPr>
                <w:sz w:val="22"/>
                <w:szCs w:val="22"/>
              </w:rPr>
            </w:pPr>
            <w:r w:rsidRPr="000D018B">
              <w:rPr>
                <w:sz w:val="22"/>
                <w:szCs w:val="22"/>
              </w:rPr>
              <w:t>104,9</w:t>
            </w:r>
          </w:p>
        </w:tc>
      </w:tr>
      <w:tr w:rsidR="000D018B" w:rsidRPr="000D018B" w:rsidTr="00FF36C7">
        <w:tc>
          <w:tcPr>
            <w:tcW w:w="3686" w:type="dxa"/>
            <w:vAlign w:val="bottom"/>
          </w:tcPr>
          <w:p w:rsidR="00F662E4" w:rsidRPr="00195A78" w:rsidRDefault="00F662E4" w:rsidP="006D4D36">
            <w:pPr>
              <w:ind w:left="-108" w:right="-108"/>
              <w:jc w:val="both"/>
              <w:rPr>
                <w:sz w:val="22"/>
                <w:szCs w:val="22"/>
                <w:lang w:eastAsia="en-US"/>
              </w:rPr>
            </w:pPr>
            <w:r w:rsidRPr="00195A78">
              <w:rPr>
                <w:sz w:val="22"/>
                <w:szCs w:val="22"/>
              </w:rPr>
              <w:t>Налог, взимаемый в связи с примен</w:t>
            </w:r>
            <w:r w:rsidRPr="00195A78">
              <w:rPr>
                <w:sz w:val="22"/>
                <w:szCs w:val="22"/>
              </w:rPr>
              <w:t>е</w:t>
            </w:r>
            <w:r w:rsidRPr="00195A78">
              <w:rPr>
                <w:sz w:val="22"/>
                <w:szCs w:val="22"/>
              </w:rPr>
              <w:t>нием упрощенной системы налогоо</w:t>
            </w:r>
            <w:r w:rsidRPr="00195A78">
              <w:rPr>
                <w:sz w:val="22"/>
                <w:szCs w:val="22"/>
              </w:rPr>
              <w:t>б</w:t>
            </w:r>
            <w:r w:rsidRPr="00195A78">
              <w:rPr>
                <w:sz w:val="22"/>
                <w:szCs w:val="22"/>
              </w:rPr>
              <w:t>ложения</w:t>
            </w:r>
          </w:p>
        </w:tc>
        <w:tc>
          <w:tcPr>
            <w:tcW w:w="1276" w:type="dxa"/>
          </w:tcPr>
          <w:p w:rsidR="00F662E4" w:rsidRPr="000D018B" w:rsidRDefault="00F662E4" w:rsidP="00FF36C7">
            <w:pPr>
              <w:ind w:left="-108" w:right="-108"/>
              <w:jc w:val="right"/>
              <w:rPr>
                <w:sz w:val="22"/>
                <w:szCs w:val="22"/>
              </w:rPr>
            </w:pPr>
            <w:r w:rsidRPr="000D018B">
              <w:rPr>
                <w:sz w:val="22"/>
                <w:szCs w:val="22"/>
              </w:rPr>
              <w:t>30 822 479,6</w:t>
            </w:r>
          </w:p>
        </w:tc>
        <w:tc>
          <w:tcPr>
            <w:tcW w:w="1417" w:type="dxa"/>
          </w:tcPr>
          <w:p w:rsidR="00F662E4" w:rsidRPr="000D018B" w:rsidRDefault="00F662E4" w:rsidP="00F40ED7">
            <w:pPr>
              <w:ind w:right="-108"/>
              <w:jc w:val="right"/>
              <w:rPr>
                <w:sz w:val="22"/>
                <w:szCs w:val="22"/>
              </w:rPr>
            </w:pPr>
            <w:r w:rsidRPr="000D018B">
              <w:rPr>
                <w:sz w:val="22"/>
                <w:szCs w:val="22"/>
              </w:rPr>
              <w:t>42 037 881,0</w:t>
            </w:r>
          </w:p>
        </w:tc>
        <w:tc>
          <w:tcPr>
            <w:tcW w:w="1418" w:type="dxa"/>
          </w:tcPr>
          <w:p w:rsidR="00F662E4" w:rsidRPr="000D018B" w:rsidRDefault="00F662E4" w:rsidP="00F40ED7">
            <w:pPr>
              <w:ind w:right="-108"/>
              <w:jc w:val="right"/>
              <w:rPr>
                <w:sz w:val="22"/>
                <w:szCs w:val="22"/>
              </w:rPr>
            </w:pPr>
            <w:r w:rsidRPr="000D018B">
              <w:rPr>
                <w:sz w:val="22"/>
                <w:szCs w:val="22"/>
              </w:rPr>
              <w:t>43 721 405,1</w:t>
            </w:r>
          </w:p>
        </w:tc>
        <w:tc>
          <w:tcPr>
            <w:tcW w:w="850" w:type="dxa"/>
          </w:tcPr>
          <w:p w:rsidR="00F662E4" w:rsidRPr="000D018B" w:rsidRDefault="00F662E4" w:rsidP="00F40ED7">
            <w:pPr>
              <w:tabs>
                <w:tab w:val="left" w:pos="884"/>
              </w:tabs>
              <w:ind w:right="-108"/>
              <w:jc w:val="right"/>
              <w:rPr>
                <w:sz w:val="22"/>
                <w:szCs w:val="22"/>
              </w:rPr>
            </w:pPr>
            <w:r w:rsidRPr="000D018B">
              <w:rPr>
                <w:sz w:val="22"/>
                <w:szCs w:val="22"/>
              </w:rPr>
              <w:t>104,0</w:t>
            </w:r>
          </w:p>
        </w:tc>
        <w:tc>
          <w:tcPr>
            <w:tcW w:w="992" w:type="dxa"/>
          </w:tcPr>
          <w:p w:rsidR="00F662E4" w:rsidRPr="000D018B" w:rsidRDefault="00F662E4" w:rsidP="00F40ED7">
            <w:pPr>
              <w:tabs>
                <w:tab w:val="left" w:pos="884"/>
              </w:tabs>
              <w:ind w:right="-108"/>
              <w:jc w:val="right"/>
              <w:rPr>
                <w:sz w:val="22"/>
                <w:szCs w:val="22"/>
              </w:rPr>
            </w:pPr>
            <w:r w:rsidRPr="000D018B">
              <w:rPr>
                <w:sz w:val="22"/>
                <w:szCs w:val="22"/>
              </w:rPr>
              <w:t>141,8</w:t>
            </w:r>
          </w:p>
        </w:tc>
      </w:tr>
      <w:tr w:rsidR="000D018B" w:rsidRPr="000D018B" w:rsidTr="00FF36C7">
        <w:tc>
          <w:tcPr>
            <w:tcW w:w="3686" w:type="dxa"/>
            <w:vAlign w:val="bottom"/>
          </w:tcPr>
          <w:p w:rsidR="00F662E4" w:rsidRPr="00195A78" w:rsidRDefault="00F662E4" w:rsidP="006D4D36">
            <w:pPr>
              <w:ind w:left="-108" w:right="-108"/>
              <w:jc w:val="both"/>
              <w:rPr>
                <w:sz w:val="22"/>
                <w:szCs w:val="22"/>
                <w:lang w:eastAsia="en-US"/>
              </w:rPr>
            </w:pPr>
            <w:r w:rsidRPr="00195A78">
              <w:rPr>
                <w:sz w:val="22"/>
                <w:szCs w:val="22"/>
              </w:rPr>
              <w:t>Налог на профессиональный доход</w:t>
            </w:r>
          </w:p>
        </w:tc>
        <w:tc>
          <w:tcPr>
            <w:tcW w:w="1276" w:type="dxa"/>
          </w:tcPr>
          <w:p w:rsidR="00F662E4" w:rsidRPr="000D018B" w:rsidRDefault="00F662E4" w:rsidP="00FF36C7">
            <w:pPr>
              <w:ind w:left="-108" w:right="-108"/>
              <w:jc w:val="right"/>
              <w:rPr>
                <w:sz w:val="22"/>
                <w:szCs w:val="22"/>
              </w:rPr>
            </w:pPr>
            <w:r w:rsidRPr="000D018B">
              <w:rPr>
                <w:sz w:val="22"/>
                <w:szCs w:val="22"/>
              </w:rPr>
              <w:t>1 460 384,2</w:t>
            </w:r>
          </w:p>
        </w:tc>
        <w:tc>
          <w:tcPr>
            <w:tcW w:w="1417" w:type="dxa"/>
          </w:tcPr>
          <w:p w:rsidR="00F662E4" w:rsidRPr="000D018B" w:rsidRDefault="00F662E4" w:rsidP="00F40ED7">
            <w:pPr>
              <w:ind w:right="-108"/>
              <w:jc w:val="right"/>
              <w:rPr>
                <w:sz w:val="22"/>
                <w:szCs w:val="22"/>
              </w:rPr>
            </w:pPr>
            <w:r w:rsidRPr="000D018B">
              <w:rPr>
                <w:sz w:val="22"/>
                <w:szCs w:val="22"/>
              </w:rPr>
              <w:t>2 322 779,0</w:t>
            </w:r>
          </w:p>
        </w:tc>
        <w:tc>
          <w:tcPr>
            <w:tcW w:w="1418" w:type="dxa"/>
          </w:tcPr>
          <w:p w:rsidR="00F662E4" w:rsidRPr="000D018B" w:rsidRDefault="00F662E4" w:rsidP="00F40ED7">
            <w:pPr>
              <w:ind w:right="-108"/>
              <w:jc w:val="right"/>
              <w:rPr>
                <w:sz w:val="22"/>
                <w:szCs w:val="22"/>
              </w:rPr>
            </w:pPr>
            <w:r w:rsidRPr="000D018B">
              <w:rPr>
                <w:sz w:val="22"/>
                <w:szCs w:val="22"/>
              </w:rPr>
              <w:t>2 709 895,2</w:t>
            </w:r>
          </w:p>
        </w:tc>
        <w:tc>
          <w:tcPr>
            <w:tcW w:w="850" w:type="dxa"/>
          </w:tcPr>
          <w:p w:rsidR="00F662E4" w:rsidRPr="000D018B" w:rsidRDefault="00F662E4" w:rsidP="00F40ED7">
            <w:pPr>
              <w:tabs>
                <w:tab w:val="left" w:pos="884"/>
              </w:tabs>
              <w:ind w:right="-108"/>
              <w:jc w:val="right"/>
              <w:rPr>
                <w:sz w:val="22"/>
                <w:szCs w:val="22"/>
              </w:rPr>
            </w:pPr>
            <w:r w:rsidRPr="000D018B">
              <w:rPr>
                <w:sz w:val="22"/>
                <w:szCs w:val="22"/>
              </w:rPr>
              <w:t>116,7</w:t>
            </w:r>
          </w:p>
        </w:tc>
        <w:tc>
          <w:tcPr>
            <w:tcW w:w="992" w:type="dxa"/>
          </w:tcPr>
          <w:p w:rsidR="00F662E4" w:rsidRPr="000D018B" w:rsidRDefault="00F662E4" w:rsidP="00F40ED7">
            <w:pPr>
              <w:tabs>
                <w:tab w:val="left" w:pos="884"/>
              </w:tabs>
              <w:ind w:right="-108"/>
              <w:jc w:val="right"/>
              <w:rPr>
                <w:sz w:val="22"/>
                <w:szCs w:val="22"/>
              </w:rPr>
            </w:pPr>
            <w:r w:rsidRPr="000D018B">
              <w:rPr>
                <w:sz w:val="22"/>
                <w:szCs w:val="22"/>
              </w:rPr>
              <w:t>185,6</w:t>
            </w:r>
          </w:p>
        </w:tc>
      </w:tr>
      <w:tr w:rsidR="000D018B" w:rsidRPr="000D018B" w:rsidTr="00FF36C7">
        <w:tc>
          <w:tcPr>
            <w:tcW w:w="3686" w:type="dxa"/>
            <w:vAlign w:val="bottom"/>
          </w:tcPr>
          <w:p w:rsidR="00F662E4" w:rsidRPr="00195A78" w:rsidRDefault="00F662E4" w:rsidP="006D4D36">
            <w:pPr>
              <w:ind w:left="-108" w:right="-108"/>
              <w:jc w:val="both"/>
              <w:rPr>
                <w:sz w:val="22"/>
                <w:szCs w:val="22"/>
                <w:lang w:eastAsia="en-US"/>
              </w:rPr>
            </w:pPr>
            <w:r w:rsidRPr="00195A78">
              <w:rPr>
                <w:sz w:val="22"/>
                <w:szCs w:val="22"/>
              </w:rPr>
              <w:t>Налог на имущество организаций</w:t>
            </w:r>
          </w:p>
        </w:tc>
        <w:tc>
          <w:tcPr>
            <w:tcW w:w="1276" w:type="dxa"/>
          </w:tcPr>
          <w:p w:rsidR="00F662E4" w:rsidRPr="000D018B" w:rsidRDefault="00F662E4" w:rsidP="00FF36C7">
            <w:pPr>
              <w:ind w:left="-108" w:right="-108"/>
              <w:jc w:val="right"/>
              <w:rPr>
                <w:sz w:val="22"/>
                <w:szCs w:val="22"/>
              </w:rPr>
            </w:pPr>
            <w:r w:rsidRPr="000D018B">
              <w:rPr>
                <w:sz w:val="22"/>
                <w:szCs w:val="22"/>
              </w:rPr>
              <w:t>40 745 311,7</w:t>
            </w:r>
          </w:p>
        </w:tc>
        <w:tc>
          <w:tcPr>
            <w:tcW w:w="1417" w:type="dxa"/>
          </w:tcPr>
          <w:p w:rsidR="00F662E4" w:rsidRPr="000D018B" w:rsidRDefault="00F662E4" w:rsidP="00F40ED7">
            <w:pPr>
              <w:ind w:right="-108"/>
              <w:jc w:val="right"/>
              <w:rPr>
                <w:sz w:val="22"/>
                <w:szCs w:val="22"/>
              </w:rPr>
            </w:pPr>
            <w:r w:rsidRPr="000D018B">
              <w:rPr>
                <w:sz w:val="22"/>
                <w:szCs w:val="22"/>
              </w:rPr>
              <w:t>45 335 060,0</w:t>
            </w:r>
          </w:p>
        </w:tc>
        <w:tc>
          <w:tcPr>
            <w:tcW w:w="1418" w:type="dxa"/>
          </w:tcPr>
          <w:p w:rsidR="00F662E4" w:rsidRPr="000D018B" w:rsidRDefault="00F662E4" w:rsidP="00F40ED7">
            <w:pPr>
              <w:ind w:right="-108"/>
              <w:jc w:val="right"/>
              <w:rPr>
                <w:sz w:val="22"/>
                <w:szCs w:val="22"/>
              </w:rPr>
            </w:pPr>
            <w:r w:rsidRPr="000D018B">
              <w:rPr>
                <w:sz w:val="22"/>
                <w:szCs w:val="22"/>
              </w:rPr>
              <w:t>45 909 077,8</w:t>
            </w:r>
          </w:p>
        </w:tc>
        <w:tc>
          <w:tcPr>
            <w:tcW w:w="850" w:type="dxa"/>
          </w:tcPr>
          <w:p w:rsidR="00F662E4" w:rsidRPr="000D018B" w:rsidRDefault="00F662E4" w:rsidP="00F40ED7">
            <w:pPr>
              <w:tabs>
                <w:tab w:val="left" w:pos="884"/>
              </w:tabs>
              <w:ind w:right="-108"/>
              <w:jc w:val="right"/>
              <w:rPr>
                <w:sz w:val="22"/>
                <w:szCs w:val="22"/>
              </w:rPr>
            </w:pPr>
            <w:r w:rsidRPr="000D018B">
              <w:rPr>
                <w:sz w:val="22"/>
                <w:szCs w:val="22"/>
              </w:rPr>
              <w:t>101,3</w:t>
            </w:r>
          </w:p>
        </w:tc>
        <w:tc>
          <w:tcPr>
            <w:tcW w:w="992" w:type="dxa"/>
          </w:tcPr>
          <w:p w:rsidR="00F662E4" w:rsidRPr="000D018B" w:rsidRDefault="00F662E4" w:rsidP="00F40ED7">
            <w:pPr>
              <w:tabs>
                <w:tab w:val="left" w:pos="884"/>
              </w:tabs>
              <w:ind w:right="-108"/>
              <w:jc w:val="right"/>
              <w:rPr>
                <w:sz w:val="22"/>
                <w:szCs w:val="22"/>
              </w:rPr>
            </w:pPr>
            <w:r w:rsidRPr="000D018B">
              <w:rPr>
                <w:sz w:val="22"/>
                <w:szCs w:val="22"/>
              </w:rPr>
              <w:t>112,7</w:t>
            </w:r>
          </w:p>
        </w:tc>
      </w:tr>
      <w:tr w:rsidR="000D018B" w:rsidRPr="000D018B" w:rsidTr="00FF36C7">
        <w:tc>
          <w:tcPr>
            <w:tcW w:w="3686" w:type="dxa"/>
            <w:vAlign w:val="bottom"/>
          </w:tcPr>
          <w:p w:rsidR="00F662E4" w:rsidRPr="00195A78" w:rsidRDefault="00F662E4" w:rsidP="006D4D36">
            <w:pPr>
              <w:ind w:left="-108" w:right="-108"/>
              <w:jc w:val="both"/>
              <w:rPr>
                <w:sz w:val="22"/>
                <w:szCs w:val="22"/>
                <w:lang w:eastAsia="en-US"/>
              </w:rPr>
            </w:pPr>
            <w:r w:rsidRPr="00195A78">
              <w:rPr>
                <w:sz w:val="22"/>
                <w:szCs w:val="22"/>
              </w:rPr>
              <w:t>Транспортный налог</w:t>
            </w:r>
          </w:p>
        </w:tc>
        <w:tc>
          <w:tcPr>
            <w:tcW w:w="1276" w:type="dxa"/>
          </w:tcPr>
          <w:p w:rsidR="00F662E4" w:rsidRPr="000D018B" w:rsidRDefault="00F662E4" w:rsidP="00FF36C7">
            <w:pPr>
              <w:ind w:left="-108" w:right="-108"/>
              <w:jc w:val="right"/>
              <w:rPr>
                <w:sz w:val="22"/>
                <w:szCs w:val="22"/>
              </w:rPr>
            </w:pPr>
            <w:r w:rsidRPr="000D018B">
              <w:rPr>
                <w:sz w:val="22"/>
                <w:szCs w:val="22"/>
              </w:rPr>
              <w:t>9 134 978,2</w:t>
            </w:r>
          </w:p>
        </w:tc>
        <w:tc>
          <w:tcPr>
            <w:tcW w:w="1417" w:type="dxa"/>
          </w:tcPr>
          <w:p w:rsidR="00F662E4" w:rsidRPr="000D018B" w:rsidRDefault="00F662E4" w:rsidP="00F40ED7">
            <w:pPr>
              <w:ind w:right="-108"/>
              <w:jc w:val="right"/>
              <w:rPr>
                <w:sz w:val="22"/>
                <w:szCs w:val="22"/>
              </w:rPr>
            </w:pPr>
            <w:r w:rsidRPr="000D018B">
              <w:rPr>
                <w:sz w:val="22"/>
                <w:szCs w:val="22"/>
              </w:rPr>
              <w:t>9 645 386,0</w:t>
            </w:r>
          </w:p>
        </w:tc>
        <w:tc>
          <w:tcPr>
            <w:tcW w:w="1418" w:type="dxa"/>
          </w:tcPr>
          <w:p w:rsidR="00F662E4" w:rsidRPr="000D018B" w:rsidRDefault="00F662E4" w:rsidP="00F40ED7">
            <w:pPr>
              <w:ind w:right="-108"/>
              <w:jc w:val="right"/>
              <w:rPr>
                <w:sz w:val="22"/>
                <w:szCs w:val="22"/>
              </w:rPr>
            </w:pPr>
            <w:r w:rsidRPr="000D018B">
              <w:rPr>
                <w:sz w:val="22"/>
                <w:szCs w:val="22"/>
              </w:rPr>
              <w:t>10 301 555,7</w:t>
            </w:r>
          </w:p>
        </w:tc>
        <w:tc>
          <w:tcPr>
            <w:tcW w:w="850" w:type="dxa"/>
          </w:tcPr>
          <w:p w:rsidR="00F662E4" w:rsidRPr="000D018B" w:rsidRDefault="00F662E4" w:rsidP="00F40ED7">
            <w:pPr>
              <w:tabs>
                <w:tab w:val="left" w:pos="884"/>
              </w:tabs>
              <w:ind w:right="-108"/>
              <w:jc w:val="right"/>
              <w:rPr>
                <w:sz w:val="22"/>
                <w:szCs w:val="22"/>
              </w:rPr>
            </w:pPr>
            <w:r w:rsidRPr="000D018B">
              <w:rPr>
                <w:sz w:val="22"/>
                <w:szCs w:val="22"/>
              </w:rPr>
              <w:t>106,8</w:t>
            </w:r>
          </w:p>
        </w:tc>
        <w:tc>
          <w:tcPr>
            <w:tcW w:w="992" w:type="dxa"/>
          </w:tcPr>
          <w:p w:rsidR="00F662E4" w:rsidRPr="000D018B" w:rsidRDefault="00F662E4" w:rsidP="00F40ED7">
            <w:pPr>
              <w:tabs>
                <w:tab w:val="left" w:pos="884"/>
              </w:tabs>
              <w:ind w:right="-108"/>
              <w:jc w:val="right"/>
              <w:rPr>
                <w:sz w:val="22"/>
                <w:szCs w:val="22"/>
              </w:rPr>
            </w:pPr>
            <w:r w:rsidRPr="000D018B">
              <w:rPr>
                <w:sz w:val="22"/>
                <w:szCs w:val="22"/>
              </w:rPr>
              <w:t>112,8</w:t>
            </w:r>
          </w:p>
        </w:tc>
      </w:tr>
      <w:tr w:rsidR="000D018B" w:rsidRPr="000D018B" w:rsidTr="00FF36C7">
        <w:tc>
          <w:tcPr>
            <w:tcW w:w="3686" w:type="dxa"/>
            <w:vAlign w:val="bottom"/>
          </w:tcPr>
          <w:p w:rsidR="00F662E4" w:rsidRPr="00195A78" w:rsidRDefault="00F662E4" w:rsidP="006D4D36">
            <w:pPr>
              <w:ind w:left="-108" w:right="-108"/>
              <w:jc w:val="both"/>
              <w:rPr>
                <w:sz w:val="22"/>
                <w:szCs w:val="22"/>
                <w:lang w:eastAsia="en-US"/>
              </w:rPr>
            </w:pPr>
            <w:r w:rsidRPr="00195A78">
              <w:rPr>
                <w:sz w:val="22"/>
                <w:szCs w:val="22"/>
              </w:rPr>
              <w:t>Налог на игорный бизнес</w:t>
            </w:r>
          </w:p>
        </w:tc>
        <w:tc>
          <w:tcPr>
            <w:tcW w:w="1276" w:type="dxa"/>
          </w:tcPr>
          <w:p w:rsidR="00F662E4" w:rsidRPr="000D018B" w:rsidRDefault="00F662E4" w:rsidP="00FF36C7">
            <w:pPr>
              <w:ind w:left="-108" w:right="-108"/>
              <w:jc w:val="right"/>
              <w:rPr>
                <w:sz w:val="22"/>
                <w:szCs w:val="22"/>
              </w:rPr>
            </w:pPr>
            <w:r w:rsidRPr="000D018B">
              <w:rPr>
                <w:sz w:val="22"/>
                <w:szCs w:val="22"/>
              </w:rPr>
              <w:t>420 791,3</w:t>
            </w:r>
          </w:p>
        </w:tc>
        <w:tc>
          <w:tcPr>
            <w:tcW w:w="1417" w:type="dxa"/>
          </w:tcPr>
          <w:p w:rsidR="00F662E4" w:rsidRPr="000D018B" w:rsidRDefault="00F662E4" w:rsidP="00F40ED7">
            <w:pPr>
              <w:ind w:right="-108"/>
              <w:jc w:val="right"/>
              <w:rPr>
                <w:sz w:val="22"/>
                <w:szCs w:val="22"/>
              </w:rPr>
            </w:pPr>
            <w:r w:rsidRPr="000D018B">
              <w:rPr>
                <w:sz w:val="22"/>
                <w:szCs w:val="22"/>
              </w:rPr>
              <w:t>452 160,0</w:t>
            </w:r>
          </w:p>
        </w:tc>
        <w:tc>
          <w:tcPr>
            <w:tcW w:w="1418" w:type="dxa"/>
          </w:tcPr>
          <w:p w:rsidR="00F662E4" w:rsidRPr="000D018B" w:rsidRDefault="00F662E4" w:rsidP="00F40ED7">
            <w:pPr>
              <w:ind w:right="-108"/>
              <w:jc w:val="right"/>
              <w:rPr>
                <w:sz w:val="22"/>
                <w:szCs w:val="22"/>
              </w:rPr>
            </w:pPr>
            <w:r w:rsidRPr="000D018B">
              <w:rPr>
                <w:sz w:val="22"/>
                <w:szCs w:val="22"/>
              </w:rPr>
              <w:t>464 284,7</w:t>
            </w:r>
          </w:p>
        </w:tc>
        <w:tc>
          <w:tcPr>
            <w:tcW w:w="850" w:type="dxa"/>
          </w:tcPr>
          <w:p w:rsidR="00F662E4" w:rsidRPr="000D018B" w:rsidRDefault="00F662E4" w:rsidP="00F40ED7">
            <w:pPr>
              <w:tabs>
                <w:tab w:val="left" w:pos="884"/>
              </w:tabs>
              <w:ind w:right="-108"/>
              <w:jc w:val="right"/>
              <w:rPr>
                <w:sz w:val="22"/>
                <w:szCs w:val="22"/>
              </w:rPr>
            </w:pPr>
            <w:r w:rsidRPr="000D018B">
              <w:rPr>
                <w:sz w:val="22"/>
                <w:szCs w:val="22"/>
              </w:rPr>
              <w:t>102,7</w:t>
            </w:r>
          </w:p>
        </w:tc>
        <w:tc>
          <w:tcPr>
            <w:tcW w:w="992" w:type="dxa"/>
          </w:tcPr>
          <w:p w:rsidR="00F662E4" w:rsidRPr="000D018B" w:rsidRDefault="00F662E4" w:rsidP="00F40ED7">
            <w:pPr>
              <w:tabs>
                <w:tab w:val="left" w:pos="884"/>
              </w:tabs>
              <w:ind w:right="-108"/>
              <w:jc w:val="right"/>
              <w:rPr>
                <w:sz w:val="22"/>
                <w:szCs w:val="22"/>
              </w:rPr>
            </w:pPr>
            <w:r w:rsidRPr="000D018B">
              <w:rPr>
                <w:sz w:val="22"/>
                <w:szCs w:val="22"/>
              </w:rPr>
              <w:t>110,3</w:t>
            </w:r>
          </w:p>
        </w:tc>
      </w:tr>
      <w:tr w:rsidR="000D018B" w:rsidRPr="000D018B" w:rsidTr="00FF36C7">
        <w:tc>
          <w:tcPr>
            <w:tcW w:w="3686" w:type="dxa"/>
            <w:vAlign w:val="bottom"/>
          </w:tcPr>
          <w:p w:rsidR="00F662E4" w:rsidRPr="00195A78" w:rsidRDefault="00FB7002" w:rsidP="00FB7002">
            <w:pPr>
              <w:ind w:left="-108" w:right="-108"/>
              <w:jc w:val="both"/>
              <w:rPr>
                <w:sz w:val="22"/>
                <w:szCs w:val="22"/>
              </w:rPr>
            </w:pPr>
            <w:r w:rsidRPr="00195A78">
              <w:rPr>
                <w:sz w:val="22"/>
                <w:szCs w:val="22"/>
              </w:rPr>
              <w:t xml:space="preserve">Налог на добычу полезных </w:t>
            </w:r>
            <w:r w:rsidR="00F662E4" w:rsidRPr="00195A78">
              <w:rPr>
                <w:sz w:val="22"/>
                <w:szCs w:val="22"/>
              </w:rPr>
              <w:t>ископа</w:t>
            </w:r>
            <w:r w:rsidR="00F662E4" w:rsidRPr="00195A78">
              <w:rPr>
                <w:sz w:val="22"/>
                <w:szCs w:val="22"/>
              </w:rPr>
              <w:t>е</w:t>
            </w:r>
            <w:r w:rsidR="00F662E4" w:rsidRPr="00195A78">
              <w:rPr>
                <w:sz w:val="22"/>
                <w:szCs w:val="22"/>
              </w:rPr>
              <w:t>мых</w:t>
            </w:r>
          </w:p>
        </w:tc>
        <w:tc>
          <w:tcPr>
            <w:tcW w:w="1276" w:type="dxa"/>
          </w:tcPr>
          <w:p w:rsidR="00F662E4" w:rsidRPr="000D018B" w:rsidRDefault="00F662E4" w:rsidP="00FF36C7">
            <w:pPr>
              <w:ind w:left="-108" w:right="-108"/>
              <w:jc w:val="right"/>
              <w:rPr>
                <w:sz w:val="22"/>
                <w:szCs w:val="22"/>
              </w:rPr>
            </w:pPr>
            <w:r w:rsidRPr="000D018B">
              <w:rPr>
                <w:sz w:val="22"/>
                <w:szCs w:val="22"/>
              </w:rPr>
              <w:t>306 555,4</w:t>
            </w:r>
          </w:p>
        </w:tc>
        <w:tc>
          <w:tcPr>
            <w:tcW w:w="1417" w:type="dxa"/>
          </w:tcPr>
          <w:p w:rsidR="00F662E4" w:rsidRPr="000D018B" w:rsidRDefault="00F662E4" w:rsidP="00F40ED7">
            <w:pPr>
              <w:ind w:right="-108"/>
              <w:jc w:val="right"/>
              <w:rPr>
                <w:sz w:val="22"/>
                <w:szCs w:val="22"/>
              </w:rPr>
            </w:pPr>
            <w:r w:rsidRPr="000D018B">
              <w:rPr>
                <w:sz w:val="22"/>
                <w:szCs w:val="22"/>
              </w:rPr>
              <w:t>327 501,0</w:t>
            </w:r>
          </w:p>
        </w:tc>
        <w:tc>
          <w:tcPr>
            <w:tcW w:w="1418" w:type="dxa"/>
          </w:tcPr>
          <w:p w:rsidR="00F662E4" w:rsidRPr="000D018B" w:rsidRDefault="00F662E4" w:rsidP="00F40ED7">
            <w:pPr>
              <w:ind w:right="-108"/>
              <w:jc w:val="right"/>
              <w:rPr>
                <w:sz w:val="22"/>
                <w:szCs w:val="22"/>
              </w:rPr>
            </w:pPr>
            <w:r w:rsidRPr="000D018B">
              <w:rPr>
                <w:sz w:val="22"/>
                <w:szCs w:val="22"/>
              </w:rPr>
              <w:t>415 423,5</w:t>
            </w:r>
          </w:p>
        </w:tc>
        <w:tc>
          <w:tcPr>
            <w:tcW w:w="850" w:type="dxa"/>
          </w:tcPr>
          <w:p w:rsidR="00F662E4" w:rsidRPr="000D018B" w:rsidRDefault="00F662E4" w:rsidP="00F40ED7">
            <w:pPr>
              <w:tabs>
                <w:tab w:val="left" w:pos="884"/>
              </w:tabs>
              <w:ind w:right="-108"/>
              <w:jc w:val="right"/>
              <w:rPr>
                <w:sz w:val="22"/>
                <w:szCs w:val="22"/>
              </w:rPr>
            </w:pPr>
            <w:r w:rsidRPr="000D018B">
              <w:rPr>
                <w:sz w:val="22"/>
                <w:szCs w:val="22"/>
              </w:rPr>
              <w:t>126,8</w:t>
            </w:r>
          </w:p>
        </w:tc>
        <w:tc>
          <w:tcPr>
            <w:tcW w:w="992" w:type="dxa"/>
          </w:tcPr>
          <w:p w:rsidR="00F662E4" w:rsidRPr="000D018B" w:rsidRDefault="00F662E4" w:rsidP="00F40ED7">
            <w:pPr>
              <w:tabs>
                <w:tab w:val="left" w:pos="884"/>
              </w:tabs>
              <w:ind w:right="-108"/>
              <w:jc w:val="right"/>
              <w:rPr>
                <w:sz w:val="22"/>
                <w:szCs w:val="22"/>
              </w:rPr>
            </w:pPr>
            <w:r w:rsidRPr="000D018B">
              <w:rPr>
                <w:sz w:val="22"/>
                <w:szCs w:val="22"/>
              </w:rPr>
              <w:t>135,5</w:t>
            </w:r>
          </w:p>
        </w:tc>
      </w:tr>
      <w:tr w:rsidR="000D018B" w:rsidRPr="000D018B" w:rsidTr="00FF36C7">
        <w:tc>
          <w:tcPr>
            <w:tcW w:w="3686" w:type="dxa"/>
            <w:vAlign w:val="bottom"/>
          </w:tcPr>
          <w:p w:rsidR="00F662E4" w:rsidRPr="00195A78" w:rsidRDefault="00F662E4" w:rsidP="006D4D36">
            <w:pPr>
              <w:ind w:left="-108" w:right="-108"/>
              <w:jc w:val="both"/>
              <w:rPr>
                <w:sz w:val="22"/>
                <w:szCs w:val="22"/>
                <w:lang w:eastAsia="en-US"/>
              </w:rPr>
            </w:pPr>
            <w:r w:rsidRPr="00195A78">
              <w:rPr>
                <w:sz w:val="22"/>
                <w:szCs w:val="22"/>
              </w:rPr>
              <w:t>Сборы за пользование объ</w:t>
            </w:r>
            <w:r w:rsidRPr="00195A78">
              <w:rPr>
                <w:sz w:val="22"/>
                <w:szCs w:val="22"/>
              </w:rPr>
              <w:softHyphen/>
              <w:t>ектами ж</w:t>
            </w:r>
            <w:r w:rsidRPr="00195A78">
              <w:rPr>
                <w:sz w:val="22"/>
                <w:szCs w:val="22"/>
              </w:rPr>
              <w:t>и</w:t>
            </w:r>
            <w:r w:rsidRPr="00195A78">
              <w:rPr>
                <w:sz w:val="22"/>
                <w:szCs w:val="22"/>
              </w:rPr>
              <w:t>вотного мира и за пользование объе</w:t>
            </w:r>
            <w:r w:rsidRPr="00195A78">
              <w:rPr>
                <w:sz w:val="22"/>
                <w:szCs w:val="22"/>
              </w:rPr>
              <w:t>к</w:t>
            </w:r>
            <w:r w:rsidRPr="00195A78">
              <w:rPr>
                <w:sz w:val="22"/>
                <w:szCs w:val="22"/>
              </w:rPr>
              <w:t>тами водных биологических ресурсов</w:t>
            </w:r>
          </w:p>
        </w:tc>
        <w:tc>
          <w:tcPr>
            <w:tcW w:w="1276" w:type="dxa"/>
          </w:tcPr>
          <w:p w:rsidR="00F662E4" w:rsidRPr="000D018B" w:rsidRDefault="00F662E4" w:rsidP="00FF36C7">
            <w:pPr>
              <w:ind w:left="-108" w:right="-108"/>
              <w:jc w:val="right"/>
              <w:rPr>
                <w:sz w:val="22"/>
                <w:szCs w:val="22"/>
              </w:rPr>
            </w:pPr>
            <w:r w:rsidRPr="000D018B">
              <w:rPr>
                <w:sz w:val="22"/>
                <w:szCs w:val="22"/>
              </w:rPr>
              <w:t>8 037,3</w:t>
            </w:r>
          </w:p>
        </w:tc>
        <w:tc>
          <w:tcPr>
            <w:tcW w:w="1417" w:type="dxa"/>
          </w:tcPr>
          <w:p w:rsidR="00F662E4" w:rsidRPr="000D018B" w:rsidRDefault="00F662E4" w:rsidP="00F40ED7">
            <w:pPr>
              <w:ind w:right="-108"/>
              <w:jc w:val="right"/>
              <w:rPr>
                <w:sz w:val="22"/>
                <w:szCs w:val="22"/>
              </w:rPr>
            </w:pPr>
            <w:r w:rsidRPr="000D018B">
              <w:rPr>
                <w:sz w:val="22"/>
                <w:szCs w:val="22"/>
              </w:rPr>
              <w:t>8 372,0</w:t>
            </w:r>
          </w:p>
        </w:tc>
        <w:tc>
          <w:tcPr>
            <w:tcW w:w="1418" w:type="dxa"/>
          </w:tcPr>
          <w:p w:rsidR="00F662E4" w:rsidRPr="000D018B" w:rsidRDefault="00F662E4" w:rsidP="00F40ED7">
            <w:pPr>
              <w:ind w:right="-108"/>
              <w:jc w:val="right"/>
              <w:rPr>
                <w:sz w:val="22"/>
                <w:szCs w:val="22"/>
              </w:rPr>
            </w:pPr>
            <w:r w:rsidRPr="000D018B">
              <w:rPr>
                <w:sz w:val="22"/>
                <w:szCs w:val="22"/>
              </w:rPr>
              <w:t>8 930,3</w:t>
            </w:r>
          </w:p>
        </w:tc>
        <w:tc>
          <w:tcPr>
            <w:tcW w:w="850" w:type="dxa"/>
          </w:tcPr>
          <w:p w:rsidR="00F662E4" w:rsidRPr="000D018B" w:rsidRDefault="00F662E4" w:rsidP="00F40ED7">
            <w:pPr>
              <w:tabs>
                <w:tab w:val="left" w:pos="884"/>
              </w:tabs>
              <w:ind w:right="-108"/>
              <w:jc w:val="right"/>
              <w:rPr>
                <w:sz w:val="22"/>
                <w:szCs w:val="22"/>
              </w:rPr>
            </w:pPr>
            <w:r w:rsidRPr="000D018B">
              <w:rPr>
                <w:sz w:val="22"/>
                <w:szCs w:val="22"/>
              </w:rPr>
              <w:t>106,7</w:t>
            </w:r>
          </w:p>
        </w:tc>
        <w:tc>
          <w:tcPr>
            <w:tcW w:w="992" w:type="dxa"/>
          </w:tcPr>
          <w:p w:rsidR="00F662E4" w:rsidRPr="000D018B" w:rsidRDefault="00F662E4" w:rsidP="00F40ED7">
            <w:pPr>
              <w:tabs>
                <w:tab w:val="left" w:pos="884"/>
              </w:tabs>
              <w:ind w:right="-108"/>
              <w:jc w:val="right"/>
              <w:rPr>
                <w:sz w:val="22"/>
                <w:szCs w:val="22"/>
              </w:rPr>
            </w:pPr>
            <w:r w:rsidRPr="000D018B">
              <w:rPr>
                <w:sz w:val="22"/>
                <w:szCs w:val="22"/>
              </w:rPr>
              <w:t>111,1</w:t>
            </w:r>
          </w:p>
        </w:tc>
      </w:tr>
      <w:tr w:rsidR="000D018B" w:rsidRPr="000D018B" w:rsidTr="00FF36C7">
        <w:tc>
          <w:tcPr>
            <w:tcW w:w="3686" w:type="dxa"/>
            <w:vAlign w:val="bottom"/>
          </w:tcPr>
          <w:p w:rsidR="00F662E4" w:rsidRPr="00195A78" w:rsidRDefault="00F662E4" w:rsidP="006D4D36">
            <w:pPr>
              <w:ind w:left="-108" w:right="-108"/>
              <w:jc w:val="both"/>
              <w:rPr>
                <w:sz w:val="22"/>
                <w:szCs w:val="22"/>
                <w:lang w:eastAsia="en-US"/>
              </w:rPr>
            </w:pPr>
            <w:r w:rsidRPr="00195A78">
              <w:rPr>
                <w:sz w:val="22"/>
                <w:szCs w:val="22"/>
              </w:rPr>
              <w:t>Государственная пошлина</w:t>
            </w:r>
          </w:p>
        </w:tc>
        <w:tc>
          <w:tcPr>
            <w:tcW w:w="1276" w:type="dxa"/>
          </w:tcPr>
          <w:p w:rsidR="00F662E4" w:rsidRPr="000D018B" w:rsidRDefault="00F662E4" w:rsidP="00FF36C7">
            <w:pPr>
              <w:ind w:left="-108" w:right="-108"/>
              <w:jc w:val="right"/>
              <w:rPr>
                <w:sz w:val="22"/>
                <w:szCs w:val="22"/>
              </w:rPr>
            </w:pPr>
            <w:r w:rsidRPr="000D018B">
              <w:rPr>
                <w:sz w:val="22"/>
                <w:szCs w:val="22"/>
              </w:rPr>
              <w:t>1 220 859,1</w:t>
            </w:r>
          </w:p>
        </w:tc>
        <w:tc>
          <w:tcPr>
            <w:tcW w:w="1417" w:type="dxa"/>
          </w:tcPr>
          <w:p w:rsidR="00F662E4" w:rsidRPr="000D018B" w:rsidRDefault="00F662E4" w:rsidP="00F40ED7">
            <w:pPr>
              <w:ind w:right="-108"/>
              <w:jc w:val="right"/>
              <w:rPr>
                <w:sz w:val="22"/>
                <w:szCs w:val="22"/>
              </w:rPr>
            </w:pPr>
            <w:r w:rsidRPr="000D018B">
              <w:rPr>
                <w:sz w:val="22"/>
                <w:szCs w:val="22"/>
              </w:rPr>
              <w:t>1 123 554,0</w:t>
            </w:r>
          </w:p>
        </w:tc>
        <w:tc>
          <w:tcPr>
            <w:tcW w:w="1418" w:type="dxa"/>
          </w:tcPr>
          <w:p w:rsidR="00F662E4" w:rsidRPr="000D018B" w:rsidRDefault="00F662E4" w:rsidP="00F40ED7">
            <w:pPr>
              <w:ind w:right="-108"/>
              <w:jc w:val="right"/>
              <w:rPr>
                <w:sz w:val="22"/>
                <w:szCs w:val="22"/>
              </w:rPr>
            </w:pPr>
            <w:r w:rsidRPr="000D018B">
              <w:rPr>
                <w:sz w:val="22"/>
                <w:szCs w:val="22"/>
              </w:rPr>
              <w:t>1 196 605,1</w:t>
            </w:r>
          </w:p>
        </w:tc>
        <w:tc>
          <w:tcPr>
            <w:tcW w:w="850" w:type="dxa"/>
          </w:tcPr>
          <w:p w:rsidR="00F662E4" w:rsidRPr="000D018B" w:rsidRDefault="00F662E4" w:rsidP="00F40ED7">
            <w:pPr>
              <w:tabs>
                <w:tab w:val="left" w:pos="884"/>
              </w:tabs>
              <w:ind w:right="-108"/>
              <w:jc w:val="right"/>
              <w:rPr>
                <w:sz w:val="22"/>
                <w:szCs w:val="22"/>
              </w:rPr>
            </w:pPr>
            <w:r w:rsidRPr="000D018B">
              <w:rPr>
                <w:sz w:val="22"/>
                <w:szCs w:val="22"/>
              </w:rPr>
              <w:t>106,5</w:t>
            </w:r>
          </w:p>
        </w:tc>
        <w:tc>
          <w:tcPr>
            <w:tcW w:w="992" w:type="dxa"/>
          </w:tcPr>
          <w:p w:rsidR="00F662E4" w:rsidRPr="000D018B" w:rsidRDefault="00F662E4" w:rsidP="00F40ED7">
            <w:pPr>
              <w:tabs>
                <w:tab w:val="left" w:pos="884"/>
              </w:tabs>
              <w:ind w:right="-108"/>
              <w:jc w:val="right"/>
              <w:rPr>
                <w:sz w:val="22"/>
                <w:szCs w:val="22"/>
              </w:rPr>
            </w:pPr>
            <w:r w:rsidRPr="000D018B">
              <w:rPr>
                <w:sz w:val="22"/>
                <w:szCs w:val="22"/>
              </w:rPr>
              <w:t>98,0</w:t>
            </w:r>
          </w:p>
        </w:tc>
      </w:tr>
      <w:tr w:rsidR="004402F7" w:rsidRPr="000D018B" w:rsidTr="00FF36C7">
        <w:tc>
          <w:tcPr>
            <w:tcW w:w="3686" w:type="dxa"/>
            <w:vAlign w:val="bottom"/>
          </w:tcPr>
          <w:p w:rsidR="004402F7" w:rsidRPr="00195A78" w:rsidRDefault="004402F7" w:rsidP="006D4D36">
            <w:pPr>
              <w:ind w:left="-108" w:right="-108"/>
              <w:jc w:val="both"/>
              <w:rPr>
                <w:sz w:val="22"/>
                <w:szCs w:val="22"/>
                <w:lang w:eastAsia="en-US"/>
              </w:rPr>
            </w:pPr>
            <w:r w:rsidRPr="00195A78">
              <w:rPr>
                <w:sz w:val="22"/>
                <w:szCs w:val="22"/>
              </w:rPr>
              <w:t>Задолженность и перерасчеты по о</w:t>
            </w:r>
            <w:r w:rsidRPr="00195A78">
              <w:rPr>
                <w:sz w:val="22"/>
                <w:szCs w:val="22"/>
              </w:rPr>
              <w:t>т</w:t>
            </w:r>
            <w:r w:rsidRPr="00195A78">
              <w:rPr>
                <w:sz w:val="22"/>
                <w:szCs w:val="22"/>
              </w:rPr>
              <w:t>мененным налогам, сборам и иным обязательным платежам</w:t>
            </w:r>
          </w:p>
        </w:tc>
        <w:tc>
          <w:tcPr>
            <w:tcW w:w="1276" w:type="dxa"/>
          </w:tcPr>
          <w:p w:rsidR="004402F7" w:rsidRPr="000D018B" w:rsidRDefault="004402F7" w:rsidP="00FF36C7">
            <w:pPr>
              <w:ind w:left="-108" w:right="-108"/>
              <w:jc w:val="right"/>
              <w:rPr>
                <w:sz w:val="22"/>
                <w:szCs w:val="22"/>
              </w:rPr>
            </w:pPr>
            <w:r w:rsidRPr="000D018B">
              <w:rPr>
                <w:sz w:val="22"/>
                <w:szCs w:val="22"/>
              </w:rPr>
              <w:t>-613,6</w:t>
            </w:r>
          </w:p>
        </w:tc>
        <w:tc>
          <w:tcPr>
            <w:tcW w:w="1417" w:type="dxa"/>
          </w:tcPr>
          <w:p w:rsidR="004402F7" w:rsidRPr="000D018B" w:rsidRDefault="00E25AB7" w:rsidP="00F40ED7">
            <w:pPr>
              <w:ind w:right="-108"/>
              <w:jc w:val="right"/>
              <w:rPr>
                <w:sz w:val="22"/>
                <w:szCs w:val="22"/>
              </w:rPr>
            </w:pPr>
            <w:r w:rsidRPr="0043015D">
              <w:rPr>
                <w:spacing w:val="-5"/>
                <w:sz w:val="22"/>
                <w:szCs w:val="22"/>
              </w:rPr>
              <w:t>–</w:t>
            </w:r>
          </w:p>
        </w:tc>
        <w:tc>
          <w:tcPr>
            <w:tcW w:w="1418" w:type="dxa"/>
          </w:tcPr>
          <w:p w:rsidR="004402F7" w:rsidRPr="000D018B" w:rsidRDefault="004402F7" w:rsidP="00F40ED7">
            <w:pPr>
              <w:ind w:right="-108"/>
              <w:jc w:val="right"/>
              <w:rPr>
                <w:sz w:val="22"/>
                <w:szCs w:val="22"/>
              </w:rPr>
            </w:pPr>
            <w:r w:rsidRPr="000D018B">
              <w:rPr>
                <w:sz w:val="22"/>
                <w:szCs w:val="22"/>
              </w:rPr>
              <w:t>1 411,7</w:t>
            </w:r>
          </w:p>
        </w:tc>
        <w:tc>
          <w:tcPr>
            <w:tcW w:w="850" w:type="dxa"/>
          </w:tcPr>
          <w:p w:rsidR="004402F7" w:rsidRDefault="004402F7" w:rsidP="004402F7">
            <w:pPr>
              <w:jc w:val="right"/>
            </w:pPr>
            <w:r w:rsidRPr="00286357">
              <w:rPr>
                <w:sz w:val="22"/>
                <w:szCs w:val="22"/>
              </w:rPr>
              <w:t>х</w:t>
            </w:r>
          </w:p>
        </w:tc>
        <w:tc>
          <w:tcPr>
            <w:tcW w:w="992" w:type="dxa"/>
          </w:tcPr>
          <w:p w:rsidR="004402F7" w:rsidRDefault="004402F7" w:rsidP="004402F7">
            <w:pPr>
              <w:jc w:val="right"/>
            </w:pPr>
            <w:r w:rsidRPr="00286357">
              <w:rPr>
                <w:sz w:val="22"/>
                <w:szCs w:val="22"/>
              </w:rPr>
              <w:t>х</w:t>
            </w:r>
          </w:p>
        </w:tc>
      </w:tr>
      <w:tr w:rsidR="00FB24DF" w:rsidRPr="000D018B" w:rsidTr="00FF36C7">
        <w:trPr>
          <w:trHeight w:val="1124"/>
        </w:trPr>
        <w:tc>
          <w:tcPr>
            <w:tcW w:w="3686" w:type="dxa"/>
          </w:tcPr>
          <w:p w:rsidR="00FB24DF" w:rsidRPr="00195A78" w:rsidRDefault="00FB24DF" w:rsidP="00FB7002">
            <w:pPr>
              <w:ind w:left="-108" w:right="-108"/>
              <w:jc w:val="both"/>
              <w:rPr>
                <w:sz w:val="22"/>
                <w:szCs w:val="22"/>
                <w:lang w:eastAsia="en-US"/>
              </w:rPr>
            </w:pPr>
            <w:r w:rsidRPr="00195A78">
              <w:rPr>
                <w:sz w:val="22"/>
                <w:szCs w:val="22"/>
              </w:rPr>
              <w:lastRenderedPageBreak/>
              <w:t>Доходы в виде прибыли, приходяще</w:t>
            </w:r>
            <w:r w:rsidRPr="00195A78">
              <w:rPr>
                <w:sz w:val="22"/>
                <w:szCs w:val="22"/>
              </w:rPr>
              <w:t>й</w:t>
            </w:r>
            <w:r w:rsidRPr="00195A78">
              <w:rPr>
                <w:sz w:val="22"/>
                <w:szCs w:val="22"/>
              </w:rPr>
              <w:t>ся на доли в уставных (складочных) капиталах хозяйственных товариществ и обществ, или дивидендов по акциям, принадлежащим субъектам Росси</w:t>
            </w:r>
            <w:r w:rsidRPr="00195A78">
              <w:rPr>
                <w:sz w:val="22"/>
                <w:szCs w:val="22"/>
              </w:rPr>
              <w:t>й</w:t>
            </w:r>
            <w:r w:rsidRPr="00195A78">
              <w:rPr>
                <w:sz w:val="22"/>
                <w:szCs w:val="22"/>
              </w:rPr>
              <w:t>ской Федерации</w:t>
            </w:r>
          </w:p>
        </w:tc>
        <w:tc>
          <w:tcPr>
            <w:tcW w:w="1276" w:type="dxa"/>
          </w:tcPr>
          <w:p w:rsidR="00FB24DF" w:rsidRPr="000D018B" w:rsidRDefault="00FB24DF" w:rsidP="00FF36C7">
            <w:pPr>
              <w:ind w:left="-108" w:right="-108"/>
              <w:jc w:val="right"/>
              <w:rPr>
                <w:sz w:val="22"/>
                <w:szCs w:val="22"/>
              </w:rPr>
            </w:pPr>
            <w:r w:rsidRPr="000D018B">
              <w:rPr>
                <w:sz w:val="22"/>
                <w:szCs w:val="22"/>
              </w:rPr>
              <w:t>57 574,5</w:t>
            </w:r>
          </w:p>
          <w:p w:rsidR="00FB24DF" w:rsidRPr="000D018B" w:rsidRDefault="00FB24DF" w:rsidP="00FF36C7">
            <w:pPr>
              <w:ind w:left="-108" w:right="-108"/>
              <w:jc w:val="right"/>
              <w:rPr>
                <w:sz w:val="22"/>
                <w:szCs w:val="22"/>
              </w:rPr>
            </w:pPr>
          </w:p>
          <w:p w:rsidR="00FB24DF" w:rsidRPr="000D018B" w:rsidRDefault="00FB24DF" w:rsidP="00FF36C7">
            <w:pPr>
              <w:ind w:left="-108" w:right="-108"/>
              <w:jc w:val="right"/>
              <w:rPr>
                <w:sz w:val="22"/>
                <w:szCs w:val="22"/>
              </w:rPr>
            </w:pPr>
          </w:p>
          <w:p w:rsidR="00FB24DF" w:rsidRPr="000D018B" w:rsidRDefault="00FB24DF" w:rsidP="00FF36C7">
            <w:pPr>
              <w:ind w:left="-108" w:right="-108"/>
              <w:jc w:val="right"/>
              <w:rPr>
                <w:sz w:val="22"/>
                <w:szCs w:val="22"/>
              </w:rPr>
            </w:pPr>
          </w:p>
          <w:p w:rsidR="00FB24DF" w:rsidRPr="000D018B" w:rsidRDefault="00FB24DF" w:rsidP="00FF36C7">
            <w:pPr>
              <w:ind w:left="-108" w:right="-108"/>
              <w:jc w:val="right"/>
              <w:rPr>
                <w:sz w:val="22"/>
                <w:szCs w:val="22"/>
              </w:rPr>
            </w:pPr>
          </w:p>
          <w:p w:rsidR="00FB24DF" w:rsidRPr="000D018B" w:rsidRDefault="00FB24DF" w:rsidP="00FF36C7">
            <w:pPr>
              <w:ind w:left="-108" w:right="-108"/>
              <w:jc w:val="right"/>
              <w:rPr>
                <w:sz w:val="22"/>
                <w:szCs w:val="22"/>
              </w:rPr>
            </w:pPr>
          </w:p>
        </w:tc>
        <w:tc>
          <w:tcPr>
            <w:tcW w:w="1417" w:type="dxa"/>
          </w:tcPr>
          <w:p w:rsidR="00FB24DF" w:rsidRPr="000D018B" w:rsidRDefault="00FB24DF" w:rsidP="00F40ED7">
            <w:pPr>
              <w:ind w:right="-108"/>
              <w:jc w:val="right"/>
              <w:rPr>
                <w:sz w:val="22"/>
                <w:szCs w:val="22"/>
              </w:rPr>
            </w:pPr>
            <w:r w:rsidRPr="000D018B">
              <w:rPr>
                <w:sz w:val="22"/>
                <w:szCs w:val="22"/>
              </w:rPr>
              <w:t>137 300,0</w:t>
            </w:r>
          </w:p>
        </w:tc>
        <w:tc>
          <w:tcPr>
            <w:tcW w:w="1418" w:type="dxa"/>
          </w:tcPr>
          <w:p w:rsidR="00FB24DF" w:rsidRPr="000D018B" w:rsidRDefault="00FB24DF" w:rsidP="00F40ED7">
            <w:pPr>
              <w:ind w:right="-108"/>
              <w:jc w:val="right"/>
              <w:rPr>
                <w:sz w:val="22"/>
                <w:szCs w:val="22"/>
              </w:rPr>
            </w:pPr>
            <w:r w:rsidRPr="000D018B">
              <w:rPr>
                <w:sz w:val="22"/>
                <w:szCs w:val="22"/>
              </w:rPr>
              <w:t>137 792,5</w:t>
            </w:r>
          </w:p>
        </w:tc>
        <w:tc>
          <w:tcPr>
            <w:tcW w:w="850" w:type="dxa"/>
          </w:tcPr>
          <w:p w:rsidR="00FB24DF" w:rsidRPr="000D018B" w:rsidRDefault="00FB24DF" w:rsidP="00F40ED7">
            <w:pPr>
              <w:tabs>
                <w:tab w:val="left" w:pos="884"/>
              </w:tabs>
              <w:ind w:right="-108"/>
              <w:jc w:val="right"/>
              <w:rPr>
                <w:sz w:val="22"/>
                <w:szCs w:val="22"/>
              </w:rPr>
            </w:pPr>
            <w:r w:rsidRPr="000D018B">
              <w:rPr>
                <w:sz w:val="22"/>
                <w:szCs w:val="22"/>
              </w:rPr>
              <w:t>100,4</w:t>
            </w:r>
          </w:p>
        </w:tc>
        <w:tc>
          <w:tcPr>
            <w:tcW w:w="992" w:type="dxa"/>
          </w:tcPr>
          <w:p w:rsidR="00FB24DF" w:rsidRPr="000D018B" w:rsidRDefault="00FB24DF" w:rsidP="00F40ED7">
            <w:pPr>
              <w:tabs>
                <w:tab w:val="left" w:pos="884"/>
              </w:tabs>
              <w:ind w:right="-108"/>
              <w:jc w:val="right"/>
              <w:rPr>
                <w:sz w:val="22"/>
                <w:szCs w:val="22"/>
              </w:rPr>
            </w:pPr>
            <w:r w:rsidRPr="000D018B">
              <w:rPr>
                <w:sz w:val="22"/>
                <w:szCs w:val="22"/>
              </w:rPr>
              <w:t>в 2,4 раза</w:t>
            </w:r>
          </w:p>
        </w:tc>
      </w:tr>
      <w:tr w:rsidR="00FB24DF" w:rsidRPr="000D018B" w:rsidTr="00FF36C7">
        <w:tc>
          <w:tcPr>
            <w:tcW w:w="3686" w:type="dxa"/>
            <w:vAlign w:val="bottom"/>
          </w:tcPr>
          <w:p w:rsidR="00FB24DF" w:rsidRPr="00195A78" w:rsidRDefault="00FB24DF" w:rsidP="006D4D36">
            <w:pPr>
              <w:ind w:left="-108" w:right="-108"/>
              <w:jc w:val="both"/>
              <w:rPr>
                <w:sz w:val="22"/>
                <w:szCs w:val="22"/>
                <w:lang w:eastAsia="en-US"/>
              </w:rPr>
            </w:pPr>
            <w:r w:rsidRPr="00195A78">
              <w:rPr>
                <w:sz w:val="22"/>
                <w:szCs w:val="22"/>
              </w:rPr>
              <w:t>Доходы от размещения средств бю</w:t>
            </w:r>
            <w:r w:rsidRPr="00195A78">
              <w:rPr>
                <w:sz w:val="22"/>
                <w:szCs w:val="22"/>
              </w:rPr>
              <w:t>д</w:t>
            </w:r>
            <w:r w:rsidRPr="00195A78">
              <w:rPr>
                <w:sz w:val="22"/>
                <w:szCs w:val="22"/>
              </w:rPr>
              <w:t xml:space="preserve">жетов </w:t>
            </w:r>
          </w:p>
        </w:tc>
        <w:tc>
          <w:tcPr>
            <w:tcW w:w="1276" w:type="dxa"/>
          </w:tcPr>
          <w:p w:rsidR="00FB24DF" w:rsidRPr="000D018B" w:rsidRDefault="00FB24DF" w:rsidP="00FF36C7">
            <w:pPr>
              <w:ind w:left="-108" w:right="-108"/>
              <w:jc w:val="right"/>
              <w:rPr>
                <w:sz w:val="22"/>
                <w:szCs w:val="22"/>
              </w:rPr>
            </w:pPr>
            <w:r w:rsidRPr="000D018B">
              <w:rPr>
                <w:sz w:val="22"/>
                <w:szCs w:val="22"/>
              </w:rPr>
              <w:t>10 344 365,5</w:t>
            </w:r>
          </w:p>
        </w:tc>
        <w:tc>
          <w:tcPr>
            <w:tcW w:w="1417" w:type="dxa"/>
          </w:tcPr>
          <w:p w:rsidR="00FB24DF" w:rsidRPr="000D018B" w:rsidRDefault="00FB24DF" w:rsidP="00F40ED7">
            <w:pPr>
              <w:ind w:right="-108"/>
              <w:jc w:val="right"/>
              <w:rPr>
                <w:sz w:val="22"/>
                <w:szCs w:val="22"/>
              </w:rPr>
            </w:pPr>
            <w:r w:rsidRPr="000D018B">
              <w:rPr>
                <w:sz w:val="22"/>
                <w:szCs w:val="22"/>
              </w:rPr>
              <w:t>13 990 647,0</w:t>
            </w:r>
          </w:p>
        </w:tc>
        <w:tc>
          <w:tcPr>
            <w:tcW w:w="1418" w:type="dxa"/>
          </w:tcPr>
          <w:p w:rsidR="00FB24DF" w:rsidRPr="000D018B" w:rsidRDefault="00FB24DF" w:rsidP="00F40ED7">
            <w:pPr>
              <w:ind w:right="-108"/>
              <w:jc w:val="right"/>
              <w:rPr>
                <w:sz w:val="22"/>
                <w:szCs w:val="22"/>
              </w:rPr>
            </w:pPr>
            <w:r w:rsidRPr="000D018B">
              <w:rPr>
                <w:sz w:val="22"/>
                <w:szCs w:val="22"/>
              </w:rPr>
              <w:t>13 765 371,5</w:t>
            </w:r>
          </w:p>
        </w:tc>
        <w:tc>
          <w:tcPr>
            <w:tcW w:w="850" w:type="dxa"/>
          </w:tcPr>
          <w:p w:rsidR="00FB24DF" w:rsidRPr="000D018B" w:rsidRDefault="00FB24DF" w:rsidP="00F40ED7">
            <w:pPr>
              <w:tabs>
                <w:tab w:val="left" w:pos="1026"/>
              </w:tabs>
              <w:ind w:right="-108"/>
              <w:jc w:val="right"/>
              <w:rPr>
                <w:sz w:val="22"/>
                <w:szCs w:val="22"/>
              </w:rPr>
            </w:pPr>
            <w:r w:rsidRPr="000D018B">
              <w:rPr>
                <w:sz w:val="22"/>
                <w:szCs w:val="22"/>
              </w:rPr>
              <w:t>98,4</w:t>
            </w:r>
          </w:p>
        </w:tc>
        <w:tc>
          <w:tcPr>
            <w:tcW w:w="992" w:type="dxa"/>
          </w:tcPr>
          <w:p w:rsidR="00FB24DF" w:rsidRPr="000D018B" w:rsidRDefault="00FB24DF" w:rsidP="00F40ED7">
            <w:pPr>
              <w:tabs>
                <w:tab w:val="left" w:pos="884"/>
              </w:tabs>
              <w:ind w:right="-108"/>
              <w:jc w:val="right"/>
              <w:rPr>
                <w:sz w:val="22"/>
                <w:szCs w:val="22"/>
              </w:rPr>
            </w:pPr>
            <w:r w:rsidRPr="000D018B">
              <w:rPr>
                <w:sz w:val="22"/>
                <w:szCs w:val="22"/>
              </w:rPr>
              <w:t>133,1</w:t>
            </w:r>
          </w:p>
        </w:tc>
      </w:tr>
      <w:tr w:rsidR="00FB24DF" w:rsidRPr="000D018B" w:rsidTr="00FF36C7">
        <w:tc>
          <w:tcPr>
            <w:tcW w:w="3686" w:type="dxa"/>
            <w:vAlign w:val="bottom"/>
          </w:tcPr>
          <w:p w:rsidR="00FB24DF" w:rsidRPr="00195A78" w:rsidRDefault="00FB24DF" w:rsidP="006D4D36">
            <w:pPr>
              <w:ind w:left="-108" w:right="-108"/>
              <w:jc w:val="both"/>
              <w:rPr>
                <w:sz w:val="22"/>
                <w:szCs w:val="22"/>
                <w:lang w:eastAsia="en-US"/>
              </w:rPr>
            </w:pPr>
            <w:r w:rsidRPr="00195A78">
              <w:rPr>
                <w:sz w:val="22"/>
                <w:szCs w:val="22"/>
              </w:rPr>
              <w:t>Проценты, полученные от предоста</w:t>
            </w:r>
            <w:r w:rsidRPr="00195A78">
              <w:rPr>
                <w:sz w:val="22"/>
                <w:szCs w:val="22"/>
              </w:rPr>
              <w:t>в</w:t>
            </w:r>
            <w:r w:rsidRPr="00195A78">
              <w:rPr>
                <w:sz w:val="22"/>
                <w:szCs w:val="22"/>
              </w:rPr>
              <w:t xml:space="preserve">ления бюджетных кредитов внутри страны </w:t>
            </w:r>
          </w:p>
        </w:tc>
        <w:tc>
          <w:tcPr>
            <w:tcW w:w="1276" w:type="dxa"/>
          </w:tcPr>
          <w:p w:rsidR="00FB24DF" w:rsidRPr="000D018B" w:rsidRDefault="00FB24DF" w:rsidP="00FF36C7">
            <w:pPr>
              <w:ind w:left="-108" w:right="-108"/>
              <w:jc w:val="right"/>
              <w:rPr>
                <w:sz w:val="22"/>
                <w:szCs w:val="22"/>
              </w:rPr>
            </w:pPr>
            <w:r w:rsidRPr="000D018B">
              <w:rPr>
                <w:sz w:val="22"/>
                <w:szCs w:val="22"/>
              </w:rPr>
              <w:t>6 730,1</w:t>
            </w:r>
          </w:p>
        </w:tc>
        <w:tc>
          <w:tcPr>
            <w:tcW w:w="1417" w:type="dxa"/>
          </w:tcPr>
          <w:p w:rsidR="00FB24DF" w:rsidRPr="000D018B" w:rsidRDefault="00FB24DF" w:rsidP="00F40ED7">
            <w:pPr>
              <w:ind w:right="-108"/>
              <w:jc w:val="right"/>
              <w:rPr>
                <w:sz w:val="22"/>
                <w:szCs w:val="22"/>
              </w:rPr>
            </w:pPr>
            <w:r w:rsidRPr="000D018B">
              <w:rPr>
                <w:sz w:val="22"/>
                <w:szCs w:val="22"/>
              </w:rPr>
              <w:t>7 921,6</w:t>
            </w:r>
          </w:p>
        </w:tc>
        <w:tc>
          <w:tcPr>
            <w:tcW w:w="1418" w:type="dxa"/>
          </w:tcPr>
          <w:p w:rsidR="00FB24DF" w:rsidRPr="000D018B" w:rsidRDefault="00FB24DF" w:rsidP="00F40ED7">
            <w:pPr>
              <w:ind w:right="-108"/>
              <w:jc w:val="right"/>
              <w:rPr>
                <w:sz w:val="22"/>
                <w:szCs w:val="22"/>
              </w:rPr>
            </w:pPr>
            <w:r w:rsidRPr="000D018B">
              <w:rPr>
                <w:sz w:val="22"/>
                <w:szCs w:val="22"/>
              </w:rPr>
              <w:t>7 188,2</w:t>
            </w:r>
          </w:p>
        </w:tc>
        <w:tc>
          <w:tcPr>
            <w:tcW w:w="850" w:type="dxa"/>
          </w:tcPr>
          <w:p w:rsidR="00FB24DF" w:rsidRPr="000D018B" w:rsidRDefault="00FB24DF" w:rsidP="00F40ED7">
            <w:pPr>
              <w:tabs>
                <w:tab w:val="left" w:pos="1026"/>
              </w:tabs>
              <w:ind w:right="-108"/>
              <w:jc w:val="right"/>
              <w:rPr>
                <w:sz w:val="22"/>
                <w:szCs w:val="22"/>
              </w:rPr>
            </w:pPr>
            <w:r w:rsidRPr="000D018B">
              <w:rPr>
                <w:sz w:val="22"/>
                <w:szCs w:val="22"/>
              </w:rPr>
              <w:t>90,7</w:t>
            </w:r>
          </w:p>
        </w:tc>
        <w:tc>
          <w:tcPr>
            <w:tcW w:w="992" w:type="dxa"/>
          </w:tcPr>
          <w:p w:rsidR="00FB24DF" w:rsidRPr="000D018B" w:rsidRDefault="00FB24DF" w:rsidP="00F40ED7">
            <w:pPr>
              <w:tabs>
                <w:tab w:val="left" w:pos="884"/>
              </w:tabs>
              <w:ind w:right="-108"/>
              <w:jc w:val="right"/>
              <w:rPr>
                <w:sz w:val="22"/>
                <w:szCs w:val="22"/>
              </w:rPr>
            </w:pPr>
            <w:r w:rsidRPr="000D018B">
              <w:rPr>
                <w:sz w:val="22"/>
                <w:szCs w:val="22"/>
              </w:rPr>
              <w:t>106,8</w:t>
            </w:r>
          </w:p>
        </w:tc>
      </w:tr>
      <w:tr w:rsidR="00FB24DF" w:rsidRPr="000D018B" w:rsidTr="00FF36C7">
        <w:tc>
          <w:tcPr>
            <w:tcW w:w="3686" w:type="dxa"/>
            <w:vAlign w:val="bottom"/>
          </w:tcPr>
          <w:p w:rsidR="00FB24DF" w:rsidRPr="00195A78" w:rsidRDefault="00FB24DF" w:rsidP="006D4D36">
            <w:pPr>
              <w:ind w:left="-108" w:right="-108"/>
              <w:jc w:val="both"/>
              <w:rPr>
                <w:sz w:val="22"/>
                <w:szCs w:val="22"/>
                <w:lang w:eastAsia="en-US"/>
              </w:rPr>
            </w:pPr>
            <w:r w:rsidRPr="00195A78">
              <w:rPr>
                <w:sz w:val="22"/>
                <w:szCs w:val="22"/>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w:t>
            </w:r>
            <w:r w:rsidRPr="00195A78">
              <w:rPr>
                <w:sz w:val="22"/>
                <w:szCs w:val="22"/>
              </w:rPr>
              <w:t>н</w:t>
            </w:r>
            <w:r w:rsidRPr="00195A78">
              <w:rPr>
                <w:sz w:val="22"/>
                <w:szCs w:val="22"/>
              </w:rPr>
              <w:t>ды указанных земельных участков (за исключением земельных участков бюджетных и автономных учрежд</w:t>
            </w:r>
            <w:r w:rsidRPr="00195A78">
              <w:rPr>
                <w:sz w:val="22"/>
                <w:szCs w:val="22"/>
              </w:rPr>
              <w:t>е</w:t>
            </w:r>
            <w:r w:rsidRPr="00195A78">
              <w:rPr>
                <w:sz w:val="22"/>
                <w:szCs w:val="22"/>
              </w:rPr>
              <w:t xml:space="preserve">ний) </w:t>
            </w:r>
          </w:p>
        </w:tc>
        <w:tc>
          <w:tcPr>
            <w:tcW w:w="1276" w:type="dxa"/>
          </w:tcPr>
          <w:p w:rsidR="00FB24DF" w:rsidRPr="000D018B" w:rsidRDefault="00FB24DF" w:rsidP="00FF36C7">
            <w:pPr>
              <w:ind w:left="-108" w:right="-108"/>
              <w:jc w:val="right"/>
              <w:rPr>
                <w:sz w:val="22"/>
                <w:szCs w:val="22"/>
              </w:rPr>
            </w:pPr>
            <w:r w:rsidRPr="000D018B">
              <w:rPr>
                <w:sz w:val="22"/>
                <w:szCs w:val="22"/>
              </w:rPr>
              <w:t>2 219 055,6</w:t>
            </w:r>
          </w:p>
        </w:tc>
        <w:tc>
          <w:tcPr>
            <w:tcW w:w="1417" w:type="dxa"/>
          </w:tcPr>
          <w:p w:rsidR="00FB24DF" w:rsidRPr="000D018B" w:rsidRDefault="00FB24DF" w:rsidP="00F40ED7">
            <w:pPr>
              <w:ind w:right="-108"/>
              <w:jc w:val="right"/>
              <w:rPr>
                <w:sz w:val="22"/>
                <w:szCs w:val="22"/>
              </w:rPr>
            </w:pPr>
            <w:r w:rsidRPr="000D018B">
              <w:rPr>
                <w:sz w:val="22"/>
                <w:szCs w:val="22"/>
              </w:rPr>
              <w:t>2 186 526,0</w:t>
            </w:r>
          </w:p>
        </w:tc>
        <w:tc>
          <w:tcPr>
            <w:tcW w:w="1418" w:type="dxa"/>
          </w:tcPr>
          <w:p w:rsidR="00FB24DF" w:rsidRPr="000D018B" w:rsidRDefault="00FB24DF" w:rsidP="00F40ED7">
            <w:pPr>
              <w:ind w:right="-108"/>
              <w:jc w:val="right"/>
              <w:rPr>
                <w:sz w:val="22"/>
                <w:szCs w:val="22"/>
              </w:rPr>
            </w:pPr>
            <w:r w:rsidRPr="000D018B">
              <w:rPr>
                <w:sz w:val="22"/>
                <w:szCs w:val="22"/>
              </w:rPr>
              <w:t>2 227 626,8</w:t>
            </w:r>
          </w:p>
        </w:tc>
        <w:tc>
          <w:tcPr>
            <w:tcW w:w="850" w:type="dxa"/>
          </w:tcPr>
          <w:p w:rsidR="00FB24DF" w:rsidRPr="000D018B" w:rsidRDefault="00FB24DF" w:rsidP="00F40ED7">
            <w:pPr>
              <w:tabs>
                <w:tab w:val="left" w:pos="1026"/>
              </w:tabs>
              <w:ind w:right="-108"/>
              <w:jc w:val="right"/>
              <w:rPr>
                <w:sz w:val="22"/>
                <w:szCs w:val="22"/>
              </w:rPr>
            </w:pPr>
            <w:r w:rsidRPr="000D018B">
              <w:rPr>
                <w:sz w:val="22"/>
                <w:szCs w:val="22"/>
              </w:rPr>
              <w:t>101,9</w:t>
            </w:r>
          </w:p>
        </w:tc>
        <w:tc>
          <w:tcPr>
            <w:tcW w:w="992" w:type="dxa"/>
          </w:tcPr>
          <w:p w:rsidR="00FB24DF" w:rsidRPr="000D018B" w:rsidRDefault="00FB24DF" w:rsidP="00F40ED7">
            <w:pPr>
              <w:tabs>
                <w:tab w:val="left" w:pos="1168"/>
              </w:tabs>
              <w:ind w:right="-108"/>
              <w:jc w:val="right"/>
              <w:rPr>
                <w:sz w:val="22"/>
                <w:szCs w:val="22"/>
              </w:rPr>
            </w:pPr>
            <w:r w:rsidRPr="000D018B">
              <w:rPr>
                <w:sz w:val="22"/>
                <w:szCs w:val="22"/>
              </w:rPr>
              <w:t>100,4</w:t>
            </w:r>
          </w:p>
        </w:tc>
      </w:tr>
      <w:tr w:rsidR="00FB24DF" w:rsidRPr="000D018B" w:rsidTr="00FF36C7">
        <w:tc>
          <w:tcPr>
            <w:tcW w:w="3686" w:type="dxa"/>
            <w:vAlign w:val="bottom"/>
          </w:tcPr>
          <w:p w:rsidR="00FB24DF" w:rsidRPr="00195A78" w:rsidRDefault="00FB24DF" w:rsidP="006D4D36">
            <w:pPr>
              <w:autoSpaceDE w:val="0"/>
              <w:autoSpaceDN w:val="0"/>
              <w:adjustRightInd w:val="0"/>
              <w:ind w:left="-108" w:right="-108"/>
              <w:jc w:val="both"/>
              <w:rPr>
                <w:sz w:val="22"/>
                <w:szCs w:val="22"/>
                <w:lang w:eastAsia="en-US"/>
              </w:rPr>
            </w:pPr>
            <w:r w:rsidRPr="00195A78">
              <w:rPr>
                <w:sz w:val="22"/>
                <w:szCs w:val="22"/>
              </w:rPr>
              <w:t>Доходы от сдачи в аренду имущества, находящегося в оперативном управл</w:t>
            </w:r>
            <w:r w:rsidRPr="00195A78">
              <w:rPr>
                <w:sz w:val="22"/>
                <w:szCs w:val="22"/>
              </w:rPr>
              <w:t>е</w:t>
            </w:r>
            <w:r w:rsidRPr="00195A78">
              <w:rPr>
                <w:sz w:val="22"/>
                <w:szCs w:val="22"/>
              </w:rPr>
              <w:t xml:space="preserve">нии органов </w:t>
            </w:r>
            <w:r w:rsidR="0028729A">
              <w:rPr>
                <w:sz w:val="22"/>
                <w:szCs w:val="22"/>
              </w:rPr>
              <w:t xml:space="preserve">государственной </w:t>
            </w:r>
            <w:r w:rsidRPr="00195A78">
              <w:rPr>
                <w:sz w:val="22"/>
                <w:szCs w:val="22"/>
              </w:rPr>
              <w:t>власти субъектов Российской Федерации и созданных ими учреждений (за и</w:t>
            </w:r>
            <w:r w:rsidRPr="00195A78">
              <w:rPr>
                <w:sz w:val="22"/>
                <w:szCs w:val="22"/>
              </w:rPr>
              <w:t>с</w:t>
            </w:r>
            <w:r w:rsidRPr="00195A78">
              <w:rPr>
                <w:sz w:val="22"/>
                <w:szCs w:val="22"/>
              </w:rPr>
              <w:t>ключением имущества бюджетных и автономных учреждений субъектов Российской Федерации), доходы от сдачи в аренду имущества, составл</w:t>
            </w:r>
            <w:r w:rsidRPr="00195A78">
              <w:rPr>
                <w:sz w:val="22"/>
                <w:szCs w:val="22"/>
              </w:rPr>
              <w:t>я</w:t>
            </w:r>
            <w:r w:rsidRPr="00195A78">
              <w:rPr>
                <w:sz w:val="22"/>
                <w:szCs w:val="22"/>
              </w:rPr>
              <w:t>ющего казну субъекта Российской Ф</w:t>
            </w:r>
            <w:r w:rsidRPr="00195A78">
              <w:rPr>
                <w:sz w:val="22"/>
                <w:szCs w:val="22"/>
              </w:rPr>
              <w:t>е</w:t>
            </w:r>
            <w:r w:rsidRPr="00195A78">
              <w:rPr>
                <w:sz w:val="22"/>
                <w:szCs w:val="22"/>
              </w:rPr>
              <w:t>дерации (за исключением земельных участков)</w:t>
            </w:r>
          </w:p>
        </w:tc>
        <w:tc>
          <w:tcPr>
            <w:tcW w:w="1276" w:type="dxa"/>
          </w:tcPr>
          <w:p w:rsidR="00FB24DF" w:rsidRPr="000D018B" w:rsidRDefault="00FB24DF" w:rsidP="00FF36C7">
            <w:pPr>
              <w:ind w:left="-108" w:right="-108"/>
              <w:jc w:val="right"/>
              <w:rPr>
                <w:sz w:val="22"/>
                <w:szCs w:val="22"/>
              </w:rPr>
            </w:pPr>
            <w:r w:rsidRPr="000D018B">
              <w:rPr>
                <w:sz w:val="22"/>
                <w:szCs w:val="22"/>
              </w:rPr>
              <w:t>84 657,4</w:t>
            </w:r>
          </w:p>
        </w:tc>
        <w:tc>
          <w:tcPr>
            <w:tcW w:w="1417" w:type="dxa"/>
          </w:tcPr>
          <w:p w:rsidR="00FB24DF" w:rsidRPr="000D018B" w:rsidRDefault="00FB24DF" w:rsidP="00F40ED7">
            <w:pPr>
              <w:ind w:right="-108"/>
              <w:jc w:val="right"/>
              <w:rPr>
                <w:sz w:val="22"/>
                <w:szCs w:val="22"/>
              </w:rPr>
            </w:pPr>
            <w:r w:rsidRPr="000D018B">
              <w:rPr>
                <w:sz w:val="22"/>
                <w:szCs w:val="22"/>
              </w:rPr>
              <w:t>84 312,0</w:t>
            </w:r>
          </w:p>
        </w:tc>
        <w:tc>
          <w:tcPr>
            <w:tcW w:w="1418" w:type="dxa"/>
          </w:tcPr>
          <w:p w:rsidR="00FB24DF" w:rsidRPr="000D018B" w:rsidRDefault="00FB24DF" w:rsidP="00F40ED7">
            <w:pPr>
              <w:ind w:right="-108"/>
              <w:jc w:val="right"/>
              <w:rPr>
                <w:sz w:val="22"/>
                <w:szCs w:val="22"/>
              </w:rPr>
            </w:pPr>
            <w:r w:rsidRPr="000D018B">
              <w:rPr>
                <w:sz w:val="22"/>
                <w:szCs w:val="22"/>
              </w:rPr>
              <w:t>83 977,6</w:t>
            </w:r>
          </w:p>
        </w:tc>
        <w:tc>
          <w:tcPr>
            <w:tcW w:w="850" w:type="dxa"/>
          </w:tcPr>
          <w:p w:rsidR="00FB24DF" w:rsidRPr="000D018B" w:rsidRDefault="00FB24DF" w:rsidP="00F40ED7">
            <w:pPr>
              <w:tabs>
                <w:tab w:val="left" w:pos="1026"/>
              </w:tabs>
              <w:ind w:right="-108"/>
              <w:jc w:val="right"/>
              <w:rPr>
                <w:sz w:val="22"/>
                <w:szCs w:val="22"/>
              </w:rPr>
            </w:pPr>
            <w:r w:rsidRPr="000D018B">
              <w:rPr>
                <w:sz w:val="22"/>
                <w:szCs w:val="22"/>
              </w:rPr>
              <w:t>99,6</w:t>
            </w:r>
          </w:p>
        </w:tc>
        <w:tc>
          <w:tcPr>
            <w:tcW w:w="992" w:type="dxa"/>
          </w:tcPr>
          <w:p w:rsidR="00FB24DF" w:rsidRPr="000D018B" w:rsidRDefault="00FB24DF" w:rsidP="00F40ED7">
            <w:pPr>
              <w:tabs>
                <w:tab w:val="left" w:pos="1168"/>
              </w:tabs>
              <w:ind w:right="-108"/>
              <w:jc w:val="right"/>
              <w:rPr>
                <w:sz w:val="22"/>
                <w:szCs w:val="22"/>
              </w:rPr>
            </w:pPr>
            <w:r w:rsidRPr="000D018B">
              <w:rPr>
                <w:sz w:val="22"/>
                <w:szCs w:val="22"/>
              </w:rPr>
              <w:t>99,2</w:t>
            </w:r>
          </w:p>
        </w:tc>
      </w:tr>
      <w:tr w:rsidR="00FB24DF" w:rsidRPr="000D018B" w:rsidTr="00FF36C7">
        <w:tc>
          <w:tcPr>
            <w:tcW w:w="3686" w:type="dxa"/>
            <w:vAlign w:val="bottom"/>
          </w:tcPr>
          <w:p w:rsidR="00FB24DF" w:rsidRPr="00195A78" w:rsidRDefault="00CB2C9F" w:rsidP="006D4D36">
            <w:pPr>
              <w:ind w:left="-108" w:right="-108"/>
              <w:jc w:val="both"/>
              <w:rPr>
                <w:sz w:val="22"/>
                <w:szCs w:val="22"/>
                <w:lang w:eastAsia="en-US"/>
              </w:rPr>
            </w:pPr>
            <w:r w:rsidRPr="00195A78">
              <w:rPr>
                <w:sz w:val="22"/>
                <w:szCs w:val="22"/>
              </w:rPr>
              <w:t>Плата по соглашениям об установл</w:t>
            </w:r>
            <w:r w:rsidRPr="00195A78">
              <w:rPr>
                <w:sz w:val="22"/>
                <w:szCs w:val="22"/>
              </w:rPr>
              <w:t>е</w:t>
            </w:r>
            <w:r w:rsidRPr="00195A78">
              <w:rPr>
                <w:sz w:val="22"/>
                <w:szCs w:val="22"/>
              </w:rPr>
              <w:t>нии сервитута в отношении земельных участков, находящихся в госуда</w:t>
            </w:r>
            <w:r w:rsidRPr="00195A78">
              <w:rPr>
                <w:sz w:val="22"/>
                <w:szCs w:val="22"/>
              </w:rPr>
              <w:t>р</w:t>
            </w:r>
            <w:r w:rsidRPr="00195A78">
              <w:rPr>
                <w:sz w:val="22"/>
                <w:szCs w:val="22"/>
              </w:rPr>
              <w:t>ственной или муниципальной со</w:t>
            </w:r>
            <w:r w:rsidRPr="00195A78">
              <w:rPr>
                <w:sz w:val="22"/>
                <w:szCs w:val="22"/>
              </w:rPr>
              <w:t>б</w:t>
            </w:r>
            <w:r w:rsidRPr="00195A78">
              <w:rPr>
                <w:sz w:val="22"/>
                <w:szCs w:val="22"/>
              </w:rPr>
              <w:t>ственности, а также плата за публи</w:t>
            </w:r>
            <w:r w:rsidRPr="00195A78">
              <w:rPr>
                <w:sz w:val="22"/>
                <w:szCs w:val="22"/>
              </w:rPr>
              <w:t>ч</w:t>
            </w:r>
            <w:r w:rsidRPr="00195A78">
              <w:rPr>
                <w:sz w:val="22"/>
                <w:szCs w:val="22"/>
              </w:rPr>
              <w:t>ный сервитут, предусмотренная реш</w:t>
            </w:r>
            <w:r w:rsidRPr="00195A78">
              <w:rPr>
                <w:sz w:val="22"/>
                <w:szCs w:val="22"/>
              </w:rPr>
              <w:t>е</w:t>
            </w:r>
            <w:r w:rsidRPr="00195A78">
              <w:rPr>
                <w:sz w:val="22"/>
                <w:szCs w:val="22"/>
              </w:rPr>
              <w:t>нием уполномоченного органа об установлении публичного сервитута в отношении земельных участков, нах</w:t>
            </w:r>
            <w:r w:rsidRPr="00195A78">
              <w:rPr>
                <w:sz w:val="22"/>
                <w:szCs w:val="22"/>
              </w:rPr>
              <w:t>о</w:t>
            </w:r>
            <w:r w:rsidRPr="00195A78">
              <w:rPr>
                <w:sz w:val="22"/>
                <w:szCs w:val="22"/>
              </w:rPr>
              <w:t>дящихся в государственной или мун</w:t>
            </w:r>
            <w:r w:rsidRPr="00195A78">
              <w:rPr>
                <w:sz w:val="22"/>
                <w:szCs w:val="22"/>
              </w:rPr>
              <w:t>и</w:t>
            </w:r>
            <w:r w:rsidRPr="00195A78">
              <w:rPr>
                <w:sz w:val="22"/>
                <w:szCs w:val="22"/>
              </w:rPr>
              <w:t>ципальной собственности</w:t>
            </w:r>
          </w:p>
        </w:tc>
        <w:tc>
          <w:tcPr>
            <w:tcW w:w="1276" w:type="dxa"/>
          </w:tcPr>
          <w:p w:rsidR="00FB24DF" w:rsidRPr="000D018B" w:rsidRDefault="00FB24DF" w:rsidP="00FF36C7">
            <w:pPr>
              <w:ind w:left="-108" w:right="-108"/>
              <w:jc w:val="right"/>
              <w:rPr>
                <w:sz w:val="22"/>
                <w:szCs w:val="22"/>
              </w:rPr>
            </w:pPr>
            <w:r w:rsidRPr="000D018B">
              <w:rPr>
                <w:sz w:val="22"/>
                <w:szCs w:val="22"/>
              </w:rPr>
              <w:t>5 994,8</w:t>
            </w:r>
          </w:p>
        </w:tc>
        <w:tc>
          <w:tcPr>
            <w:tcW w:w="1417" w:type="dxa"/>
          </w:tcPr>
          <w:p w:rsidR="00FB24DF" w:rsidRPr="000D018B" w:rsidRDefault="00FB24DF" w:rsidP="00F40ED7">
            <w:pPr>
              <w:ind w:right="-108"/>
              <w:jc w:val="right"/>
              <w:rPr>
                <w:sz w:val="22"/>
                <w:szCs w:val="22"/>
              </w:rPr>
            </w:pPr>
            <w:r w:rsidRPr="000D018B">
              <w:rPr>
                <w:sz w:val="22"/>
                <w:szCs w:val="22"/>
              </w:rPr>
              <w:t>6 000,0</w:t>
            </w:r>
          </w:p>
        </w:tc>
        <w:tc>
          <w:tcPr>
            <w:tcW w:w="1418" w:type="dxa"/>
          </w:tcPr>
          <w:p w:rsidR="00FB24DF" w:rsidRPr="000D018B" w:rsidRDefault="00FB24DF" w:rsidP="00F40ED7">
            <w:pPr>
              <w:ind w:right="-108"/>
              <w:jc w:val="right"/>
              <w:rPr>
                <w:sz w:val="22"/>
                <w:szCs w:val="22"/>
              </w:rPr>
            </w:pPr>
            <w:r w:rsidRPr="000D018B">
              <w:rPr>
                <w:sz w:val="22"/>
                <w:szCs w:val="22"/>
              </w:rPr>
              <w:t>7 777,3</w:t>
            </w:r>
          </w:p>
        </w:tc>
        <w:tc>
          <w:tcPr>
            <w:tcW w:w="850" w:type="dxa"/>
          </w:tcPr>
          <w:p w:rsidR="00FB24DF" w:rsidRPr="000D018B" w:rsidRDefault="00FB24DF" w:rsidP="00F40ED7">
            <w:pPr>
              <w:tabs>
                <w:tab w:val="left" w:pos="1026"/>
              </w:tabs>
              <w:ind w:right="-108"/>
              <w:jc w:val="right"/>
              <w:rPr>
                <w:sz w:val="22"/>
                <w:szCs w:val="22"/>
              </w:rPr>
            </w:pPr>
            <w:r w:rsidRPr="000D018B">
              <w:rPr>
                <w:sz w:val="22"/>
                <w:szCs w:val="22"/>
              </w:rPr>
              <w:t>129,6</w:t>
            </w:r>
          </w:p>
        </w:tc>
        <w:tc>
          <w:tcPr>
            <w:tcW w:w="992" w:type="dxa"/>
          </w:tcPr>
          <w:p w:rsidR="00FB24DF" w:rsidRPr="000D018B" w:rsidRDefault="00FB24DF" w:rsidP="00F40ED7">
            <w:pPr>
              <w:tabs>
                <w:tab w:val="left" w:pos="1168"/>
              </w:tabs>
              <w:ind w:left="34" w:right="-108"/>
              <w:jc w:val="right"/>
              <w:rPr>
                <w:sz w:val="22"/>
                <w:szCs w:val="22"/>
              </w:rPr>
            </w:pPr>
            <w:r w:rsidRPr="000D018B">
              <w:rPr>
                <w:sz w:val="22"/>
                <w:szCs w:val="22"/>
              </w:rPr>
              <w:t>129,7</w:t>
            </w:r>
          </w:p>
        </w:tc>
      </w:tr>
      <w:tr w:rsidR="00FB24DF" w:rsidRPr="000D018B" w:rsidTr="00FF36C7">
        <w:tc>
          <w:tcPr>
            <w:tcW w:w="3686" w:type="dxa"/>
            <w:vAlign w:val="bottom"/>
          </w:tcPr>
          <w:p w:rsidR="00FB24DF" w:rsidRPr="00195A78" w:rsidRDefault="00FB24DF" w:rsidP="006D4D36">
            <w:pPr>
              <w:ind w:left="-108" w:right="-108"/>
              <w:jc w:val="both"/>
              <w:rPr>
                <w:sz w:val="22"/>
                <w:szCs w:val="22"/>
                <w:lang w:eastAsia="en-US"/>
              </w:rPr>
            </w:pPr>
            <w:r w:rsidRPr="00195A78">
              <w:rPr>
                <w:sz w:val="22"/>
                <w:szCs w:val="22"/>
              </w:rPr>
              <w:t>Доходы от перечисления части пр</w:t>
            </w:r>
            <w:r w:rsidRPr="00195A78">
              <w:rPr>
                <w:sz w:val="22"/>
                <w:szCs w:val="22"/>
              </w:rPr>
              <w:t>и</w:t>
            </w:r>
            <w:r w:rsidRPr="00195A78">
              <w:rPr>
                <w:sz w:val="22"/>
                <w:szCs w:val="22"/>
              </w:rPr>
              <w:t>были, остающейся после уплаты нал</w:t>
            </w:r>
            <w:r w:rsidRPr="00195A78">
              <w:rPr>
                <w:sz w:val="22"/>
                <w:szCs w:val="22"/>
              </w:rPr>
              <w:t>о</w:t>
            </w:r>
            <w:r w:rsidRPr="00195A78">
              <w:rPr>
                <w:sz w:val="22"/>
                <w:szCs w:val="22"/>
              </w:rPr>
              <w:t>гов и иных обязательных платежей государственных унитарных предпр</w:t>
            </w:r>
            <w:r w:rsidRPr="00195A78">
              <w:rPr>
                <w:sz w:val="22"/>
                <w:szCs w:val="22"/>
              </w:rPr>
              <w:t>и</w:t>
            </w:r>
            <w:r w:rsidRPr="00195A78">
              <w:rPr>
                <w:sz w:val="22"/>
                <w:szCs w:val="22"/>
              </w:rPr>
              <w:t xml:space="preserve">ятий субъектов Российской Федерации </w:t>
            </w:r>
          </w:p>
        </w:tc>
        <w:tc>
          <w:tcPr>
            <w:tcW w:w="1276" w:type="dxa"/>
          </w:tcPr>
          <w:p w:rsidR="00FB24DF" w:rsidRPr="000D018B" w:rsidRDefault="00FB24DF" w:rsidP="00FF36C7">
            <w:pPr>
              <w:ind w:left="-108" w:right="-108"/>
              <w:jc w:val="right"/>
              <w:rPr>
                <w:sz w:val="22"/>
                <w:szCs w:val="22"/>
              </w:rPr>
            </w:pPr>
            <w:r w:rsidRPr="000D018B">
              <w:rPr>
                <w:sz w:val="22"/>
                <w:szCs w:val="22"/>
              </w:rPr>
              <w:t>27 157,6</w:t>
            </w:r>
          </w:p>
        </w:tc>
        <w:tc>
          <w:tcPr>
            <w:tcW w:w="1417" w:type="dxa"/>
          </w:tcPr>
          <w:p w:rsidR="00FB24DF" w:rsidRPr="000D018B" w:rsidRDefault="00FB24DF" w:rsidP="00F40ED7">
            <w:pPr>
              <w:ind w:right="-108"/>
              <w:jc w:val="right"/>
              <w:rPr>
                <w:sz w:val="22"/>
                <w:szCs w:val="22"/>
              </w:rPr>
            </w:pPr>
            <w:r w:rsidRPr="000D018B">
              <w:rPr>
                <w:sz w:val="22"/>
                <w:szCs w:val="22"/>
              </w:rPr>
              <w:t>40 064,8</w:t>
            </w:r>
          </w:p>
        </w:tc>
        <w:tc>
          <w:tcPr>
            <w:tcW w:w="1418" w:type="dxa"/>
          </w:tcPr>
          <w:p w:rsidR="00FB24DF" w:rsidRPr="000D018B" w:rsidRDefault="00FB24DF" w:rsidP="00F40ED7">
            <w:pPr>
              <w:ind w:right="-108"/>
              <w:jc w:val="right"/>
              <w:rPr>
                <w:sz w:val="22"/>
                <w:szCs w:val="22"/>
              </w:rPr>
            </w:pPr>
            <w:r w:rsidRPr="000D018B">
              <w:rPr>
                <w:sz w:val="22"/>
                <w:szCs w:val="22"/>
              </w:rPr>
              <w:t>44 562,6</w:t>
            </w:r>
          </w:p>
        </w:tc>
        <w:tc>
          <w:tcPr>
            <w:tcW w:w="850" w:type="dxa"/>
          </w:tcPr>
          <w:p w:rsidR="00FB24DF" w:rsidRPr="000D018B" w:rsidRDefault="00FB24DF" w:rsidP="00F40ED7">
            <w:pPr>
              <w:ind w:right="-108"/>
              <w:jc w:val="right"/>
              <w:rPr>
                <w:sz w:val="22"/>
                <w:szCs w:val="22"/>
              </w:rPr>
            </w:pPr>
            <w:r w:rsidRPr="000D018B">
              <w:rPr>
                <w:sz w:val="22"/>
                <w:szCs w:val="22"/>
              </w:rPr>
              <w:t>111,2</w:t>
            </w:r>
          </w:p>
        </w:tc>
        <w:tc>
          <w:tcPr>
            <w:tcW w:w="992" w:type="dxa"/>
          </w:tcPr>
          <w:p w:rsidR="00FB24DF" w:rsidRPr="000D018B" w:rsidRDefault="00FB24DF" w:rsidP="00F40ED7">
            <w:pPr>
              <w:ind w:left="-108" w:right="-108"/>
              <w:jc w:val="right"/>
              <w:rPr>
                <w:sz w:val="22"/>
                <w:szCs w:val="22"/>
              </w:rPr>
            </w:pPr>
            <w:r w:rsidRPr="000D018B">
              <w:rPr>
                <w:sz w:val="22"/>
                <w:szCs w:val="22"/>
              </w:rPr>
              <w:t xml:space="preserve">  164,1 </w:t>
            </w:r>
          </w:p>
        </w:tc>
      </w:tr>
      <w:tr w:rsidR="00FB24DF" w:rsidRPr="000D018B" w:rsidTr="00FF36C7">
        <w:tc>
          <w:tcPr>
            <w:tcW w:w="3686" w:type="dxa"/>
            <w:vAlign w:val="bottom"/>
          </w:tcPr>
          <w:p w:rsidR="00FB24DF" w:rsidRPr="0028729A" w:rsidRDefault="00FB24DF" w:rsidP="006D4D36">
            <w:pPr>
              <w:autoSpaceDE w:val="0"/>
              <w:autoSpaceDN w:val="0"/>
              <w:adjustRightInd w:val="0"/>
              <w:ind w:left="-108" w:right="-108"/>
              <w:jc w:val="both"/>
              <w:rPr>
                <w:spacing w:val="-5"/>
                <w:sz w:val="22"/>
                <w:szCs w:val="22"/>
                <w:lang w:eastAsia="en-US"/>
              </w:rPr>
            </w:pPr>
            <w:r w:rsidRPr="0028729A">
              <w:rPr>
                <w:spacing w:val="-5"/>
                <w:sz w:val="22"/>
                <w:szCs w:val="22"/>
              </w:rPr>
              <w:t>Прочие доходы от использования им</w:t>
            </w:r>
            <w:r w:rsidRPr="0028729A">
              <w:rPr>
                <w:spacing w:val="-5"/>
                <w:sz w:val="22"/>
                <w:szCs w:val="22"/>
              </w:rPr>
              <w:t>у</w:t>
            </w:r>
            <w:r w:rsidRPr="0028729A">
              <w:rPr>
                <w:spacing w:val="-5"/>
                <w:sz w:val="22"/>
                <w:szCs w:val="22"/>
              </w:rPr>
              <w:t>щества и прав, находящихся в го</w:t>
            </w:r>
            <w:r w:rsidR="00A43CA4" w:rsidRPr="0028729A">
              <w:rPr>
                <w:spacing w:val="-5"/>
                <w:sz w:val="22"/>
                <w:szCs w:val="22"/>
              </w:rPr>
              <w:t>-</w:t>
            </w:r>
            <w:r w:rsidRPr="0028729A">
              <w:rPr>
                <w:spacing w:val="-5"/>
                <w:sz w:val="22"/>
                <w:szCs w:val="22"/>
              </w:rPr>
              <w:t>сударственной и муниципальной со</w:t>
            </w:r>
            <w:r w:rsidRPr="0028729A">
              <w:rPr>
                <w:spacing w:val="-5"/>
                <w:sz w:val="22"/>
                <w:szCs w:val="22"/>
              </w:rPr>
              <w:t>б</w:t>
            </w:r>
            <w:r w:rsidRPr="0028729A">
              <w:rPr>
                <w:spacing w:val="-5"/>
                <w:sz w:val="22"/>
                <w:szCs w:val="22"/>
              </w:rPr>
              <w:t>ственности (за исключением имущества бюджетных и автономных учреждений, а также имущества государственных и муниципальных унитарных предпри</w:t>
            </w:r>
            <w:r w:rsidRPr="0028729A">
              <w:rPr>
                <w:spacing w:val="-5"/>
                <w:sz w:val="22"/>
                <w:szCs w:val="22"/>
              </w:rPr>
              <w:t>я</w:t>
            </w:r>
            <w:r w:rsidRPr="0028729A">
              <w:rPr>
                <w:spacing w:val="-5"/>
                <w:sz w:val="22"/>
                <w:szCs w:val="22"/>
              </w:rPr>
              <w:t>тий, в том числе казенных)</w:t>
            </w:r>
          </w:p>
        </w:tc>
        <w:tc>
          <w:tcPr>
            <w:tcW w:w="1276" w:type="dxa"/>
          </w:tcPr>
          <w:p w:rsidR="00FB24DF" w:rsidRPr="000D018B" w:rsidRDefault="00FB24DF" w:rsidP="00FF36C7">
            <w:pPr>
              <w:ind w:left="-108" w:right="-108"/>
              <w:jc w:val="right"/>
              <w:rPr>
                <w:sz w:val="22"/>
                <w:szCs w:val="22"/>
              </w:rPr>
            </w:pPr>
            <w:r w:rsidRPr="000D018B">
              <w:rPr>
                <w:sz w:val="22"/>
                <w:szCs w:val="22"/>
              </w:rPr>
              <w:t>1 524,1</w:t>
            </w:r>
          </w:p>
        </w:tc>
        <w:tc>
          <w:tcPr>
            <w:tcW w:w="1417" w:type="dxa"/>
          </w:tcPr>
          <w:p w:rsidR="00FB24DF" w:rsidRPr="000D018B" w:rsidRDefault="00FB24DF" w:rsidP="00F40ED7">
            <w:pPr>
              <w:ind w:right="-108"/>
              <w:jc w:val="right"/>
              <w:rPr>
                <w:sz w:val="22"/>
                <w:szCs w:val="22"/>
              </w:rPr>
            </w:pPr>
            <w:r w:rsidRPr="000D018B">
              <w:rPr>
                <w:sz w:val="22"/>
                <w:szCs w:val="22"/>
              </w:rPr>
              <w:t>86 636,0</w:t>
            </w:r>
          </w:p>
        </w:tc>
        <w:tc>
          <w:tcPr>
            <w:tcW w:w="1418" w:type="dxa"/>
          </w:tcPr>
          <w:p w:rsidR="00FB24DF" w:rsidRPr="000D018B" w:rsidRDefault="00FB24DF" w:rsidP="00F40ED7">
            <w:pPr>
              <w:ind w:right="-108"/>
              <w:jc w:val="right"/>
              <w:rPr>
                <w:sz w:val="22"/>
                <w:szCs w:val="22"/>
              </w:rPr>
            </w:pPr>
            <w:r w:rsidRPr="000D018B">
              <w:rPr>
                <w:sz w:val="22"/>
                <w:szCs w:val="22"/>
              </w:rPr>
              <w:t>74 270,3</w:t>
            </w:r>
          </w:p>
        </w:tc>
        <w:tc>
          <w:tcPr>
            <w:tcW w:w="850" w:type="dxa"/>
          </w:tcPr>
          <w:p w:rsidR="00FB24DF" w:rsidRPr="000D018B" w:rsidRDefault="00FB24DF" w:rsidP="00F40ED7">
            <w:pPr>
              <w:tabs>
                <w:tab w:val="left" w:pos="1026"/>
              </w:tabs>
              <w:ind w:right="-108"/>
              <w:jc w:val="right"/>
              <w:rPr>
                <w:sz w:val="22"/>
                <w:szCs w:val="22"/>
              </w:rPr>
            </w:pPr>
            <w:r w:rsidRPr="000D018B">
              <w:rPr>
                <w:sz w:val="22"/>
                <w:szCs w:val="22"/>
              </w:rPr>
              <w:t>85,7</w:t>
            </w:r>
          </w:p>
        </w:tc>
        <w:tc>
          <w:tcPr>
            <w:tcW w:w="992" w:type="dxa"/>
          </w:tcPr>
          <w:p w:rsidR="00FB24DF" w:rsidRPr="000D018B" w:rsidRDefault="00FB24DF" w:rsidP="00F40ED7">
            <w:pPr>
              <w:tabs>
                <w:tab w:val="left" w:pos="884"/>
              </w:tabs>
              <w:ind w:left="-108" w:right="-108"/>
              <w:jc w:val="right"/>
              <w:rPr>
                <w:sz w:val="22"/>
                <w:szCs w:val="22"/>
              </w:rPr>
            </w:pPr>
            <w:r w:rsidRPr="000D018B">
              <w:rPr>
                <w:sz w:val="22"/>
                <w:szCs w:val="22"/>
              </w:rPr>
              <w:t>в 48,7 раза</w:t>
            </w:r>
          </w:p>
        </w:tc>
      </w:tr>
      <w:tr w:rsidR="00FB24DF" w:rsidRPr="000D018B" w:rsidTr="00FF36C7">
        <w:tc>
          <w:tcPr>
            <w:tcW w:w="3686" w:type="dxa"/>
            <w:vAlign w:val="bottom"/>
          </w:tcPr>
          <w:p w:rsidR="00FB24DF" w:rsidRPr="00195A78" w:rsidRDefault="00FB24DF" w:rsidP="006D4D36">
            <w:pPr>
              <w:ind w:left="-108" w:right="-108"/>
              <w:jc w:val="both"/>
              <w:rPr>
                <w:sz w:val="22"/>
                <w:szCs w:val="22"/>
                <w:lang w:eastAsia="en-US"/>
              </w:rPr>
            </w:pPr>
            <w:r w:rsidRPr="00195A78">
              <w:rPr>
                <w:sz w:val="22"/>
                <w:szCs w:val="22"/>
              </w:rPr>
              <w:t>Плата за негативное воздействие на окружающую среду</w:t>
            </w:r>
          </w:p>
        </w:tc>
        <w:tc>
          <w:tcPr>
            <w:tcW w:w="1276" w:type="dxa"/>
          </w:tcPr>
          <w:p w:rsidR="00FB24DF" w:rsidRPr="000D018B" w:rsidRDefault="00FB24DF" w:rsidP="00FF36C7">
            <w:pPr>
              <w:ind w:left="-108" w:right="-108"/>
              <w:jc w:val="right"/>
              <w:rPr>
                <w:sz w:val="22"/>
                <w:szCs w:val="22"/>
              </w:rPr>
            </w:pPr>
            <w:r w:rsidRPr="000D018B">
              <w:rPr>
                <w:sz w:val="22"/>
                <w:szCs w:val="22"/>
              </w:rPr>
              <w:t>151 376,9</w:t>
            </w:r>
          </w:p>
        </w:tc>
        <w:tc>
          <w:tcPr>
            <w:tcW w:w="1417" w:type="dxa"/>
          </w:tcPr>
          <w:p w:rsidR="00FB24DF" w:rsidRPr="000D018B" w:rsidRDefault="00FB24DF" w:rsidP="00F40ED7">
            <w:pPr>
              <w:ind w:right="-108"/>
              <w:jc w:val="right"/>
              <w:rPr>
                <w:sz w:val="22"/>
                <w:szCs w:val="22"/>
              </w:rPr>
            </w:pPr>
            <w:r w:rsidRPr="000D018B">
              <w:rPr>
                <w:sz w:val="22"/>
                <w:szCs w:val="22"/>
              </w:rPr>
              <w:t>145 651,0</w:t>
            </w:r>
          </w:p>
        </w:tc>
        <w:tc>
          <w:tcPr>
            <w:tcW w:w="1418" w:type="dxa"/>
          </w:tcPr>
          <w:p w:rsidR="00FB24DF" w:rsidRPr="000D018B" w:rsidRDefault="00FB24DF" w:rsidP="00F40ED7">
            <w:pPr>
              <w:ind w:right="-108"/>
              <w:jc w:val="right"/>
              <w:rPr>
                <w:sz w:val="22"/>
                <w:szCs w:val="22"/>
              </w:rPr>
            </w:pPr>
            <w:r w:rsidRPr="000D018B">
              <w:rPr>
                <w:sz w:val="22"/>
                <w:szCs w:val="22"/>
              </w:rPr>
              <w:t>122 495,7</w:t>
            </w:r>
          </w:p>
        </w:tc>
        <w:tc>
          <w:tcPr>
            <w:tcW w:w="850" w:type="dxa"/>
          </w:tcPr>
          <w:p w:rsidR="00FB24DF" w:rsidRPr="000D018B" w:rsidRDefault="00FB24DF" w:rsidP="00F40ED7">
            <w:pPr>
              <w:ind w:right="-108"/>
              <w:jc w:val="right"/>
              <w:rPr>
                <w:sz w:val="22"/>
                <w:szCs w:val="22"/>
              </w:rPr>
            </w:pPr>
            <w:r w:rsidRPr="000D018B">
              <w:rPr>
                <w:sz w:val="22"/>
                <w:szCs w:val="22"/>
              </w:rPr>
              <w:t>84,1</w:t>
            </w:r>
          </w:p>
        </w:tc>
        <w:tc>
          <w:tcPr>
            <w:tcW w:w="992" w:type="dxa"/>
          </w:tcPr>
          <w:p w:rsidR="00FB24DF" w:rsidRPr="000D018B" w:rsidRDefault="00FB24DF" w:rsidP="00F40ED7">
            <w:pPr>
              <w:ind w:right="-108"/>
              <w:jc w:val="right"/>
              <w:rPr>
                <w:sz w:val="22"/>
                <w:szCs w:val="22"/>
              </w:rPr>
            </w:pPr>
            <w:r w:rsidRPr="000D018B">
              <w:rPr>
                <w:sz w:val="22"/>
                <w:szCs w:val="22"/>
              </w:rPr>
              <w:t>80,9</w:t>
            </w:r>
          </w:p>
        </w:tc>
      </w:tr>
      <w:tr w:rsidR="00FB24DF" w:rsidRPr="000D018B" w:rsidTr="00FF36C7">
        <w:tc>
          <w:tcPr>
            <w:tcW w:w="3686" w:type="dxa"/>
            <w:vAlign w:val="bottom"/>
          </w:tcPr>
          <w:p w:rsidR="00FB24DF" w:rsidRPr="00195A78" w:rsidRDefault="00FB24DF" w:rsidP="006D4D36">
            <w:pPr>
              <w:ind w:left="-108" w:right="-108"/>
              <w:jc w:val="both"/>
              <w:rPr>
                <w:sz w:val="22"/>
                <w:szCs w:val="22"/>
                <w:lang w:eastAsia="en-US"/>
              </w:rPr>
            </w:pPr>
            <w:r w:rsidRPr="00195A78">
              <w:rPr>
                <w:sz w:val="22"/>
                <w:szCs w:val="22"/>
              </w:rPr>
              <w:lastRenderedPageBreak/>
              <w:t>Платежи при пользовании недрами</w:t>
            </w:r>
          </w:p>
        </w:tc>
        <w:tc>
          <w:tcPr>
            <w:tcW w:w="1276" w:type="dxa"/>
          </w:tcPr>
          <w:p w:rsidR="00FB24DF" w:rsidRPr="000D018B" w:rsidRDefault="00FB24DF" w:rsidP="00FF36C7">
            <w:pPr>
              <w:ind w:left="-108" w:right="-108"/>
              <w:jc w:val="right"/>
              <w:rPr>
                <w:sz w:val="22"/>
                <w:szCs w:val="22"/>
              </w:rPr>
            </w:pPr>
            <w:r w:rsidRPr="000D018B">
              <w:rPr>
                <w:sz w:val="22"/>
                <w:szCs w:val="22"/>
              </w:rPr>
              <w:t>41 848,9</w:t>
            </w:r>
          </w:p>
        </w:tc>
        <w:tc>
          <w:tcPr>
            <w:tcW w:w="1417" w:type="dxa"/>
          </w:tcPr>
          <w:p w:rsidR="00FB24DF" w:rsidRPr="000D018B" w:rsidRDefault="00FB24DF" w:rsidP="00F40ED7">
            <w:pPr>
              <w:ind w:right="-108"/>
              <w:jc w:val="right"/>
              <w:rPr>
                <w:sz w:val="22"/>
                <w:szCs w:val="22"/>
              </w:rPr>
            </w:pPr>
            <w:r w:rsidRPr="000D018B">
              <w:rPr>
                <w:sz w:val="22"/>
                <w:szCs w:val="22"/>
              </w:rPr>
              <w:t>37 279,0</w:t>
            </w:r>
          </w:p>
        </w:tc>
        <w:tc>
          <w:tcPr>
            <w:tcW w:w="1418" w:type="dxa"/>
          </w:tcPr>
          <w:p w:rsidR="00FB24DF" w:rsidRPr="000D018B" w:rsidRDefault="00FB24DF" w:rsidP="00F40ED7">
            <w:pPr>
              <w:ind w:right="-108"/>
              <w:jc w:val="right"/>
              <w:rPr>
                <w:sz w:val="22"/>
                <w:szCs w:val="22"/>
              </w:rPr>
            </w:pPr>
            <w:r w:rsidRPr="000D018B">
              <w:rPr>
                <w:sz w:val="22"/>
                <w:szCs w:val="22"/>
              </w:rPr>
              <w:t>24 922,7</w:t>
            </w:r>
          </w:p>
        </w:tc>
        <w:tc>
          <w:tcPr>
            <w:tcW w:w="850" w:type="dxa"/>
          </w:tcPr>
          <w:p w:rsidR="00FB24DF" w:rsidRPr="000D018B" w:rsidRDefault="00FB24DF" w:rsidP="00F40ED7">
            <w:pPr>
              <w:ind w:right="-108"/>
              <w:jc w:val="right"/>
              <w:rPr>
                <w:sz w:val="22"/>
                <w:szCs w:val="22"/>
              </w:rPr>
            </w:pPr>
            <w:r w:rsidRPr="000D018B">
              <w:rPr>
                <w:sz w:val="22"/>
                <w:szCs w:val="22"/>
              </w:rPr>
              <w:t>66,9</w:t>
            </w:r>
          </w:p>
        </w:tc>
        <w:tc>
          <w:tcPr>
            <w:tcW w:w="992" w:type="dxa"/>
          </w:tcPr>
          <w:p w:rsidR="00FB24DF" w:rsidRPr="000D018B" w:rsidRDefault="00FB24DF" w:rsidP="00F40ED7">
            <w:pPr>
              <w:ind w:right="-108"/>
              <w:jc w:val="right"/>
              <w:rPr>
                <w:sz w:val="22"/>
                <w:szCs w:val="22"/>
              </w:rPr>
            </w:pPr>
            <w:r w:rsidRPr="000D018B">
              <w:rPr>
                <w:sz w:val="22"/>
                <w:szCs w:val="22"/>
              </w:rPr>
              <w:t>59,6</w:t>
            </w:r>
          </w:p>
        </w:tc>
      </w:tr>
      <w:tr w:rsidR="00FB24DF" w:rsidRPr="000D018B" w:rsidTr="00FF36C7">
        <w:tc>
          <w:tcPr>
            <w:tcW w:w="3686" w:type="dxa"/>
            <w:vAlign w:val="bottom"/>
          </w:tcPr>
          <w:p w:rsidR="00FB24DF" w:rsidRPr="00195A78" w:rsidRDefault="00FB24DF" w:rsidP="006D4D36">
            <w:pPr>
              <w:ind w:left="-108" w:right="-108"/>
              <w:jc w:val="both"/>
              <w:rPr>
                <w:sz w:val="22"/>
                <w:szCs w:val="22"/>
                <w:lang w:eastAsia="en-US"/>
              </w:rPr>
            </w:pPr>
            <w:r w:rsidRPr="00195A78">
              <w:rPr>
                <w:sz w:val="22"/>
                <w:szCs w:val="22"/>
              </w:rPr>
              <w:t>Плата за использование лесов</w:t>
            </w:r>
          </w:p>
        </w:tc>
        <w:tc>
          <w:tcPr>
            <w:tcW w:w="1276" w:type="dxa"/>
          </w:tcPr>
          <w:p w:rsidR="00FB24DF" w:rsidRPr="000D018B" w:rsidRDefault="00FB24DF" w:rsidP="00FF36C7">
            <w:pPr>
              <w:ind w:left="-108" w:right="-108"/>
              <w:jc w:val="right"/>
              <w:rPr>
                <w:sz w:val="22"/>
                <w:szCs w:val="22"/>
              </w:rPr>
            </w:pPr>
            <w:r w:rsidRPr="000D018B">
              <w:rPr>
                <w:sz w:val="22"/>
                <w:szCs w:val="22"/>
              </w:rPr>
              <w:t>52 862,6</w:t>
            </w:r>
          </w:p>
        </w:tc>
        <w:tc>
          <w:tcPr>
            <w:tcW w:w="1417" w:type="dxa"/>
          </w:tcPr>
          <w:p w:rsidR="00FB24DF" w:rsidRPr="000D018B" w:rsidRDefault="00FB24DF" w:rsidP="00F40ED7">
            <w:pPr>
              <w:ind w:right="-108"/>
              <w:jc w:val="right"/>
              <w:rPr>
                <w:sz w:val="22"/>
                <w:szCs w:val="22"/>
              </w:rPr>
            </w:pPr>
            <w:r w:rsidRPr="000D018B">
              <w:rPr>
                <w:sz w:val="22"/>
                <w:szCs w:val="22"/>
              </w:rPr>
              <w:t>52 828,0</w:t>
            </w:r>
          </w:p>
        </w:tc>
        <w:tc>
          <w:tcPr>
            <w:tcW w:w="1418" w:type="dxa"/>
          </w:tcPr>
          <w:p w:rsidR="00FB24DF" w:rsidRPr="000D018B" w:rsidRDefault="00FB24DF" w:rsidP="00F40ED7">
            <w:pPr>
              <w:ind w:right="-108"/>
              <w:jc w:val="right"/>
              <w:rPr>
                <w:sz w:val="22"/>
                <w:szCs w:val="22"/>
              </w:rPr>
            </w:pPr>
            <w:r w:rsidRPr="000D018B">
              <w:rPr>
                <w:sz w:val="22"/>
                <w:szCs w:val="22"/>
              </w:rPr>
              <w:t>62 942,8</w:t>
            </w:r>
          </w:p>
        </w:tc>
        <w:tc>
          <w:tcPr>
            <w:tcW w:w="850" w:type="dxa"/>
          </w:tcPr>
          <w:p w:rsidR="00FB24DF" w:rsidRPr="000D018B" w:rsidRDefault="00FB24DF" w:rsidP="00F40ED7">
            <w:pPr>
              <w:ind w:right="-108"/>
              <w:jc w:val="right"/>
              <w:rPr>
                <w:sz w:val="22"/>
                <w:szCs w:val="22"/>
              </w:rPr>
            </w:pPr>
            <w:r w:rsidRPr="000D018B">
              <w:rPr>
                <w:sz w:val="22"/>
                <w:szCs w:val="22"/>
              </w:rPr>
              <w:t>119,1</w:t>
            </w:r>
          </w:p>
        </w:tc>
        <w:tc>
          <w:tcPr>
            <w:tcW w:w="992" w:type="dxa"/>
          </w:tcPr>
          <w:p w:rsidR="00FB24DF" w:rsidRPr="000D018B" w:rsidRDefault="00FB24DF" w:rsidP="00F40ED7">
            <w:pPr>
              <w:ind w:right="-108"/>
              <w:jc w:val="right"/>
              <w:rPr>
                <w:sz w:val="22"/>
                <w:szCs w:val="22"/>
              </w:rPr>
            </w:pPr>
            <w:r w:rsidRPr="000D018B">
              <w:rPr>
                <w:sz w:val="22"/>
                <w:szCs w:val="22"/>
              </w:rPr>
              <w:t>119,1</w:t>
            </w:r>
          </w:p>
        </w:tc>
      </w:tr>
      <w:tr w:rsidR="00FB24DF" w:rsidRPr="000D018B" w:rsidTr="00FF36C7">
        <w:tc>
          <w:tcPr>
            <w:tcW w:w="3686" w:type="dxa"/>
            <w:vAlign w:val="bottom"/>
          </w:tcPr>
          <w:p w:rsidR="00FB24DF" w:rsidRPr="00195A78" w:rsidRDefault="00FB24DF" w:rsidP="006D4D36">
            <w:pPr>
              <w:ind w:left="-108" w:right="-108"/>
              <w:jc w:val="both"/>
              <w:rPr>
                <w:sz w:val="22"/>
                <w:szCs w:val="22"/>
                <w:lang w:eastAsia="en-US"/>
              </w:rPr>
            </w:pPr>
            <w:r w:rsidRPr="00195A78">
              <w:rPr>
                <w:sz w:val="22"/>
                <w:szCs w:val="22"/>
              </w:rPr>
              <w:t>Доходы от оказания платных услуг и компенсации затрат государства</w:t>
            </w:r>
          </w:p>
        </w:tc>
        <w:tc>
          <w:tcPr>
            <w:tcW w:w="1276" w:type="dxa"/>
          </w:tcPr>
          <w:p w:rsidR="00FB24DF" w:rsidRPr="000D018B" w:rsidRDefault="00FB24DF" w:rsidP="00FF36C7">
            <w:pPr>
              <w:ind w:left="-108" w:right="-108"/>
              <w:jc w:val="right"/>
              <w:rPr>
                <w:sz w:val="22"/>
                <w:szCs w:val="22"/>
              </w:rPr>
            </w:pPr>
            <w:r w:rsidRPr="000D018B">
              <w:rPr>
                <w:sz w:val="22"/>
                <w:szCs w:val="22"/>
              </w:rPr>
              <w:t>521 095,4</w:t>
            </w:r>
          </w:p>
        </w:tc>
        <w:tc>
          <w:tcPr>
            <w:tcW w:w="1417" w:type="dxa"/>
          </w:tcPr>
          <w:p w:rsidR="00FB24DF" w:rsidRPr="000D018B" w:rsidRDefault="00FB24DF" w:rsidP="00F40ED7">
            <w:pPr>
              <w:ind w:right="-108"/>
              <w:jc w:val="right"/>
              <w:rPr>
                <w:sz w:val="22"/>
                <w:szCs w:val="22"/>
              </w:rPr>
            </w:pPr>
            <w:r w:rsidRPr="000D018B">
              <w:rPr>
                <w:sz w:val="22"/>
                <w:szCs w:val="22"/>
              </w:rPr>
              <w:t>796 627,0</w:t>
            </w:r>
          </w:p>
        </w:tc>
        <w:tc>
          <w:tcPr>
            <w:tcW w:w="1418" w:type="dxa"/>
          </w:tcPr>
          <w:p w:rsidR="00FB24DF" w:rsidRPr="000D018B" w:rsidRDefault="00FB24DF" w:rsidP="00F40ED7">
            <w:pPr>
              <w:ind w:right="-108"/>
              <w:jc w:val="right"/>
              <w:rPr>
                <w:sz w:val="22"/>
                <w:szCs w:val="22"/>
              </w:rPr>
            </w:pPr>
            <w:r w:rsidRPr="000D018B">
              <w:rPr>
                <w:sz w:val="22"/>
                <w:szCs w:val="22"/>
              </w:rPr>
              <w:t>737 803,5</w:t>
            </w:r>
          </w:p>
        </w:tc>
        <w:tc>
          <w:tcPr>
            <w:tcW w:w="850" w:type="dxa"/>
          </w:tcPr>
          <w:p w:rsidR="00FB24DF" w:rsidRPr="000D018B" w:rsidRDefault="00FB24DF" w:rsidP="00F40ED7">
            <w:pPr>
              <w:ind w:right="-108"/>
              <w:jc w:val="right"/>
              <w:rPr>
                <w:sz w:val="22"/>
                <w:szCs w:val="22"/>
              </w:rPr>
            </w:pPr>
            <w:r w:rsidRPr="000D018B">
              <w:rPr>
                <w:sz w:val="22"/>
                <w:szCs w:val="22"/>
              </w:rPr>
              <w:t>92,6</w:t>
            </w:r>
          </w:p>
        </w:tc>
        <w:tc>
          <w:tcPr>
            <w:tcW w:w="992" w:type="dxa"/>
          </w:tcPr>
          <w:p w:rsidR="00FB24DF" w:rsidRPr="000D018B" w:rsidRDefault="00FB24DF" w:rsidP="00F40ED7">
            <w:pPr>
              <w:ind w:right="-108"/>
              <w:jc w:val="right"/>
              <w:rPr>
                <w:sz w:val="22"/>
                <w:szCs w:val="22"/>
              </w:rPr>
            </w:pPr>
            <w:r w:rsidRPr="000D018B">
              <w:rPr>
                <w:sz w:val="22"/>
                <w:szCs w:val="22"/>
              </w:rPr>
              <w:t>141,6</w:t>
            </w:r>
          </w:p>
        </w:tc>
      </w:tr>
      <w:tr w:rsidR="00FB24DF" w:rsidRPr="000D018B" w:rsidTr="00FF36C7">
        <w:tc>
          <w:tcPr>
            <w:tcW w:w="3686" w:type="dxa"/>
            <w:vAlign w:val="bottom"/>
          </w:tcPr>
          <w:p w:rsidR="00FB24DF" w:rsidRPr="00195A78" w:rsidRDefault="00FB24DF" w:rsidP="006D4D36">
            <w:pPr>
              <w:ind w:left="-108" w:right="-108"/>
              <w:jc w:val="both"/>
              <w:rPr>
                <w:sz w:val="22"/>
                <w:szCs w:val="22"/>
                <w:lang w:eastAsia="en-US"/>
              </w:rPr>
            </w:pPr>
            <w:r w:rsidRPr="00195A78">
              <w:rPr>
                <w:sz w:val="22"/>
                <w:szCs w:val="22"/>
              </w:rPr>
              <w:t>Доходы от продажи материальных и нематериальных активов</w:t>
            </w:r>
          </w:p>
        </w:tc>
        <w:tc>
          <w:tcPr>
            <w:tcW w:w="1276" w:type="dxa"/>
          </w:tcPr>
          <w:p w:rsidR="00FB24DF" w:rsidRPr="000D018B" w:rsidRDefault="00FB24DF" w:rsidP="00FF36C7">
            <w:pPr>
              <w:ind w:left="-108" w:right="-108"/>
              <w:jc w:val="right"/>
              <w:rPr>
                <w:sz w:val="22"/>
                <w:szCs w:val="22"/>
              </w:rPr>
            </w:pPr>
            <w:r w:rsidRPr="000D018B">
              <w:rPr>
                <w:sz w:val="22"/>
                <w:szCs w:val="22"/>
              </w:rPr>
              <w:t>763 765,4</w:t>
            </w:r>
          </w:p>
        </w:tc>
        <w:tc>
          <w:tcPr>
            <w:tcW w:w="1417" w:type="dxa"/>
          </w:tcPr>
          <w:p w:rsidR="00FB24DF" w:rsidRPr="000D018B" w:rsidRDefault="00FB24DF" w:rsidP="00F40ED7">
            <w:pPr>
              <w:ind w:right="-108"/>
              <w:jc w:val="right"/>
              <w:rPr>
                <w:sz w:val="22"/>
                <w:szCs w:val="22"/>
              </w:rPr>
            </w:pPr>
            <w:r w:rsidRPr="000D018B">
              <w:rPr>
                <w:sz w:val="22"/>
                <w:szCs w:val="22"/>
              </w:rPr>
              <w:t>1 138 592,0</w:t>
            </w:r>
          </w:p>
        </w:tc>
        <w:tc>
          <w:tcPr>
            <w:tcW w:w="1418" w:type="dxa"/>
          </w:tcPr>
          <w:p w:rsidR="00FB24DF" w:rsidRPr="000D018B" w:rsidRDefault="00FB24DF" w:rsidP="00F40ED7">
            <w:pPr>
              <w:ind w:right="-108"/>
              <w:jc w:val="right"/>
              <w:rPr>
                <w:sz w:val="22"/>
                <w:szCs w:val="22"/>
              </w:rPr>
            </w:pPr>
            <w:r w:rsidRPr="000D018B">
              <w:rPr>
                <w:sz w:val="22"/>
                <w:szCs w:val="22"/>
              </w:rPr>
              <w:t>1 320 282,3</w:t>
            </w:r>
          </w:p>
        </w:tc>
        <w:tc>
          <w:tcPr>
            <w:tcW w:w="850" w:type="dxa"/>
          </w:tcPr>
          <w:p w:rsidR="00FB24DF" w:rsidRPr="000D018B" w:rsidRDefault="00FB24DF" w:rsidP="00F40ED7">
            <w:pPr>
              <w:ind w:right="-108"/>
              <w:jc w:val="right"/>
              <w:rPr>
                <w:sz w:val="22"/>
                <w:szCs w:val="22"/>
              </w:rPr>
            </w:pPr>
            <w:r w:rsidRPr="000D018B">
              <w:rPr>
                <w:sz w:val="22"/>
                <w:szCs w:val="22"/>
              </w:rPr>
              <w:t>116,0</w:t>
            </w:r>
          </w:p>
        </w:tc>
        <w:tc>
          <w:tcPr>
            <w:tcW w:w="992" w:type="dxa"/>
          </w:tcPr>
          <w:p w:rsidR="00FB24DF" w:rsidRPr="000D018B" w:rsidRDefault="00FB24DF" w:rsidP="00F40ED7">
            <w:pPr>
              <w:ind w:right="-108"/>
              <w:jc w:val="right"/>
              <w:rPr>
                <w:sz w:val="22"/>
                <w:szCs w:val="22"/>
              </w:rPr>
            </w:pPr>
            <w:r w:rsidRPr="000D018B">
              <w:rPr>
                <w:sz w:val="22"/>
                <w:szCs w:val="18"/>
              </w:rPr>
              <w:t xml:space="preserve"> 172,9</w:t>
            </w:r>
          </w:p>
        </w:tc>
      </w:tr>
      <w:tr w:rsidR="00FB24DF" w:rsidRPr="000D018B" w:rsidTr="00FF36C7">
        <w:tc>
          <w:tcPr>
            <w:tcW w:w="3686" w:type="dxa"/>
            <w:vAlign w:val="bottom"/>
          </w:tcPr>
          <w:p w:rsidR="00FB24DF" w:rsidRPr="00195A78" w:rsidRDefault="00FB24DF" w:rsidP="006D4D36">
            <w:pPr>
              <w:ind w:left="-108" w:right="-108"/>
              <w:jc w:val="both"/>
              <w:rPr>
                <w:sz w:val="22"/>
                <w:szCs w:val="22"/>
                <w:lang w:val="en-US" w:eastAsia="en-US"/>
              </w:rPr>
            </w:pPr>
            <w:r w:rsidRPr="00195A78">
              <w:rPr>
                <w:sz w:val="22"/>
                <w:szCs w:val="22"/>
              </w:rPr>
              <w:t>Административные платежи и сборы</w:t>
            </w:r>
          </w:p>
        </w:tc>
        <w:tc>
          <w:tcPr>
            <w:tcW w:w="1276" w:type="dxa"/>
          </w:tcPr>
          <w:p w:rsidR="00FB24DF" w:rsidRPr="000D018B" w:rsidRDefault="00FB24DF" w:rsidP="00FF36C7">
            <w:pPr>
              <w:ind w:left="-108" w:right="-108"/>
              <w:jc w:val="right"/>
              <w:rPr>
                <w:sz w:val="22"/>
                <w:szCs w:val="22"/>
              </w:rPr>
            </w:pPr>
            <w:r w:rsidRPr="000D018B">
              <w:rPr>
                <w:sz w:val="22"/>
                <w:szCs w:val="22"/>
              </w:rPr>
              <w:t>779 863,2</w:t>
            </w:r>
          </w:p>
        </w:tc>
        <w:tc>
          <w:tcPr>
            <w:tcW w:w="1417" w:type="dxa"/>
          </w:tcPr>
          <w:p w:rsidR="00FB24DF" w:rsidRPr="000D018B" w:rsidRDefault="00FB24DF" w:rsidP="00F40ED7">
            <w:pPr>
              <w:ind w:right="-108"/>
              <w:jc w:val="right"/>
              <w:rPr>
                <w:sz w:val="22"/>
                <w:szCs w:val="22"/>
              </w:rPr>
            </w:pPr>
            <w:r w:rsidRPr="000D018B">
              <w:rPr>
                <w:sz w:val="22"/>
                <w:szCs w:val="22"/>
              </w:rPr>
              <w:t>749 734,3</w:t>
            </w:r>
          </w:p>
        </w:tc>
        <w:tc>
          <w:tcPr>
            <w:tcW w:w="1418" w:type="dxa"/>
          </w:tcPr>
          <w:p w:rsidR="00FB24DF" w:rsidRPr="000D018B" w:rsidRDefault="00FB24DF" w:rsidP="00F40ED7">
            <w:pPr>
              <w:ind w:right="-108"/>
              <w:jc w:val="right"/>
              <w:rPr>
                <w:sz w:val="22"/>
                <w:szCs w:val="22"/>
              </w:rPr>
            </w:pPr>
            <w:r w:rsidRPr="000D018B">
              <w:rPr>
                <w:sz w:val="22"/>
                <w:szCs w:val="22"/>
              </w:rPr>
              <w:t>821 119,3</w:t>
            </w:r>
          </w:p>
        </w:tc>
        <w:tc>
          <w:tcPr>
            <w:tcW w:w="850" w:type="dxa"/>
          </w:tcPr>
          <w:p w:rsidR="00FB24DF" w:rsidRPr="000D018B" w:rsidRDefault="00FB24DF" w:rsidP="00F40ED7">
            <w:pPr>
              <w:ind w:right="-108"/>
              <w:jc w:val="right"/>
              <w:rPr>
                <w:sz w:val="22"/>
                <w:szCs w:val="22"/>
              </w:rPr>
            </w:pPr>
            <w:r w:rsidRPr="000D018B">
              <w:rPr>
                <w:sz w:val="22"/>
                <w:szCs w:val="22"/>
              </w:rPr>
              <w:t>109,5</w:t>
            </w:r>
          </w:p>
        </w:tc>
        <w:tc>
          <w:tcPr>
            <w:tcW w:w="992" w:type="dxa"/>
          </w:tcPr>
          <w:p w:rsidR="00FB24DF" w:rsidRPr="000D018B" w:rsidRDefault="00FB24DF" w:rsidP="00F40ED7">
            <w:pPr>
              <w:ind w:right="-108"/>
              <w:jc w:val="right"/>
              <w:rPr>
                <w:sz w:val="22"/>
                <w:szCs w:val="22"/>
              </w:rPr>
            </w:pPr>
            <w:r w:rsidRPr="000D018B">
              <w:rPr>
                <w:sz w:val="22"/>
                <w:szCs w:val="22"/>
              </w:rPr>
              <w:t>105,3</w:t>
            </w:r>
          </w:p>
        </w:tc>
      </w:tr>
      <w:tr w:rsidR="00FB24DF" w:rsidRPr="000D018B" w:rsidTr="00FF36C7">
        <w:tc>
          <w:tcPr>
            <w:tcW w:w="3686" w:type="dxa"/>
            <w:vAlign w:val="bottom"/>
          </w:tcPr>
          <w:p w:rsidR="00FB24DF" w:rsidRPr="00195A78" w:rsidRDefault="00FB24DF" w:rsidP="00FB24DF">
            <w:pPr>
              <w:ind w:left="-108" w:right="-108"/>
              <w:jc w:val="both"/>
              <w:rPr>
                <w:sz w:val="22"/>
                <w:szCs w:val="22"/>
              </w:rPr>
            </w:pPr>
            <w:r w:rsidRPr="00195A78">
              <w:rPr>
                <w:sz w:val="22"/>
                <w:szCs w:val="22"/>
              </w:rPr>
              <w:t>Штрафы, санкции, возмещение уще</w:t>
            </w:r>
            <w:r w:rsidRPr="00195A78">
              <w:rPr>
                <w:sz w:val="22"/>
                <w:szCs w:val="22"/>
              </w:rPr>
              <w:t>р</w:t>
            </w:r>
            <w:r w:rsidRPr="00195A78">
              <w:rPr>
                <w:sz w:val="22"/>
                <w:szCs w:val="22"/>
              </w:rPr>
              <w:t>ба</w:t>
            </w:r>
          </w:p>
        </w:tc>
        <w:tc>
          <w:tcPr>
            <w:tcW w:w="1276" w:type="dxa"/>
          </w:tcPr>
          <w:p w:rsidR="00FB24DF" w:rsidRPr="000D018B" w:rsidRDefault="00FB24DF" w:rsidP="00FF36C7">
            <w:pPr>
              <w:ind w:left="-108" w:right="-108"/>
              <w:jc w:val="right"/>
              <w:rPr>
                <w:sz w:val="22"/>
                <w:szCs w:val="22"/>
              </w:rPr>
            </w:pPr>
            <w:r w:rsidRPr="000D018B">
              <w:rPr>
                <w:sz w:val="22"/>
                <w:szCs w:val="22"/>
              </w:rPr>
              <w:t>4 122 371,3</w:t>
            </w:r>
          </w:p>
        </w:tc>
        <w:tc>
          <w:tcPr>
            <w:tcW w:w="1417" w:type="dxa"/>
          </w:tcPr>
          <w:p w:rsidR="00FB24DF" w:rsidRPr="000D018B" w:rsidRDefault="00FB24DF" w:rsidP="00F40ED7">
            <w:pPr>
              <w:ind w:right="-108"/>
              <w:jc w:val="right"/>
              <w:rPr>
                <w:sz w:val="22"/>
                <w:szCs w:val="22"/>
              </w:rPr>
            </w:pPr>
            <w:r w:rsidRPr="000D018B">
              <w:rPr>
                <w:sz w:val="22"/>
                <w:szCs w:val="22"/>
              </w:rPr>
              <w:t>3 798 527,0</w:t>
            </w:r>
          </w:p>
        </w:tc>
        <w:tc>
          <w:tcPr>
            <w:tcW w:w="1418" w:type="dxa"/>
          </w:tcPr>
          <w:p w:rsidR="00FB24DF" w:rsidRPr="000D018B" w:rsidRDefault="00FB24DF" w:rsidP="00F40ED7">
            <w:pPr>
              <w:ind w:right="-108"/>
              <w:jc w:val="right"/>
              <w:rPr>
                <w:sz w:val="22"/>
                <w:szCs w:val="22"/>
              </w:rPr>
            </w:pPr>
            <w:r w:rsidRPr="000D018B">
              <w:rPr>
                <w:sz w:val="22"/>
                <w:szCs w:val="22"/>
              </w:rPr>
              <w:t>4 312 230,0</w:t>
            </w:r>
          </w:p>
        </w:tc>
        <w:tc>
          <w:tcPr>
            <w:tcW w:w="850" w:type="dxa"/>
          </w:tcPr>
          <w:p w:rsidR="00FB24DF" w:rsidRPr="000D018B" w:rsidRDefault="00FB24DF" w:rsidP="00F40ED7">
            <w:pPr>
              <w:ind w:right="-108"/>
              <w:jc w:val="right"/>
              <w:rPr>
                <w:sz w:val="22"/>
                <w:szCs w:val="22"/>
              </w:rPr>
            </w:pPr>
            <w:r w:rsidRPr="000D018B">
              <w:rPr>
                <w:sz w:val="22"/>
                <w:szCs w:val="22"/>
              </w:rPr>
              <w:t>113,5</w:t>
            </w:r>
          </w:p>
        </w:tc>
        <w:tc>
          <w:tcPr>
            <w:tcW w:w="992" w:type="dxa"/>
          </w:tcPr>
          <w:p w:rsidR="00FB24DF" w:rsidRPr="000D018B" w:rsidRDefault="00FB24DF" w:rsidP="00F40ED7">
            <w:pPr>
              <w:ind w:right="-108"/>
              <w:jc w:val="right"/>
              <w:rPr>
                <w:sz w:val="22"/>
                <w:szCs w:val="22"/>
              </w:rPr>
            </w:pPr>
            <w:r w:rsidRPr="000D018B">
              <w:rPr>
                <w:sz w:val="22"/>
                <w:szCs w:val="22"/>
              </w:rPr>
              <w:t>104,6</w:t>
            </w:r>
          </w:p>
        </w:tc>
      </w:tr>
      <w:tr w:rsidR="00FB24DF" w:rsidRPr="000D018B" w:rsidTr="00FF36C7">
        <w:tc>
          <w:tcPr>
            <w:tcW w:w="3686" w:type="dxa"/>
            <w:vAlign w:val="bottom"/>
          </w:tcPr>
          <w:p w:rsidR="00FB24DF" w:rsidRPr="00195A78" w:rsidRDefault="00FB24DF" w:rsidP="006D4D36">
            <w:pPr>
              <w:ind w:left="-108" w:right="-108"/>
              <w:jc w:val="both"/>
              <w:rPr>
                <w:sz w:val="22"/>
                <w:szCs w:val="22"/>
                <w:lang w:eastAsia="en-US"/>
              </w:rPr>
            </w:pPr>
            <w:r w:rsidRPr="00195A78">
              <w:rPr>
                <w:sz w:val="22"/>
                <w:szCs w:val="22"/>
              </w:rPr>
              <w:t xml:space="preserve">Прочие неналоговые доходы </w:t>
            </w:r>
          </w:p>
        </w:tc>
        <w:tc>
          <w:tcPr>
            <w:tcW w:w="1276" w:type="dxa"/>
          </w:tcPr>
          <w:p w:rsidR="00FB24DF" w:rsidRPr="000D018B" w:rsidRDefault="00FB24DF" w:rsidP="00FF36C7">
            <w:pPr>
              <w:ind w:left="-108" w:right="-108"/>
              <w:jc w:val="right"/>
              <w:rPr>
                <w:sz w:val="22"/>
                <w:szCs w:val="22"/>
              </w:rPr>
            </w:pPr>
            <w:r w:rsidRPr="000D018B">
              <w:rPr>
                <w:sz w:val="22"/>
                <w:szCs w:val="22"/>
              </w:rPr>
              <w:t>3 958,8</w:t>
            </w:r>
          </w:p>
        </w:tc>
        <w:tc>
          <w:tcPr>
            <w:tcW w:w="1417" w:type="dxa"/>
          </w:tcPr>
          <w:p w:rsidR="00FB24DF" w:rsidRPr="000D018B" w:rsidRDefault="00FB24DF" w:rsidP="00F40ED7">
            <w:pPr>
              <w:ind w:right="-108"/>
              <w:jc w:val="right"/>
              <w:rPr>
                <w:sz w:val="22"/>
                <w:szCs w:val="22"/>
              </w:rPr>
            </w:pPr>
            <w:r w:rsidRPr="000D018B">
              <w:rPr>
                <w:sz w:val="22"/>
                <w:szCs w:val="22"/>
              </w:rPr>
              <w:t>2 824,2</w:t>
            </w:r>
          </w:p>
        </w:tc>
        <w:tc>
          <w:tcPr>
            <w:tcW w:w="1418" w:type="dxa"/>
          </w:tcPr>
          <w:p w:rsidR="00FB24DF" w:rsidRPr="000D018B" w:rsidRDefault="00FB24DF" w:rsidP="00F40ED7">
            <w:pPr>
              <w:ind w:right="-108"/>
              <w:jc w:val="right"/>
              <w:rPr>
                <w:sz w:val="22"/>
                <w:szCs w:val="22"/>
              </w:rPr>
            </w:pPr>
            <w:r w:rsidRPr="000D018B">
              <w:rPr>
                <w:sz w:val="22"/>
                <w:szCs w:val="22"/>
              </w:rPr>
              <w:t>4 447,1</w:t>
            </w:r>
          </w:p>
        </w:tc>
        <w:tc>
          <w:tcPr>
            <w:tcW w:w="850" w:type="dxa"/>
          </w:tcPr>
          <w:p w:rsidR="00FB24DF" w:rsidRPr="000D018B" w:rsidRDefault="00FB24DF" w:rsidP="00F40ED7">
            <w:pPr>
              <w:ind w:right="-108"/>
              <w:jc w:val="right"/>
              <w:rPr>
                <w:sz w:val="22"/>
                <w:szCs w:val="22"/>
              </w:rPr>
            </w:pPr>
            <w:r w:rsidRPr="000D018B">
              <w:rPr>
                <w:sz w:val="22"/>
                <w:szCs w:val="22"/>
              </w:rPr>
              <w:t>157,5</w:t>
            </w:r>
          </w:p>
        </w:tc>
        <w:tc>
          <w:tcPr>
            <w:tcW w:w="992" w:type="dxa"/>
          </w:tcPr>
          <w:p w:rsidR="00FB24DF" w:rsidRPr="000D018B" w:rsidRDefault="00FB24DF" w:rsidP="00F40ED7">
            <w:pPr>
              <w:ind w:right="-108"/>
              <w:jc w:val="right"/>
              <w:rPr>
                <w:sz w:val="22"/>
                <w:szCs w:val="22"/>
              </w:rPr>
            </w:pPr>
            <w:r w:rsidRPr="000D018B">
              <w:rPr>
                <w:sz w:val="22"/>
                <w:szCs w:val="22"/>
              </w:rPr>
              <w:t>112,3</w:t>
            </w:r>
          </w:p>
        </w:tc>
      </w:tr>
    </w:tbl>
    <w:p w:rsidR="005A089C" w:rsidRDefault="005A089C" w:rsidP="0004526B">
      <w:pPr>
        <w:ind w:right="68" w:firstLine="709"/>
        <w:jc w:val="both"/>
        <w:rPr>
          <w:color w:val="365F91" w:themeColor="accent1" w:themeShade="BF"/>
          <w:sz w:val="28"/>
          <w:szCs w:val="28"/>
        </w:rPr>
      </w:pPr>
    </w:p>
    <w:p w:rsidR="002E53F5" w:rsidRPr="00195A78" w:rsidRDefault="002E53F5" w:rsidP="002E53F5">
      <w:pPr>
        <w:pStyle w:val="a5"/>
        <w:tabs>
          <w:tab w:val="left" w:pos="0"/>
        </w:tabs>
        <w:spacing w:line="360" w:lineRule="auto"/>
        <w:ind w:left="0" w:firstLine="709"/>
        <w:jc w:val="both"/>
        <w:rPr>
          <w:rFonts w:eastAsia="Calibri"/>
          <w:sz w:val="28"/>
          <w:szCs w:val="28"/>
        </w:rPr>
      </w:pPr>
      <w:r w:rsidRPr="00195A78">
        <w:rPr>
          <w:sz w:val="28"/>
          <w:szCs w:val="28"/>
        </w:rPr>
        <w:t>Поступление доходов от налога на прибыль организаций составило 120 857 025,2 тыс. рублей, или 99,5</w:t>
      </w:r>
      <w:r w:rsidR="00E61037" w:rsidRPr="00195A78">
        <w:rPr>
          <w:sz w:val="28"/>
          <w:szCs w:val="28"/>
        </w:rPr>
        <w:t> </w:t>
      </w:r>
      <w:r w:rsidRPr="00195A78">
        <w:rPr>
          <w:sz w:val="28"/>
          <w:szCs w:val="28"/>
        </w:rPr>
        <w:t>% к бюджетному назначению и 86,7</w:t>
      </w:r>
      <w:r w:rsidR="00E61037" w:rsidRPr="00195A78">
        <w:rPr>
          <w:sz w:val="28"/>
          <w:szCs w:val="28"/>
        </w:rPr>
        <w:t> </w:t>
      </w:r>
      <w:r w:rsidRPr="00195A78">
        <w:rPr>
          <w:sz w:val="28"/>
          <w:szCs w:val="28"/>
        </w:rPr>
        <w:t>% к уровню 2023 года. Снижение поступлений и недовыполнение бюджетного назначения обусловлены</w:t>
      </w:r>
      <w:r w:rsidRPr="00195A78">
        <w:rPr>
          <w:rFonts w:eastAsia="Calibri"/>
          <w:sz w:val="28"/>
          <w:szCs w:val="28"/>
        </w:rPr>
        <w:t xml:space="preserve"> </w:t>
      </w:r>
      <w:r w:rsidR="00FB7002" w:rsidRPr="00195A78">
        <w:rPr>
          <w:rFonts w:eastAsia="Calibri"/>
          <w:sz w:val="28"/>
          <w:szCs w:val="28"/>
        </w:rPr>
        <w:t xml:space="preserve">осуществлением возвратов из краевого бюджета </w:t>
      </w:r>
      <w:r w:rsidR="00FF36C7" w:rsidRPr="00195A78">
        <w:rPr>
          <w:rFonts w:eastAsia="Calibri"/>
          <w:sz w:val="28"/>
          <w:szCs w:val="28"/>
        </w:rPr>
        <w:t xml:space="preserve">сумм </w:t>
      </w:r>
      <w:r w:rsidRPr="00195A78">
        <w:rPr>
          <w:rFonts w:eastAsia="Calibri"/>
          <w:sz w:val="28"/>
          <w:szCs w:val="28"/>
        </w:rPr>
        <w:t>пере</w:t>
      </w:r>
      <w:r w:rsidR="00FF36C7" w:rsidRPr="00195A78">
        <w:rPr>
          <w:rFonts w:eastAsia="Calibri"/>
          <w:sz w:val="28"/>
          <w:szCs w:val="28"/>
        </w:rPr>
        <w:t>плат</w:t>
      </w:r>
      <w:r w:rsidRPr="00195A78">
        <w:rPr>
          <w:rFonts w:eastAsia="Calibri"/>
          <w:sz w:val="28"/>
          <w:szCs w:val="28"/>
        </w:rPr>
        <w:t xml:space="preserve"> по налогу, </w:t>
      </w:r>
      <w:r w:rsidR="00FB7002" w:rsidRPr="00195A78">
        <w:rPr>
          <w:rFonts w:eastAsia="Calibri"/>
          <w:sz w:val="28"/>
          <w:szCs w:val="28"/>
        </w:rPr>
        <w:t>сложивш</w:t>
      </w:r>
      <w:r w:rsidR="00FF36C7" w:rsidRPr="00195A78">
        <w:rPr>
          <w:rFonts w:eastAsia="Calibri"/>
          <w:sz w:val="28"/>
          <w:szCs w:val="28"/>
        </w:rPr>
        <w:t>их</w:t>
      </w:r>
      <w:r w:rsidR="00FB7002" w:rsidRPr="00195A78">
        <w:rPr>
          <w:rFonts w:eastAsia="Calibri"/>
          <w:sz w:val="28"/>
          <w:szCs w:val="28"/>
        </w:rPr>
        <w:t>ся по итогам 2023 года;</w:t>
      </w:r>
      <w:r w:rsidRPr="00195A78">
        <w:rPr>
          <w:rFonts w:eastAsia="Calibri"/>
          <w:sz w:val="28"/>
          <w:szCs w:val="28"/>
        </w:rPr>
        <w:t xml:space="preserve"> уменьшением финанс</w:t>
      </w:r>
      <w:r w:rsidRPr="00195A78">
        <w:rPr>
          <w:rFonts w:eastAsia="Calibri"/>
          <w:sz w:val="28"/>
          <w:szCs w:val="28"/>
        </w:rPr>
        <w:t>о</w:t>
      </w:r>
      <w:r w:rsidRPr="00195A78">
        <w:rPr>
          <w:rFonts w:eastAsia="Calibri"/>
          <w:sz w:val="28"/>
          <w:szCs w:val="28"/>
        </w:rPr>
        <w:t>вых результатов деятельности организаций отраслей транспортировки и хран</w:t>
      </w:r>
      <w:r w:rsidRPr="00195A78">
        <w:rPr>
          <w:rFonts w:eastAsia="Calibri"/>
          <w:sz w:val="28"/>
          <w:szCs w:val="28"/>
        </w:rPr>
        <w:t>е</w:t>
      </w:r>
      <w:r w:rsidRPr="00195A78">
        <w:rPr>
          <w:rFonts w:eastAsia="Calibri"/>
          <w:sz w:val="28"/>
          <w:szCs w:val="28"/>
        </w:rPr>
        <w:t xml:space="preserve">ния, топливно-энергетического комплекса, потребительской сферы </w:t>
      </w:r>
      <w:r w:rsidR="00FB7002" w:rsidRPr="00195A78">
        <w:rPr>
          <w:rFonts w:eastAsia="Calibri"/>
          <w:sz w:val="28"/>
          <w:szCs w:val="28"/>
        </w:rPr>
        <w:t>вследствие</w:t>
      </w:r>
      <w:r w:rsidRPr="00195A78">
        <w:rPr>
          <w:rFonts w:eastAsia="Calibri"/>
          <w:sz w:val="28"/>
          <w:szCs w:val="28"/>
        </w:rPr>
        <w:t xml:space="preserve"> влияни</w:t>
      </w:r>
      <w:r w:rsidR="00FB7002" w:rsidRPr="00195A78">
        <w:rPr>
          <w:rFonts w:eastAsia="Calibri"/>
          <w:sz w:val="28"/>
          <w:szCs w:val="28"/>
        </w:rPr>
        <w:t>я</w:t>
      </w:r>
      <w:r w:rsidRPr="00195A78">
        <w:rPr>
          <w:rFonts w:eastAsia="Calibri"/>
          <w:sz w:val="28"/>
          <w:szCs w:val="28"/>
        </w:rPr>
        <w:t xml:space="preserve"> внешних факторов, связанных с переориентацией на новые рынки сбыта, конъюнктурными изменениями цен, колебанием курсов валют, огран</w:t>
      </w:r>
      <w:r w:rsidRPr="00195A78">
        <w:rPr>
          <w:rFonts w:eastAsia="Calibri"/>
          <w:sz w:val="28"/>
          <w:szCs w:val="28"/>
        </w:rPr>
        <w:t>и</w:t>
      </w:r>
      <w:r w:rsidRPr="00195A78">
        <w:rPr>
          <w:rFonts w:eastAsia="Calibri"/>
          <w:sz w:val="28"/>
          <w:szCs w:val="28"/>
        </w:rPr>
        <w:t>чением логистических связей, инфляцией, а также иными форс-мажорными о</w:t>
      </w:r>
      <w:r w:rsidRPr="00195A78">
        <w:rPr>
          <w:rFonts w:eastAsia="Calibri"/>
          <w:sz w:val="28"/>
          <w:szCs w:val="28"/>
        </w:rPr>
        <w:t>б</w:t>
      </w:r>
      <w:r w:rsidRPr="00195A78">
        <w:rPr>
          <w:rFonts w:eastAsia="Calibri"/>
          <w:sz w:val="28"/>
          <w:szCs w:val="28"/>
        </w:rPr>
        <w:t>стоятельствами.</w:t>
      </w:r>
    </w:p>
    <w:p w:rsidR="00DB20EF" w:rsidRPr="00195A78" w:rsidRDefault="002E53F5" w:rsidP="00CC0C6E">
      <w:pPr>
        <w:pStyle w:val="a8"/>
        <w:spacing w:line="372" w:lineRule="auto"/>
        <w:ind w:firstLine="709"/>
        <w:jc w:val="both"/>
        <w:rPr>
          <w:iCs/>
          <w:sz w:val="28"/>
          <w:szCs w:val="28"/>
        </w:rPr>
      </w:pPr>
      <w:r w:rsidRPr="00195A78">
        <w:rPr>
          <w:sz w:val="28"/>
          <w:szCs w:val="28"/>
        </w:rPr>
        <w:t>Поступление доходов от налога на доходы физических лиц составило 130 785 649,7</w:t>
      </w:r>
      <w:r w:rsidR="003E6415" w:rsidRPr="00195A78">
        <w:rPr>
          <w:sz w:val="28"/>
          <w:szCs w:val="28"/>
        </w:rPr>
        <w:t xml:space="preserve"> </w:t>
      </w:r>
      <w:r w:rsidRPr="00195A78">
        <w:rPr>
          <w:sz w:val="28"/>
          <w:szCs w:val="28"/>
        </w:rPr>
        <w:t>тыс. рублей, или 104,2 % к бюджетному назначению и 132,7 % к уровню 2023 года. Рост поступлений и перевыполнение бюджетного назнач</w:t>
      </w:r>
      <w:r w:rsidRPr="00195A78">
        <w:rPr>
          <w:sz w:val="28"/>
          <w:szCs w:val="28"/>
        </w:rPr>
        <w:t>е</w:t>
      </w:r>
      <w:r w:rsidRPr="00195A78">
        <w:rPr>
          <w:sz w:val="28"/>
          <w:szCs w:val="28"/>
        </w:rPr>
        <w:t xml:space="preserve">ния обусловлены </w:t>
      </w:r>
      <w:r w:rsidR="00DB20EF" w:rsidRPr="00195A78">
        <w:rPr>
          <w:iCs/>
          <w:sz w:val="28"/>
          <w:szCs w:val="28"/>
        </w:rPr>
        <w:t>увеличением сред</w:t>
      </w:r>
      <w:r w:rsidR="00DB20EF" w:rsidRPr="00195A78">
        <w:rPr>
          <w:iCs/>
          <w:sz w:val="28"/>
          <w:szCs w:val="28"/>
        </w:rPr>
        <w:softHyphen/>
        <w:t>немесячной заработной платы в Краснодарском крае; увеличением поступле</w:t>
      </w:r>
      <w:r w:rsidR="00DB20EF" w:rsidRPr="00195A78">
        <w:rPr>
          <w:iCs/>
          <w:sz w:val="28"/>
          <w:szCs w:val="28"/>
        </w:rPr>
        <w:softHyphen/>
        <w:t xml:space="preserve">ний </w:t>
      </w:r>
      <w:r w:rsidR="004B235F" w:rsidRPr="00195A78">
        <w:rPr>
          <w:iCs/>
          <w:sz w:val="28"/>
          <w:szCs w:val="28"/>
        </w:rPr>
        <w:t xml:space="preserve">доходов от </w:t>
      </w:r>
      <w:r w:rsidR="00DB20EF" w:rsidRPr="00195A78">
        <w:rPr>
          <w:iCs/>
          <w:sz w:val="28"/>
          <w:szCs w:val="28"/>
        </w:rPr>
        <w:t>налога в отнош</w:t>
      </w:r>
      <w:r w:rsidR="00DB20EF" w:rsidRPr="00195A78">
        <w:rPr>
          <w:iCs/>
          <w:sz w:val="28"/>
          <w:szCs w:val="28"/>
        </w:rPr>
        <w:t>е</w:t>
      </w:r>
      <w:r w:rsidR="00DB20EF" w:rsidRPr="00195A78">
        <w:rPr>
          <w:iCs/>
          <w:sz w:val="28"/>
          <w:szCs w:val="28"/>
        </w:rPr>
        <w:t>нии доходов от долевого участия в организациях, получен</w:t>
      </w:r>
      <w:r w:rsidR="00DB20EF" w:rsidRPr="00195A78">
        <w:rPr>
          <w:iCs/>
          <w:sz w:val="28"/>
          <w:szCs w:val="28"/>
        </w:rPr>
        <w:softHyphen/>
        <w:t xml:space="preserve">ных физическими лицами в виде дивидендов; увеличением поступлений </w:t>
      </w:r>
      <w:r w:rsidR="004B235F" w:rsidRPr="00195A78">
        <w:rPr>
          <w:iCs/>
          <w:sz w:val="28"/>
          <w:szCs w:val="28"/>
        </w:rPr>
        <w:t xml:space="preserve">доходов от </w:t>
      </w:r>
      <w:r w:rsidR="00DB20EF" w:rsidRPr="00195A78">
        <w:rPr>
          <w:iCs/>
          <w:sz w:val="28"/>
          <w:szCs w:val="28"/>
        </w:rPr>
        <w:t>налога от налогоплательщиков, указанных в статьях 227 и 228 Налоговог</w:t>
      </w:r>
      <w:r w:rsidR="00CC0C6E" w:rsidRPr="00195A78">
        <w:rPr>
          <w:iCs/>
          <w:sz w:val="28"/>
          <w:szCs w:val="28"/>
        </w:rPr>
        <w:t>о кодекса Ро</w:t>
      </w:r>
      <w:r w:rsidR="00CC0C6E" w:rsidRPr="00195A78">
        <w:rPr>
          <w:iCs/>
          <w:sz w:val="28"/>
          <w:szCs w:val="28"/>
        </w:rPr>
        <w:t>с</w:t>
      </w:r>
      <w:r w:rsidR="00CC0C6E" w:rsidRPr="00195A78">
        <w:rPr>
          <w:iCs/>
          <w:sz w:val="28"/>
          <w:szCs w:val="28"/>
        </w:rPr>
        <w:t>сийской Федерации.</w:t>
      </w:r>
    </w:p>
    <w:p w:rsidR="006D0C63" w:rsidRPr="00195A78" w:rsidRDefault="002E53F5" w:rsidP="006D0C63">
      <w:pPr>
        <w:autoSpaceDE w:val="0"/>
        <w:autoSpaceDN w:val="0"/>
        <w:adjustRightInd w:val="0"/>
        <w:spacing w:line="360" w:lineRule="auto"/>
        <w:ind w:firstLine="709"/>
        <w:jc w:val="both"/>
        <w:rPr>
          <w:sz w:val="28"/>
          <w:szCs w:val="28"/>
        </w:rPr>
      </w:pPr>
      <w:r w:rsidRPr="00195A78">
        <w:rPr>
          <w:sz w:val="28"/>
          <w:szCs w:val="28"/>
        </w:rPr>
        <w:t>Поступление доходов от уплаты акцизов по подакцизным товарам (пр</w:t>
      </w:r>
      <w:r w:rsidRPr="00195A78">
        <w:rPr>
          <w:sz w:val="28"/>
          <w:szCs w:val="28"/>
        </w:rPr>
        <w:t>о</w:t>
      </w:r>
      <w:r w:rsidRPr="00195A78">
        <w:rPr>
          <w:sz w:val="28"/>
          <w:szCs w:val="28"/>
        </w:rPr>
        <w:t xml:space="preserve">дукции), производимым на территории Российской Федерации, составило </w:t>
      </w:r>
      <w:r w:rsidRPr="00A43CA4">
        <w:rPr>
          <w:spacing w:val="-13"/>
          <w:sz w:val="28"/>
          <w:szCs w:val="28"/>
        </w:rPr>
        <w:t>44 185 150,7 тыс.</w:t>
      </w:r>
      <w:r w:rsidRPr="00A43CA4">
        <w:rPr>
          <w:spacing w:val="-5"/>
          <w:sz w:val="28"/>
          <w:szCs w:val="28"/>
        </w:rPr>
        <w:t xml:space="preserve"> рублей (в том числе акцизов на алкоголь</w:t>
      </w:r>
      <w:r w:rsidRPr="00A43CA4">
        <w:rPr>
          <w:spacing w:val="-13"/>
          <w:sz w:val="28"/>
          <w:szCs w:val="28"/>
        </w:rPr>
        <w:t xml:space="preserve"> – 15 265 432,4 тыс. рублей</w:t>
      </w:r>
      <w:r w:rsidRPr="00195A78">
        <w:rPr>
          <w:sz w:val="28"/>
          <w:szCs w:val="28"/>
        </w:rPr>
        <w:t xml:space="preserve">, на нефтепродукты – 28 700 104,1 тыс. рублей), или 102,9 % к бюджетному </w:t>
      </w:r>
      <w:r w:rsidRPr="00195A78">
        <w:rPr>
          <w:sz w:val="28"/>
          <w:szCs w:val="28"/>
        </w:rPr>
        <w:lastRenderedPageBreak/>
        <w:t>назначению (по акцизам на алкоголь – 104,8 %, на нефтепродукты – 102,0 %) и 104,9 % к уровню 2023 года (по акцизам на алкоголь –</w:t>
      </w:r>
      <w:r w:rsidR="004B235F" w:rsidRPr="00195A78">
        <w:rPr>
          <w:sz w:val="28"/>
          <w:szCs w:val="28"/>
        </w:rPr>
        <w:t xml:space="preserve"> </w:t>
      </w:r>
      <w:r w:rsidRPr="00195A78">
        <w:rPr>
          <w:sz w:val="28"/>
          <w:szCs w:val="28"/>
        </w:rPr>
        <w:t>111,2 %, на нефтепр</w:t>
      </w:r>
      <w:r w:rsidRPr="00195A78">
        <w:rPr>
          <w:sz w:val="28"/>
          <w:szCs w:val="28"/>
        </w:rPr>
        <w:t>о</w:t>
      </w:r>
      <w:r w:rsidRPr="00195A78">
        <w:rPr>
          <w:sz w:val="28"/>
          <w:szCs w:val="28"/>
        </w:rPr>
        <w:t xml:space="preserve">дукты – 101,7 %). Рост поступлений </w:t>
      </w:r>
      <w:r w:rsidR="006D0C63" w:rsidRPr="00195A78">
        <w:rPr>
          <w:sz w:val="28"/>
          <w:szCs w:val="28"/>
        </w:rPr>
        <w:t>обусловлен</w:t>
      </w:r>
      <w:r w:rsidRPr="00195A78">
        <w:rPr>
          <w:sz w:val="28"/>
          <w:szCs w:val="28"/>
        </w:rPr>
        <w:t xml:space="preserve"> увелич</w:t>
      </w:r>
      <w:r w:rsidR="004B235F" w:rsidRPr="00195A78">
        <w:rPr>
          <w:sz w:val="28"/>
          <w:szCs w:val="28"/>
        </w:rPr>
        <w:t xml:space="preserve">ением ставок акцизов, а также </w:t>
      </w:r>
      <w:r w:rsidRPr="00195A78">
        <w:rPr>
          <w:sz w:val="28"/>
          <w:szCs w:val="28"/>
        </w:rPr>
        <w:t xml:space="preserve">ростом объемов реализации пива. </w:t>
      </w:r>
      <w:r w:rsidR="006D0C63" w:rsidRPr="00195A78">
        <w:rPr>
          <w:sz w:val="28"/>
          <w:szCs w:val="28"/>
        </w:rPr>
        <w:t>Бюджетное назначение обусловлено прогнозом поступлений доходов от уплаты акцизов, подлежащих распредел</w:t>
      </w:r>
      <w:r w:rsidR="006D0C63" w:rsidRPr="00195A78">
        <w:rPr>
          <w:sz w:val="28"/>
          <w:szCs w:val="28"/>
        </w:rPr>
        <w:t>е</w:t>
      </w:r>
      <w:r w:rsidR="006D0C63" w:rsidRPr="00195A78">
        <w:rPr>
          <w:sz w:val="28"/>
          <w:szCs w:val="28"/>
        </w:rPr>
        <w:t>нию между бюджетами субъектов Российской Федерации по индивидуальным (дифференцированным) нормативам, сформированным главным администрат</w:t>
      </w:r>
      <w:r w:rsidR="006D0C63" w:rsidRPr="00195A78">
        <w:rPr>
          <w:sz w:val="28"/>
          <w:szCs w:val="28"/>
        </w:rPr>
        <w:t>о</w:t>
      </w:r>
      <w:r w:rsidR="006D0C63" w:rsidRPr="00195A78">
        <w:rPr>
          <w:sz w:val="28"/>
          <w:szCs w:val="28"/>
        </w:rPr>
        <w:t xml:space="preserve">ром доходов краевого бюджета – ФНС России. </w:t>
      </w:r>
    </w:p>
    <w:p w:rsidR="002E53F5" w:rsidRPr="00D21D32" w:rsidRDefault="002E53F5" w:rsidP="006D0C63">
      <w:pPr>
        <w:autoSpaceDE w:val="0"/>
        <w:autoSpaceDN w:val="0"/>
        <w:adjustRightInd w:val="0"/>
        <w:spacing w:line="360" w:lineRule="auto"/>
        <w:ind w:firstLine="709"/>
        <w:jc w:val="both"/>
      </w:pPr>
      <w:r w:rsidRPr="00D21D32">
        <w:rPr>
          <w:sz w:val="28"/>
          <w:szCs w:val="28"/>
        </w:rPr>
        <w:t>Поступление доходов от налога, взимаемого в связи с применением упрощенной системы налогообложения, составило 43 721 405,1 тыс. рублей, или 104,0 % к бюджетному назначению и 141,8 % к уровню 2023 года. Рост п</w:t>
      </w:r>
      <w:r w:rsidRPr="00D21D32">
        <w:rPr>
          <w:sz w:val="28"/>
          <w:szCs w:val="28"/>
        </w:rPr>
        <w:t>о</w:t>
      </w:r>
      <w:r w:rsidRPr="00D21D32">
        <w:rPr>
          <w:sz w:val="28"/>
          <w:szCs w:val="28"/>
        </w:rPr>
        <w:t>ступлений и перевыполнение бюджетного назначения обусловлены увеличен</w:t>
      </w:r>
      <w:r w:rsidRPr="00D21D32">
        <w:rPr>
          <w:sz w:val="28"/>
          <w:szCs w:val="28"/>
        </w:rPr>
        <w:t>и</w:t>
      </w:r>
      <w:r w:rsidRPr="00D21D32">
        <w:rPr>
          <w:sz w:val="28"/>
          <w:szCs w:val="28"/>
        </w:rPr>
        <w:t>ем налоговой базы.</w:t>
      </w:r>
      <w:r w:rsidRPr="00D21D32">
        <w:t xml:space="preserve"> </w:t>
      </w:r>
    </w:p>
    <w:p w:rsidR="002E53F5" w:rsidRPr="00D21D32" w:rsidRDefault="002E53F5" w:rsidP="002E53F5">
      <w:pPr>
        <w:spacing w:line="360" w:lineRule="auto"/>
        <w:ind w:firstLine="709"/>
        <w:jc w:val="both"/>
        <w:rPr>
          <w:sz w:val="28"/>
          <w:szCs w:val="28"/>
        </w:rPr>
      </w:pPr>
      <w:r w:rsidRPr="00D21D32">
        <w:rPr>
          <w:sz w:val="28"/>
          <w:szCs w:val="28"/>
        </w:rPr>
        <w:t xml:space="preserve">Поступление доходов от налога на профессиональный доход составило </w:t>
      </w:r>
      <w:r w:rsidR="003E6415" w:rsidRPr="00D21D32">
        <w:rPr>
          <w:sz w:val="28"/>
          <w:szCs w:val="28"/>
        </w:rPr>
        <w:br/>
      </w:r>
      <w:r w:rsidRPr="00D21D32">
        <w:rPr>
          <w:sz w:val="28"/>
          <w:szCs w:val="28"/>
        </w:rPr>
        <w:t>2 709 895,2 тыс. рублей, или 116,7 % к бюджетному назначению и 185,6 % к уровню 2023 года. Рост поступлений и перевыполнение бюджетного назнач</w:t>
      </w:r>
      <w:r w:rsidRPr="00D21D32">
        <w:rPr>
          <w:sz w:val="28"/>
          <w:szCs w:val="28"/>
        </w:rPr>
        <w:t>е</w:t>
      </w:r>
      <w:r w:rsidRPr="00D21D32">
        <w:rPr>
          <w:sz w:val="28"/>
          <w:szCs w:val="28"/>
        </w:rPr>
        <w:t>ния обусловлены увеличением количества налогоплательщиков (с 451 тыс. ч</w:t>
      </w:r>
      <w:r w:rsidRPr="00D21D32">
        <w:rPr>
          <w:sz w:val="28"/>
          <w:szCs w:val="28"/>
        </w:rPr>
        <w:t>е</w:t>
      </w:r>
      <w:r w:rsidRPr="00D21D32">
        <w:rPr>
          <w:sz w:val="28"/>
          <w:szCs w:val="28"/>
        </w:rPr>
        <w:t>ловек до 606 тыс. человек).</w:t>
      </w:r>
    </w:p>
    <w:p w:rsidR="002E53F5" w:rsidRPr="004B235F" w:rsidRDefault="002E53F5" w:rsidP="004B235F">
      <w:pPr>
        <w:widowControl w:val="0"/>
        <w:spacing w:line="360" w:lineRule="auto"/>
        <w:ind w:firstLine="709"/>
        <w:jc w:val="both"/>
        <w:rPr>
          <w:sz w:val="28"/>
          <w:szCs w:val="28"/>
        </w:rPr>
      </w:pPr>
      <w:r w:rsidRPr="004B235F">
        <w:rPr>
          <w:sz w:val="28"/>
          <w:szCs w:val="28"/>
        </w:rPr>
        <w:t xml:space="preserve">Поступление доходов от налога на имущество организаций составило 45 909 077,8 тыс. рублей, или 101,3 % к бюджетному назначению и 112,7 % к уровню 2023 года. </w:t>
      </w:r>
      <w:r w:rsidR="006D0C63" w:rsidRPr="004B235F">
        <w:rPr>
          <w:sz w:val="28"/>
          <w:szCs w:val="28"/>
        </w:rPr>
        <w:t>Рост</w:t>
      </w:r>
      <w:r w:rsidRPr="004B235F">
        <w:rPr>
          <w:sz w:val="28"/>
          <w:szCs w:val="28"/>
        </w:rPr>
        <w:t xml:space="preserve"> поступлений обусловлен</w:t>
      </w:r>
      <w:r w:rsidR="00D21D32" w:rsidRPr="004B235F">
        <w:rPr>
          <w:sz w:val="28"/>
          <w:szCs w:val="28"/>
        </w:rPr>
        <w:t xml:space="preserve"> ростом налоговой</w:t>
      </w:r>
      <w:r w:rsidRPr="004B235F">
        <w:rPr>
          <w:sz w:val="28"/>
          <w:szCs w:val="28"/>
        </w:rPr>
        <w:t xml:space="preserve"> базы за счет пере</w:t>
      </w:r>
      <w:r w:rsidR="006D0C63" w:rsidRPr="004B235F">
        <w:rPr>
          <w:sz w:val="28"/>
          <w:szCs w:val="28"/>
        </w:rPr>
        <w:t xml:space="preserve">оценки с </w:t>
      </w:r>
      <w:r w:rsidRPr="004B235F">
        <w:rPr>
          <w:sz w:val="28"/>
          <w:szCs w:val="28"/>
        </w:rPr>
        <w:t>1</w:t>
      </w:r>
      <w:r w:rsidR="006D0C63" w:rsidRPr="004B235F">
        <w:rPr>
          <w:sz w:val="28"/>
          <w:szCs w:val="28"/>
        </w:rPr>
        <w:t xml:space="preserve"> января </w:t>
      </w:r>
      <w:r w:rsidRPr="004B235F">
        <w:rPr>
          <w:sz w:val="28"/>
          <w:szCs w:val="28"/>
        </w:rPr>
        <w:t>2024 г</w:t>
      </w:r>
      <w:r w:rsidR="006D0C63" w:rsidRPr="004B235F">
        <w:rPr>
          <w:sz w:val="28"/>
          <w:szCs w:val="28"/>
        </w:rPr>
        <w:t>ода</w:t>
      </w:r>
      <w:r w:rsidRPr="004B235F">
        <w:rPr>
          <w:sz w:val="28"/>
          <w:szCs w:val="28"/>
        </w:rPr>
        <w:t xml:space="preserve"> кадастровой</w:t>
      </w:r>
      <w:r w:rsidR="00D21D32" w:rsidRPr="004B235F">
        <w:rPr>
          <w:sz w:val="28"/>
          <w:szCs w:val="28"/>
        </w:rPr>
        <w:t xml:space="preserve"> стоимости объектов недв</w:t>
      </w:r>
      <w:r w:rsidR="00D21D32" w:rsidRPr="004B235F">
        <w:rPr>
          <w:sz w:val="28"/>
          <w:szCs w:val="28"/>
        </w:rPr>
        <w:t>и</w:t>
      </w:r>
      <w:r w:rsidR="00D21D32" w:rsidRPr="004B235F">
        <w:rPr>
          <w:sz w:val="28"/>
          <w:szCs w:val="28"/>
        </w:rPr>
        <w:t>жимого имущества</w:t>
      </w:r>
      <w:r w:rsidRPr="004B235F">
        <w:rPr>
          <w:sz w:val="28"/>
          <w:szCs w:val="28"/>
        </w:rPr>
        <w:t xml:space="preserve"> </w:t>
      </w:r>
      <w:r w:rsidR="004B235F" w:rsidRPr="004B235F">
        <w:rPr>
          <w:sz w:val="28"/>
          <w:szCs w:val="28"/>
        </w:rPr>
        <w:t>по результатам проведения государственной кадастровой оценки на территории Краснодарского края, а также</w:t>
      </w:r>
      <w:r w:rsidRPr="004B235F">
        <w:rPr>
          <w:sz w:val="28"/>
          <w:szCs w:val="28"/>
        </w:rPr>
        <w:t xml:space="preserve"> </w:t>
      </w:r>
      <w:r w:rsidR="00D21D32" w:rsidRPr="004B235F">
        <w:rPr>
          <w:rFonts w:eastAsia="Calibri"/>
          <w:sz w:val="28"/>
          <w:szCs w:val="28"/>
        </w:rPr>
        <w:t xml:space="preserve">погашением </w:t>
      </w:r>
      <w:r w:rsidRPr="004B235F">
        <w:rPr>
          <w:sz w:val="28"/>
          <w:szCs w:val="28"/>
        </w:rPr>
        <w:t>задолженн</w:t>
      </w:r>
      <w:r w:rsidRPr="004B235F">
        <w:rPr>
          <w:sz w:val="28"/>
          <w:szCs w:val="28"/>
        </w:rPr>
        <w:t>о</w:t>
      </w:r>
      <w:r w:rsidRPr="004B235F">
        <w:rPr>
          <w:sz w:val="28"/>
          <w:szCs w:val="28"/>
        </w:rPr>
        <w:t>сти прошлых лет.</w:t>
      </w:r>
    </w:p>
    <w:p w:rsidR="002E53F5" w:rsidRPr="00195A78" w:rsidRDefault="002E53F5" w:rsidP="002E53F5">
      <w:pPr>
        <w:widowControl w:val="0"/>
        <w:spacing w:line="360" w:lineRule="auto"/>
        <w:ind w:firstLine="709"/>
        <w:jc w:val="both"/>
        <w:rPr>
          <w:sz w:val="28"/>
          <w:szCs w:val="28"/>
        </w:rPr>
      </w:pPr>
      <w:r w:rsidRPr="00195A78">
        <w:rPr>
          <w:sz w:val="28"/>
          <w:szCs w:val="28"/>
        </w:rPr>
        <w:t>Поступление доходов от транспортного налога составило</w:t>
      </w:r>
      <w:r w:rsidRPr="00195A78">
        <w:rPr>
          <w:sz w:val="28"/>
          <w:szCs w:val="28"/>
        </w:rPr>
        <w:br/>
        <w:t>10 301 555,7</w:t>
      </w:r>
      <w:r w:rsidRPr="00195A78">
        <w:rPr>
          <w:szCs w:val="28"/>
        </w:rPr>
        <w:t xml:space="preserve"> </w:t>
      </w:r>
      <w:r w:rsidRPr="00195A78">
        <w:rPr>
          <w:sz w:val="28"/>
          <w:szCs w:val="28"/>
        </w:rPr>
        <w:t>тыс. рублей, или 106,8 % к бюджетному назначению и 112,8 % к уровню 2023 года. Рост поступлений и перевыполнение бюджетного назнач</w:t>
      </w:r>
      <w:r w:rsidRPr="00195A78">
        <w:rPr>
          <w:sz w:val="28"/>
          <w:szCs w:val="28"/>
        </w:rPr>
        <w:t>е</w:t>
      </w:r>
      <w:r w:rsidRPr="00195A78">
        <w:rPr>
          <w:sz w:val="28"/>
          <w:szCs w:val="28"/>
        </w:rPr>
        <w:t xml:space="preserve">ния обусловлены погашением задолженности прошлых лет и </w:t>
      </w:r>
      <w:r w:rsidR="00804ED2" w:rsidRPr="00195A78">
        <w:rPr>
          <w:sz w:val="28"/>
          <w:szCs w:val="28"/>
        </w:rPr>
        <w:t>увеличением</w:t>
      </w:r>
      <w:r w:rsidRPr="00195A78">
        <w:rPr>
          <w:sz w:val="28"/>
          <w:szCs w:val="28"/>
        </w:rPr>
        <w:t xml:space="preserve"> налоговой базы. </w:t>
      </w:r>
    </w:p>
    <w:p w:rsidR="002E53F5" w:rsidRPr="00195A78" w:rsidRDefault="002E53F5" w:rsidP="002E53F5">
      <w:pPr>
        <w:pStyle w:val="a5"/>
        <w:spacing w:line="360" w:lineRule="auto"/>
        <w:ind w:left="0" w:firstLine="709"/>
        <w:jc w:val="both"/>
        <w:rPr>
          <w:sz w:val="28"/>
          <w:szCs w:val="28"/>
        </w:rPr>
      </w:pPr>
      <w:r w:rsidRPr="00195A78">
        <w:rPr>
          <w:sz w:val="28"/>
          <w:szCs w:val="28"/>
        </w:rPr>
        <w:lastRenderedPageBreak/>
        <w:t>Поступление доходов от налога на игорный бизнес составило</w:t>
      </w:r>
      <w:r w:rsidRPr="00195A78">
        <w:rPr>
          <w:sz w:val="28"/>
          <w:szCs w:val="28"/>
        </w:rPr>
        <w:br/>
        <w:t xml:space="preserve">464 284,7 тыс. рублей, или 102,7 % к бюджетному назначению и 110,3 % к уровню 2023 года. Рост поступлений </w:t>
      </w:r>
      <w:r w:rsidR="001F3484" w:rsidRPr="00195A78">
        <w:rPr>
          <w:sz w:val="28"/>
          <w:szCs w:val="28"/>
        </w:rPr>
        <w:t>обу</w:t>
      </w:r>
      <w:r w:rsidR="00804ED2" w:rsidRPr="00195A78">
        <w:rPr>
          <w:sz w:val="28"/>
          <w:szCs w:val="28"/>
        </w:rPr>
        <w:t>словлен</w:t>
      </w:r>
      <w:r w:rsidRPr="00195A78">
        <w:rPr>
          <w:sz w:val="28"/>
          <w:szCs w:val="28"/>
        </w:rPr>
        <w:t xml:space="preserve"> </w:t>
      </w:r>
      <w:r w:rsidR="00804ED2" w:rsidRPr="00195A78">
        <w:rPr>
          <w:sz w:val="28"/>
          <w:szCs w:val="28"/>
        </w:rPr>
        <w:t>увеличением</w:t>
      </w:r>
      <w:r w:rsidRPr="00195A78">
        <w:rPr>
          <w:sz w:val="28"/>
          <w:szCs w:val="28"/>
        </w:rPr>
        <w:t xml:space="preserve"> коли</w:t>
      </w:r>
      <w:r w:rsidR="00804ED2" w:rsidRPr="00195A78">
        <w:rPr>
          <w:sz w:val="28"/>
          <w:szCs w:val="28"/>
        </w:rPr>
        <w:t>чества об</w:t>
      </w:r>
      <w:r w:rsidR="00804ED2" w:rsidRPr="00195A78">
        <w:rPr>
          <w:sz w:val="28"/>
          <w:szCs w:val="28"/>
        </w:rPr>
        <w:t>ъ</w:t>
      </w:r>
      <w:r w:rsidR="00804ED2" w:rsidRPr="00195A78">
        <w:rPr>
          <w:sz w:val="28"/>
          <w:szCs w:val="28"/>
        </w:rPr>
        <w:t>ектов налогообложения</w:t>
      </w:r>
      <w:r w:rsidR="00B2776D" w:rsidRPr="00195A78">
        <w:rPr>
          <w:sz w:val="28"/>
          <w:szCs w:val="28"/>
        </w:rPr>
        <w:t xml:space="preserve"> </w:t>
      </w:r>
      <w:r w:rsidR="00E938C1" w:rsidRPr="00195A78">
        <w:rPr>
          <w:sz w:val="28"/>
          <w:szCs w:val="28"/>
        </w:rPr>
        <w:t xml:space="preserve">на </w:t>
      </w:r>
      <w:r w:rsidR="00B2776D" w:rsidRPr="00195A78">
        <w:rPr>
          <w:sz w:val="28"/>
          <w:szCs w:val="28"/>
        </w:rPr>
        <w:t>5,6 %.</w:t>
      </w:r>
    </w:p>
    <w:p w:rsidR="002E53F5" w:rsidRPr="00804ED2" w:rsidRDefault="002E53F5" w:rsidP="002E53F5">
      <w:pPr>
        <w:widowControl w:val="0"/>
        <w:spacing w:line="360" w:lineRule="auto"/>
        <w:ind w:firstLine="709"/>
        <w:jc w:val="both"/>
        <w:rPr>
          <w:sz w:val="28"/>
          <w:szCs w:val="28"/>
        </w:rPr>
      </w:pPr>
      <w:r w:rsidRPr="00804ED2">
        <w:rPr>
          <w:sz w:val="28"/>
          <w:szCs w:val="28"/>
        </w:rPr>
        <w:t>Поступление доходов от налога на добычу полезных ископаемых сост</w:t>
      </w:r>
      <w:r w:rsidRPr="00804ED2">
        <w:rPr>
          <w:sz w:val="28"/>
          <w:szCs w:val="28"/>
        </w:rPr>
        <w:t>а</w:t>
      </w:r>
      <w:r w:rsidRPr="00804ED2">
        <w:rPr>
          <w:sz w:val="28"/>
          <w:szCs w:val="28"/>
        </w:rPr>
        <w:t xml:space="preserve">вило 415 423,5 тыс. рублей, или 126,8 % к бюджетному назначению и 135,5 % к уровню 2023 года. </w:t>
      </w:r>
      <w:r w:rsidR="00DF339F" w:rsidRPr="00804ED2">
        <w:rPr>
          <w:sz w:val="28"/>
          <w:szCs w:val="28"/>
        </w:rPr>
        <w:t>Рост</w:t>
      </w:r>
      <w:r w:rsidRPr="00804ED2">
        <w:rPr>
          <w:sz w:val="28"/>
          <w:szCs w:val="28"/>
        </w:rPr>
        <w:t xml:space="preserve"> поступлений и перевыполнение бюджетного назнач</w:t>
      </w:r>
      <w:r w:rsidRPr="00804ED2">
        <w:rPr>
          <w:sz w:val="28"/>
          <w:szCs w:val="28"/>
        </w:rPr>
        <w:t>е</w:t>
      </w:r>
      <w:r w:rsidRPr="00804ED2">
        <w:rPr>
          <w:sz w:val="28"/>
          <w:szCs w:val="28"/>
        </w:rPr>
        <w:t xml:space="preserve">ния обусловлены </w:t>
      </w:r>
      <w:r w:rsidR="00DF339F" w:rsidRPr="00804ED2">
        <w:rPr>
          <w:sz w:val="28"/>
          <w:szCs w:val="28"/>
        </w:rPr>
        <w:t>увеличением</w:t>
      </w:r>
      <w:r w:rsidRPr="00804ED2">
        <w:rPr>
          <w:sz w:val="28"/>
          <w:szCs w:val="28"/>
        </w:rPr>
        <w:t xml:space="preserve"> объемов добычи и реализации общераспростр</w:t>
      </w:r>
      <w:r w:rsidRPr="00804ED2">
        <w:rPr>
          <w:sz w:val="28"/>
          <w:szCs w:val="28"/>
        </w:rPr>
        <w:t>а</w:t>
      </w:r>
      <w:r w:rsidRPr="00804ED2">
        <w:rPr>
          <w:sz w:val="28"/>
          <w:szCs w:val="28"/>
        </w:rPr>
        <w:t>ненных полезных ископаемых.</w:t>
      </w:r>
    </w:p>
    <w:p w:rsidR="002E53F5" w:rsidRPr="00804ED2" w:rsidRDefault="002E53F5" w:rsidP="002E53F5">
      <w:pPr>
        <w:widowControl w:val="0"/>
        <w:spacing w:line="360" w:lineRule="auto"/>
        <w:ind w:firstLine="709"/>
        <w:jc w:val="both"/>
        <w:rPr>
          <w:sz w:val="28"/>
          <w:szCs w:val="28"/>
        </w:rPr>
      </w:pPr>
      <w:r w:rsidRPr="00804ED2">
        <w:rPr>
          <w:sz w:val="28"/>
          <w:szCs w:val="28"/>
        </w:rPr>
        <w:t>Поступление платежей по сборам за пользование объектами животного мира и за пользование объектами водных биологических ресурсов составило 8 930,3 тыс. рублей, или 106,7 % к бюджетному назначению и 111,1 % к уровню 2023 года. Рост поступлений и перевыполнение бюджетного назначения об</w:t>
      </w:r>
      <w:r w:rsidRPr="00804ED2">
        <w:rPr>
          <w:sz w:val="28"/>
          <w:szCs w:val="28"/>
        </w:rPr>
        <w:t>у</w:t>
      </w:r>
      <w:r w:rsidRPr="00804ED2">
        <w:rPr>
          <w:sz w:val="28"/>
          <w:szCs w:val="28"/>
        </w:rPr>
        <w:t>словлены увеличением количества выданных разрешений на добычу охотнич</w:t>
      </w:r>
      <w:r w:rsidRPr="00804ED2">
        <w:rPr>
          <w:sz w:val="28"/>
          <w:szCs w:val="28"/>
        </w:rPr>
        <w:t>ь</w:t>
      </w:r>
      <w:r w:rsidRPr="00804ED2">
        <w:rPr>
          <w:sz w:val="28"/>
          <w:szCs w:val="28"/>
        </w:rPr>
        <w:t>их ресурсов и добычу (вылов) водных биологических ресурсов.</w:t>
      </w:r>
    </w:p>
    <w:p w:rsidR="002E53F5" w:rsidRPr="00804ED2" w:rsidRDefault="002E53F5" w:rsidP="002E53F5">
      <w:pPr>
        <w:widowControl w:val="0"/>
        <w:spacing w:line="360" w:lineRule="auto"/>
        <w:ind w:firstLine="709"/>
        <w:jc w:val="both"/>
        <w:rPr>
          <w:sz w:val="28"/>
          <w:szCs w:val="28"/>
        </w:rPr>
      </w:pPr>
      <w:r w:rsidRPr="00804ED2">
        <w:rPr>
          <w:sz w:val="28"/>
          <w:szCs w:val="28"/>
        </w:rPr>
        <w:t>Поступление доходов от уплаты государственной пошлины составило 1 196 605,1 тыс. рублей, или 106,5 % к бюджетному назначению и 98,0</w:t>
      </w:r>
      <w:r w:rsidR="00715D87" w:rsidRPr="00804ED2">
        <w:rPr>
          <w:sz w:val="28"/>
          <w:szCs w:val="28"/>
        </w:rPr>
        <w:t xml:space="preserve"> </w:t>
      </w:r>
      <w:r w:rsidRPr="00804ED2">
        <w:rPr>
          <w:sz w:val="28"/>
          <w:szCs w:val="28"/>
        </w:rPr>
        <w:t>% к уровню 2023 года. Снижение поступлений обусловлен</w:t>
      </w:r>
      <w:r w:rsidR="00715D87" w:rsidRPr="00804ED2">
        <w:rPr>
          <w:sz w:val="28"/>
          <w:szCs w:val="28"/>
        </w:rPr>
        <w:t>о</w:t>
      </w:r>
      <w:r w:rsidRPr="00804ED2">
        <w:rPr>
          <w:sz w:val="28"/>
          <w:szCs w:val="28"/>
        </w:rPr>
        <w:t xml:space="preserve"> снижением колич</w:t>
      </w:r>
      <w:r w:rsidRPr="00804ED2">
        <w:rPr>
          <w:sz w:val="28"/>
          <w:szCs w:val="28"/>
        </w:rPr>
        <w:t>е</w:t>
      </w:r>
      <w:r w:rsidRPr="00804ED2">
        <w:rPr>
          <w:sz w:val="28"/>
          <w:szCs w:val="28"/>
        </w:rPr>
        <w:t xml:space="preserve">ства совершенных юридически значимых действий федеральными органами </w:t>
      </w:r>
      <w:r w:rsidR="005C5379" w:rsidRPr="00A85729">
        <w:rPr>
          <w:sz w:val="28"/>
          <w:szCs w:val="28"/>
        </w:rPr>
        <w:t>исполнительной</w:t>
      </w:r>
      <w:r w:rsidRPr="00804ED2">
        <w:rPr>
          <w:sz w:val="28"/>
          <w:szCs w:val="28"/>
        </w:rPr>
        <w:t xml:space="preserve"> власти и уполномоченными органами исполнительной власти субъектов Российской Федерации. </w:t>
      </w:r>
    </w:p>
    <w:p w:rsidR="002E53F5" w:rsidRPr="00FB24DF" w:rsidRDefault="002E53F5" w:rsidP="002E53F5">
      <w:pPr>
        <w:spacing w:line="360" w:lineRule="auto"/>
        <w:ind w:firstLine="709"/>
        <w:jc w:val="both"/>
        <w:rPr>
          <w:sz w:val="28"/>
          <w:szCs w:val="28"/>
        </w:rPr>
      </w:pPr>
      <w:r w:rsidRPr="00FB24DF">
        <w:rPr>
          <w:sz w:val="28"/>
          <w:szCs w:val="28"/>
        </w:rPr>
        <w:t>Поступление задолженности и перерасчетов по отмененным налогам, сборам и иным обязательным платежам составило 1 411,7 тыс. рублей. Посту</w:t>
      </w:r>
      <w:r w:rsidRPr="00FB24DF">
        <w:rPr>
          <w:sz w:val="28"/>
          <w:szCs w:val="28"/>
        </w:rPr>
        <w:t>п</w:t>
      </w:r>
      <w:r w:rsidRPr="00FB24DF">
        <w:rPr>
          <w:sz w:val="28"/>
          <w:szCs w:val="28"/>
        </w:rPr>
        <w:t>ления имеют несистемный характер.</w:t>
      </w:r>
    </w:p>
    <w:p w:rsidR="002E53F5" w:rsidRPr="001C5C13" w:rsidRDefault="002E53F5" w:rsidP="002E53F5">
      <w:pPr>
        <w:spacing w:line="360" w:lineRule="auto"/>
        <w:ind w:firstLine="709"/>
        <w:jc w:val="both"/>
        <w:rPr>
          <w:sz w:val="28"/>
          <w:szCs w:val="28"/>
        </w:rPr>
      </w:pPr>
      <w:r w:rsidRPr="001C5C13">
        <w:rPr>
          <w:sz w:val="28"/>
          <w:szCs w:val="28"/>
        </w:rPr>
        <w:t>Поступление доходов в виде прибыли, приходящейся на доли в уставных (складочных) капиталах хозяйственных товариществ и обществ, или дивиде</w:t>
      </w:r>
      <w:r w:rsidRPr="001C5C13">
        <w:rPr>
          <w:sz w:val="28"/>
          <w:szCs w:val="28"/>
        </w:rPr>
        <w:t>н</w:t>
      </w:r>
      <w:r w:rsidRPr="001C5C13">
        <w:rPr>
          <w:sz w:val="28"/>
          <w:szCs w:val="28"/>
        </w:rPr>
        <w:t xml:space="preserve">дов по акциям, принадлежащим субъектам Российской Федерации, составило 137 792,5 тыс. рублей, или 100,4 % к бюджетному назначению и в 2,4 раза </w:t>
      </w:r>
      <w:r w:rsidR="001C5C13">
        <w:rPr>
          <w:sz w:val="28"/>
          <w:szCs w:val="28"/>
        </w:rPr>
        <w:t>в</w:t>
      </w:r>
      <w:r w:rsidR="001C5C13">
        <w:rPr>
          <w:sz w:val="28"/>
          <w:szCs w:val="28"/>
        </w:rPr>
        <w:t>ы</w:t>
      </w:r>
      <w:r w:rsidR="001C5C13">
        <w:rPr>
          <w:sz w:val="28"/>
          <w:szCs w:val="28"/>
        </w:rPr>
        <w:t>ше уровня</w:t>
      </w:r>
      <w:r w:rsidRPr="001C5C13">
        <w:rPr>
          <w:sz w:val="28"/>
          <w:szCs w:val="28"/>
        </w:rPr>
        <w:t xml:space="preserve"> 2023 года. Рост поступлений обусловлен </w:t>
      </w:r>
      <w:r w:rsidR="00EA24B4">
        <w:rPr>
          <w:sz w:val="28"/>
          <w:szCs w:val="28"/>
        </w:rPr>
        <w:t>выплатой дивидендов</w:t>
      </w:r>
      <w:r w:rsidRPr="001C5C13">
        <w:rPr>
          <w:sz w:val="28"/>
          <w:szCs w:val="28"/>
        </w:rPr>
        <w:t xml:space="preserve"> х</w:t>
      </w:r>
      <w:r w:rsidRPr="001C5C13">
        <w:rPr>
          <w:sz w:val="28"/>
          <w:szCs w:val="28"/>
        </w:rPr>
        <w:t>о</w:t>
      </w:r>
      <w:r w:rsidR="00EA24B4">
        <w:rPr>
          <w:sz w:val="28"/>
          <w:szCs w:val="28"/>
        </w:rPr>
        <w:t>зяйственным обществом</w:t>
      </w:r>
      <w:r w:rsidRPr="001C5C13">
        <w:rPr>
          <w:sz w:val="28"/>
          <w:szCs w:val="28"/>
        </w:rPr>
        <w:t xml:space="preserve"> электроэнергетической от</w:t>
      </w:r>
      <w:r w:rsidR="00EA24B4">
        <w:rPr>
          <w:sz w:val="28"/>
          <w:szCs w:val="28"/>
        </w:rPr>
        <w:t>расли</w:t>
      </w:r>
      <w:r w:rsidRPr="001C5C13">
        <w:rPr>
          <w:sz w:val="28"/>
          <w:szCs w:val="28"/>
        </w:rPr>
        <w:t>.</w:t>
      </w:r>
    </w:p>
    <w:p w:rsidR="002E53F5" w:rsidRPr="00EA24B4" w:rsidRDefault="002E53F5" w:rsidP="002E53F5">
      <w:pPr>
        <w:spacing w:line="360" w:lineRule="auto"/>
        <w:ind w:firstLine="709"/>
        <w:jc w:val="both"/>
        <w:rPr>
          <w:sz w:val="28"/>
          <w:szCs w:val="28"/>
        </w:rPr>
      </w:pPr>
      <w:r w:rsidRPr="00EA24B4">
        <w:rPr>
          <w:sz w:val="28"/>
          <w:szCs w:val="28"/>
        </w:rPr>
        <w:lastRenderedPageBreak/>
        <w:t>Поступление доходов от размещения средств бюджетов составило 13 765 371,5 тыс. рублей, или 98,4 % к бюджетному назначению и 133,1 % к уровню 2023 года, в том числе:</w:t>
      </w:r>
    </w:p>
    <w:p w:rsidR="002E53F5" w:rsidRPr="00195A78" w:rsidRDefault="002E53F5" w:rsidP="002E53F5">
      <w:pPr>
        <w:widowControl w:val="0"/>
        <w:spacing w:line="360" w:lineRule="auto"/>
        <w:ind w:firstLine="709"/>
        <w:jc w:val="both"/>
        <w:rPr>
          <w:sz w:val="28"/>
          <w:szCs w:val="28"/>
        </w:rPr>
      </w:pPr>
      <w:r w:rsidRPr="00195A78">
        <w:rPr>
          <w:sz w:val="28"/>
          <w:szCs w:val="28"/>
        </w:rPr>
        <w:t>доходов от размещения вр</w:t>
      </w:r>
      <w:r w:rsidR="00EA24B4" w:rsidRPr="00195A78">
        <w:rPr>
          <w:sz w:val="28"/>
          <w:szCs w:val="28"/>
        </w:rPr>
        <w:t>еменно свободных средств бюджетов субъе</w:t>
      </w:r>
      <w:r w:rsidR="00EA24B4" w:rsidRPr="00195A78">
        <w:rPr>
          <w:sz w:val="28"/>
          <w:szCs w:val="28"/>
        </w:rPr>
        <w:t>к</w:t>
      </w:r>
      <w:r w:rsidR="00EA24B4" w:rsidRPr="00195A78">
        <w:rPr>
          <w:sz w:val="28"/>
          <w:szCs w:val="28"/>
        </w:rPr>
        <w:t>тов</w:t>
      </w:r>
      <w:r w:rsidRPr="00195A78">
        <w:rPr>
          <w:sz w:val="28"/>
          <w:szCs w:val="28"/>
        </w:rPr>
        <w:t xml:space="preserve"> </w:t>
      </w:r>
      <w:r w:rsidR="005C5379" w:rsidRPr="00195A78">
        <w:rPr>
          <w:sz w:val="28"/>
          <w:szCs w:val="28"/>
        </w:rPr>
        <w:t xml:space="preserve">Российской Федерации </w:t>
      </w:r>
      <w:r w:rsidRPr="00195A78">
        <w:rPr>
          <w:sz w:val="28"/>
          <w:szCs w:val="28"/>
        </w:rPr>
        <w:t xml:space="preserve">на банковских депозитах – 6 649 619,6 тыс. рублей, </w:t>
      </w:r>
      <w:r w:rsidR="00EA24B4" w:rsidRPr="00195A78">
        <w:rPr>
          <w:sz w:val="28"/>
          <w:szCs w:val="28"/>
        </w:rPr>
        <w:t>или</w:t>
      </w:r>
      <w:r w:rsidRPr="00195A78">
        <w:rPr>
          <w:sz w:val="28"/>
          <w:szCs w:val="28"/>
        </w:rPr>
        <w:t xml:space="preserve"> 105,9 % к бюджетн</w:t>
      </w:r>
      <w:r w:rsidR="00BF617F" w:rsidRPr="00195A78">
        <w:rPr>
          <w:sz w:val="28"/>
          <w:szCs w:val="28"/>
        </w:rPr>
        <w:t>ому</w:t>
      </w:r>
      <w:r w:rsidRPr="00195A78">
        <w:rPr>
          <w:sz w:val="28"/>
          <w:szCs w:val="28"/>
        </w:rPr>
        <w:t xml:space="preserve"> назначени</w:t>
      </w:r>
      <w:r w:rsidR="00BF617F" w:rsidRPr="00195A78">
        <w:rPr>
          <w:sz w:val="28"/>
          <w:szCs w:val="28"/>
        </w:rPr>
        <w:t>ю</w:t>
      </w:r>
      <w:r w:rsidRPr="00195A78">
        <w:rPr>
          <w:sz w:val="28"/>
          <w:szCs w:val="28"/>
        </w:rPr>
        <w:t xml:space="preserve"> и в 2,5 раза </w:t>
      </w:r>
      <w:r w:rsidR="00EA24B4" w:rsidRPr="00195A78">
        <w:rPr>
          <w:sz w:val="28"/>
          <w:szCs w:val="28"/>
        </w:rPr>
        <w:t>выше</w:t>
      </w:r>
      <w:r w:rsidRPr="00195A78">
        <w:rPr>
          <w:sz w:val="28"/>
          <w:szCs w:val="28"/>
        </w:rPr>
        <w:t xml:space="preserve"> </w:t>
      </w:r>
      <w:r w:rsidR="00EA24B4" w:rsidRPr="00195A78">
        <w:rPr>
          <w:sz w:val="28"/>
          <w:szCs w:val="28"/>
        </w:rPr>
        <w:t>уровня</w:t>
      </w:r>
      <w:r w:rsidR="00BF617F" w:rsidRPr="00195A78">
        <w:rPr>
          <w:sz w:val="28"/>
          <w:szCs w:val="28"/>
        </w:rPr>
        <w:t xml:space="preserve"> </w:t>
      </w:r>
      <w:r w:rsidRPr="00195A78">
        <w:rPr>
          <w:sz w:val="28"/>
          <w:szCs w:val="28"/>
        </w:rPr>
        <w:t xml:space="preserve">2023 года. Рост поступлений </w:t>
      </w:r>
      <w:r w:rsidR="00BF617F" w:rsidRPr="00195A78">
        <w:rPr>
          <w:sz w:val="28"/>
          <w:szCs w:val="28"/>
        </w:rPr>
        <w:t xml:space="preserve">и перевыполнение бюджетного назначения </w:t>
      </w:r>
      <w:r w:rsidRPr="00195A78">
        <w:rPr>
          <w:sz w:val="28"/>
          <w:szCs w:val="28"/>
        </w:rPr>
        <w:t>обусловлен</w:t>
      </w:r>
      <w:r w:rsidR="00BF617F" w:rsidRPr="00195A78">
        <w:rPr>
          <w:sz w:val="28"/>
          <w:szCs w:val="28"/>
        </w:rPr>
        <w:t>ы</w:t>
      </w:r>
      <w:r w:rsidRPr="00195A78">
        <w:rPr>
          <w:sz w:val="28"/>
          <w:szCs w:val="28"/>
        </w:rPr>
        <w:t xml:space="preserve"> ув</w:t>
      </w:r>
      <w:r w:rsidRPr="00195A78">
        <w:rPr>
          <w:sz w:val="28"/>
          <w:szCs w:val="28"/>
        </w:rPr>
        <w:t>е</w:t>
      </w:r>
      <w:r w:rsidRPr="00195A78">
        <w:rPr>
          <w:sz w:val="28"/>
          <w:szCs w:val="28"/>
        </w:rPr>
        <w:t>личением суммы средств краевого бюджета, размещаемых на срочном банко</w:t>
      </w:r>
      <w:r w:rsidRPr="00195A78">
        <w:rPr>
          <w:sz w:val="28"/>
          <w:szCs w:val="28"/>
        </w:rPr>
        <w:t>в</w:t>
      </w:r>
      <w:r w:rsidRPr="00195A78">
        <w:rPr>
          <w:sz w:val="28"/>
          <w:szCs w:val="28"/>
        </w:rPr>
        <w:t>ском депозите, и размер</w:t>
      </w:r>
      <w:r w:rsidR="00762B95" w:rsidRPr="00195A78">
        <w:rPr>
          <w:sz w:val="28"/>
          <w:szCs w:val="28"/>
        </w:rPr>
        <w:t>а</w:t>
      </w:r>
      <w:r w:rsidRPr="00195A78">
        <w:rPr>
          <w:sz w:val="28"/>
          <w:szCs w:val="28"/>
        </w:rPr>
        <w:t xml:space="preserve"> ключевой ставки Банка России;</w:t>
      </w:r>
    </w:p>
    <w:p w:rsidR="005C5379" w:rsidRPr="00195A78" w:rsidRDefault="002E53F5" w:rsidP="00AF0C1F">
      <w:pPr>
        <w:autoSpaceDE w:val="0"/>
        <w:autoSpaceDN w:val="0"/>
        <w:adjustRightInd w:val="0"/>
        <w:spacing w:line="360" w:lineRule="auto"/>
        <w:ind w:firstLine="709"/>
        <w:jc w:val="both"/>
        <w:rPr>
          <w:sz w:val="28"/>
          <w:szCs w:val="28"/>
        </w:rPr>
      </w:pPr>
      <w:r w:rsidRPr="00195A78">
        <w:rPr>
          <w:sz w:val="28"/>
          <w:szCs w:val="28"/>
        </w:rPr>
        <w:t>доходов от операций по управлению остатками средств на едином казн</w:t>
      </w:r>
      <w:r w:rsidRPr="00195A78">
        <w:rPr>
          <w:sz w:val="28"/>
          <w:szCs w:val="28"/>
        </w:rPr>
        <w:t>а</w:t>
      </w:r>
      <w:r w:rsidRPr="00195A78">
        <w:rPr>
          <w:sz w:val="28"/>
          <w:szCs w:val="28"/>
        </w:rPr>
        <w:t xml:space="preserve">чейском счете, зачисляемых в бюджеты субъектов Российской Федерации, – 7 115 751,9 тыс. рублей, </w:t>
      </w:r>
      <w:r w:rsidR="00EA24B4" w:rsidRPr="00195A78">
        <w:rPr>
          <w:sz w:val="28"/>
          <w:szCs w:val="28"/>
        </w:rPr>
        <w:t>или</w:t>
      </w:r>
      <w:r w:rsidRPr="00195A78">
        <w:rPr>
          <w:sz w:val="28"/>
          <w:szCs w:val="28"/>
        </w:rPr>
        <w:t xml:space="preserve"> 92,3 % к </w:t>
      </w:r>
      <w:r w:rsidR="00EA24B4" w:rsidRPr="00195A78">
        <w:rPr>
          <w:sz w:val="28"/>
          <w:szCs w:val="28"/>
        </w:rPr>
        <w:t>бюджетному назначению</w:t>
      </w:r>
      <w:r w:rsidRPr="00195A78">
        <w:rPr>
          <w:sz w:val="28"/>
          <w:szCs w:val="28"/>
        </w:rPr>
        <w:t xml:space="preserve"> и 92,2 % к уро</w:t>
      </w:r>
      <w:r w:rsidRPr="00195A78">
        <w:rPr>
          <w:sz w:val="28"/>
          <w:szCs w:val="28"/>
        </w:rPr>
        <w:t>в</w:t>
      </w:r>
      <w:r w:rsidRPr="00195A78">
        <w:rPr>
          <w:sz w:val="28"/>
          <w:szCs w:val="28"/>
        </w:rPr>
        <w:t xml:space="preserve">ню 2023 года. </w:t>
      </w:r>
      <w:r w:rsidR="006E098A" w:rsidRPr="00195A78">
        <w:rPr>
          <w:sz w:val="28"/>
          <w:szCs w:val="28"/>
        </w:rPr>
        <w:t>Порядок и случаи зачисления средств, полученных от размещ</w:t>
      </w:r>
      <w:r w:rsidR="006E098A" w:rsidRPr="00195A78">
        <w:rPr>
          <w:sz w:val="28"/>
          <w:szCs w:val="28"/>
        </w:rPr>
        <w:t>е</w:t>
      </w:r>
      <w:r w:rsidR="006E098A" w:rsidRPr="00195A78">
        <w:rPr>
          <w:sz w:val="28"/>
          <w:szCs w:val="28"/>
        </w:rPr>
        <w:t>ния временно свободных средств единого казначейского счета</w:t>
      </w:r>
      <w:r w:rsidR="005C5379" w:rsidRPr="00195A78">
        <w:rPr>
          <w:sz w:val="28"/>
          <w:szCs w:val="28"/>
        </w:rPr>
        <w:t>, в бюджеты субъектов Российской Федерации</w:t>
      </w:r>
      <w:r w:rsidR="006E098A" w:rsidRPr="00195A78">
        <w:rPr>
          <w:sz w:val="28"/>
          <w:szCs w:val="28"/>
        </w:rPr>
        <w:t xml:space="preserve"> </w:t>
      </w:r>
      <w:r w:rsidR="005C5379" w:rsidRPr="00195A78">
        <w:rPr>
          <w:sz w:val="28"/>
          <w:szCs w:val="28"/>
        </w:rPr>
        <w:t>установлены</w:t>
      </w:r>
      <w:r w:rsidR="006E098A" w:rsidRPr="00195A78">
        <w:rPr>
          <w:sz w:val="28"/>
          <w:szCs w:val="28"/>
        </w:rPr>
        <w:t xml:space="preserve"> постановлением Правительства Российской Федера</w:t>
      </w:r>
      <w:r w:rsidR="005C5379" w:rsidRPr="00195A78">
        <w:rPr>
          <w:sz w:val="28"/>
          <w:szCs w:val="28"/>
        </w:rPr>
        <w:t>ции от 11 июля 2020 года № 1020 "О порядке и случаях з</w:t>
      </w:r>
      <w:r w:rsidR="005C5379" w:rsidRPr="00195A78">
        <w:rPr>
          <w:sz w:val="28"/>
          <w:szCs w:val="28"/>
        </w:rPr>
        <w:t>а</w:t>
      </w:r>
      <w:r w:rsidR="005C5379" w:rsidRPr="00195A78">
        <w:rPr>
          <w:sz w:val="28"/>
          <w:szCs w:val="28"/>
        </w:rPr>
        <w:t>числения средств, полученных от размещения временно свободных средств единого казначейского счета, а также начисления дохода на остатки средств, отраженных на лицевых счетах организаций, определенных Правительством Российской Федерации, за счет таких средств".</w:t>
      </w:r>
      <w:r w:rsidR="00AF0C1F" w:rsidRPr="00195A78">
        <w:rPr>
          <w:sz w:val="28"/>
          <w:szCs w:val="28"/>
        </w:rPr>
        <w:t xml:space="preserve"> </w:t>
      </w:r>
    </w:p>
    <w:p w:rsidR="002E53F5" w:rsidRPr="00195A78" w:rsidRDefault="002E53F5" w:rsidP="009B7A3B">
      <w:pPr>
        <w:spacing w:line="360" w:lineRule="auto"/>
        <w:ind w:firstLine="709"/>
        <w:jc w:val="both"/>
        <w:rPr>
          <w:sz w:val="28"/>
          <w:szCs w:val="28"/>
        </w:rPr>
      </w:pPr>
      <w:r w:rsidRPr="00195A78">
        <w:rPr>
          <w:sz w:val="28"/>
          <w:szCs w:val="28"/>
        </w:rPr>
        <w:t>Поступление процентов, полученных от предоставления бюджетных кр</w:t>
      </w:r>
      <w:r w:rsidRPr="00195A78">
        <w:rPr>
          <w:sz w:val="28"/>
          <w:szCs w:val="28"/>
        </w:rPr>
        <w:t>е</w:t>
      </w:r>
      <w:r w:rsidRPr="00195A78">
        <w:rPr>
          <w:sz w:val="28"/>
          <w:szCs w:val="28"/>
        </w:rPr>
        <w:t xml:space="preserve">дитов внутри страны, составило 7 188,2 тыс. рублей, или 90,7 % к бюджетному назначению и 106,8 % к уровню 2023 года. </w:t>
      </w:r>
      <w:r w:rsidR="009B7A3B" w:rsidRPr="00195A78">
        <w:rPr>
          <w:sz w:val="28"/>
          <w:szCs w:val="28"/>
        </w:rPr>
        <w:t>Рост поступлений и н</w:t>
      </w:r>
      <w:r w:rsidRPr="00195A78">
        <w:rPr>
          <w:sz w:val="28"/>
          <w:szCs w:val="28"/>
        </w:rPr>
        <w:t>едовыполн</w:t>
      </w:r>
      <w:r w:rsidRPr="00195A78">
        <w:rPr>
          <w:sz w:val="28"/>
          <w:szCs w:val="28"/>
        </w:rPr>
        <w:t>е</w:t>
      </w:r>
      <w:r w:rsidRPr="00195A78">
        <w:rPr>
          <w:sz w:val="28"/>
          <w:szCs w:val="28"/>
        </w:rPr>
        <w:t>ние бюджетного назначения обуслов</w:t>
      </w:r>
      <w:r w:rsidR="00FD4139" w:rsidRPr="00195A78">
        <w:rPr>
          <w:sz w:val="28"/>
          <w:szCs w:val="28"/>
        </w:rPr>
        <w:t>лены объемом</w:t>
      </w:r>
      <w:r w:rsidR="009B7A3B" w:rsidRPr="00195A78">
        <w:rPr>
          <w:sz w:val="28"/>
          <w:szCs w:val="28"/>
        </w:rPr>
        <w:t xml:space="preserve"> предоставления</w:t>
      </w:r>
      <w:r w:rsidRPr="00195A78">
        <w:rPr>
          <w:sz w:val="28"/>
          <w:szCs w:val="28"/>
        </w:rPr>
        <w:t xml:space="preserve"> </w:t>
      </w:r>
      <w:r w:rsidR="009B7A3B" w:rsidRPr="00195A78">
        <w:rPr>
          <w:sz w:val="28"/>
          <w:szCs w:val="28"/>
        </w:rPr>
        <w:t>бюджетных кре</w:t>
      </w:r>
      <w:r w:rsidR="009B7A3B" w:rsidRPr="00195A78">
        <w:rPr>
          <w:sz w:val="28"/>
          <w:szCs w:val="28"/>
        </w:rPr>
        <w:softHyphen/>
        <w:t xml:space="preserve">дитов </w:t>
      </w:r>
      <w:r w:rsidRPr="00195A78">
        <w:rPr>
          <w:sz w:val="28"/>
          <w:szCs w:val="28"/>
        </w:rPr>
        <w:t>из краевого бюджета бюджетам муниципальных образований Красн</w:t>
      </w:r>
      <w:r w:rsidRPr="00195A78">
        <w:rPr>
          <w:sz w:val="28"/>
          <w:szCs w:val="28"/>
        </w:rPr>
        <w:t>о</w:t>
      </w:r>
      <w:r w:rsidRPr="00195A78">
        <w:rPr>
          <w:sz w:val="28"/>
          <w:szCs w:val="28"/>
        </w:rPr>
        <w:t xml:space="preserve">дарского края </w:t>
      </w:r>
      <w:r w:rsidR="009B7A3B" w:rsidRPr="00195A78">
        <w:rPr>
          <w:sz w:val="28"/>
          <w:szCs w:val="28"/>
        </w:rPr>
        <w:t>с учетом обращений</w:t>
      </w:r>
      <w:r w:rsidRPr="00195A78">
        <w:rPr>
          <w:sz w:val="28"/>
          <w:szCs w:val="28"/>
        </w:rPr>
        <w:t xml:space="preserve"> глав муниципальных образо</w:t>
      </w:r>
      <w:r w:rsidR="009B7A3B" w:rsidRPr="00195A78">
        <w:rPr>
          <w:sz w:val="28"/>
          <w:szCs w:val="28"/>
        </w:rPr>
        <w:t>ваний Крас</w:t>
      </w:r>
      <w:r w:rsidR="009B7A3B" w:rsidRPr="00195A78">
        <w:rPr>
          <w:sz w:val="28"/>
          <w:szCs w:val="28"/>
        </w:rPr>
        <w:softHyphen/>
        <w:t>нодарского края</w:t>
      </w:r>
      <w:r w:rsidRPr="00195A78">
        <w:rPr>
          <w:sz w:val="28"/>
          <w:szCs w:val="28"/>
        </w:rPr>
        <w:t>.</w:t>
      </w:r>
    </w:p>
    <w:p w:rsidR="002E53F5" w:rsidRPr="00195A78" w:rsidRDefault="002E53F5" w:rsidP="002E53F5">
      <w:pPr>
        <w:spacing w:line="360" w:lineRule="auto"/>
        <w:ind w:firstLine="708"/>
        <w:jc w:val="both"/>
        <w:rPr>
          <w:sz w:val="28"/>
          <w:szCs w:val="28"/>
        </w:rPr>
      </w:pPr>
      <w:r w:rsidRPr="00195A78">
        <w:rPr>
          <w:sz w:val="28"/>
          <w:szCs w:val="28"/>
        </w:rPr>
        <w:t xml:space="preserve">Поступление доходов, получаемых в виде арендной платы за земли после разграничения государственной собственности на землю, а также средств от продажи права на заключение договоров аренды указанных земельных участков (за исключением земельных участков бюджетных и автономных </w:t>
      </w:r>
      <w:r w:rsidRPr="00195A78">
        <w:rPr>
          <w:sz w:val="28"/>
          <w:szCs w:val="28"/>
        </w:rPr>
        <w:lastRenderedPageBreak/>
        <w:t xml:space="preserve">учреждений), составило 2 227 626,8 тыс. рублей, или 101,9 % к бюджетному назначению и 100,4 % к уровню 2023 года. </w:t>
      </w:r>
    </w:p>
    <w:p w:rsidR="002E53F5" w:rsidRPr="00195A78" w:rsidRDefault="002E53F5" w:rsidP="002E53F5">
      <w:pPr>
        <w:widowControl w:val="0"/>
        <w:spacing w:line="360" w:lineRule="auto"/>
        <w:ind w:firstLine="709"/>
        <w:jc w:val="both"/>
        <w:rPr>
          <w:sz w:val="28"/>
          <w:szCs w:val="28"/>
        </w:rPr>
      </w:pPr>
      <w:r w:rsidRPr="00195A78">
        <w:rPr>
          <w:sz w:val="28"/>
          <w:szCs w:val="28"/>
        </w:rPr>
        <w:t>Поступление доходов от сдачи в аренду имущества, находящегося в оп</w:t>
      </w:r>
      <w:r w:rsidRPr="00195A78">
        <w:rPr>
          <w:sz w:val="28"/>
          <w:szCs w:val="28"/>
        </w:rPr>
        <w:t>е</w:t>
      </w:r>
      <w:r w:rsidRPr="00195A78">
        <w:rPr>
          <w:sz w:val="28"/>
          <w:szCs w:val="28"/>
        </w:rPr>
        <w:t xml:space="preserve">ративном управлении органов </w:t>
      </w:r>
      <w:r w:rsidR="00A43CA4">
        <w:rPr>
          <w:sz w:val="28"/>
          <w:szCs w:val="28"/>
        </w:rPr>
        <w:t xml:space="preserve">государственной </w:t>
      </w:r>
      <w:r w:rsidRPr="00195A78">
        <w:rPr>
          <w:sz w:val="28"/>
          <w:szCs w:val="28"/>
        </w:rPr>
        <w:t>власти субъектов Российской Федерации и созданных ими учреждений (за исключением имущества бюдже</w:t>
      </w:r>
      <w:r w:rsidRPr="00195A78">
        <w:rPr>
          <w:sz w:val="28"/>
          <w:szCs w:val="28"/>
        </w:rPr>
        <w:t>т</w:t>
      </w:r>
      <w:r w:rsidRPr="00195A78">
        <w:rPr>
          <w:sz w:val="28"/>
          <w:szCs w:val="28"/>
        </w:rPr>
        <w:t>ных и автономных учреждений субъектов Российской Федерации), доходов от сдачи в аренду имущества, составляющего казну субъекта Российской Федер</w:t>
      </w:r>
      <w:r w:rsidRPr="00195A78">
        <w:rPr>
          <w:sz w:val="28"/>
          <w:szCs w:val="28"/>
        </w:rPr>
        <w:t>а</w:t>
      </w:r>
      <w:r w:rsidRPr="00195A78">
        <w:rPr>
          <w:sz w:val="28"/>
          <w:szCs w:val="28"/>
        </w:rPr>
        <w:t>ции (за исключением земельных участков), составило 83 977,6 тыс. рублей, или 99,6 % к бюджетному назначению и 99,2 % к уровню 2023 года. Снижение п</w:t>
      </w:r>
      <w:r w:rsidRPr="00195A78">
        <w:rPr>
          <w:sz w:val="28"/>
          <w:szCs w:val="28"/>
        </w:rPr>
        <w:t>о</w:t>
      </w:r>
      <w:r w:rsidRPr="00195A78">
        <w:rPr>
          <w:sz w:val="28"/>
          <w:szCs w:val="28"/>
        </w:rPr>
        <w:t>ступлений и недовыполнение бюджетного назначения обусловлены прекращ</w:t>
      </w:r>
      <w:r w:rsidRPr="00195A78">
        <w:rPr>
          <w:sz w:val="28"/>
          <w:szCs w:val="28"/>
        </w:rPr>
        <w:t>е</w:t>
      </w:r>
      <w:r w:rsidRPr="00195A78">
        <w:rPr>
          <w:sz w:val="28"/>
          <w:szCs w:val="28"/>
        </w:rPr>
        <w:t>нием действия договоров аренды имущества.</w:t>
      </w:r>
    </w:p>
    <w:p w:rsidR="00B66B7B" w:rsidRPr="00060E3D" w:rsidRDefault="002E53F5" w:rsidP="00BB7667">
      <w:pPr>
        <w:widowControl w:val="0"/>
        <w:spacing w:line="360" w:lineRule="auto"/>
        <w:ind w:firstLine="709"/>
        <w:jc w:val="both"/>
        <w:rPr>
          <w:spacing w:val="-2"/>
          <w:sz w:val="28"/>
          <w:szCs w:val="28"/>
        </w:rPr>
      </w:pPr>
      <w:r w:rsidRPr="008036FE">
        <w:rPr>
          <w:spacing w:val="-2"/>
          <w:sz w:val="28"/>
          <w:szCs w:val="28"/>
        </w:rPr>
        <w:t>Поступление доходов от платы по соглашениям об установлении сервит</w:t>
      </w:r>
      <w:r w:rsidRPr="008036FE">
        <w:rPr>
          <w:spacing w:val="-2"/>
          <w:sz w:val="28"/>
          <w:szCs w:val="28"/>
        </w:rPr>
        <w:t>у</w:t>
      </w:r>
      <w:r w:rsidR="00BB7667">
        <w:rPr>
          <w:spacing w:val="-2"/>
          <w:sz w:val="28"/>
          <w:szCs w:val="28"/>
        </w:rPr>
        <w:t>та в отношении земельных участков, находящихся в государственной или мун</w:t>
      </w:r>
      <w:r w:rsidR="00BB7667">
        <w:rPr>
          <w:spacing w:val="-2"/>
          <w:sz w:val="28"/>
          <w:szCs w:val="28"/>
        </w:rPr>
        <w:t>и</w:t>
      </w:r>
      <w:r w:rsidR="00BB7667">
        <w:rPr>
          <w:spacing w:val="-2"/>
          <w:sz w:val="28"/>
          <w:szCs w:val="28"/>
        </w:rPr>
        <w:t>ципальной собственности,</w:t>
      </w:r>
      <w:r w:rsidRPr="008036FE">
        <w:rPr>
          <w:spacing w:val="-2"/>
          <w:sz w:val="28"/>
          <w:szCs w:val="28"/>
        </w:rPr>
        <w:t xml:space="preserve"> </w:t>
      </w:r>
      <w:r w:rsidR="00BB7667">
        <w:rPr>
          <w:spacing w:val="-2"/>
          <w:sz w:val="28"/>
          <w:szCs w:val="28"/>
        </w:rPr>
        <w:t>а также платы за публичный сервитут, предусмотре</w:t>
      </w:r>
      <w:r w:rsidR="00BB7667">
        <w:rPr>
          <w:spacing w:val="-2"/>
          <w:sz w:val="28"/>
          <w:szCs w:val="28"/>
        </w:rPr>
        <w:t>н</w:t>
      </w:r>
      <w:r w:rsidR="00FD4139">
        <w:rPr>
          <w:spacing w:val="-2"/>
          <w:sz w:val="28"/>
          <w:szCs w:val="28"/>
        </w:rPr>
        <w:t>ной</w:t>
      </w:r>
      <w:r w:rsidR="00BB7667">
        <w:rPr>
          <w:spacing w:val="-2"/>
          <w:sz w:val="28"/>
          <w:szCs w:val="28"/>
        </w:rPr>
        <w:t xml:space="preserve"> </w:t>
      </w:r>
      <w:r w:rsidR="00BB7667" w:rsidRPr="00BB7667">
        <w:rPr>
          <w:spacing w:val="-2"/>
          <w:sz w:val="28"/>
          <w:szCs w:val="28"/>
        </w:rPr>
        <w:t>решением уполномоченного органа об уста</w:t>
      </w:r>
      <w:r w:rsidR="00722D6D">
        <w:rPr>
          <w:spacing w:val="-2"/>
          <w:sz w:val="28"/>
          <w:szCs w:val="28"/>
        </w:rPr>
        <w:t>новлении публичного сервитута в </w:t>
      </w:r>
      <w:r w:rsidR="00BB7667" w:rsidRPr="00BB7667">
        <w:rPr>
          <w:spacing w:val="-2"/>
          <w:sz w:val="28"/>
          <w:szCs w:val="28"/>
        </w:rPr>
        <w:t>отношении земельных участков, находящихся в государственной или муниц</w:t>
      </w:r>
      <w:r w:rsidR="00BB7667" w:rsidRPr="00BB7667">
        <w:rPr>
          <w:spacing w:val="-2"/>
          <w:sz w:val="28"/>
          <w:szCs w:val="28"/>
        </w:rPr>
        <w:t>и</w:t>
      </w:r>
      <w:r w:rsidR="00BB7667" w:rsidRPr="00BB7667">
        <w:rPr>
          <w:spacing w:val="-2"/>
          <w:sz w:val="28"/>
          <w:szCs w:val="28"/>
        </w:rPr>
        <w:t>пальной собственности</w:t>
      </w:r>
      <w:r w:rsidR="00BB7667">
        <w:rPr>
          <w:spacing w:val="-2"/>
          <w:sz w:val="28"/>
          <w:szCs w:val="28"/>
        </w:rPr>
        <w:t xml:space="preserve">, </w:t>
      </w:r>
      <w:r w:rsidRPr="008036FE">
        <w:rPr>
          <w:spacing w:val="-2"/>
          <w:sz w:val="28"/>
          <w:szCs w:val="28"/>
        </w:rPr>
        <w:t>составило 7 777,3 тыс. рублей, или 129,6 % к бюджетн</w:t>
      </w:r>
      <w:r w:rsidRPr="008036FE">
        <w:rPr>
          <w:spacing w:val="-2"/>
          <w:sz w:val="28"/>
          <w:szCs w:val="28"/>
        </w:rPr>
        <w:t>о</w:t>
      </w:r>
      <w:r w:rsidRPr="008036FE">
        <w:rPr>
          <w:spacing w:val="-2"/>
          <w:sz w:val="28"/>
          <w:szCs w:val="28"/>
        </w:rPr>
        <w:t xml:space="preserve">му назначению и 129,7 % к уровню 2023 года. </w:t>
      </w:r>
      <w:r w:rsidR="00DF339F" w:rsidRPr="008036FE">
        <w:rPr>
          <w:spacing w:val="-2"/>
          <w:sz w:val="28"/>
          <w:szCs w:val="28"/>
        </w:rPr>
        <w:t>Рост</w:t>
      </w:r>
      <w:r w:rsidRPr="008036FE">
        <w:rPr>
          <w:spacing w:val="-2"/>
          <w:sz w:val="28"/>
          <w:szCs w:val="28"/>
        </w:rPr>
        <w:t xml:space="preserve"> поступлений и перевыполн</w:t>
      </w:r>
      <w:r w:rsidRPr="008036FE">
        <w:rPr>
          <w:spacing w:val="-2"/>
          <w:sz w:val="28"/>
          <w:szCs w:val="28"/>
        </w:rPr>
        <w:t>е</w:t>
      </w:r>
      <w:r w:rsidRPr="008036FE">
        <w:rPr>
          <w:spacing w:val="-2"/>
          <w:sz w:val="28"/>
          <w:szCs w:val="28"/>
        </w:rPr>
        <w:t xml:space="preserve">ние бюджетного назначения обусловлены увеличением количества заключенных </w:t>
      </w:r>
      <w:r w:rsidRPr="00060E3D">
        <w:rPr>
          <w:spacing w:val="-2"/>
          <w:sz w:val="28"/>
          <w:szCs w:val="28"/>
        </w:rPr>
        <w:t>соглашений об установлении сервитута.</w:t>
      </w:r>
      <w:r w:rsidRPr="00060E3D">
        <w:rPr>
          <w:spacing w:val="-2"/>
        </w:rPr>
        <w:t xml:space="preserve"> </w:t>
      </w:r>
    </w:p>
    <w:p w:rsidR="00195A78" w:rsidRDefault="002E53F5" w:rsidP="00195A78">
      <w:pPr>
        <w:widowControl w:val="0"/>
        <w:spacing w:line="360" w:lineRule="auto"/>
        <w:ind w:firstLine="709"/>
        <w:jc w:val="both"/>
        <w:rPr>
          <w:spacing w:val="-2"/>
        </w:rPr>
      </w:pPr>
      <w:r w:rsidRPr="00060E3D">
        <w:rPr>
          <w:sz w:val="28"/>
          <w:szCs w:val="28"/>
        </w:rPr>
        <w:t xml:space="preserve">Поступление доходов от перечисления части прибыли, остающейся после уплаты налогов и иных обязательных платежей государственных унитарных </w:t>
      </w:r>
      <w:r w:rsidRPr="00060E3D">
        <w:rPr>
          <w:spacing w:val="-3"/>
          <w:sz w:val="28"/>
          <w:szCs w:val="28"/>
        </w:rPr>
        <w:t xml:space="preserve">предприятий субъектов Российской Федерации, составило 44 562,6 тыс. рублей, или 111,2 % к бюджетному назначению и </w:t>
      </w:r>
      <w:r w:rsidR="00DA2EFC" w:rsidRPr="00060E3D">
        <w:rPr>
          <w:spacing w:val="-3"/>
          <w:sz w:val="28"/>
          <w:szCs w:val="28"/>
        </w:rPr>
        <w:t xml:space="preserve">164,1 % </w:t>
      </w:r>
      <w:r w:rsidRPr="00060E3D">
        <w:rPr>
          <w:spacing w:val="-3"/>
          <w:sz w:val="28"/>
          <w:szCs w:val="28"/>
        </w:rPr>
        <w:t>к уровню  2023 года. Рост п</w:t>
      </w:r>
      <w:r w:rsidRPr="00060E3D">
        <w:rPr>
          <w:spacing w:val="-3"/>
          <w:sz w:val="28"/>
          <w:szCs w:val="28"/>
        </w:rPr>
        <w:t>о</w:t>
      </w:r>
      <w:r w:rsidRPr="00060E3D">
        <w:rPr>
          <w:spacing w:val="-3"/>
          <w:sz w:val="28"/>
          <w:szCs w:val="28"/>
        </w:rPr>
        <w:t xml:space="preserve">ступлений </w:t>
      </w:r>
      <w:r w:rsidR="00060E3D">
        <w:rPr>
          <w:spacing w:val="-3"/>
          <w:sz w:val="28"/>
          <w:szCs w:val="28"/>
        </w:rPr>
        <w:t>и перевыполнение бюджетного назначения</w:t>
      </w:r>
      <w:r w:rsidR="00DF339F" w:rsidRPr="00060E3D">
        <w:rPr>
          <w:spacing w:val="-3"/>
          <w:sz w:val="28"/>
          <w:szCs w:val="28"/>
        </w:rPr>
        <w:t xml:space="preserve"> </w:t>
      </w:r>
      <w:r w:rsidRPr="00060E3D">
        <w:rPr>
          <w:spacing w:val="-3"/>
          <w:sz w:val="28"/>
          <w:szCs w:val="28"/>
        </w:rPr>
        <w:t>обусловлен</w:t>
      </w:r>
      <w:r w:rsidR="00DF339F" w:rsidRPr="00060E3D">
        <w:rPr>
          <w:spacing w:val="-3"/>
          <w:sz w:val="28"/>
          <w:szCs w:val="28"/>
        </w:rPr>
        <w:t>ы</w:t>
      </w:r>
      <w:r w:rsidRPr="00060E3D">
        <w:rPr>
          <w:spacing w:val="-3"/>
          <w:sz w:val="28"/>
          <w:szCs w:val="28"/>
        </w:rPr>
        <w:t xml:space="preserve"> увеличением прибыли отдельных государственных унитарных предприятий</w:t>
      </w:r>
      <w:r w:rsidR="00D636D5">
        <w:rPr>
          <w:spacing w:val="-3"/>
          <w:sz w:val="28"/>
          <w:szCs w:val="28"/>
        </w:rPr>
        <w:t xml:space="preserve"> </w:t>
      </w:r>
      <w:r w:rsidR="00D636D5" w:rsidRPr="002B4216">
        <w:rPr>
          <w:spacing w:val="-3"/>
          <w:sz w:val="28"/>
          <w:szCs w:val="28"/>
        </w:rPr>
        <w:t>отрасли жилищно-коммунального хозяйства</w:t>
      </w:r>
      <w:r w:rsidRPr="00060E3D">
        <w:rPr>
          <w:spacing w:val="-3"/>
          <w:sz w:val="28"/>
          <w:szCs w:val="28"/>
        </w:rPr>
        <w:t xml:space="preserve">. </w:t>
      </w:r>
    </w:p>
    <w:p w:rsidR="00076957" w:rsidRPr="00195A78" w:rsidRDefault="002E53F5" w:rsidP="00195A78">
      <w:pPr>
        <w:widowControl w:val="0"/>
        <w:spacing w:line="360" w:lineRule="auto"/>
        <w:ind w:firstLine="709"/>
        <w:jc w:val="both"/>
      </w:pPr>
      <w:r w:rsidRPr="00195A78">
        <w:rPr>
          <w:sz w:val="28"/>
          <w:szCs w:val="28"/>
        </w:rPr>
        <w:t>Поступление прочих доходов от использования имущества и прав, нах</w:t>
      </w:r>
      <w:r w:rsidRPr="00195A78">
        <w:rPr>
          <w:sz w:val="28"/>
          <w:szCs w:val="28"/>
        </w:rPr>
        <w:t>о</w:t>
      </w:r>
      <w:r w:rsidRPr="00195A78">
        <w:rPr>
          <w:sz w:val="28"/>
          <w:szCs w:val="28"/>
        </w:rPr>
        <w:t>дящихся в государственной и муниципальной собственности (за исключением имущества бюджетных и автономных учреждений, а также имущества госуда</w:t>
      </w:r>
      <w:r w:rsidRPr="00195A78">
        <w:rPr>
          <w:sz w:val="28"/>
          <w:szCs w:val="28"/>
        </w:rPr>
        <w:t>р</w:t>
      </w:r>
      <w:r w:rsidRPr="00195A78">
        <w:rPr>
          <w:sz w:val="28"/>
          <w:szCs w:val="28"/>
        </w:rPr>
        <w:t xml:space="preserve">ственных и муниципальных унитарных предприятий, в том числе казенных), </w:t>
      </w:r>
      <w:r w:rsidRPr="00195A78">
        <w:rPr>
          <w:sz w:val="28"/>
          <w:szCs w:val="28"/>
        </w:rPr>
        <w:lastRenderedPageBreak/>
        <w:t>составило 74 270,3 тыс. рублей, или 8</w:t>
      </w:r>
      <w:r w:rsidR="00060E3D" w:rsidRPr="00195A78">
        <w:rPr>
          <w:sz w:val="28"/>
          <w:szCs w:val="28"/>
        </w:rPr>
        <w:t>5,</w:t>
      </w:r>
      <w:r w:rsidR="00195A78">
        <w:rPr>
          <w:sz w:val="28"/>
          <w:szCs w:val="28"/>
        </w:rPr>
        <w:t>7 % к бюджетному назначению и в 48,7 </w:t>
      </w:r>
      <w:r w:rsidRPr="00195A78">
        <w:rPr>
          <w:sz w:val="28"/>
          <w:szCs w:val="28"/>
        </w:rPr>
        <w:t xml:space="preserve">раза </w:t>
      </w:r>
      <w:r w:rsidR="00060E3D" w:rsidRPr="00195A78">
        <w:rPr>
          <w:sz w:val="28"/>
          <w:szCs w:val="28"/>
        </w:rPr>
        <w:t>выше уровня</w:t>
      </w:r>
      <w:r w:rsidRPr="00195A78">
        <w:rPr>
          <w:sz w:val="28"/>
          <w:szCs w:val="28"/>
        </w:rPr>
        <w:t xml:space="preserve"> 2023 года. </w:t>
      </w:r>
      <w:r w:rsidR="00042B60" w:rsidRPr="00195A78">
        <w:rPr>
          <w:sz w:val="28"/>
          <w:szCs w:val="28"/>
        </w:rPr>
        <w:t xml:space="preserve">Рост поступлений обусловлен </w:t>
      </w:r>
      <w:r w:rsidR="00076957" w:rsidRPr="00195A78">
        <w:rPr>
          <w:sz w:val="28"/>
          <w:szCs w:val="28"/>
        </w:rPr>
        <w:t>поступлени</w:t>
      </w:r>
      <w:r w:rsidR="00076957" w:rsidRPr="00195A78">
        <w:rPr>
          <w:sz w:val="28"/>
          <w:szCs w:val="28"/>
        </w:rPr>
        <w:t>я</w:t>
      </w:r>
      <w:r w:rsidR="00076957" w:rsidRPr="00195A78">
        <w:rPr>
          <w:sz w:val="28"/>
          <w:szCs w:val="28"/>
        </w:rPr>
        <w:t xml:space="preserve">ми сумм неосновательного обогащения за </w:t>
      </w:r>
      <w:r w:rsidR="00042B60" w:rsidRPr="00195A78">
        <w:rPr>
          <w:sz w:val="28"/>
          <w:szCs w:val="28"/>
        </w:rPr>
        <w:t xml:space="preserve">пользование </w:t>
      </w:r>
      <w:r w:rsidR="00076957" w:rsidRPr="00195A78">
        <w:rPr>
          <w:sz w:val="28"/>
          <w:szCs w:val="28"/>
        </w:rPr>
        <w:t>земель</w:t>
      </w:r>
      <w:r w:rsidR="00042B60" w:rsidRPr="00195A78">
        <w:rPr>
          <w:sz w:val="28"/>
          <w:szCs w:val="28"/>
        </w:rPr>
        <w:t>ными</w:t>
      </w:r>
      <w:r w:rsidR="00076957" w:rsidRPr="00195A78">
        <w:rPr>
          <w:sz w:val="28"/>
          <w:szCs w:val="28"/>
        </w:rPr>
        <w:t xml:space="preserve"> участ</w:t>
      </w:r>
      <w:r w:rsidR="00042B60" w:rsidRPr="00195A78">
        <w:rPr>
          <w:sz w:val="28"/>
          <w:szCs w:val="28"/>
        </w:rPr>
        <w:t>ками</w:t>
      </w:r>
      <w:r w:rsidR="00076957" w:rsidRPr="00195A78">
        <w:rPr>
          <w:sz w:val="28"/>
          <w:szCs w:val="28"/>
        </w:rPr>
        <w:t xml:space="preserve"> (в </w:t>
      </w:r>
      <w:r w:rsidR="00042B60" w:rsidRPr="00195A78">
        <w:rPr>
          <w:sz w:val="28"/>
          <w:szCs w:val="28"/>
        </w:rPr>
        <w:t>2023 году</w:t>
      </w:r>
      <w:r w:rsidR="00076957" w:rsidRPr="00195A78">
        <w:rPr>
          <w:sz w:val="28"/>
          <w:szCs w:val="28"/>
        </w:rPr>
        <w:t xml:space="preserve"> </w:t>
      </w:r>
      <w:r w:rsidR="006A446D" w:rsidRPr="00195A78">
        <w:rPr>
          <w:sz w:val="28"/>
          <w:szCs w:val="28"/>
        </w:rPr>
        <w:t>данные доходы отражались</w:t>
      </w:r>
      <w:r w:rsidR="00042B60" w:rsidRPr="00195A78">
        <w:rPr>
          <w:sz w:val="28"/>
          <w:szCs w:val="28"/>
        </w:rPr>
        <w:t xml:space="preserve"> по код</w:t>
      </w:r>
      <w:r w:rsidR="006A446D" w:rsidRPr="00195A78">
        <w:rPr>
          <w:sz w:val="28"/>
          <w:szCs w:val="28"/>
        </w:rPr>
        <w:t>у</w:t>
      </w:r>
      <w:r w:rsidR="00076957" w:rsidRPr="00195A78">
        <w:rPr>
          <w:sz w:val="28"/>
          <w:szCs w:val="28"/>
        </w:rPr>
        <w:t xml:space="preserve"> </w:t>
      </w:r>
      <w:r w:rsidR="00042B60" w:rsidRPr="00195A78">
        <w:rPr>
          <w:sz w:val="28"/>
          <w:szCs w:val="28"/>
        </w:rPr>
        <w:t xml:space="preserve">классификации </w:t>
      </w:r>
      <w:r w:rsidR="006A446D" w:rsidRPr="00195A78">
        <w:rPr>
          <w:sz w:val="28"/>
          <w:szCs w:val="28"/>
        </w:rPr>
        <w:t>доходов бю</w:t>
      </w:r>
      <w:r w:rsidR="006A446D" w:rsidRPr="00195A78">
        <w:rPr>
          <w:sz w:val="28"/>
          <w:szCs w:val="28"/>
        </w:rPr>
        <w:t>д</w:t>
      </w:r>
      <w:r w:rsidR="006A446D" w:rsidRPr="00195A78">
        <w:rPr>
          <w:sz w:val="28"/>
          <w:szCs w:val="28"/>
        </w:rPr>
        <w:t>жетов "Доходы, получаемые в виде арендной платы за земли после разгранич</w:t>
      </w:r>
      <w:r w:rsidR="006A446D" w:rsidRPr="00195A78">
        <w:rPr>
          <w:sz w:val="28"/>
          <w:szCs w:val="28"/>
        </w:rPr>
        <w:t>е</w:t>
      </w:r>
      <w:r w:rsidR="006A446D" w:rsidRPr="00195A78">
        <w:rPr>
          <w:sz w:val="28"/>
          <w:szCs w:val="28"/>
        </w:rPr>
        <w:t>ния государственной собственности на землю, а также средств от продажи пр</w:t>
      </w:r>
      <w:r w:rsidR="006A446D" w:rsidRPr="00195A78">
        <w:rPr>
          <w:sz w:val="28"/>
          <w:szCs w:val="28"/>
        </w:rPr>
        <w:t>а</w:t>
      </w:r>
      <w:r w:rsidR="006A446D" w:rsidRPr="00195A78">
        <w:rPr>
          <w:sz w:val="28"/>
          <w:szCs w:val="28"/>
        </w:rPr>
        <w:t>ва на заключение договоров аренды указанных земельных участков (за искл</w:t>
      </w:r>
      <w:r w:rsidR="006A446D" w:rsidRPr="00195A78">
        <w:rPr>
          <w:sz w:val="28"/>
          <w:szCs w:val="28"/>
        </w:rPr>
        <w:t>ю</w:t>
      </w:r>
      <w:r w:rsidR="006A446D" w:rsidRPr="00195A78">
        <w:rPr>
          <w:sz w:val="28"/>
          <w:szCs w:val="28"/>
        </w:rPr>
        <w:t>чением земельных участков бюджетных и автономных учреждений)"</w:t>
      </w:r>
      <w:r w:rsidR="00076957" w:rsidRPr="00195A78">
        <w:rPr>
          <w:sz w:val="28"/>
          <w:szCs w:val="28"/>
        </w:rPr>
        <w:t>). Недов</w:t>
      </w:r>
      <w:r w:rsidR="00076957" w:rsidRPr="00195A78">
        <w:rPr>
          <w:sz w:val="28"/>
          <w:szCs w:val="28"/>
        </w:rPr>
        <w:t>ы</w:t>
      </w:r>
      <w:r w:rsidR="00076957" w:rsidRPr="00195A78">
        <w:rPr>
          <w:sz w:val="28"/>
          <w:szCs w:val="28"/>
        </w:rPr>
        <w:t xml:space="preserve">полнение бюджетного назначения обусловлено </w:t>
      </w:r>
      <w:r w:rsidR="00FD4139" w:rsidRPr="00195A78">
        <w:rPr>
          <w:sz w:val="28"/>
          <w:szCs w:val="28"/>
        </w:rPr>
        <w:t>не</w:t>
      </w:r>
      <w:r w:rsidR="00076957" w:rsidRPr="00195A78">
        <w:rPr>
          <w:sz w:val="28"/>
          <w:szCs w:val="28"/>
        </w:rPr>
        <w:t xml:space="preserve">поступлением доходов, </w:t>
      </w:r>
      <w:r w:rsidR="00042B60" w:rsidRPr="00195A78">
        <w:rPr>
          <w:sz w:val="28"/>
          <w:szCs w:val="28"/>
        </w:rPr>
        <w:t>им</w:t>
      </w:r>
      <w:r w:rsidR="00042B60" w:rsidRPr="00195A78">
        <w:rPr>
          <w:sz w:val="28"/>
          <w:szCs w:val="28"/>
        </w:rPr>
        <w:t>е</w:t>
      </w:r>
      <w:r w:rsidR="00042B60" w:rsidRPr="00195A78">
        <w:rPr>
          <w:sz w:val="28"/>
          <w:szCs w:val="28"/>
        </w:rPr>
        <w:t>ющих</w:t>
      </w:r>
      <w:r w:rsidR="00076957" w:rsidRPr="00195A78">
        <w:rPr>
          <w:sz w:val="28"/>
          <w:szCs w:val="28"/>
        </w:rPr>
        <w:t xml:space="preserve"> единовременный характер</w:t>
      </w:r>
      <w:r w:rsidR="00042B60" w:rsidRPr="00195A78">
        <w:rPr>
          <w:sz w:val="28"/>
          <w:szCs w:val="28"/>
        </w:rPr>
        <w:t>.</w:t>
      </w:r>
    </w:p>
    <w:p w:rsidR="002E53F5" w:rsidRPr="00195A78" w:rsidRDefault="002E53F5" w:rsidP="002E53F5">
      <w:pPr>
        <w:widowControl w:val="0"/>
        <w:spacing w:line="360" w:lineRule="auto"/>
        <w:ind w:firstLine="709"/>
        <w:jc w:val="both"/>
        <w:rPr>
          <w:sz w:val="28"/>
          <w:szCs w:val="28"/>
        </w:rPr>
      </w:pPr>
      <w:r w:rsidRPr="00195A78">
        <w:rPr>
          <w:sz w:val="28"/>
          <w:szCs w:val="28"/>
        </w:rPr>
        <w:t>Поступление доходов от платы за негативное воздействие на окружа</w:t>
      </w:r>
      <w:r w:rsidRPr="00195A78">
        <w:rPr>
          <w:sz w:val="28"/>
          <w:szCs w:val="28"/>
        </w:rPr>
        <w:t>ю</w:t>
      </w:r>
      <w:r w:rsidRPr="00195A78">
        <w:rPr>
          <w:sz w:val="28"/>
          <w:szCs w:val="28"/>
        </w:rPr>
        <w:t>щую среду составило 122 495,7 тыс. рублей, или 84,1 % к бюджетному назн</w:t>
      </w:r>
      <w:r w:rsidRPr="00195A78">
        <w:rPr>
          <w:sz w:val="28"/>
          <w:szCs w:val="28"/>
        </w:rPr>
        <w:t>а</w:t>
      </w:r>
      <w:r w:rsidRPr="00195A78">
        <w:rPr>
          <w:sz w:val="28"/>
          <w:szCs w:val="28"/>
        </w:rPr>
        <w:t>чению и 80,9 % к уровню 2023 года. Снижение поступлений и недовыполнение бюджетного назначения обусловлен</w:t>
      </w:r>
      <w:r w:rsidR="00B6070B" w:rsidRPr="00195A78">
        <w:rPr>
          <w:sz w:val="28"/>
          <w:szCs w:val="28"/>
        </w:rPr>
        <w:t>ы</w:t>
      </w:r>
      <w:r w:rsidRPr="00195A78">
        <w:rPr>
          <w:sz w:val="28"/>
          <w:szCs w:val="28"/>
        </w:rPr>
        <w:t xml:space="preserve"> </w:t>
      </w:r>
      <w:r w:rsidRPr="00195A78">
        <w:rPr>
          <w:iCs/>
          <w:sz w:val="28"/>
          <w:szCs w:val="28"/>
        </w:rPr>
        <w:t xml:space="preserve">возвратом </w:t>
      </w:r>
      <w:r w:rsidR="007935CB" w:rsidRPr="00195A78">
        <w:rPr>
          <w:iCs/>
          <w:sz w:val="28"/>
          <w:szCs w:val="28"/>
        </w:rPr>
        <w:t xml:space="preserve">из краевого бюджета </w:t>
      </w:r>
      <w:r w:rsidRPr="00195A78">
        <w:rPr>
          <w:iCs/>
          <w:sz w:val="28"/>
          <w:szCs w:val="28"/>
        </w:rPr>
        <w:t xml:space="preserve">средств, </w:t>
      </w:r>
      <w:r w:rsidR="00F04227" w:rsidRPr="00195A78">
        <w:rPr>
          <w:iCs/>
          <w:sz w:val="28"/>
          <w:szCs w:val="28"/>
        </w:rPr>
        <w:t>у</w:t>
      </w:r>
      <w:r w:rsidRPr="00195A78">
        <w:rPr>
          <w:iCs/>
          <w:sz w:val="28"/>
          <w:szCs w:val="28"/>
        </w:rPr>
        <w:t>плаченных в предыдущие периоды, по решению суда</w:t>
      </w:r>
      <w:r w:rsidRPr="00195A78">
        <w:rPr>
          <w:sz w:val="28"/>
          <w:szCs w:val="28"/>
        </w:rPr>
        <w:t>.</w:t>
      </w:r>
    </w:p>
    <w:p w:rsidR="002E53F5" w:rsidRPr="00195A78" w:rsidRDefault="002E53F5" w:rsidP="002E53F5">
      <w:pPr>
        <w:widowControl w:val="0"/>
        <w:spacing w:line="360" w:lineRule="auto"/>
        <w:ind w:firstLine="709"/>
        <w:jc w:val="both"/>
        <w:rPr>
          <w:sz w:val="28"/>
          <w:szCs w:val="28"/>
        </w:rPr>
      </w:pPr>
      <w:r w:rsidRPr="00195A78">
        <w:rPr>
          <w:sz w:val="28"/>
          <w:szCs w:val="28"/>
        </w:rPr>
        <w:t>Поступление платежей при пользовании недрами составило 24 922,7</w:t>
      </w:r>
      <w:r w:rsidR="0083070F" w:rsidRPr="00195A78">
        <w:rPr>
          <w:sz w:val="28"/>
          <w:szCs w:val="28"/>
        </w:rPr>
        <w:t> </w:t>
      </w:r>
      <w:r w:rsidRPr="00195A78">
        <w:rPr>
          <w:sz w:val="28"/>
          <w:szCs w:val="28"/>
        </w:rPr>
        <w:t>тыс. рублей, или 66,9 % к бюджетному назначению и 59,6 % к уровню 2023 года. Снижение поступлений и недовыполнение бюджетного назначения обусловлен</w:t>
      </w:r>
      <w:r w:rsidR="00DF339F" w:rsidRPr="00195A78">
        <w:rPr>
          <w:sz w:val="28"/>
          <w:szCs w:val="28"/>
        </w:rPr>
        <w:t>ы</w:t>
      </w:r>
      <w:r w:rsidRPr="00195A78">
        <w:rPr>
          <w:sz w:val="28"/>
          <w:szCs w:val="28"/>
        </w:rPr>
        <w:t xml:space="preserve"> </w:t>
      </w:r>
      <w:r w:rsidR="00535F77" w:rsidRPr="00195A78">
        <w:rPr>
          <w:sz w:val="28"/>
          <w:szCs w:val="28"/>
          <w:lang w:eastAsia="en-US"/>
        </w:rPr>
        <w:t>уменьшением</w:t>
      </w:r>
      <w:r w:rsidRPr="00195A78">
        <w:rPr>
          <w:sz w:val="28"/>
          <w:szCs w:val="28"/>
          <w:lang w:eastAsia="en-US"/>
        </w:rPr>
        <w:t xml:space="preserve"> количества аукционов </w:t>
      </w:r>
      <w:r w:rsidR="00535F77" w:rsidRPr="00195A78">
        <w:rPr>
          <w:sz w:val="28"/>
          <w:szCs w:val="28"/>
          <w:lang w:eastAsia="en-US"/>
        </w:rPr>
        <w:t>на право</w:t>
      </w:r>
      <w:r w:rsidRPr="00195A78">
        <w:rPr>
          <w:sz w:val="28"/>
          <w:szCs w:val="28"/>
          <w:lang w:eastAsia="en-US"/>
        </w:rPr>
        <w:t xml:space="preserve"> пользования учас</w:t>
      </w:r>
      <w:r w:rsidRPr="00195A78">
        <w:rPr>
          <w:sz w:val="28"/>
          <w:szCs w:val="28"/>
          <w:lang w:eastAsia="en-US"/>
        </w:rPr>
        <w:t>т</w:t>
      </w:r>
      <w:r w:rsidRPr="00195A78">
        <w:rPr>
          <w:sz w:val="28"/>
          <w:szCs w:val="28"/>
          <w:lang w:eastAsia="en-US"/>
        </w:rPr>
        <w:t>ками недр.</w:t>
      </w:r>
    </w:p>
    <w:p w:rsidR="002E53F5" w:rsidRPr="00195A78" w:rsidRDefault="002E53F5" w:rsidP="002E53F5">
      <w:pPr>
        <w:spacing w:line="360" w:lineRule="auto"/>
        <w:ind w:firstLine="709"/>
        <w:jc w:val="both"/>
        <w:rPr>
          <w:sz w:val="28"/>
          <w:szCs w:val="28"/>
        </w:rPr>
      </w:pPr>
      <w:r w:rsidRPr="00195A78">
        <w:rPr>
          <w:sz w:val="28"/>
          <w:szCs w:val="28"/>
        </w:rPr>
        <w:t>Поступление платы за исполь</w:t>
      </w:r>
      <w:r w:rsidR="00CA0654" w:rsidRPr="00195A78">
        <w:rPr>
          <w:sz w:val="28"/>
          <w:szCs w:val="28"/>
        </w:rPr>
        <w:t>зование лесов составило 62 942,8</w:t>
      </w:r>
      <w:r w:rsidRPr="00195A78">
        <w:rPr>
          <w:sz w:val="28"/>
          <w:szCs w:val="28"/>
        </w:rPr>
        <w:t> тыс. рублей, или 119,1 % к бюджетному назначению и 119,1 % к уро</w:t>
      </w:r>
      <w:r w:rsidRPr="00195A78">
        <w:rPr>
          <w:sz w:val="28"/>
          <w:szCs w:val="28"/>
        </w:rPr>
        <w:t>в</w:t>
      </w:r>
      <w:r w:rsidRPr="00195A78">
        <w:rPr>
          <w:sz w:val="28"/>
          <w:szCs w:val="28"/>
        </w:rPr>
        <w:t xml:space="preserve">ню 2023 года. </w:t>
      </w:r>
      <w:r w:rsidR="00DF339F" w:rsidRPr="00195A78">
        <w:rPr>
          <w:sz w:val="28"/>
          <w:szCs w:val="28"/>
        </w:rPr>
        <w:t>Рост</w:t>
      </w:r>
      <w:r w:rsidRPr="00195A78">
        <w:rPr>
          <w:sz w:val="28"/>
          <w:szCs w:val="28"/>
        </w:rPr>
        <w:t xml:space="preserve"> поступлений и перевыполнение бюджетного назначения обусловлен</w:t>
      </w:r>
      <w:r w:rsidR="00DF339F" w:rsidRPr="00195A78">
        <w:rPr>
          <w:sz w:val="28"/>
          <w:szCs w:val="28"/>
        </w:rPr>
        <w:t>ы</w:t>
      </w:r>
      <w:r w:rsidRPr="00195A78">
        <w:rPr>
          <w:sz w:val="28"/>
          <w:szCs w:val="28"/>
        </w:rPr>
        <w:t xml:space="preserve"> увеличением </w:t>
      </w:r>
      <w:r w:rsidR="007935CB" w:rsidRPr="00195A78">
        <w:rPr>
          <w:sz w:val="28"/>
          <w:szCs w:val="28"/>
        </w:rPr>
        <w:t xml:space="preserve">количества договоров купли-продажи </w:t>
      </w:r>
      <w:r w:rsidRPr="00195A78">
        <w:rPr>
          <w:sz w:val="28"/>
          <w:szCs w:val="28"/>
        </w:rPr>
        <w:t>лесных насаждений.</w:t>
      </w:r>
    </w:p>
    <w:p w:rsidR="002E53F5" w:rsidRPr="00195A78" w:rsidRDefault="002E53F5" w:rsidP="002E53F5">
      <w:pPr>
        <w:spacing w:line="360" w:lineRule="auto"/>
        <w:ind w:firstLine="709"/>
        <w:jc w:val="both"/>
        <w:rPr>
          <w:sz w:val="28"/>
          <w:szCs w:val="28"/>
        </w:rPr>
      </w:pPr>
      <w:r w:rsidRPr="00195A78">
        <w:rPr>
          <w:sz w:val="28"/>
          <w:szCs w:val="28"/>
        </w:rPr>
        <w:t>Поступление доходов от оказания платных услуг и компенсации затрат государства составило 737 803,5 тыс. рублей, или 92,6 % к бюджетному назн</w:t>
      </w:r>
      <w:r w:rsidRPr="00195A78">
        <w:rPr>
          <w:sz w:val="28"/>
          <w:szCs w:val="28"/>
        </w:rPr>
        <w:t>а</w:t>
      </w:r>
      <w:r w:rsidRPr="00195A78">
        <w:rPr>
          <w:sz w:val="28"/>
          <w:szCs w:val="28"/>
        </w:rPr>
        <w:t xml:space="preserve">чению и 141,6 % к уровню 2023 года. </w:t>
      </w:r>
      <w:r w:rsidR="00626295" w:rsidRPr="00195A78">
        <w:rPr>
          <w:sz w:val="28"/>
          <w:szCs w:val="28"/>
        </w:rPr>
        <w:t>Рост поступлений обусловлен увеличен</w:t>
      </w:r>
      <w:r w:rsidR="00626295" w:rsidRPr="00195A78">
        <w:rPr>
          <w:sz w:val="28"/>
          <w:szCs w:val="28"/>
        </w:rPr>
        <w:t>и</w:t>
      </w:r>
      <w:r w:rsidR="00626295" w:rsidRPr="00195A78">
        <w:rPr>
          <w:sz w:val="28"/>
          <w:szCs w:val="28"/>
        </w:rPr>
        <w:t>ем доходов от реализации</w:t>
      </w:r>
      <w:r w:rsidR="008F5EC9" w:rsidRPr="00195A78">
        <w:rPr>
          <w:sz w:val="28"/>
          <w:szCs w:val="28"/>
        </w:rPr>
        <w:t xml:space="preserve"> объектов недвижимого имущества;</w:t>
      </w:r>
      <w:r w:rsidR="00626295" w:rsidRPr="00195A78">
        <w:rPr>
          <w:sz w:val="28"/>
          <w:szCs w:val="28"/>
        </w:rPr>
        <w:t xml:space="preserve"> </w:t>
      </w:r>
      <w:r w:rsidR="001A012E" w:rsidRPr="00195A78">
        <w:rPr>
          <w:rFonts w:eastAsia="Calibri"/>
          <w:sz w:val="28"/>
          <w:szCs w:val="28"/>
        </w:rPr>
        <w:t xml:space="preserve">погашением </w:t>
      </w:r>
      <w:r w:rsidR="001A012E" w:rsidRPr="00195A78">
        <w:rPr>
          <w:sz w:val="28"/>
          <w:szCs w:val="28"/>
        </w:rPr>
        <w:t>з</w:t>
      </w:r>
      <w:r w:rsidR="001A012E" w:rsidRPr="00195A78">
        <w:rPr>
          <w:sz w:val="28"/>
          <w:szCs w:val="28"/>
        </w:rPr>
        <w:t>а</w:t>
      </w:r>
      <w:r w:rsidR="001A012E" w:rsidRPr="00195A78">
        <w:rPr>
          <w:sz w:val="28"/>
          <w:szCs w:val="28"/>
        </w:rPr>
        <w:t>долженности</w:t>
      </w:r>
      <w:r w:rsidR="008F5EC9" w:rsidRPr="00195A78">
        <w:rPr>
          <w:sz w:val="28"/>
          <w:szCs w:val="28"/>
        </w:rPr>
        <w:t>; платежами</w:t>
      </w:r>
      <w:r w:rsidR="00626295" w:rsidRPr="00195A78">
        <w:rPr>
          <w:sz w:val="28"/>
          <w:szCs w:val="28"/>
        </w:rPr>
        <w:t xml:space="preserve">, </w:t>
      </w:r>
      <w:r w:rsidR="001A012E" w:rsidRPr="00195A78">
        <w:rPr>
          <w:sz w:val="28"/>
          <w:szCs w:val="28"/>
        </w:rPr>
        <w:t>и</w:t>
      </w:r>
      <w:r w:rsidR="008F5EC9" w:rsidRPr="00195A78">
        <w:rPr>
          <w:sz w:val="28"/>
          <w:szCs w:val="28"/>
        </w:rPr>
        <w:t>меющими</w:t>
      </w:r>
      <w:r w:rsidR="00626295" w:rsidRPr="00195A78">
        <w:rPr>
          <w:sz w:val="28"/>
          <w:szCs w:val="28"/>
        </w:rPr>
        <w:t xml:space="preserve"> единовременный характер. </w:t>
      </w:r>
      <w:r w:rsidRPr="00195A78">
        <w:rPr>
          <w:sz w:val="28"/>
          <w:szCs w:val="28"/>
        </w:rPr>
        <w:t>Недовыпо</w:t>
      </w:r>
      <w:r w:rsidRPr="00195A78">
        <w:rPr>
          <w:sz w:val="28"/>
          <w:szCs w:val="28"/>
        </w:rPr>
        <w:t>л</w:t>
      </w:r>
      <w:r w:rsidRPr="00195A78">
        <w:rPr>
          <w:sz w:val="28"/>
          <w:szCs w:val="28"/>
        </w:rPr>
        <w:t xml:space="preserve">нение бюджетного назначения обусловлено поступлением не в полном объеме </w:t>
      </w:r>
      <w:r w:rsidRPr="00195A78">
        <w:rPr>
          <w:sz w:val="28"/>
          <w:szCs w:val="28"/>
        </w:rPr>
        <w:lastRenderedPageBreak/>
        <w:t>доходов от реализации объектов недвижимого имущест</w:t>
      </w:r>
      <w:r w:rsidR="001A012E" w:rsidRPr="00195A78">
        <w:rPr>
          <w:sz w:val="28"/>
          <w:szCs w:val="28"/>
        </w:rPr>
        <w:t>ва в соответствии со статьей 13</w:t>
      </w:r>
      <w:r w:rsidRPr="00195A78">
        <w:rPr>
          <w:sz w:val="28"/>
          <w:szCs w:val="28"/>
          <w:vertAlign w:val="superscript"/>
        </w:rPr>
        <w:t>4</w:t>
      </w:r>
      <w:r w:rsidRPr="00195A78">
        <w:rPr>
          <w:sz w:val="28"/>
          <w:szCs w:val="28"/>
        </w:rPr>
        <w:t xml:space="preserve"> Федераль</w:t>
      </w:r>
      <w:r w:rsidR="001A012E" w:rsidRPr="00195A78">
        <w:rPr>
          <w:sz w:val="28"/>
          <w:szCs w:val="28"/>
        </w:rPr>
        <w:t>ного закона от 29 июля 2017 года № 218-ФЗ "О публично-правовой компании "Фонд развития территорий"</w:t>
      </w:r>
      <w:r w:rsidRPr="00195A78">
        <w:rPr>
          <w:sz w:val="28"/>
          <w:szCs w:val="28"/>
        </w:rPr>
        <w:t xml:space="preserve"> и о внесении изменений в о</w:t>
      </w:r>
      <w:r w:rsidRPr="00195A78">
        <w:rPr>
          <w:sz w:val="28"/>
          <w:szCs w:val="28"/>
        </w:rPr>
        <w:t>т</w:t>
      </w:r>
      <w:r w:rsidRPr="00195A78">
        <w:rPr>
          <w:sz w:val="28"/>
          <w:szCs w:val="28"/>
        </w:rPr>
        <w:t>дельные законодатель</w:t>
      </w:r>
      <w:r w:rsidR="001A012E" w:rsidRPr="00195A78">
        <w:rPr>
          <w:sz w:val="28"/>
          <w:szCs w:val="28"/>
        </w:rPr>
        <w:t>ные акты Российской Федерации"</w:t>
      </w:r>
      <w:r w:rsidRPr="00195A78">
        <w:rPr>
          <w:sz w:val="28"/>
          <w:szCs w:val="28"/>
        </w:rPr>
        <w:t xml:space="preserve">. </w:t>
      </w:r>
    </w:p>
    <w:p w:rsidR="002E53F5" w:rsidRPr="002E70F0" w:rsidRDefault="002E53F5" w:rsidP="002E53F5">
      <w:pPr>
        <w:spacing w:line="360" w:lineRule="auto"/>
        <w:ind w:firstLine="709"/>
        <w:jc w:val="both"/>
        <w:rPr>
          <w:sz w:val="28"/>
          <w:szCs w:val="28"/>
        </w:rPr>
      </w:pPr>
      <w:r w:rsidRPr="002E70F0">
        <w:rPr>
          <w:sz w:val="28"/>
          <w:szCs w:val="28"/>
        </w:rPr>
        <w:t>Поступление доходов от продажи материальных и нематериальных акт</w:t>
      </w:r>
      <w:r w:rsidRPr="002E70F0">
        <w:rPr>
          <w:sz w:val="28"/>
          <w:szCs w:val="28"/>
        </w:rPr>
        <w:t>и</w:t>
      </w:r>
      <w:r w:rsidRPr="002E70F0">
        <w:rPr>
          <w:sz w:val="28"/>
          <w:szCs w:val="28"/>
        </w:rPr>
        <w:t>вов составило 1 320 282,3 тыс. рублей, или 116,0 % к бюджетному назначению и 17</w:t>
      </w:r>
      <w:r w:rsidR="00DE3D4B" w:rsidRPr="002E70F0">
        <w:rPr>
          <w:sz w:val="28"/>
          <w:szCs w:val="28"/>
        </w:rPr>
        <w:t>2,9</w:t>
      </w:r>
      <w:r w:rsidRPr="002E70F0">
        <w:rPr>
          <w:sz w:val="28"/>
          <w:szCs w:val="28"/>
        </w:rPr>
        <w:t xml:space="preserve"> </w:t>
      </w:r>
      <w:r w:rsidR="00DE3D4B" w:rsidRPr="002E70F0">
        <w:rPr>
          <w:sz w:val="28"/>
          <w:szCs w:val="28"/>
        </w:rPr>
        <w:t xml:space="preserve">% </w:t>
      </w:r>
      <w:r w:rsidRPr="002E70F0">
        <w:rPr>
          <w:sz w:val="28"/>
          <w:szCs w:val="28"/>
        </w:rPr>
        <w:t xml:space="preserve">к уровню 2023 года. </w:t>
      </w:r>
      <w:r w:rsidR="00EB42DA" w:rsidRPr="002E70F0">
        <w:rPr>
          <w:spacing w:val="-4"/>
          <w:sz w:val="28"/>
          <w:szCs w:val="28"/>
        </w:rPr>
        <w:t>Р</w:t>
      </w:r>
      <w:r w:rsidRPr="002E70F0">
        <w:rPr>
          <w:spacing w:val="-4"/>
          <w:sz w:val="28"/>
          <w:szCs w:val="28"/>
        </w:rPr>
        <w:t xml:space="preserve">ост поступлений </w:t>
      </w:r>
      <w:r w:rsidR="00EB42DA" w:rsidRPr="002E70F0">
        <w:rPr>
          <w:spacing w:val="-4"/>
          <w:sz w:val="28"/>
          <w:szCs w:val="28"/>
        </w:rPr>
        <w:t xml:space="preserve">и перевыполнение </w:t>
      </w:r>
      <w:r w:rsidR="00EB42DA" w:rsidRPr="002E70F0">
        <w:rPr>
          <w:sz w:val="28"/>
          <w:szCs w:val="28"/>
        </w:rPr>
        <w:t>бюджетного назначения</w:t>
      </w:r>
      <w:r w:rsidR="00EB42DA" w:rsidRPr="002E70F0">
        <w:rPr>
          <w:spacing w:val="-4"/>
          <w:sz w:val="28"/>
          <w:szCs w:val="28"/>
        </w:rPr>
        <w:t xml:space="preserve"> </w:t>
      </w:r>
      <w:r w:rsidRPr="002E70F0">
        <w:rPr>
          <w:spacing w:val="-4"/>
          <w:sz w:val="28"/>
          <w:szCs w:val="28"/>
        </w:rPr>
        <w:t>обусловлены</w:t>
      </w:r>
      <w:r w:rsidRPr="002E70F0">
        <w:rPr>
          <w:sz w:val="28"/>
          <w:szCs w:val="28"/>
        </w:rPr>
        <w:t xml:space="preserve"> увеличением количества заключенных договоров ку</w:t>
      </w:r>
      <w:r w:rsidRPr="002E70F0">
        <w:rPr>
          <w:sz w:val="28"/>
          <w:szCs w:val="28"/>
        </w:rPr>
        <w:t>п</w:t>
      </w:r>
      <w:r w:rsidRPr="002E70F0">
        <w:rPr>
          <w:sz w:val="28"/>
          <w:szCs w:val="28"/>
        </w:rPr>
        <w:t xml:space="preserve">ли-продажи земельных участков в </w:t>
      </w:r>
      <w:r w:rsidR="006522FB">
        <w:rPr>
          <w:sz w:val="28"/>
          <w:szCs w:val="28"/>
        </w:rPr>
        <w:t>связи с действием</w:t>
      </w:r>
      <w:r w:rsidRPr="002E70F0">
        <w:rPr>
          <w:sz w:val="28"/>
          <w:szCs w:val="28"/>
        </w:rPr>
        <w:t xml:space="preserve"> льготного порядка опр</w:t>
      </w:r>
      <w:r w:rsidRPr="002E70F0">
        <w:rPr>
          <w:sz w:val="28"/>
          <w:szCs w:val="28"/>
        </w:rPr>
        <w:t>е</w:t>
      </w:r>
      <w:r w:rsidRPr="002E70F0">
        <w:rPr>
          <w:sz w:val="28"/>
          <w:szCs w:val="28"/>
        </w:rPr>
        <w:t>деления выкупной стоимости земельных участков сельскохозяйственного назначения</w:t>
      </w:r>
      <w:r w:rsidR="002E70F0">
        <w:rPr>
          <w:sz w:val="28"/>
          <w:szCs w:val="28"/>
        </w:rPr>
        <w:t>, а также</w:t>
      </w:r>
      <w:r w:rsidRPr="002E70F0">
        <w:rPr>
          <w:sz w:val="28"/>
          <w:szCs w:val="28"/>
        </w:rPr>
        <w:t xml:space="preserve"> несистемным характером поступлений доходов от реализ</w:t>
      </w:r>
      <w:r w:rsidRPr="002E70F0">
        <w:rPr>
          <w:sz w:val="28"/>
          <w:szCs w:val="28"/>
        </w:rPr>
        <w:t>а</w:t>
      </w:r>
      <w:r w:rsidRPr="002E70F0">
        <w:rPr>
          <w:sz w:val="28"/>
          <w:szCs w:val="28"/>
        </w:rPr>
        <w:t>ции имущества.</w:t>
      </w:r>
    </w:p>
    <w:p w:rsidR="002E53F5" w:rsidRPr="00195A78" w:rsidRDefault="002E53F5" w:rsidP="002E53F5">
      <w:pPr>
        <w:spacing w:line="360" w:lineRule="auto"/>
        <w:ind w:firstLine="709"/>
        <w:jc w:val="both"/>
        <w:rPr>
          <w:sz w:val="28"/>
          <w:szCs w:val="24"/>
        </w:rPr>
      </w:pPr>
      <w:r w:rsidRPr="00195A78">
        <w:rPr>
          <w:sz w:val="28"/>
          <w:szCs w:val="28"/>
        </w:rPr>
        <w:t xml:space="preserve">Поступление доходов от административных платежей и сборов составило 821 119,3 тыс. рублей, или 109,5 % к бюджетному назначению и 105,3 % к уровню 2023 года. </w:t>
      </w:r>
      <w:r w:rsidR="00B6070B" w:rsidRPr="00195A78">
        <w:rPr>
          <w:sz w:val="28"/>
          <w:szCs w:val="24"/>
        </w:rPr>
        <w:t xml:space="preserve">Рост </w:t>
      </w:r>
      <w:r w:rsidR="00B6070B" w:rsidRPr="00195A78">
        <w:rPr>
          <w:rFonts w:eastAsia="Calibri"/>
          <w:sz w:val="28"/>
          <w:szCs w:val="28"/>
          <w:lang w:eastAsia="en-US"/>
        </w:rPr>
        <w:t xml:space="preserve">поступлений </w:t>
      </w:r>
      <w:r w:rsidR="00B6070B" w:rsidRPr="00195A78">
        <w:rPr>
          <w:sz w:val="28"/>
          <w:szCs w:val="24"/>
        </w:rPr>
        <w:t>и п</w:t>
      </w:r>
      <w:r w:rsidRPr="00195A78">
        <w:rPr>
          <w:sz w:val="28"/>
          <w:szCs w:val="24"/>
        </w:rPr>
        <w:t>еревыполнение бюджетного назнач</w:t>
      </w:r>
      <w:r w:rsidRPr="00195A78">
        <w:rPr>
          <w:sz w:val="28"/>
          <w:szCs w:val="24"/>
        </w:rPr>
        <w:t>е</w:t>
      </w:r>
      <w:r w:rsidRPr="00195A78">
        <w:rPr>
          <w:sz w:val="28"/>
          <w:szCs w:val="24"/>
        </w:rPr>
        <w:t xml:space="preserve">ния </w:t>
      </w:r>
      <w:r w:rsidRPr="00195A78">
        <w:rPr>
          <w:rFonts w:eastAsia="Calibri"/>
          <w:sz w:val="28"/>
          <w:szCs w:val="28"/>
          <w:lang w:eastAsia="en-US"/>
        </w:rPr>
        <w:t xml:space="preserve">обусловлены </w:t>
      </w:r>
      <w:r w:rsidRPr="00195A78">
        <w:rPr>
          <w:sz w:val="28"/>
          <w:szCs w:val="24"/>
        </w:rPr>
        <w:t xml:space="preserve">увеличением </w:t>
      </w:r>
      <w:r w:rsidR="00F40ED7" w:rsidRPr="00195A78">
        <w:rPr>
          <w:sz w:val="28"/>
          <w:szCs w:val="24"/>
        </w:rPr>
        <w:t>количества</w:t>
      </w:r>
      <w:r w:rsidRPr="00195A78">
        <w:rPr>
          <w:sz w:val="28"/>
          <w:szCs w:val="24"/>
        </w:rPr>
        <w:t xml:space="preserve"> </w:t>
      </w:r>
      <w:r w:rsidR="00F40ED7" w:rsidRPr="00195A78">
        <w:rPr>
          <w:sz w:val="28"/>
          <w:szCs w:val="24"/>
        </w:rPr>
        <w:t>плательщиков курортного сбора в </w:t>
      </w:r>
      <w:r w:rsidRPr="00195A78">
        <w:rPr>
          <w:sz w:val="28"/>
          <w:szCs w:val="24"/>
        </w:rPr>
        <w:t>связи с включением в 2024 году в территорию эксперимента по развитию к</w:t>
      </w:r>
      <w:r w:rsidRPr="00195A78">
        <w:rPr>
          <w:sz w:val="28"/>
          <w:szCs w:val="24"/>
        </w:rPr>
        <w:t>у</w:t>
      </w:r>
      <w:r w:rsidRPr="00195A78">
        <w:rPr>
          <w:sz w:val="28"/>
          <w:szCs w:val="24"/>
        </w:rPr>
        <w:t>рортной инфраструктуры муниципальных образований</w:t>
      </w:r>
      <w:r w:rsidR="006522FB" w:rsidRPr="00195A78">
        <w:rPr>
          <w:sz w:val="28"/>
          <w:szCs w:val="24"/>
        </w:rPr>
        <w:t xml:space="preserve"> Краснодарского края</w:t>
      </w:r>
      <w:r w:rsidRPr="00195A78">
        <w:rPr>
          <w:sz w:val="28"/>
          <w:szCs w:val="24"/>
        </w:rPr>
        <w:t>: город Новороссийск, Туапсинское городское поселение Туапсинского района</w:t>
      </w:r>
      <w:r w:rsidR="00C82645" w:rsidRPr="00195A78">
        <w:rPr>
          <w:sz w:val="28"/>
          <w:szCs w:val="24"/>
        </w:rPr>
        <w:t>,</w:t>
      </w:r>
      <w:r w:rsidRPr="00195A78">
        <w:rPr>
          <w:sz w:val="28"/>
          <w:szCs w:val="24"/>
        </w:rPr>
        <w:t> </w:t>
      </w:r>
      <w:r w:rsidR="004363B9" w:rsidRPr="00195A78">
        <w:rPr>
          <w:sz w:val="28"/>
          <w:szCs w:val="24"/>
        </w:rPr>
        <w:t xml:space="preserve">а также </w:t>
      </w:r>
      <w:r w:rsidRPr="00195A78">
        <w:rPr>
          <w:sz w:val="28"/>
          <w:szCs w:val="24"/>
        </w:rPr>
        <w:t>поселени</w:t>
      </w:r>
      <w:r w:rsidR="00C82645" w:rsidRPr="00195A78">
        <w:rPr>
          <w:sz w:val="28"/>
          <w:szCs w:val="24"/>
        </w:rPr>
        <w:t>й</w:t>
      </w:r>
      <w:r w:rsidR="006522FB" w:rsidRPr="00195A78">
        <w:rPr>
          <w:sz w:val="28"/>
          <w:szCs w:val="24"/>
        </w:rPr>
        <w:t>, входящих в состав</w:t>
      </w:r>
      <w:r w:rsidRPr="00195A78">
        <w:rPr>
          <w:sz w:val="28"/>
          <w:szCs w:val="24"/>
        </w:rPr>
        <w:t xml:space="preserve"> Мостовского района (Мостовское горо</w:t>
      </w:r>
      <w:r w:rsidRPr="00195A78">
        <w:rPr>
          <w:sz w:val="28"/>
          <w:szCs w:val="24"/>
        </w:rPr>
        <w:t>д</w:t>
      </w:r>
      <w:r w:rsidRPr="00195A78">
        <w:rPr>
          <w:sz w:val="28"/>
          <w:szCs w:val="24"/>
        </w:rPr>
        <w:t>ское поселение, Псебайское городское поселение, Ярославское сельское пос</w:t>
      </w:r>
      <w:r w:rsidRPr="00195A78">
        <w:rPr>
          <w:sz w:val="28"/>
          <w:szCs w:val="24"/>
        </w:rPr>
        <w:t>е</w:t>
      </w:r>
      <w:r w:rsidRPr="00195A78">
        <w:rPr>
          <w:sz w:val="28"/>
          <w:szCs w:val="24"/>
        </w:rPr>
        <w:t>ление).</w:t>
      </w:r>
    </w:p>
    <w:p w:rsidR="002E53F5" w:rsidRPr="00F40ED7" w:rsidRDefault="002E53F5" w:rsidP="002E53F5">
      <w:pPr>
        <w:spacing w:line="360" w:lineRule="auto"/>
        <w:ind w:firstLine="709"/>
        <w:jc w:val="both"/>
        <w:rPr>
          <w:sz w:val="28"/>
          <w:szCs w:val="28"/>
        </w:rPr>
      </w:pPr>
      <w:r w:rsidRPr="00F40ED7">
        <w:rPr>
          <w:sz w:val="28"/>
          <w:szCs w:val="28"/>
        </w:rPr>
        <w:t>Поступление доходов от штрафов, санкций, возмещения ущерба состав</w:t>
      </w:r>
      <w:r w:rsidRPr="00F40ED7">
        <w:rPr>
          <w:sz w:val="28"/>
          <w:szCs w:val="28"/>
        </w:rPr>
        <w:t>и</w:t>
      </w:r>
      <w:r w:rsidRPr="00F40ED7">
        <w:rPr>
          <w:sz w:val="28"/>
          <w:szCs w:val="28"/>
        </w:rPr>
        <w:t xml:space="preserve">ло 4 312 230,0 тыс. рублей, или 113,5 % к бюджетному назначению и 104,6 % к уровню 2023 года. </w:t>
      </w:r>
      <w:r w:rsidR="00B6070B" w:rsidRPr="00F40ED7">
        <w:rPr>
          <w:sz w:val="28"/>
          <w:szCs w:val="28"/>
        </w:rPr>
        <w:t>Рост поступлений и п</w:t>
      </w:r>
      <w:r w:rsidRPr="00F40ED7">
        <w:rPr>
          <w:sz w:val="28"/>
          <w:szCs w:val="28"/>
        </w:rPr>
        <w:t>еревыполнение бюджетного назнач</w:t>
      </w:r>
      <w:r w:rsidRPr="00F40ED7">
        <w:rPr>
          <w:sz w:val="28"/>
          <w:szCs w:val="28"/>
        </w:rPr>
        <w:t>е</w:t>
      </w:r>
      <w:r w:rsidRPr="00F40ED7">
        <w:rPr>
          <w:sz w:val="28"/>
          <w:szCs w:val="28"/>
        </w:rPr>
        <w:t>ния обусловлены поступлением доходов от сумм пеней, предусмотренных з</w:t>
      </w:r>
      <w:r w:rsidRPr="00F40ED7">
        <w:rPr>
          <w:sz w:val="28"/>
          <w:szCs w:val="28"/>
        </w:rPr>
        <w:t>а</w:t>
      </w:r>
      <w:r w:rsidRPr="00F40ED7">
        <w:rPr>
          <w:sz w:val="28"/>
          <w:szCs w:val="28"/>
        </w:rPr>
        <w:t>конодательством Российск</w:t>
      </w:r>
      <w:r w:rsidR="00F40ED7">
        <w:rPr>
          <w:sz w:val="28"/>
          <w:szCs w:val="28"/>
        </w:rPr>
        <w:t>ой Федерации о налогах и сборах</w:t>
      </w:r>
      <w:r w:rsidRPr="00F40ED7">
        <w:rPr>
          <w:sz w:val="28"/>
          <w:szCs w:val="28"/>
        </w:rPr>
        <w:t>.</w:t>
      </w:r>
    </w:p>
    <w:p w:rsidR="002E53F5" w:rsidRPr="00F40ED7" w:rsidRDefault="002E53F5" w:rsidP="002E53F5">
      <w:pPr>
        <w:spacing w:line="360" w:lineRule="auto"/>
        <w:ind w:firstLine="709"/>
        <w:jc w:val="both"/>
        <w:rPr>
          <w:sz w:val="28"/>
          <w:szCs w:val="28"/>
        </w:rPr>
      </w:pPr>
      <w:r w:rsidRPr="00F40ED7">
        <w:rPr>
          <w:sz w:val="28"/>
          <w:szCs w:val="28"/>
        </w:rPr>
        <w:t>Поступление прочих неналоговых доходов составило 4 447,1 тыс. рублей, или 157,5 % к бюджетному назначению и 112,3 % к уровню 2023 года. Посту</w:t>
      </w:r>
      <w:r w:rsidRPr="00F40ED7">
        <w:rPr>
          <w:sz w:val="28"/>
          <w:szCs w:val="28"/>
        </w:rPr>
        <w:t>п</w:t>
      </w:r>
      <w:r w:rsidRPr="00F40ED7">
        <w:rPr>
          <w:sz w:val="28"/>
          <w:szCs w:val="28"/>
        </w:rPr>
        <w:t>ления имеют несистемный характер.</w:t>
      </w:r>
    </w:p>
    <w:p w:rsidR="00195A78" w:rsidRPr="008F354C" w:rsidRDefault="00806603" w:rsidP="008F354C">
      <w:pPr>
        <w:widowControl w:val="0"/>
        <w:tabs>
          <w:tab w:val="left" w:pos="720"/>
        </w:tabs>
        <w:spacing w:line="372" w:lineRule="auto"/>
        <w:ind w:firstLine="709"/>
        <w:jc w:val="both"/>
        <w:rPr>
          <w:rFonts w:eastAsia="Calibri"/>
          <w:sz w:val="28"/>
          <w:szCs w:val="28"/>
        </w:rPr>
      </w:pPr>
      <w:r w:rsidRPr="008F354C">
        <w:rPr>
          <w:rFonts w:eastAsia="Calibri"/>
          <w:sz w:val="28"/>
          <w:szCs w:val="28"/>
        </w:rPr>
        <w:t>Безвозмездные поступления в краево</w:t>
      </w:r>
      <w:r w:rsidR="008F354C">
        <w:rPr>
          <w:rFonts w:eastAsia="Calibri"/>
          <w:sz w:val="28"/>
          <w:szCs w:val="28"/>
        </w:rPr>
        <w:t xml:space="preserve">й бюджет составили </w:t>
      </w:r>
      <w:r w:rsidR="008F354C">
        <w:rPr>
          <w:rFonts w:eastAsia="Calibri"/>
          <w:sz w:val="28"/>
          <w:szCs w:val="28"/>
        </w:rPr>
        <w:lastRenderedPageBreak/>
        <w:t>85 283 848,9 </w:t>
      </w:r>
      <w:r w:rsidRPr="008F354C">
        <w:rPr>
          <w:rFonts w:eastAsia="Calibri"/>
          <w:sz w:val="28"/>
          <w:szCs w:val="28"/>
        </w:rPr>
        <w:t>тыс. рублей</w:t>
      </w:r>
      <w:r w:rsidR="006522FB" w:rsidRPr="008F354C">
        <w:rPr>
          <w:rFonts w:eastAsia="Calibri"/>
          <w:sz w:val="28"/>
          <w:szCs w:val="28"/>
        </w:rPr>
        <w:t>,</w:t>
      </w:r>
      <w:r w:rsidRPr="008F354C">
        <w:rPr>
          <w:rFonts w:eastAsia="Calibri"/>
          <w:sz w:val="28"/>
          <w:szCs w:val="28"/>
        </w:rPr>
        <w:t xml:space="preserve"> или 98,8 % к бюджетному назначению и 69,4 % к уровню 2023 года.</w:t>
      </w:r>
    </w:p>
    <w:p w:rsidR="00806603" w:rsidRPr="008E4E53" w:rsidRDefault="00806603" w:rsidP="00806603">
      <w:pPr>
        <w:pStyle w:val="a8"/>
        <w:shd w:val="clear" w:color="auto" w:fill="FFFFFF" w:themeFill="background1"/>
        <w:spacing w:line="360" w:lineRule="auto"/>
        <w:ind w:firstLine="709"/>
        <w:jc w:val="both"/>
        <w:rPr>
          <w:color w:val="000099"/>
          <w:sz w:val="2"/>
          <w:szCs w:val="28"/>
        </w:rPr>
      </w:pPr>
    </w:p>
    <w:p w:rsidR="00806603" w:rsidRPr="008E4E53" w:rsidRDefault="00806603" w:rsidP="00806603">
      <w:pPr>
        <w:pStyle w:val="a8"/>
        <w:shd w:val="clear" w:color="auto" w:fill="FFFFFF" w:themeFill="background1"/>
        <w:spacing w:line="348" w:lineRule="auto"/>
        <w:ind w:firstLine="709"/>
        <w:jc w:val="both"/>
        <w:rPr>
          <w:color w:val="000099"/>
          <w:sz w:val="2"/>
          <w:szCs w:val="28"/>
        </w:rPr>
      </w:pPr>
    </w:p>
    <w:p w:rsidR="00806603" w:rsidRPr="00F40ED7" w:rsidRDefault="00806603" w:rsidP="00806603">
      <w:pPr>
        <w:autoSpaceDE w:val="0"/>
        <w:autoSpaceDN w:val="0"/>
        <w:adjustRightInd w:val="0"/>
        <w:spacing w:line="360" w:lineRule="auto"/>
        <w:jc w:val="right"/>
        <w:rPr>
          <w:sz w:val="24"/>
          <w:szCs w:val="24"/>
        </w:rPr>
      </w:pPr>
      <w:r w:rsidRPr="00F40ED7">
        <w:rPr>
          <w:sz w:val="24"/>
          <w:szCs w:val="24"/>
        </w:rPr>
        <w:t>(тыс. рублей)</w:t>
      </w:r>
    </w:p>
    <w:p w:rsidR="00806603" w:rsidRPr="00F40ED7" w:rsidRDefault="00806603" w:rsidP="00806603">
      <w:pPr>
        <w:autoSpaceDE w:val="0"/>
        <w:autoSpaceDN w:val="0"/>
        <w:adjustRightInd w:val="0"/>
        <w:ind w:right="-1"/>
        <w:jc w:val="right"/>
        <w:rPr>
          <w:sz w:val="6"/>
          <w:szCs w:val="6"/>
        </w:rPr>
      </w:pP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86"/>
        <w:gridCol w:w="1417"/>
        <w:gridCol w:w="1385"/>
        <w:gridCol w:w="1276"/>
        <w:gridCol w:w="883"/>
        <w:gridCol w:w="992"/>
      </w:tblGrid>
      <w:tr w:rsidR="00806603" w:rsidRPr="00F40ED7" w:rsidTr="006A3D87">
        <w:trPr>
          <w:tblHeader/>
        </w:trPr>
        <w:tc>
          <w:tcPr>
            <w:tcW w:w="3686" w:type="dxa"/>
            <w:shd w:val="clear" w:color="auto" w:fill="auto"/>
          </w:tcPr>
          <w:p w:rsidR="00806603" w:rsidRPr="00F40ED7" w:rsidRDefault="00865FC1" w:rsidP="006A3D87">
            <w:pPr>
              <w:spacing w:line="264" w:lineRule="auto"/>
              <w:jc w:val="center"/>
              <w:rPr>
                <w:sz w:val="22"/>
                <w:szCs w:val="22"/>
              </w:rPr>
            </w:pPr>
            <w:r>
              <w:rPr>
                <w:sz w:val="22"/>
                <w:szCs w:val="22"/>
              </w:rPr>
              <w:t>П</w:t>
            </w:r>
            <w:r w:rsidR="00806603" w:rsidRPr="00F40ED7">
              <w:rPr>
                <w:sz w:val="22"/>
                <w:szCs w:val="22"/>
              </w:rPr>
              <w:t>оказ</w:t>
            </w:r>
            <w:r>
              <w:rPr>
                <w:sz w:val="22"/>
                <w:szCs w:val="22"/>
              </w:rPr>
              <w:t>атель</w:t>
            </w:r>
          </w:p>
        </w:tc>
        <w:tc>
          <w:tcPr>
            <w:tcW w:w="1417" w:type="dxa"/>
            <w:shd w:val="clear" w:color="auto" w:fill="auto"/>
            <w:noWrap/>
          </w:tcPr>
          <w:p w:rsidR="00806603" w:rsidRPr="00F40ED7" w:rsidRDefault="00806603" w:rsidP="006A3D87">
            <w:pPr>
              <w:spacing w:line="264" w:lineRule="auto"/>
              <w:jc w:val="center"/>
              <w:rPr>
                <w:sz w:val="22"/>
                <w:szCs w:val="22"/>
              </w:rPr>
            </w:pPr>
            <w:r w:rsidRPr="00F40ED7">
              <w:rPr>
                <w:sz w:val="22"/>
                <w:szCs w:val="22"/>
              </w:rPr>
              <w:t>Исполнено</w:t>
            </w:r>
          </w:p>
          <w:p w:rsidR="00806603" w:rsidRPr="00F40ED7" w:rsidRDefault="00806603" w:rsidP="006A3D87">
            <w:pPr>
              <w:spacing w:line="264" w:lineRule="auto"/>
              <w:jc w:val="center"/>
              <w:rPr>
                <w:sz w:val="22"/>
                <w:szCs w:val="22"/>
              </w:rPr>
            </w:pPr>
            <w:r w:rsidRPr="00F40ED7">
              <w:rPr>
                <w:sz w:val="22"/>
                <w:szCs w:val="22"/>
              </w:rPr>
              <w:t>за 2023 год</w:t>
            </w:r>
          </w:p>
        </w:tc>
        <w:tc>
          <w:tcPr>
            <w:tcW w:w="1385" w:type="dxa"/>
            <w:shd w:val="clear" w:color="auto" w:fill="auto"/>
            <w:noWrap/>
          </w:tcPr>
          <w:p w:rsidR="00806603" w:rsidRPr="00F40ED7" w:rsidRDefault="00806603" w:rsidP="006A3D87">
            <w:pPr>
              <w:spacing w:line="264" w:lineRule="auto"/>
              <w:jc w:val="center"/>
              <w:rPr>
                <w:sz w:val="22"/>
                <w:szCs w:val="22"/>
              </w:rPr>
            </w:pPr>
            <w:r w:rsidRPr="00F40ED7">
              <w:rPr>
                <w:sz w:val="22"/>
                <w:szCs w:val="22"/>
              </w:rPr>
              <w:t>Бюджетные назначения на 2024 год</w:t>
            </w:r>
          </w:p>
        </w:tc>
        <w:tc>
          <w:tcPr>
            <w:tcW w:w="1276" w:type="dxa"/>
            <w:shd w:val="clear" w:color="auto" w:fill="auto"/>
            <w:noWrap/>
          </w:tcPr>
          <w:p w:rsidR="00806603" w:rsidRPr="00F40ED7" w:rsidRDefault="00806603" w:rsidP="006A3D87">
            <w:pPr>
              <w:spacing w:line="264" w:lineRule="auto"/>
              <w:jc w:val="center"/>
              <w:rPr>
                <w:sz w:val="22"/>
                <w:szCs w:val="22"/>
              </w:rPr>
            </w:pPr>
            <w:r w:rsidRPr="00F40ED7">
              <w:rPr>
                <w:sz w:val="22"/>
                <w:szCs w:val="22"/>
              </w:rPr>
              <w:t>Исполнено</w:t>
            </w:r>
          </w:p>
          <w:p w:rsidR="00806603" w:rsidRPr="00F40ED7" w:rsidRDefault="00806603" w:rsidP="006A3D87">
            <w:pPr>
              <w:spacing w:line="264" w:lineRule="auto"/>
              <w:jc w:val="center"/>
              <w:rPr>
                <w:sz w:val="22"/>
                <w:szCs w:val="22"/>
              </w:rPr>
            </w:pPr>
            <w:r w:rsidRPr="00F40ED7">
              <w:rPr>
                <w:sz w:val="22"/>
                <w:szCs w:val="22"/>
              </w:rPr>
              <w:t>за 2024 год</w:t>
            </w:r>
          </w:p>
        </w:tc>
        <w:tc>
          <w:tcPr>
            <w:tcW w:w="883" w:type="dxa"/>
          </w:tcPr>
          <w:p w:rsidR="00806603" w:rsidRPr="00F40ED7" w:rsidRDefault="00806603" w:rsidP="002A50AB">
            <w:pPr>
              <w:spacing w:line="264" w:lineRule="auto"/>
              <w:ind w:left="-28" w:right="-28"/>
              <w:jc w:val="center"/>
              <w:rPr>
                <w:sz w:val="22"/>
                <w:szCs w:val="22"/>
              </w:rPr>
            </w:pPr>
            <w:r w:rsidRPr="00F40ED7">
              <w:rPr>
                <w:sz w:val="22"/>
                <w:szCs w:val="22"/>
              </w:rPr>
              <w:t>Испо</w:t>
            </w:r>
            <w:r w:rsidRPr="00F40ED7">
              <w:rPr>
                <w:sz w:val="22"/>
                <w:szCs w:val="22"/>
              </w:rPr>
              <w:t>л</w:t>
            </w:r>
            <w:r w:rsidR="00865FC1">
              <w:rPr>
                <w:sz w:val="22"/>
                <w:szCs w:val="22"/>
              </w:rPr>
              <w:t>нено</w:t>
            </w:r>
            <w:r w:rsidR="006522FB">
              <w:rPr>
                <w:sz w:val="22"/>
                <w:szCs w:val="22"/>
              </w:rPr>
              <w:t xml:space="preserve"> </w:t>
            </w:r>
            <w:r w:rsidR="002A50AB">
              <w:rPr>
                <w:sz w:val="22"/>
                <w:szCs w:val="22"/>
              </w:rPr>
              <w:t>за</w:t>
            </w:r>
            <w:r w:rsidR="006522FB">
              <w:rPr>
                <w:sz w:val="22"/>
                <w:szCs w:val="22"/>
              </w:rPr>
              <w:t xml:space="preserve"> 2</w:t>
            </w:r>
            <w:r w:rsidR="009871AF">
              <w:rPr>
                <w:sz w:val="22"/>
                <w:szCs w:val="22"/>
              </w:rPr>
              <w:t>0</w:t>
            </w:r>
            <w:r w:rsidR="006522FB">
              <w:rPr>
                <w:sz w:val="22"/>
                <w:szCs w:val="22"/>
              </w:rPr>
              <w:t>24 го</w:t>
            </w:r>
            <w:r w:rsidR="002A50AB">
              <w:rPr>
                <w:sz w:val="22"/>
                <w:szCs w:val="22"/>
              </w:rPr>
              <w:t>д</w:t>
            </w:r>
            <w:r w:rsidRPr="00F40ED7">
              <w:rPr>
                <w:sz w:val="22"/>
                <w:szCs w:val="22"/>
              </w:rPr>
              <w:t>, %</w:t>
            </w:r>
          </w:p>
        </w:tc>
        <w:tc>
          <w:tcPr>
            <w:tcW w:w="992" w:type="dxa"/>
          </w:tcPr>
          <w:p w:rsidR="00806603" w:rsidRPr="00F40ED7" w:rsidRDefault="00806603" w:rsidP="006A3D87">
            <w:pPr>
              <w:spacing w:line="264" w:lineRule="auto"/>
              <w:ind w:left="-28" w:right="-28"/>
              <w:jc w:val="center"/>
              <w:rPr>
                <w:sz w:val="22"/>
                <w:szCs w:val="22"/>
              </w:rPr>
            </w:pPr>
            <w:r w:rsidRPr="00F40ED7">
              <w:rPr>
                <w:sz w:val="22"/>
                <w:szCs w:val="22"/>
              </w:rPr>
              <w:t>Динамика 2024 год/</w:t>
            </w:r>
          </w:p>
          <w:p w:rsidR="00806603" w:rsidRPr="00F40ED7" w:rsidRDefault="00806603" w:rsidP="006A3D87">
            <w:pPr>
              <w:spacing w:line="264" w:lineRule="auto"/>
              <w:ind w:left="-28" w:right="-28"/>
              <w:jc w:val="center"/>
              <w:rPr>
                <w:sz w:val="22"/>
                <w:szCs w:val="22"/>
              </w:rPr>
            </w:pPr>
            <w:r w:rsidRPr="00F40ED7">
              <w:rPr>
                <w:sz w:val="22"/>
                <w:szCs w:val="22"/>
              </w:rPr>
              <w:t>2023 год, %</w:t>
            </w:r>
          </w:p>
        </w:tc>
      </w:tr>
    </w:tbl>
    <w:p w:rsidR="00806603" w:rsidRPr="00F40ED7" w:rsidRDefault="00806603" w:rsidP="00806603">
      <w:pPr>
        <w:autoSpaceDE w:val="0"/>
        <w:autoSpaceDN w:val="0"/>
        <w:adjustRightInd w:val="0"/>
        <w:spacing w:line="264" w:lineRule="auto"/>
        <w:ind w:right="-1"/>
        <w:jc w:val="right"/>
        <w:rPr>
          <w:sz w:val="2"/>
          <w:szCs w:val="24"/>
        </w:rPr>
      </w:pPr>
    </w:p>
    <w:p w:rsidR="00806603" w:rsidRPr="00F40ED7" w:rsidRDefault="00806603" w:rsidP="00806603">
      <w:pPr>
        <w:autoSpaceDE w:val="0"/>
        <w:autoSpaceDN w:val="0"/>
        <w:adjustRightInd w:val="0"/>
        <w:spacing w:line="264" w:lineRule="auto"/>
        <w:ind w:firstLine="709"/>
        <w:jc w:val="both"/>
        <w:rPr>
          <w:sz w:val="2"/>
          <w:szCs w:val="2"/>
        </w:rPr>
      </w:pPr>
    </w:p>
    <w:tbl>
      <w:tblPr>
        <w:tblW w:w="9639" w:type="dxa"/>
        <w:tblInd w:w="28" w:type="dxa"/>
        <w:tblLayout w:type="fixed"/>
        <w:tblCellMar>
          <w:left w:w="28" w:type="dxa"/>
          <w:right w:w="28" w:type="dxa"/>
        </w:tblCellMar>
        <w:tblLook w:val="0480" w:firstRow="0" w:lastRow="0" w:firstColumn="1" w:lastColumn="0" w:noHBand="0" w:noVBand="1"/>
      </w:tblPr>
      <w:tblGrid>
        <w:gridCol w:w="3686"/>
        <w:gridCol w:w="1417"/>
        <w:gridCol w:w="1385"/>
        <w:gridCol w:w="1276"/>
        <w:gridCol w:w="883"/>
        <w:gridCol w:w="992"/>
      </w:tblGrid>
      <w:tr w:rsidR="00806603" w:rsidRPr="00F40ED7" w:rsidTr="006A3D87">
        <w:trPr>
          <w:tblHeader/>
        </w:trPr>
        <w:tc>
          <w:tcPr>
            <w:tcW w:w="3686" w:type="dxa"/>
            <w:tcBorders>
              <w:top w:val="single" w:sz="4" w:space="0" w:color="auto"/>
              <w:left w:val="single" w:sz="4" w:space="0" w:color="auto"/>
              <w:bottom w:val="single" w:sz="4" w:space="0" w:color="auto"/>
              <w:right w:val="single" w:sz="4" w:space="0" w:color="auto"/>
            </w:tcBorders>
            <w:shd w:val="clear" w:color="auto" w:fill="auto"/>
            <w:vAlign w:val="bottom"/>
          </w:tcPr>
          <w:p w:rsidR="00806603" w:rsidRPr="00F40ED7" w:rsidRDefault="00806603" w:rsidP="006A3D87">
            <w:pPr>
              <w:spacing w:line="264" w:lineRule="auto"/>
              <w:jc w:val="center"/>
              <w:rPr>
                <w:sz w:val="22"/>
                <w:szCs w:val="22"/>
              </w:rPr>
            </w:pPr>
            <w:r w:rsidRPr="00F40ED7">
              <w:rPr>
                <w:sz w:val="22"/>
                <w:szCs w:val="22"/>
              </w:rPr>
              <w:t>1</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806603" w:rsidRPr="00F40ED7" w:rsidRDefault="00806603" w:rsidP="006A3D87">
            <w:pPr>
              <w:spacing w:line="264" w:lineRule="auto"/>
              <w:jc w:val="center"/>
              <w:rPr>
                <w:sz w:val="22"/>
                <w:szCs w:val="22"/>
              </w:rPr>
            </w:pPr>
            <w:r w:rsidRPr="00F40ED7">
              <w:rPr>
                <w:sz w:val="22"/>
                <w:szCs w:val="22"/>
              </w:rPr>
              <w:t>2</w:t>
            </w:r>
          </w:p>
        </w:tc>
        <w:tc>
          <w:tcPr>
            <w:tcW w:w="1385" w:type="dxa"/>
            <w:tcBorders>
              <w:top w:val="single" w:sz="4" w:space="0" w:color="auto"/>
              <w:left w:val="nil"/>
              <w:bottom w:val="single" w:sz="4" w:space="0" w:color="auto"/>
              <w:right w:val="single" w:sz="4" w:space="0" w:color="auto"/>
            </w:tcBorders>
            <w:shd w:val="clear" w:color="auto" w:fill="auto"/>
            <w:noWrap/>
            <w:vAlign w:val="bottom"/>
          </w:tcPr>
          <w:p w:rsidR="00806603" w:rsidRPr="00F40ED7" w:rsidRDefault="00806603" w:rsidP="006A3D87">
            <w:pPr>
              <w:spacing w:line="264" w:lineRule="auto"/>
              <w:jc w:val="center"/>
              <w:rPr>
                <w:sz w:val="22"/>
                <w:szCs w:val="22"/>
              </w:rPr>
            </w:pPr>
            <w:r w:rsidRPr="00F40ED7">
              <w:rPr>
                <w:sz w:val="22"/>
                <w:szCs w:val="22"/>
              </w:rPr>
              <w:t>3</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806603" w:rsidRPr="00F40ED7" w:rsidRDefault="00806603" w:rsidP="006A3D87">
            <w:pPr>
              <w:spacing w:line="264" w:lineRule="auto"/>
              <w:jc w:val="center"/>
              <w:rPr>
                <w:sz w:val="22"/>
                <w:szCs w:val="22"/>
              </w:rPr>
            </w:pPr>
            <w:r w:rsidRPr="00F40ED7">
              <w:rPr>
                <w:sz w:val="22"/>
                <w:szCs w:val="22"/>
              </w:rPr>
              <w:t>4</w:t>
            </w:r>
          </w:p>
        </w:tc>
        <w:tc>
          <w:tcPr>
            <w:tcW w:w="883" w:type="dxa"/>
            <w:tcBorders>
              <w:top w:val="single" w:sz="4" w:space="0" w:color="auto"/>
              <w:left w:val="nil"/>
              <w:bottom w:val="single" w:sz="4" w:space="0" w:color="auto"/>
              <w:right w:val="single" w:sz="4" w:space="0" w:color="auto"/>
            </w:tcBorders>
          </w:tcPr>
          <w:p w:rsidR="00806603" w:rsidRPr="00F40ED7" w:rsidRDefault="00806603" w:rsidP="006A3D87">
            <w:pPr>
              <w:spacing w:line="264" w:lineRule="auto"/>
              <w:jc w:val="center"/>
              <w:rPr>
                <w:iCs/>
                <w:sz w:val="22"/>
                <w:szCs w:val="22"/>
              </w:rPr>
            </w:pPr>
            <w:r w:rsidRPr="00F40ED7">
              <w:rPr>
                <w:iCs/>
                <w:sz w:val="22"/>
                <w:szCs w:val="22"/>
              </w:rPr>
              <w:t>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806603" w:rsidRPr="00F40ED7" w:rsidRDefault="00806603" w:rsidP="006A3D87">
            <w:pPr>
              <w:spacing w:line="264" w:lineRule="auto"/>
              <w:jc w:val="center"/>
              <w:rPr>
                <w:iCs/>
                <w:sz w:val="22"/>
                <w:szCs w:val="22"/>
              </w:rPr>
            </w:pPr>
            <w:r w:rsidRPr="00F40ED7">
              <w:rPr>
                <w:iCs/>
                <w:sz w:val="22"/>
                <w:szCs w:val="22"/>
              </w:rPr>
              <w:t>6</w:t>
            </w:r>
          </w:p>
        </w:tc>
      </w:tr>
      <w:tr w:rsidR="00E47F47" w:rsidRPr="00F40ED7" w:rsidTr="00E47F47">
        <w:tc>
          <w:tcPr>
            <w:tcW w:w="3686" w:type="dxa"/>
            <w:tcBorders>
              <w:top w:val="single" w:sz="4" w:space="0" w:color="auto"/>
              <w:left w:val="single" w:sz="4" w:space="0" w:color="auto"/>
              <w:bottom w:val="single" w:sz="4" w:space="0" w:color="auto"/>
              <w:right w:val="single" w:sz="4" w:space="0" w:color="auto"/>
            </w:tcBorders>
            <w:shd w:val="clear" w:color="auto" w:fill="auto"/>
          </w:tcPr>
          <w:p w:rsidR="002517CA" w:rsidRPr="00F40ED7" w:rsidRDefault="002517CA" w:rsidP="006A3D87">
            <w:pPr>
              <w:rPr>
                <w:sz w:val="22"/>
                <w:szCs w:val="22"/>
              </w:rPr>
            </w:pPr>
            <w:r w:rsidRPr="00F40ED7">
              <w:rPr>
                <w:sz w:val="22"/>
                <w:szCs w:val="22"/>
              </w:rPr>
              <w:t>Безвозмездные поступления, всего</w:t>
            </w:r>
          </w:p>
        </w:tc>
        <w:tc>
          <w:tcPr>
            <w:tcW w:w="1417" w:type="dxa"/>
            <w:tcBorders>
              <w:top w:val="single" w:sz="4" w:space="0" w:color="auto"/>
              <w:left w:val="nil"/>
              <w:bottom w:val="single" w:sz="4" w:space="0" w:color="auto"/>
              <w:right w:val="single" w:sz="4" w:space="0" w:color="auto"/>
            </w:tcBorders>
            <w:shd w:val="clear" w:color="auto" w:fill="auto"/>
            <w:noWrap/>
          </w:tcPr>
          <w:p w:rsidR="002517CA" w:rsidRPr="00F40ED7" w:rsidRDefault="002517CA" w:rsidP="00E47F47">
            <w:pPr>
              <w:ind w:left="-28" w:right="-28"/>
              <w:jc w:val="right"/>
              <w:rPr>
                <w:sz w:val="22"/>
                <w:szCs w:val="22"/>
              </w:rPr>
            </w:pPr>
            <w:r w:rsidRPr="00F40ED7">
              <w:rPr>
                <w:sz w:val="22"/>
                <w:szCs w:val="22"/>
              </w:rPr>
              <w:t>122 905 910,4</w:t>
            </w:r>
          </w:p>
        </w:tc>
        <w:tc>
          <w:tcPr>
            <w:tcW w:w="1385" w:type="dxa"/>
            <w:tcBorders>
              <w:top w:val="single" w:sz="4" w:space="0" w:color="auto"/>
              <w:left w:val="nil"/>
              <w:bottom w:val="single" w:sz="4" w:space="0" w:color="auto"/>
              <w:right w:val="single" w:sz="4" w:space="0" w:color="auto"/>
            </w:tcBorders>
            <w:shd w:val="clear" w:color="auto" w:fill="auto"/>
            <w:noWrap/>
          </w:tcPr>
          <w:p w:rsidR="002517CA" w:rsidRPr="00F40ED7" w:rsidRDefault="002517CA" w:rsidP="00E47F47">
            <w:pPr>
              <w:jc w:val="right"/>
              <w:rPr>
                <w:sz w:val="22"/>
                <w:szCs w:val="22"/>
              </w:rPr>
            </w:pPr>
            <w:r w:rsidRPr="00F40ED7">
              <w:rPr>
                <w:rFonts w:eastAsia="Calibri"/>
                <w:spacing w:val="-5"/>
                <w:sz w:val="22"/>
                <w:szCs w:val="22"/>
              </w:rPr>
              <w:t>86 326 817,9</w:t>
            </w:r>
          </w:p>
        </w:tc>
        <w:tc>
          <w:tcPr>
            <w:tcW w:w="1276" w:type="dxa"/>
            <w:tcBorders>
              <w:top w:val="single" w:sz="4" w:space="0" w:color="auto"/>
              <w:left w:val="nil"/>
              <w:bottom w:val="single" w:sz="4" w:space="0" w:color="auto"/>
              <w:right w:val="single" w:sz="4" w:space="0" w:color="auto"/>
            </w:tcBorders>
            <w:shd w:val="clear" w:color="auto" w:fill="auto"/>
            <w:noWrap/>
          </w:tcPr>
          <w:p w:rsidR="002517CA" w:rsidRPr="00F40ED7" w:rsidRDefault="002517CA" w:rsidP="00E47F47">
            <w:pPr>
              <w:jc w:val="right"/>
              <w:rPr>
                <w:sz w:val="22"/>
                <w:szCs w:val="22"/>
              </w:rPr>
            </w:pPr>
            <w:r w:rsidRPr="00F40ED7">
              <w:rPr>
                <w:rFonts w:eastAsia="Calibri"/>
                <w:spacing w:val="-5"/>
                <w:sz w:val="22"/>
                <w:szCs w:val="22"/>
              </w:rPr>
              <w:t>85 283 848,9</w:t>
            </w:r>
          </w:p>
        </w:tc>
        <w:tc>
          <w:tcPr>
            <w:tcW w:w="883" w:type="dxa"/>
            <w:tcBorders>
              <w:top w:val="single" w:sz="4" w:space="0" w:color="auto"/>
              <w:left w:val="nil"/>
              <w:bottom w:val="single" w:sz="4" w:space="0" w:color="auto"/>
              <w:right w:val="single" w:sz="4" w:space="0" w:color="auto"/>
            </w:tcBorders>
          </w:tcPr>
          <w:p w:rsidR="002517CA" w:rsidRPr="00F40ED7" w:rsidRDefault="002517CA" w:rsidP="00E47F47">
            <w:pPr>
              <w:jc w:val="right"/>
              <w:rPr>
                <w:sz w:val="22"/>
                <w:szCs w:val="22"/>
              </w:rPr>
            </w:pPr>
            <w:r w:rsidRPr="00F40ED7">
              <w:rPr>
                <w:sz w:val="22"/>
                <w:szCs w:val="22"/>
              </w:rPr>
              <w:t>98,8</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2517CA" w:rsidRPr="00F40ED7" w:rsidRDefault="002517CA" w:rsidP="00E47F47">
            <w:pPr>
              <w:jc w:val="right"/>
              <w:rPr>
                <w:sz w:val="22"/>
                <w:szCs w:val="22"/>
              </w:rPr>
            </w:pPr>
            <w:r w:rsidRPr="00F40ED7">
              <w:rPr>
                <w:sz w:val="22"/>
                <w:szCs w:val="22"/>
              </w:rPr>
              <w:t>69,4</w:t>
            </w:r>
          </w:p>
        </w:tc>
      </w:tr>
      <w:tr w:rsidR="00E47F47" w:rsidRPr="00F40ED7" w:rsidTr="00E47F47">
        <w:tc>
          <w:tcPr>
            <w:tcW w:w="3686" w:type="dxa"/>
            <w:tcBorders>
              <w:top w:val="single" w:sz="4" w:space="0" w:color="auto"/>
              <w:left w:val="single" w:sz="4" w:space="0" w:color="auto"/>
              <w:bottom w:val="single" w:sz="4" w:space="0" w:color="auto"/>
              <w:right w:val="single" w:sz="4" w:space="0" w:color="auto"/>
            </w:tcBorders>
            <w:shd w:val="clear" w:color="auto" w:fill="auto"/>
          </w:tcPr>
          <w:p w:rsidR="002517CA" w:rsidRPr="00F40ED7" w:rsidRDefault="002517CA" w:rsidP="006A3D87">
            <w:pPr>
              <w:jc w:val="both"/>
              <w:rPr>
                <w:sz w:val="22"/>
                <w:szCs w:val="22"/>
              </w:rPr>
            </w:pPr>
            <w:r w:rsidRPr="00F40ED7">
              <w:rPr>
                <w:sz w:val="22"/>
                <w:szCs w:val="22"/>
              </w:rPr>
              <w:t>Безвозмездные поступления от других бюджетов бюджетной системы Ро</w:t>
            </w:r>
            <w:r w:rsidRPr="00F40ED7">
              <w:rPr>
                <w:sz w:val="22"/>
                <w:szCs w:val="22"/>
              </w:rPr>
              <w:t>с</w:t>
            </w:r>
            <w:r w:rsidRPr="00F40ED7">
              <w:rPr>
                <w:sz w:val="22"/>
                <w:szCs w:val="22"/>
              </w:rPr>
              <w:t>сийской Федерации, в том числе:</w:t>
            </w:r>
          </w:p>
        </w:tc>
        <w:tc>
          <w:tcPr>
            <w:tcW w:w="1417" w:type="dxa"/>
            <w:tcBorders>
              <w:top w:val="single" w:sz="4" w:space="0" w:color="auto"/>
              <w:left w:val="nil"/>
              <w:bottom w:val="single" w:sz="4" w:space="0" w:color="auto"/>
              <w:right w:val="single" w:sz="4" w:space="0" w:color="auto"/>
            </w:tcBorders>
            <w:shd w:val="clear" w:color="auto" w:fill="auto"/>
            <w:noWrap/>
          </w:tcPr>
          <w:p w:rsidR="002517CA" w:rsidRPr="00F40ED7" w:rsidRDefault="002517CA" w:rsidP="00E47F47">
            <w:pPr>
              <w:jc w:val="right"/>
              <w:rPr>
                <w:sz w:val="22"/>
                <w:szCs w:val="22"/>
              </w:rPr>
            </w:pPr>
            <w:r w:rsidRPr="00F40ED7">
              <w:rPr>
                <w:sz w:val="22"/>
                <w:szCs w:val="22"/>
              </w:rPr>
              <w:t>86 014 749,8</w:t>
            </w:r>
          </w:p>
        </w:tc>
        <w:tc>
          <w:tcPr>
            <w:tcW w:w="1385" w:type="dxa"/>
            <w:tcBorders>
              <w:top w:val="single" w:sz="4" w:space="0" w:color="auto"/>
              <w:left w:val="nil"/>
              <w:bottom w:val="single" w:sz="4" w:space="0" w:color="auto"/>
              <w:right w:val="single" w:sz="4" w:space="0" w:color="auto"/>
            </w:tcBorders>
            <w:shd w:val="clear" w:color="auto" w:fill="auto"/>
            <w:noWrap/>
          </w:tcPr>
          <w:p w:rsidR="002517CA" w:rsidRPr="00F40ED7" w:rsidRDefault="002517CA" w:rsidP="00E47F47">
            <w:pPr>
              <w:jc w:val="right"/>
              <w:rPr>
                <w:sz w:val="22"/>
                <w:szCs w:val="22"/>
              </w:rPr>
            </w:pPr>
            <w:r w:rsidRPr="00F40ED7">
              <w:rPr>
                <w:sz w:val="22"/>
                <w:szCs w:val="22"/>
              </w:rPr>
              <w:t>72 709 637,2</w:t>
            </w:r>
          </w:p>
        </w:tc>
        <w:tc>
          <w:tcPr>
            <w:tcW w:w="1276" w:type="dxa"/>
            <w:tcBorders>
              <w:top w:val="single" w:sz="4" w:space="0" w:color="auto"/>
              <w:left w:val="nil"/>
              <w:bottom w:val="single" w:sz="4" w:space="0" w:color="auto"/>
              <w:right w:val="single" w:sz="4" w:space="0" w:color="auto"/>
            </w:tcBorders>
            <w:shd w:val="clear" w:color="auto" w:fill="auto"/>
            <w:noWrap/>
          </w:tcPr>
          <w:p w:rsidR="002517CA" w:rsidRPr="00F40ED7" w:rsidRDefault="002517CA" w:rsidP="00E47F47">
            <w:pPr>
              <w:jc w:val="right"/>
              <w:rPr>
                <w:sz w:val="22"/>
                <w:szCs w:val="22"/>
              </w:rPr>
            </w:pPr>
            <w:r w:rsidRPr="00F40ED7">
              <w:rPr>
                <w:sz w:val="22"/>
                <w:szCs w:val="22"/>
              </w:rPr>
              <w:t>73 042 187,9</w:t>
            </w:r>
          </w:p>
        </w:tc>
        <w:tc>
          <w:tcPr>
            <w:tcW w:w="883" w:type="dxa"/>
            <w:tcBorders>
              <w:top w:val="single" w:sz="4" w:space="0" w:color="auto"/>
              <w:left w:val="nil"/>
              <w:bottom w:val="single" w:sz="4" w:space="0" w:color="auto"/>
              <w:right w:val="single" w:sz="4" w:space="0" w:color="auto"/>
            </w:tcBorders>
          </w:tcPr>
          <w:p w:rsidR="002517CA" w:rsidRPr="00F40ED7" w:rsidRDefault="002517CA" w:rsidP="00E47F47">
            <w:pPr>
              <w:jc w:val="right"/>
              <w:rPr>
                <w:sz w:val="22"/>
                <w:szCs w:val="22"/>
              </w:rPr>
            </w:pPr>
            <w:r w:rsidRPr="00F40ED7">
              <w:rPr>
                <w:sz w:val="22"/>
                <w:szCs w:val="22"/>
              </w:rPr>
              <w:t>100,5</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2517CA" w:rsidRPr="00F40ED7" w:rsidRDefault="002517CA" w:rsidP="00E47F47">
            <w:pPr>
              <w:jc w:val="right"/>
              <w:rPr>
                <w:sz w:val="22"/>
                <w:szCs w:val="22"/>
              </w:rPr>
            </w:pPr>
            <w:r w:rsidRPr="00F40ED7">
              <w:rPr>
                <w:sz w:val="22"/>
                <w:szCs w:val="22"/>
              </w:rPr>
              <w:t>84,9</w:t>
            </w:r>
          </w:p>
        </w:tc>
      </w:tr>
      <w:tr w:rsidR="00E47F47" w:rsidRPr="00F40ED7" w:rsidTr="00E47F47">
        <w:tc>
          <w:tcPr>
            <w:tcW w:w="3686" w:type="dxa"/>
            <w:tcBorders>
              <w:top w:val="single" w:sz="4" w:space="0" w:color="auto"/>
              <w:left w:val="single" w:sz="4" w:space="0" w:color="auto"/>
              <w:bottom w:val="single" w:sz="4" w:space="0" w:color="auto"/>
              <w:right w:val="single" w:sz="4" w:space="0" w:color="auto"/>
            </w:tcBorders>
            <w:shd w:val="clear" w:color="auto" w:fill="auto"/>
          </w:tcPr>
          <w:p w:rsidR="002517CA" w:rsidRPr="00F40ED7" w:rsidRDefault="002517CA" w:rsidP="006A3D87">
            <w:pPr>
              <w:jc w:val="both"/>
              <w:rPr>
                <w:sz w:val="22"/>
                <w:szCs w:val="22"/>
              </w:rPr>
            </w:pPr>
            <w:r w:rsidRPr="00F40ED7">
              <w:rPr>
                <w:sz w:val="22"/>
                <w:szCs w:val="22"/>
              </w:rPr>
              <w:t>дотации бюджетам бюджетной с</w:t>
            </w:r>
            <w:r w:rsidRPr="00F40ED7">
              <w:rPr>
                <w:sz w:val="22"/>
                <w:szCs w:val="22"/>
              </w:rPr>
              <w:t>и</w:t>
            </w:r>
            <w:r w:rsidRPr="00F40ED7">
              <w:rPr>
                <w:sz w:val="22"/>
                <w:szCs w:val="22"/>
              </w:rPr>
              <w:t>стемы Российской Федерации</w:t>
            </w:r>
          </w:p>
        </w:tc>
        <w:tc>
          <w:tcPr>
            <w:tcW w:w="1417" w:type="dxa"/>
            <w:tcBorders>
              <w:top w:val="single" w:sz="4" w:space="0" w:color="auto"/>
              <w:left w:val="nil"/>
              <w:bottom w:val="single" w:sz="4" w:space="0" w:color="auto"/>
              <w:right w:val="single" w:sz="4" w:space="0" w:color="auto"/>
            </w:tcBorders>
            <w:shd w:val="clear" w:color="auto" w:fill="auto"/>
            <w:noWrap/>
          </w:tcPr>
          <w:p w:rsidR="002517CA" w:rsidRPr="00F40ED7" w:rsidRDefault="002517CA" w:rsidP="00E47F47">
            <w:pPr>
              <w:jc w:val="right"/>
              <w:rPr>
                <w:sz w:val="22"/>
                <w:szCs w:val="22"/>
              </w:rPr>
            </w:pPr>
            <w:r w:rsidRPr="00F40ED7">
              <w:rPr>
                <w:sz w:val="22"/>
                <w:szCs w:val="22"/>
              </w:rPr>
              <w:t>19 311 170,0</w:t>
            </w:r>
          </w:p>
        </w:tc>
        <w:tc>
          <w:tcPr>
            <w:tcW w:w="1385" w:type="dxa"/>
            <w:tcBorders>
              <w:top w:val="single" w:sz="4" w:space="0" w:color="auto"/>
              <w:left w:val="nil"/>
              <w:bottom w:val="single" w:sz="4" w:space="0" w:color="auto"/>
              <w:right w:val="single" w:sz="4" w:space="0" w:color="auto"/>
            </w:tcBorders>
            <w:shd w:val="clear" w:color="auto" w:fill="auto"/>
            <w:noWrap/>
          </w:tcPr>
          <w:p w:rsidR="002517CA" w:rsidRPr="00F40ED7" w:rsidRDefault="002517CA" w:rsidP="00E47F47">
            <w:pPr>
              <w:jc w:val="right"/>
              <w:rPr>
                <w:sz w:val="22"/>
                <w:szCs w:val="22"/>
              </w:rPr>
            </w:pPr>
            <w:r w:rsidRPr="00F40ED7">
              <w:rPr>
                <w:sz w:val="22"/>
                <w:szCs w:val="22"/>
              </w:rPr>
              <w:t>17 165 325,2</w:t>
            </w:r>
          </w:p>
        </w:tc>
        <w:tc>
          <w:tcPr>
            <w:tcW w:w="1276" w:type="dxa"/>
            <w:tcBorders>
              <w:top w:val="single" w:sz="4" w:space="0" w:color="auto"/>
              <w:left w:val="nil"/>
              <w:bottom w:val="single" w:sz="4" w:space="0" w:color="auto"/>
              <w:right w:val="single" w:sz="4" w:space="0" w:color="auto"/>
            </w:tcBorders>
            <w:shd w:val="clear" w:color="auto" w:fill="auto"/>
            <w:noWrap/>
          </w:tcPr>
          <w:p w:rsidR="002517CA" w:rsidRPr="00F40ED7" w:rsidRDefault="002517CA" w:rsidP="00E47F47">
            <w:pPr>
              <w:jc w:val="right"/>
              <w:rPr>
                <w:sz w:val="22"/>
                <w:szCs w:val="22"/>
              </w:rPr>
            </w:pPr>
            <w:r w:rsidRPr="00F40ED7">
              <w:rPr>
                <w:sz w:val="22"/>
                <w:szCs w:val="22"/>
              </w:rPr>
              <w:t>17 413 608,3</w:t>
            </w:r>
          </w:p>
        </w:tc>
        <w:tc>
          <w:tcPr>
            <w:tcW w:w="883" w:type="dxa"/>
            <w:tcBorders>
              <w:top w:val="single" w:sz="4" w:space="0" w:color="auto"/>
              <w:left w:val="nil"/>
              <w:bottom w:val="single" w:sz="4" w:space="0" w:color="auto"/>
              <w:right w:val="single" w:sz="4" w:space="0" w:color="auto"/>
            </w:tcBorders>
          </w:tcPr>
          <w:p w:rsidR="002517CA" w:rsidRPr="00F40ED7" w:rsidRDefault="002517CA" w:rsidP="00E47F47">
            <w:pPr>
              <w:jc w:val="right"/>
              <w:rPr>
                <w:sz w:val="22"/>
                <w:szCs w:val="22"/>
              </w:rPr>
            </w:pPr>
            <w:r w:rsidRPr="00F40ED7">
              <w:rPr>
                <w:sz w:val="22"/>
                <w:szCs w:val="22"/>
              </w:rPr>
              <w:t>101,4</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2517CA" w:rsidRPr="00F40ED7" w:rsidRDefault="002517CA" w:rsidP="00E47F47">
            <w:pPr>
              <w:jc w:val="right"/>
              <w:rPr>
                <w:sz w:val="22"/>
                <w:szCs w:val="22"/>
              </w:rPr>
            </w:pPr>
            <w:r w:rsidRPr="00F40ED7">
              <w:rPr>
                <w:sz w:val="22"/>
                <w:szCs w:val="22"/>
              </w:rPr>
              <w:t>90,2</w:t>
            </w:r>
          </w:p>
        </w:tc>
      </w:tr>
      <w:tr w:rsidR="00E47F47" w:rsidRPr="00F40ED7" w:rsidTr="00E47F47">
        <w:tc>
          <w:tcPr>
            <w:tcW w:w="3686" w:type="dxa"/>
            <w:tcBorders>
              <w:top w:val="single" w:sz="4" w:space="0" w:color="auto"/>
              <w:left w:val="single" w:sz="4" w:space="0" w:color="auto"/>
              <w:bottom w:val="single" w:sz="4" w:space="0" w:color="auto"/>
              <w:right w:val="single" w:sz="4" w:space="0" w:color="auto"/>
            </w:tcBorders>
            <w:shd w:val="clear" w:color="auto" w:fill="auto"/>
          </w:tcPr>
          <w:p w:rsidR="002517CA" w:rsidRPr="00F40ED7" w:rsidRDefault="002517CA" w:rsidP="006A3D87">
            <w:pPr>
              <w:jc w:val="both"/>
              <w:rPr>
                <w:sz w:val="22"/>
                <w:szCs w:val="22"/>
              </w:rPr>
            </w:pPr>
            <w:r w:rsidRPr="00F40ED7">
              <w:rPr>
                <w:sz w:val="22"/>
                <w:szCs w:val="22"/>
              </w:rPr>
              <w:t xml:space="preserve">субсидии бюджетам бюджетной </w:t>
            </w:r>
          </w:p>
          <w:p w:rsidR="002517CA" w:rsidRPr="00F40ED7" w:rsidRDefault="002517CA" w:rsidP="006A3D87">
            <w:pPr>
              <w:jc w:val="both"/>
              <w:rPr>
                <w:sz w:val="22"/>
                <w:szCs w:val="22"/>
              </w:rPr>
            </w:pPr>
            <w:r w:rsidRPr="00F40ED7">
              <w:rPr>
                <w:sz w:val="22"/>
                <w:szCs w:val="22"/>
              </w:rPr>
              <w:t xml:space="preserve">системы Российской Федерации </w:t>
            </w:r>
          </w:p>
          <w:p w:rsidR="002517CA" w:rsidRPr="00F40ED7" w:rsidRDefault="002517CA" w:rsidP="006A3D87">
            <w:pPr>
              <w:jc w:val="both"/>
              <w:rPr>
                <w:sz w:val="22"/>
                <w:szCs w:val="22"/>
              </w:rPr>
            </w:pPr>
            <w:r w:rsidRPr="00F40ED7">
              <w:rPr>
                <w:sz w:val="22"/>
                <w:szCs w:val="22"/>
              </w:rPr>
              <w:t>(межбюджетные субсидии)</w:t>
            </w:r>
          </w:p>
        </w:tc>
        <w:tc>
          <w:tcPr>
            <w:tcW w:w="1417" w:type="dxa"/>
            <w:tcBorders>
              <w:top w:val="single" w:sz="4" w:space="0" w:color="auto"/>
              <w:left w:val="nil"/>
              <w:bottom w:val="single" w:sz="4" w:space="0" w:color="auto"/>
              <w:right w:val="single" w:sz="4" w:space="0" w:color="auto"/>
            </w:tcBorders>
            <w:shd w:val="clear" w:color="auto" w:fill="auto"/>
            <w:noWrap/>
          </w:tcPr>
          <w:p w:rsidR="002517CA" w:rsidRPr="00F40ED7" w:rsidRDefault="002517CA" w:rsidP="00E47F47">
            <w:pPr>
              <w:jc w:val="right"/>
              <w:rPr>
                <w:sz w:val="22"/>
                <w:szCs w:val="22"/>
              </w:rPr>
            </w:pPr>
            <w:r w:rsidRPr="00F40ED7">
              <w:rPr>
                <w:sz w:val="22"/>
                <w:szCs w:val="22"/>
              </w:rPr>
              <w:t>47 640 075,1</w:t>
            </w:r>
          </w:p>
        </w:tc>
        <w:tc>
          <w:tcPr>
            <w:tcW w:w="1385" w:type="dxa"/>
            <w:tcBorders>
              <w:top w:val="single" w:sz="4" w:space="0" w:color="auto"/>
              <w:left w:val="nil"/>
              <w:bottom w:val="single" w:sz="4" w:space="0" w:color="auto"/>
              <w:right w:val="single" w:sz="4" w:space="0" w:color="auto"/>
            </w:tcBorders>
            <w:shd w:val="clear" w:color="auto" w:fill="auto"/>
            <w:noWrap/>
          </w:tcPr>
          <w:p w:rsidR="002517CA" w:rsidRPr="00F40ED7" w:rsidRDefault="002517CA" w:rsidP="00E47F47">
            <w:pPr>
              <w:jc w:val="right"/>
              <w:rPr>
                <w:sz w:val="22"/>
                <w:szCs w:val="22"/>
              </w:rPr>
            </w:pPr>
            <w:r w:rsidRPr="00F40ED7">
              <w:rPr>
                <w:sz w:val="22"/>
                <w:szCs w:val="22"/>
              </w:rPr>
              <w:t>41 575 247,6</w:t>
            </w:r>
          </w:p>
        </w:tc>
        <w:tc>
          <w:tcPr>
            <w:tcW w:w="1276" w:type="dxa"/>
            <w:tcBorders>
              <w:top w:val="single" w:sz="4" w:space="0" w:color="auto"/>
              <w:left w:val="nil"/>
              <w:bottom w:val="single" w:sz="4" w:space="0" w:color="auto"/>
              <w:right w:val="single" w:sz="4" w:space="0" w:color="auto"/>
            </w:tcBorders>
            <w:shd w:val="clear" w:color="auto" w:fill="auto"/>
            <w:noWrap/>
          </w:tcPr>
          <w:p w:rsidR="002517CA" w:rsidRPr="00F40ED7" w:rsidRDefault="002517CA" w:rsidP="00E47F47">
            <w:pPr>
              <w:jc w:val="right"/>
              <w:rPr>
                <w:sz w:val="22"/>
                <w:szCs w:val="22"/>
              </w:rPr>
            </w:pPr>
            <w:r w:rsidRPr="00F40ED7">
              <w:rPr>
                <w:sz w:val="22"/>
                <w:szCs w:val="22"/>
              </w:rPr>
              <w:t>42 741 989,6</w:t>
            </w:r>
          </w:p>
        </w:tc>
        <w:tc>
          <w:tcPr>
            <w:tcW w:w="883" w:type="dxa"/>
            <w:tcBorders>
              <w:top w:val="single" w:sz="4" w:space="0" w:color="auto"/>
              <w:left w:val="nil"/>
              <w:bottom w:val="single" w:sz="4" w:space="0" w:color="auto"/>
              <w:right w:val="single" w:sz="4" w:space="0" w:color="auto"/>
            </w:tcBorders>
          </w:tcPr>
          <w:p w:rsidR="002517CA" w:rsidRPr="00F40ED7" w:rsidRDefault="002517CA" w:rsidP="00E47F47">
            <w:pPr>
              <w:jc w:val="right"/>
              <w:rPr>
                <w:sz w:val="22"/>
                <w:szCs w:val="22"/>
              </w:rPr>
            </w:pPr>
            <w:r w:rsidRPr="00F40ED7">
              <w:rPr>
                <w:sz w:val="22"/>
                <w:szCs w:val="22"/>
              </w:rPr>
              <w:t>102,8</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2517CA" w:rsidRPr="00F40ED7" w:rsidRDefault="002517CA" w:rsidP="00E47F47">
            <w:pPr>
              <w:jc w:val="right"/>
              <w:rPr>
                <w:sz w:val="22"/>
                <w:szCs w:val="22"/>
              </w:rPr>
            </w:pPr>
            <w:r w:rsidRPr="00F40ED7">
              <w:rPr>
                <w:sz w:val="22"/>
                <w:szCs w:val="22"/>
              </w:rPr>
              <w:t>89,7</w:t>
            </w:r>
          </w:p>
        </w:tc>
      </w:tr>
      <w:tr w:rsidR="00E47F47" w:rsidRPr="00F40ED7" w:rsidTr="00E47F47">
        <w:tc>
          <w:tcPr>
            <w:tcW w:w="3686" w:type="dxa"/>
            <w:tcBorders>
              <w:top w:val="single" w:sz="4" w:space="0" w:color="auto"/>
              <w:left w:val="single" w:sz="4" w:space="0" w:color="auto"/>
              <w:bottom w:val="single" w:sz="4" w:space="0" w:color="auto"/>
              <w:right w:val="single" w:sz="4" w:space="0" w:color="auto"/>
            </w:tcBorders>
            <w:shd w:val="clear" w:color="auto" w:fill="auto"/>
          </w:tcPr>
          <w:p w:rsidR="002517CA" w:rsidRPr="00F40ED7" w:rsidRDefault="002517CA" w:rsidP="006A3D87">
            <w:pPr>
              <w:jc w:val="both"/>
              <w:rPr>
                <w:sz w:val="22"/>
                <w:szCs w:val="22"/>
              </w:rPr>
            </w:pPr>
            <w:r w:rsidRPr="00F40ED7">
              <w:rPr>
                <w:sz w:val="22"/>
                <w:szCs w:val="22"/>
              </w:rPr>
              <w:t xml:space="preserve">субвенции бюджетам бюджетной </w:t>
            </w:r>
          </w:p>
          <w:p w:rsidR="002517CA" w:rsidRPr="00F40ED7" w:rsidRDefault="002517CA" w:rsidP="006A3D87">
            <w:pPr>
              <w:jc w:val="both"/>
              <w:rPr>
                <w:sz w:val="22"/>
                <w:szCs w:val="22"/>
              </w:rPr>
            </w:pPr>
            <w:r w:rsidRPr="00F40ED7">
              <w:rPr>
                <w:sz w:val="22"/>
                <w:szCs w:val="22"/>
              </w:rPr>
              <w:t>системы Российской Федерации</w:t>
            </w:r>
          </w:p>
        </w:tc>
        <w:tc>
          <w:tcPr>
            <w:tcW w:w="1417" w:type="dxa"/>
            <w:tcBorders>
              <w:top w:val="single" w:sz="4" w:space="0" w:color="auto"/>
              <w:left w:val="nil"/>
              <w:bottom w:val="single" w:sz="4" w:space="0" w:color="auto"/>
              <w:right w:val="single" w:sz="4" w:space="0" w:color="auto"/>
            </w:tcBorders>
            <w:shd w:val="clear" w:color="auto" w:fill="auto"/>
            <w:noWrap/>
          </w:tcPr>
          <w:p w:rsidR="002517CA" w:rsidRPr="00F40ED7" w:rsidRDefault="002517CA" w:rsidP="00E47F47">
            <w:pPr>
              <w:jc w:val="right"/>
              <w:rPr>
                <w:sz w:val="22"/>
                <w:szCs w:val="22"/>
              </w:rPr>
            </w:pPr>
            <w:r w:rsidRPr="00F40ED7">
              <w:rPr>
                <w:sz w:val="22"/>
                <w:szCs w:val="22"/>
              </w:rPr>
              <w:t>7 083 074,8</w:t>
            </w:r>
          </w:p>
        </w:tc>
        <w:tc>
          <w:tcPr>
            <w:tcW w:w="1385" w:type="dxa"/>
            <w:tcBorders>
              <w:top w:val="single" w:sz="4" w:space="0" w:color="auto"/>
              <w:left w:val="nil"/>
              <w:bottom w:val="single" w:sz="4" w:space="0" w:color="auto"/>
              <w:right w:val="single" w:sz="4" w:space="0" w:color="auto"/>
            </w:tcBorders>
            <w:shd w:val="clear" w:color="auto" w:fill="auto"/>
            <w:noWrap/>
          </w:tcPr>
          <w:p w:rsidR="002517CA" w:rsidRPr="00F40ED7" w:rsidRDefault="002517CA" w:rsidP="00E47F47">
            <w:pPr>
              <w:jc w:val="right"/>
              <w:rPr>
                <w:sz w:val="22"/>
                <w:szCs w:val="22"/>
              </w:rPr>
            </w:pPr>
            <w:r w:rsidRPr="00F40ED7">
              <w:rPr>
                <w:sz w:val="22"/>
                <w:szCs w:val="22"/>
              </w:rPr>
              <w:t>8 014 042,6</w:t>
            </w:r>
          </w:p>
        </w:tc>
        <w:tc>
          <w:tcPr>
            <w:tcW w:w="1276" w:type="dxa"/>
            <w:tcBorders>
              <w:top w:val="single" w:sz="4" w:space="0" w:color="auto"/>
              <w:left w:val="nil"/>
              <w:bottom w:val="single" w:sz="4" w:space="0" w:color="auto"/>
              <w:right w:val="single" w:sz="4" w:space="0" w:color="auto"/>
            </w:tcBorders>
            <w:shd w:val="clear" w:color="auto" w:fill="auto"/>
            <w:noWrap/>
          </w:tcPr>
          <w:p w:rsidR="002517CA" w:rsidRPr="00F40ED7" w:rsidRDefault="002517CA" w:rsidP="00E47F47">
            <w:pPr>
              <w:jc w:val="right"/>
              <w:rPr>
                <w:sz w:val="22"/>
                <w:szCs w:val="22"/>
              </w:rPr>
            </w:pPr>
            <w:r w:rsidRPr="00F40ED7">
              <w:rPr>
                <w:sz w:val="22"/>
                <w:szCs w:val="22"/>
              </w:rPr>
              <w:t>7 226 047,9</w:t>
            </w:r>
          </w:p>
        </w:tc>
        <w:tc>
          <w:tcPr>
            <w:tcW w:w="883" w:type="dxa"/>
            <w:tcBorders>
              <w:top w:val="single" w:sz="4" w:space="0" w:color="auto"/>
              <w:left w:val="nil"/>
              <w:bottom w:val="single" w:sz="4" w:space="0" w:color="auto"/>
              <w:right w:val="single" w:sz="4" w:space="0" w:color="auto"/>
            </w:tcBorders>
          </w:tcPr>
          <w:p w:rsidR="002517CA" w:rsidRPr="00F40ED7" w:rsidRDefault="002517CA" w:rsidP="00E47F47">
            <w:pPr>
              <w:jc w:val="right"/>
              <w:rPr>
                <w:sz w:val="22"/>
                <w:szCs w:val="22"/>
              </w:rPr>
            </w:pPr>
            <w:r w:rsidRPr="00F40ED7">
              <w:rPr>
                <w:sz w:val="22"/>
                <w:szCs w:val="22"/>
              </w:rPr>
              <w:t>90,2</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2517CA" w:rsidRPr="00F40ED7" w:rsidRDefault="002517CA" w:rsidP="00E47F47">
            <w:pPr>
              <w:jc w:val="right"/>
              <w:rPr>
                <w:sz w:val="22"/>
                <w:szCs w:val="22"/>
              </w:rPr>
            </w:pPr>
            <w:r w:rsidRPr="00F40ED7">
              <w:rPr>
                <w:sz w:val="22"/>
                <w:szCs w:val="22"/>
              </w:rPr>
              <w:t>102,0</w:t>
            </w:r>
          </w:p>
        </w:tc>
      </w:tr>
      <w:tr w:rsidR="00E47F47" w:rsidRPr="00F40ED7" w:rsidTr="00E47F47">
        <w:tc>
          <w:tcPr>
            <w:tcW w:w="3686" w:type="dxa"/>
            <w:tcBorders>
              <w:top w:val="single" w:sz="4" w:space="0" w:color="auto"/>
              <w:left w:val="single" w:sz="4" w:space="0" w:color="auto"/>
              <w:bottom w:val="single" w:sz="4" w:space="0" w:color="auto"/>
              <w:right w:val="single" w:sz="4" w:space="0" w:color="auto"/>
            </w:tcBorders>
            <w:shd w:val="clear" w:color="auto" w:fill="auto"/>
          </w:tcPr>
          <w:p w:rsidR="002517CA" w:rsidRPr="00F40ED7" w:rsidRDefault="002517CA" w:rsidP="006A3D87">
            <w:pPr>
              <w:jc w:val="both"/>
              <w:rPr>
                <w:sz w:val="22"/>
                <w:szCs w:val="22"/>
              </w:rPr>
            </w:pPr>
            <w:r w:rsidRPr="00F40ED7">
              <w:rPr>
                <w:sz w:val="22"/>
                <w:szCs w:val="22"/>
              </w:rPr>
              <w:t>иные межбюджетные трансферты</w:t>
            </w:r>
          </w:p>
        </w:tc>
        <w:tc>
          <w:tcPr>
            <w:tcW w:w="1417" w:type="dxa"/>
            <w:tcBorders>
              <w:top w:val="single" w:sz="4" w:space="0" w:color="auto"/>
              <w:left w:val="nil"/>
              <w:bottom w:val="single" w:sz="4" w:space="0" w:color="auto"/>
              <w:right w:val="single" w:sz="4" w:space="0" w:color="auto"/>
            </w:tcBorders>
            <w:shd w:val="clear" w:color="auto" w:fill="auto"/>
            <w:noWrap/>
          </w:tcPr>
          <w:p w:rsidR="002517CA" w:rsidRPr="00F40ED7" w:rsidRDefault="002517CA" w:rsidP="00E47F47">
            <w:pPr>
              <w:jc w:val="right"/>
              <w:rPr>
                <w:sz w:val="22"/>
                <w:szCs w:val="22"/>
              </w:rPr>
            </w:pPr>
            <w:r w:rsidRPr="00F40ED7">
              <w:rPr>
                <w:sz w:val="22"/>
                <w:szCs w:val="22"/>
              </w:rPr>
              <w:t>11 980 429,9</w:t>
            </w:r>
          </w:p>
        </w:tc>
        <w:tc>
          <w:tcPr>
            <w:tcW w:w="1385" w:type="dxa"/>
            <w:tcBorders>
              <w:top w:val="single" w:sz="4" w:space="0" w:color="auto"/>
              <w:left w:val="nil"/>
              <w:bottom w:val="single" w:sz="4" w:space="0" w:color="auto"/>
              <w:right w:val="single" w:sz="4" w:space="0" w:color="auto"/>
            </w:tcBorders>
            <w:shd w:val="clear" w:color="auto" w:fill="auto"/>
            <w:noWrap/>
          </w:tcPr>
          <w:p w:rsidR="002517CA" w:rsidRPr="00F40ED7" w:rsidRDefault="002517CA" w:rsidP="00E47F47">
            <w:pPr>
              <w:jc w:val="right"/>
              <w:rPr>
                <w:sz w:val="22"/>
                <w:szCs w:val="22"/>
              </w:rPr>
            </w:pPr>
            <w:r w:rsidRPr="00F40ED7">
              <w:rPr>
                <w:sz w:val="22"/>
                <w:szCs w:val="22"/>
              </w:rPr>
              <w:t>5 955 021,8</w:t>
            </w:r>
          </w:p>
        </w:tc>
        <w:tc>
          <w:tcPr>
            <w:tcW w:w="1276" w:type="dxa"/>
            <w:tcBorders>
              <w:top w:val="single" w:sz="4" w:space="0" w:color="auto"/>
              <w:left w:val="nil"/>
              <w:bottom w:val="single" w:sz="4" w:space="0" w:color="auto"/>
              <w:right w:val="single" w:sz="4" w:space="0" w:color="auto"/>
            </w:tcBorders>
            <w:shd w:val="clear" w:color="auto" w:fill="auto"/>
            <w:noWrap/>
          </w:tcPr>
          <w:p w:rsidR="002517CA" w:rsidRPr="00F40ED7" w:rsidRDefault="002517CA" w:rsidP="00E47F47">
            <w:pPr>
              <w:jc w:val="right"/>
              <w:rPr>
                <w:sz w:val="22"/>
                <w:szCs w:val="22"/>
              </w:rPr>
            </w:pPr>
            <w:r w:rsidRPr="00F40ED7">
              <w:rPr>
                <w:sz w:val="22"/>
                <w:szCs w:val="22"/>
              </w:rPr>
              <w:t>5 660 542,1</w:t>
            </w:r>
          </w:p>
        </w:tc>
        <w:tc>
          <w:tcPr>
            <w:tcW w:w="883" w:type="dxa"/>
            <w:tcBorders>
              <w:top w:val="single" w:sz="4" w:space="0" w:color="auto"/>
              <w:left w:val="nil"/>
              <w:bottom w:val="single" w:sz="4" w:space="0" w:color="auto"/>
              <w:right w:val="single" w:sz="4" w:space="0" w:color="auto"/>
            </w:tcBorders>
          </w:tcPr>
          <w:p w:rsidR="002517CA" w:rsidRPr="00F40ED7" w:rsidRDefault="002517CA" w:rsidP="00E47F47">
            <w:pPr>
              <w:jc w:val="right"/>
              <w:rPr>
                <w:sz w:val="22"/>
                <w:szCs w:val="22"/>
              </w:rPr>
            </w:pPr>
            <w:r w:rsidRPr="00F40ED7">
              <w:rPr>
                <w:sz w:val="22"/>
                <w:szCs w:val="22"/>
              </w:rPr>
              <w:t>95,1</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2517CA" w:rsidRPr="00F40ED7" w:rsidRDefault="002517CA" w:rsidP="00E47F47">
            <w:pPr>
              <w:jc w:val="right"/>
              <w:rPr>
                <w:sz w:val="22"/>
                <w:szCs w:val="22"/>
              </w:rPr>
            </w:pPr>
            <w:r w:rsidRPr="00F40ED7">
              <w:rPr>
                <w:sz w:val="22"/>
                <w:szCs w:val="22"/>
              </w:rPr>
              <w:t>47,2</w:t>
            </w:r>
          </w:p>
        </w:tc>
      </w:tr>
      <w:tr w:rsidR="00E47F47" w:rsidRPr="00F40ED7" w:rsidTr="00E47F47">
        <w:tc>
          <w:tcPr>
            <w:tcW w:w="3686" w:type="dxa"/>
            <w:tcBorders>
              <w:top w:val="single" w:sz="4" w:space="0" w:color="auto"/>
              <w:left w:val="single" w:sz="4" w:space="0" w:color="auto"/>
              <w:bottom w:val="single" w:sz="4" w:space="0" w:color="auto"/>
              <w:right w:val="single" w:sz="4" w:space="0" w:color="auto"/>
            </w:tcBorders>
            <w:shd w:val="clear" w:color="auto" w:fill="auto"/>
          </w:tcPr>
          <w:p w:rsidR="002517CA" w:rsidRPr="00F40ED7" w:rsidRDefault="002517CA" w:rsidP="006A3D87">
            <w:pPr>
              <w:jc w:val="both"/>
              <w:rPr>
                <w:sz w:val="22"/>
                <w:szCs w:val="22"/>
              </w:rPr>
            </w:pPr>
            <w:r w:rsidRPr="00F40ED7">
              <w:rPr>
                <w:sz w:val="22"/>
                <w:szCs w:val="22"/>
              </w:rPr>
              <w:t>Иные безвозмездные поступления</w:t>
            </w:r>
          </w:p>
        </w:tc>
        <w:tc>
          <w:tcPr>
            <w:tcW w:w="1417" w:type="dxa"/>
            <w:tcBorders>
              <w:top w:val="single" w:sz="4" w:space="0" w:color="auto"/>
              <w:left w:val="nil"/>
              <w:bottom w:val="single" w:sz="4" w:space="0" w:color="auto"/>
              <w:right w:val="single" w:sz="4" w:space="0" w:color="auto"/>
            </w:tcBorders>
            <w:shd w:val="clear" w:color="auto" w:fill="auto"/>
            <w:noWrap/>
          </w:tcPr>
          <w:p w:rsidR="002517CA" w:rsidRPr="00F40ED7" w:rsidRDefault="002517CA" w:rsidP="00E47F47">
            <w:pPr>
              <w:jc w:val="right"/>
              <w:rPr>
                <w:sz w:val="22"/>
                <w:szCs w:val="22"/>
              </w:rPr>
            </w:pPr>
            <w:r w:rsidRPr="00F40ED7">
              <w:rPr>
                <w:sz w:val="22"/>
                <w:szCs w:val="22"/>
              </w:rPr>
              <w:t>36 891 160,6</w:t>
            </w:r>
          </w:p>
        </w:tc>
        <w:tc>
          <w:tcPr>
            <w:tcW w:w="1385" w:type="dxa"/>
            <w:tcBorders>
              <w:top w:val="single" w:sz="4" w:space="0" w:color="auto"/>
              <w:left w:val="nil"/>
              <w:bottom w:val="single" w:sz="4" w:space="0" w:color="auto"/>
              <w:right w:val="single" w:sz="4" w:space="0" w:color="auto"/>
            </w:tcBorders>
            <w:shd w:val="clear" w:color="auto" w:fill="auto"/>
            <w:noWrap/>
          </w:tcPr>
          <w:p w:rsidR="002517CA" w:rsidRPr="00F40ED7" w:rsidRDefault="002517CA" w:rsidP="00E47F47">
            <w:pPr>
              <w:jc w:val="right"/>
              <w:rPr>
                <w:sz w:val="22"/>
                <w:szCs w:val="22"/>
              </w:rPr>
            </w:pPr>
            <w:r w:rsidRPr="00F40ED7">
              <w:rPr>
                <w:sz w:val="22"/>
                <w:szCs w:val="22"/>
              </w:rPr>
              <w:t>13 617 180,7</w:t>
            </w:r>
          </w:p>
        </w:tc>
        <w:tc>
          <w:tcPr>
            <w:tcW w:w="1276" w:type="dxa"/>
            <w:tcBorders>
              <w:top w:val="single" w:sz="4" w:space="0" w:color="auto"/>
              <w:left w:val="nil"/>
              <w:bottom w:val="single" w:sz="4" w:space="0" w:color="auto"/>
              <w:right w:val="single" w:sz="4" w:space="0" w:color="auto"/>
            </w:tcBorders>
            <w:shd w:val="clear" w:color="auto" w:fill="auto"/>
            <w:noWrap/>
          </w:tcPr>
          <w:p w:rsidR="002517CA" w:rsidRPr="00F40ED7" w:rsidRDefault="002517CA" w:rsidP="00E47F47">
            <w:pPr>
              <w:jc w:val="right"/>
              <w:rPr>
                <w:sz w:val="22"/>
                <w:szCs w:val="22"/>
              </w:rPr>
            </w:pPr>
            <w:r w:rsidRPr="00F40ED7">
              <w:rPr>
                <w:sz w:val="22"/>
                <w:szCs w:val="22"/>
              </w:rPr>
              <w:t>12 241 661,0</w:t>
            </w:r>
          </w:p>
        </w:tc>
        <w:tc>
          <w:tcPr>
            <w:tcW w:w="883" w:type="dxa"/>
            <w:tcBorders>
              <w:top w:val="single" w:sz="4" w:space="0" w:color="auto"/>
              <w:left w:val="nil"/>
              <w:bottom w:val="single" w:sz="4" w:space="0" w:color="auto"/>
              <w:right w:val="single" w:sz="4" w:space="0" w:color="auto"/>
            </w:tcBorders>
          </w:tcPr>
          <w:p w:rsidR="002517CA" w:rsidRPr="00F40ED7" w:rsidRDefault="002517CA" w:rsidP="00E47F47">
            <w:pPr>
              <w:jc w:val="right"/>
              <w:rPr>
                <w:sz w:val="22"/>
                <w:szCs w:val="22"/>
              </w:rPr>
            </w:pPr>
            <w:r w:rsidRPr="00F40ED7">
              <w:rPr>
                <w:bCs/>
                <w:spacing w:val="-7"/>
                <w:sz w:val="22"/>
                <w:szCs w:val="22"/>
              </w:rPr>
              <w:t>89,9</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2517CA" w:rsidRPr="00F40ED7" w:rsidRDefault="002517CA" w:rsidP="00E47F47">
            <w:pPr>
              <w:jc w:val="right"/>
              <w:rPr>
                <w:sz w:val="22"/>
                <w:szCs w:val="22"/>
              </w:rPr>
            </w:pPr>
            <w:r w:rsidRPr="00F40ED7">
              <w:rPr>
                <w:sz w:val="22"/>
                <w:szCs w:val="22"/>
              </w:rPr>
              <w:t>33,2</w:t>
            </w:r>
          </w:p>
        </w:tc>
      </w:tr>
    </w:tbl>
    <w:p w:rsidR="006D482C" w:rsidRDefault="006D482C" w:rsidP="00F40ED7">
      <w:pPr>
        <w:widowControl w:val="0"/>
        <w:tabs>
          <w:tab w:val="left" w:pos="720"/>
        </w:tabs>
        <w:ind w:firstLine="709"/>
        <w:jc w:val="both"/>
        <w:rPr>
          <w:rFonts w:eastAsia="Calibri"/>
          <w:color w:val="000099"/>
          <w:sz w:val="28"/>
          <w:szCs w:val="28"/>
        </w:rPr>
      </w:pPr>
    </w:p>
    <w:p w:rsidR="00806603" w:rsidRPr="00DB3ED8" w:rsidRDefault="00806603" w:rsidP="00806603">
      <w:pPr>
        <w:widowControl w:val="0"/>
        <w:tabs>
          <w:tab w:val="left" w:pos="720"/>
        </w:tabs>
        <w:spacing w:line="372" w:lineRule="auto"/>
        <w:ind w:firstLine="709"/>
        <w:jc w:val="both"/>
        <w:rPr>
          <w:rFonts w:eastAsia="Calibri"/>
          <w:sz w:val="28"/>
          <w:szCs w:val="28"/>
        </w:rPr>
      </w:pPr>
      <w:r w:rsidRPr="00DB3ED8">
        <w:rPr>
          <w:rFonts w:eastAsia="Calibri"/>
          <w:sz w:val="28"/>
          <w:szCs w:val="28"/>
        </w:rPr>
        <w:t xml:space="preserve">Безвозмездные поступления от других бюджетов бюджетной системы Российской Федерации составили </w:t>
      </w:r>
      <w:r w:rsidR="009141E2" w:rsidRPr="00DB3ED8">
        <w:rPr>
          <w:rFonts w:eastAsia="Calibri"/>
          <w:sz w:val="28"/>
          <w:szCs w:val="28"/>
        </w:rPr>
        <w:t>73 042 187,9</w:t>
      </w:r>
      <w:r w:rsidRPr="00DB3ED8">
        <w:rPr>
          <w:rFonts w:eastAsia="Calibri"/>
          <w:sz w:val="28"/>
          <w:szCs w:val="28"/>
        </w:rPr>
        <w:t xml:space="preserve"> тыс. рублей, или </w:t>
      </w:r>
      <w:r w:rsidR="009141E2" w:rsidRPr="00DB3ED8">
        <w:rPr>
          <w:rFonts w:eastAsia="Calibri"/>
          <w:sz w:val="28"/>
          <w:szCs w:val="28"/>
        </w:rPr>
        <w:t>100,5</w:t>
      </w:r>
      <w:r w:rsidRPr="00DB3ED8">
        <w:rPr>
          <w:rFonts w:eastAsia="Calibri"/>
          <w:sz w:val="28"/>
          <w:szCs w:val="28"/>
        </w:rPr>
        <w:t> % к бю</w:t>
      </w:r>
      <w:r w:rsidRPr="00DB3ED8">
        <w:rPr>
          <w:rFonts w:eastAsia="Calibri"/>
          <w:sz w:val="28"/>
          <w:szCs w:val="28"/>
        </w:rPr>
        <w:t>д</w:t>
      </w:r>
      <w:r w:rsidRPr="00DB3ED8">
        <w:rPr>
          <w:rFonts w:eastAsia="Calibri"/>
          <w:sz w:val="28"/>
          <w:szCs w:val="28"/>
        </w:rPr>
        <w:t xml:space="preserve">жетному назначению и </w:t>
      </w:r>
      <w:r w:rsidR="009141E2" w:rsidRPr="00DB3ED8">
        <w:rPr>
          <w:rFonts w:eastAsia="Calibri"/>
          <w:sz w:val="28"/>
          <w:szCs w:val="28"/>
        </w:rPr>
        <w:t>8</w:t>
      </w:r>
      <w:r w:rsidR="002517CA" w:rsidRPr="00DB3ED8">
        <w:rPr>
          <w:rFonts w:eastAsia="Calibri"/>
          <w:sz w:val="28"/>
          <w:szCs w:val="28"/>
        </w:rPr>
        <w:t>4</w:t>
      </w:r>
      <w:r w:rsidR="009141E2" w:rsidRPr="00DB3ED8">
        <w:rPr>
          <w:rFonts w:eastAsia="Calibri"/>
          <w:sz w:val="28"/>
          <w:szCs w:val="28"/>
        </w:rPr>
        <w:t>,</w:t>
      </w:r>
      <w:r w:rsidR="002517CA" w:rsidRPr="00DB3ED8">
        <w:rPr>
          <w:rFonts w:eastAsia="Calibri"/>
          <w:sz w:val="28"/>
          <w:szCs w:val="28"/>
        </w:rPr>
        <w:t>9</w:t>
      </w:r>
      <w:r w:rsidRPr="00DB3ED8">
        <w:rPr>
          <w:rFonts w:eastAsia="Calibri"/>
          <w:sz w:val="28"/>
          <w:szCs w:val="28"/>
        </w:rPr>
        <w:t xml:space="preserve"> % к уровню 2023 года, в том числе: </w:t>
      </w:r>
    </w:p>
    <w:p w:rsidR="00806603" w:rsidRPr="00F42CBB" w:rsidRDefault="00806603" w:rsidP="00806603">
      <w:pPr>
        <w:widowControl w:val="0"/>
        <w:tabs>
          <w:tab w:val="left" w:pos="720"/>
        </w:tabs>
        <w:spacing w:line="372" w:lineRule="auto"/>
        <w:ind w:firstLine="709"/>
        <w:jc w:val="both"/>
        <w:rPr>
          <w:rFonts w:eastAsia="Calibri"/>
          <w:sz w:val="28"/>
          <w:szCs w:val="28"/>
        </w:rPr>
      </w:pPr>
      <w:r w:rsidRPr="00F42CBB">
        <w:rPr>
          <w:rFonts w:eastAsia="Calibri"/>
          <w:sz w:val="28"/>
          <w:szCs w:val="28"/>
        </w:rPr>
        <w:t>1) из федерального бюджета – 72 538 387,5 тыс. рублей, или 100,</w:t>
      </w:r>
      <w:r w:rsidR="00D069D3">
        <w:rPr>
          <w:rFonts w:eastAsia="Calibri"/>
          <w:sz w:val="28"/>
          <w:szCs w:val="28"/>
        </w:rPr>
        <w:t>5</w:t>
      </w:r>
      <w:r w:rsidRPr="00F42CBB">
        <w:rPr>
          <w:rFonts w:eastAsia="Calibri"/>
          <w:sz w:val="28"/>
          <w:szCs w:val="28"/>
        </w:rPr>
        <w:t xml:space="preserve"> % к бюджетному назначению и 84,9 % к уровню 2023 года, в том числе: </w:t>
      </w:r>
    </w:p>
    <w:p w:rsidR="00806603" w:rsidRPr="00F42CBB" w:rsidRDefault="00806603" w:rsidP="00806603">
      <w:pPr>
        <w:widowControl w:val="0"/>
        <w:tabs>
          <w:tab w:val="left" w:pos="720"/>
        </w:tabs>
        <w:spacing w:line="372" w:lineRule="auto"/>
        <w:ind w:firstLine="709"/>
        <w:jc w:val="both"/>
        <w:rPr>
          <w:rFonts w:eastAsia="Calibri"/>
          <w:sz w:val="28"/>
          <w:szCs w:val="28"/>
        </w:rPr>
      </w:pPr>
      <w:r w:rsidRPr="00F42CBB">
        <w:rPr>
          <w:rFonts w:eastAsia="Calibri"/>
          <w:sz w:val="28"/>
          <w:szCs w:val="28"/>
        </w:rPr>
        <w:t>а) дотации – 17 413 608,3 тыс. рублей, или 101,4 % к бюджетному назн</w:t>
      </w:r>
      <w:r w:rsidRPr="00F42CBB">
        <w:rPr>
          <w:rFonts w:eastAsia="Calibri"/>
          <w:sz w:val="28"/>
          <w:szCs w:val="28"/>
        </w:rPr>
        <w:t>а</w:t>
      </w:r>
      <w:r w:rsidRPr="00F42CBB">
        <w:rPr>
          <w:rFonts w:eastAsia="Calibri"/>
          <w:sz w:val="28"/>
          <w:szCs w:val="28"/>
        </w:rPr>
        <w:t>чению и 9</w:t>
      </w:r>
      <w:r w:rsidR="00E54289" w:rsidRPr="00F42CBB">
        <w:rPr>
          <w:rFonts w:eastAsia="Calibri"/>
          <w:sz w:val="28"/>
          <w:szCs w:val="28"/>
        </w:rPr>
        <w:t>0</w:t>
      </w:r>
      <w:r w:rsidRPr="00F42CBB">
        <w:rPr>
          <w:rFonts w:eastAsia="Calibri"/>
          <w:sz w:val="28"/>
          <w:szCs w:val="28"/>
        </w:rPr>
        <w:t>,</w:t>
      </w:r>
      <w:r w:rsidR="00E54289" w:rsidRPr="00F42CBB">
        <w:rPr>
          <w:rFonts w:eastAsia="Calibri"/>
          <w:sz w:val="28"/>
          <w:szCs w:val="28"/>
        </w:rPr>
        <w:t>2</w:t>
      </w:r>
      <w:r w:rsidRPr="00F42CBB">
        <w:rPr>
          <w:rFonts w:eastAsia="Calibri"/>
          <w:sz w:val="28"/>
          <w:szCs w:val="28"/>
        </w:rPr>
        <w:t xml:space="preserve"> % к уровню 2023 года, в том числе:</w:t>
      </w:r>
    </w:p>
    <w:p w:rsidR="00806603" w:rsidRPr="00F42CBB" w:rsidRDefault="00806603" w:rsidP="00806603">
      <w:pPr>
        <w:widowControl w:val="0"/>
        <w:tabs>
          <w:tab w:val="left" w:pos="720"/>
        </w:tabs>
        <w:spacing w:line="372" w:lineRule="auto"/>
        <w:ind w:firstLine="709"/>
        <w:jc w:val="both"/>
        <w:rPr>
          <w:rFonts w:eastAsia="Calibri"/>
          <w:sz w:val="28"/>
          <w:szCs w:val="28"/>
        </w:rPr>
      </w:pPr>
      <w:r w:rsidRPr="00F42CBB">
        <w:rPr>
          <w:rFonts w:eastAsia="Calibri"/>
          <w:sz w:val="28"/>
          <w:szCs w:val="28"/>
        </w:rPr>
        <w:t xml:space="preserve">на выравнивание бюджетной обеспеченности ‒ 12 723 045,2 тыс. рублей, или 92,3 % к уровню 2023 года; </w:t>
      </w:r>
    </w:p>
    <w:p w:rsidR="00806603" w:rsidRPr="008F354C" w:rsidRDefault="00806603" w:rsidP="00806603">
      <w:pPr>
        <w:widowControl w:val="0"/>
        <w:tabs>
          <w:tab w:val="left" w:pos="720"/>
        </w:tabs>
        <w:spacing w:line="372" w:lineRule="auto"/>
        <w:ind w:firstLine="709"/>
        <w:jc w:val="both"/>
        <w:rPr>
          <w:rFonts w:eastAsia="Calibri"/>
          <w:spacing w:val="-5"/>
          <w:sz w:val="28"/>
          <w:szCs w:val="28"/>
        </w:rPr>
      </w:pPr>
      <w:r w:rsidRPr="008F354C">
        <w:rPr>
          <w:rFonts w:eastAsia="Calibri"/>
          <w:spacing w:val="-5"/>
          <w:sz w:val="28"/>
          <w:szCs w:val="28"/>
        </w:rPr>
        <w:t>на частичную компенсацию дополнительных расходов на повышение опл</w:t>
      </w:r>
      <w:r w:rsidRPr="008F354C">
        <w:rPr>
          <w:rFonts w:eastAsia="Calibri"/>
          <w:spacing w:val="-5"/>
          <w:sz w:val="28"/>
          <w:szCs w:val="28"/>
        </w:rPr>
        <w:t>а</w:t>
      </w:r>
      <w:r w:rsidRPr="008F354C">
        <w:rPr>
          <w:rFonts w:eastAsia="Calibri"/>
          <w:spacing w:val="-5"/>
          <w:sz w:val="28"/>
          <w:szCs w:val="28"/>
        </w:rPr>
        <w:t>ты труда работников бюджетной сферы и иные цели</w:t>
      </w:r>
      <w:r w:rsidR="008F354C">
        <w:rPr>
          <w:rFonts w:eastAsia="Calibri"/>
          <w:spacing w:val="-5"/>
          <w:sz w:val="28"/>
          <w:szCs w:val="28"/>
        </w:rPr>
        <w:t xml:space="preserve"> ‒ 4 442 280,0 тыс. рублей, или </w:t>
      </w:r>
      <w:r w:rsidRPr="008F354C">
        <w:rPr>
          <w:rFonts w:eastAsia="Calibri"/>
          <w:spacing w:val="-5"/>
          <w:sz w:val="28"/>
          <w:szCs w:val="28"/>
        </w:rPr>
        <w:t xml:space="preserve">90,9 % к уровню 2023 года; </w:t>
      </w:r>
    </w:p>
    <w:p w:rsidR="00806603" w:rsidRPr="00F42CBB" w:rsidRDefault="00806603" w:rsidP="00806603">
      <w:pPr>
        <w:widowControl w:val="0"/>
        <w:tabs>
          <w:tab w:val="left" w:pos="720"/>
        </w:tabs>
        <w:spacing w:line="372" w:lineRule="auto"/>
        <w:ind w:firstLine="709"/>
        <w:jc w:val="both"/>
        <w:rPr>
          <w:rFonts w:eastAsia="Calibri"/>
          <w:sz w:val="28"/>
          <w:szCs w:val="28"/>
        </w:rPr>
      </w:pPr>
      <w:r w:rsidRPr="00F42CBB">
        <w:rPr>
          <w:rFonts w:eastAsia="Calibri"/>
          <w:sz w:val="28"/>
          <w:szCs w:val="28"/>
        </w:rPr>
        <w:t>на премирование победителей Всероссийского конкурса "Лучшая мун</w:t>
      </w:r>
      <w:r w:rsidRPr="00F42CBB">
        <w:rPr>
          <w:rFonts w:eastAsia="Calibri"/>
          <w:sz w:val="28"/>
          <w:szCs w:val="28"/>
        </w:rPr>
        <w:t>и</w:t>
      </w:r>
      <w:r w:rsidRPr="00F42CBB">
        <w:rPr>
          <w:rFonts w:eastAsia="Calibri"/>
          <w:sz w:val="28"/>
          <w:szCs w:val="28"/>
        </w:rPr>
        <w:t>ципальная практика" – 60 000,0 тыс. рублей, или 261,4 % к уровню 2023 года;</w:t>
      </w:r>
    </w:p>
    <w:p w:rsidR="00806603" w:rsidRPr="00F42CBB" w:rsidRDefault="00806603" w:rsidP="00806603">
      <w:pPr>
        <w:widowControl w:val="0"/>
        <w:tabs>
          <w:tab w:val="left" w:pos="720"/>
        </w:tabs>
        <w:spacing w:line="372" w:lineRule="auto"/>
        <w:ind w:firstLine="709"/>
        <w:jc w:val="both"/>
        <w:rPr>
          <w:rFonts w:eastAsia="Calibri"/>
          <w:sz w:val="28"/>
          <w:szCs w:val="28"/>
        </w:rPr>
      </w:pPr>
      <w:r w:rsidRPr="00F42CBB">
        <w:rPr>
          <w:rFonts w:eastAsia="Calibri"/>
          <w:sz w:val="28"/>
          <w:szCs w:val="28"/>
        </w:rPr>
        <w:t>за достижение показателей деятельности органов исполнительной власти субъектов Российской Федерации ‒ 188 283,1 тыс. рублей,</w:t>
      </w:r>
      <w:r w:rsidR="00CF1066">
        <w:rPr>
          <w:rFonts w:eastAsia="Calibri"/>
          <w:sz w:val="28"/>
          <w:szCs w:val="28"/>
        </w:rPr>
        <w:t xml:space="preserve"> или 94,7 % к уровню 2023 года;</w:t>
      </w:r>
    </w:p>
    <w:p w:rsidR="00806603" w:rsidRPr="0057198A" w:rsidRDefault="00806603" w:rsidP="00806603">
      <w:pPr>
        <w:widowControl w:val="0"/>
        <w:tabs>
          <w:tab w:val="left" w:pos="720"/>
        </w:tabs>
        <w:spacing w:line="372" w:lineRule="auto"/>
        <w:ind w:firstLine="709"/>
        <w:jc w:val="both"/>
        <w:rPr>
          <w:rFonts w:eastAsia="Calibri"/>
          <w:sz w:val="28"/>
          <w:szCs w:val="28"/>
        </w:rPr>
      </w:pPr>
      <w:r w:rsidRPr="0057198A">
        <w:rPr>
          <w:rFonts w:eastAsia="Calibri"/>
          <w:sz w:val="28"/>
          <w:szCs w:val="28"/>
        </w:rPr>
        <w:lastRenderedPageBreak/>
        <w:t>б) субсидии – 42 475 720,5 тыс. рублей, или 102,8 % к бюджетному назн</w:t>
      </w:r>
      <w:r w:rsidRPr="0057198A">
        <w:rPr>
          <w:rFonts w:eastAsia="Calibri"/>
          <w:sz w:val="28"/>
          <w:szCs w:val="28"/>
        </w:rPr>
        <w:t>а</w:t>
      </w:r>
      <w:r w:rsidRPr="0057198A">
        <w:rPr>
          <w:rFonts w:eastAsia="Calibri"/>
          <w:sz w:val="28"/>
          <w:szCs w:val="28"/>
        </w:rPr>
        <w:t>чению и 89,4 % к уровню 2023 года. Снижение поступлений обусловлено п</w:t>
      </w:r>
      <w:r w:rsidRPr="0057198A">
        <w:rPr>
          <w:rFonts w:eastAsia="Calibri"/>
          <w:sz w:val="28"/>
          <w:szCs w:val="28"/>
        </w:rPr>
        <w:t>о</w:t>
      </w:r>
      <w:r w:rsidRPr="0057198A">
        <w:rPr>
          <w:rFonts w:eastAsia="Calibri"/>
          <w:sz w:val="28"/>
          <w:szCs w:val="28"/>
        </w:rPr>
        <w:t xml:space="preserve">ступлением в 2023 году субсидий на осуществление ежемесячных выплат на детей в </w:t>
      </w:r>
      <w:r w:rsidR="001B4CD8" w:rsidRPr="0057198A">
        <w:rPr>
          <w:rFonts w:eastAsia="Calibri"/>
          <w:sz w:val="28"/>
          <w:szCs w:val="28"/>
        </w:rPr>
        <w:t> </w:t>
      </w:r>
      <w:r w:rsidRPr="0057198A">
        <w:rPr>
          <w:rFonts w:eastAsia="Calibri"/>
          <w:sz w:val="28"/>
          <w:szCs w:val="28"/>
        </w:rPr>
        <w:t>возрасте от трех до семи ле</w:t>
      </w:r>
      <w:r w:rsidR="00F42CBB" w:rsidRPr="0057198A">
        <w:rPr>
          <w:rFonts w:eastAsia="Calibri"/>
          <w:sz w:val="28"/>
          <w:szCs w:val="28"/>
        </w:rPr>
        <w:t>т включительно (с 1 января 2024 </w:t>
      </w:r>
      <w:r w:rsidRPr="0057198A">
        <w:rPr>
          <w:rFonts w:eastAsia="Calibri"/>
          <w:sz w:val="28"/>
          <w:szCs w:val="28"/>
        </w:rPr>
        <w:t>г</w:t>
      </w:r>
      <w:r w:rsidR="001A2108" w:rsidRPr="0057198A">
        <w:rPr>
          <w:rFonts w:eastAsia="Calibri"/>
          <w:sz w:val="28"/>
          <w:szCs w:val="28"/>
        </w:rPr>
        <w:t>ода</w:t>
      </w:r>
      <w:r w:rsidRPr="0057198A">
        <w:rPr>
          <w:rFonts w:eastAsia="Calibri"/>
          <w:sz w:val="28"/>
          <w:szCs w:val="28"/>
        </w:rPr>
        <w:t xml:space="preserve"> </w:t>
      </w:r>
      <w:r w:rsidR="00F42CBB" w:rsidRPr="0057198A">
        <w:rPr>
          <w:rFonts w:eastAsia="Calibri"/>
          <w:sz w:val="28"/>
          <w:szCs w:val="28"/>
        </w:rPr>
        <w:t>в</w:t>
      </w:r>
      <w:r w:rsidR="00F42CBB" w:rsidRPr="0057198A">
        <w:rPr>
          <w:rFonts w:eastAsia="Calibri"/>
          <w:sz w:val="28"/>
          <w:szCs w:val="28"/>
        </w:rPr>
        <w:t>ы</w:t>
      </w:r>
      <w:r w:rsidR="00F42CBB" w:rsidRPr="0057198A">
        <w:rPr>
          <w:rFonts w:eastAsia="Calibri"/>
          <w:sz w:val="28"/>
          <w:szCs w:val="28"/>
        </w:rPr>
        <w:t xml:space="preserve">плата </w:t>
      </w:r>
      <w:r w:rsidRPr="0057198A">
        <w:rPr>
          <w:rFonts w:eastAsia="Calibri"/>
          <w:sz w:val="28"/>
          <w:szCs w:val="28"/>
        </w:rPr>
        <w:t xml:space="preserve">предоставляется </w:t>
      </w:r>
      <w:r w:rsidR="00F42CBB" w:rsidRPr="0057198A">
        <w:rPr>
          <w:rFonts w:eastAsia="Calibri"/>
          <w:bCs/>
          <w:sz w:val="28"/>
          <w:szCs w:val="28"/>
        </w:rPr>
        <w:t>Фондом</w:t>
      </w:r>
      <w:r w:rsidR="00DC0A47" w:rsidRPr="0057198A">
        <w:rPr>
          <w:rFonts w:eastAsia="Calibri"/>
          <w:bCs/>
          <w:sz w:val="28"/>
          <w:szCs w:val="28"/>
        </w:rPr>
        <w:t xml:space="preserve"> пенсионного и социального страхования Ро</w:t>
      </w:r>
      <w:r w:rsidR="00DC0A47" w:rsidRPr="0057198A">
        <w:rPr>
          <w:rFonts w:eastAsia="Calibri"/>
          <w:bCs/>
          <w:sz w:val="28"/>
          <w:szCs w:val="28"/>
        </w:rPr>
        <w:t>с</w:t>
      </w:r>
      <w:r w:rsidR="00DC0A47" w:rsidRPr="0057198A">
        <w:rPr>
          <w:rFonts w:eastAsia="Calibri"/>
          <w:bCs/>
          <w:sz w:val="28"/>
          <w:szCs w:val="28"/>
        </w:rPr>
        <w:t xml:space="preserve">сийской Федерации (далее – </w:t>
      </w:r>
      <w:r w:rsidR="00676C03" w:rsidRPr="0057198A">
        <w:rPr>
          <w:rFonts w:eastAsia="Calibri"/>
          <w:sz w:val="28"/>
          <w:szCs w:val="28"/>
        </w:rPr>
        <w:t>Социальн</w:t>
      </w:r>
      <w:r w:rsidR="00DC0A47" w:rsidRPr="0057198A">
        <w:rPr>
          <w:rFonts w:eastAsia="Calibri"/>
          <w:sz w:val="28"/>
          <w:szCs w:val="28"/>
        </w:rPr>
        <w:t>ый</w:t>
      </w:r>
      <w:r w:rsidR="00676C03" w:rsidRPr="0057198A">
        <w:rPr>
          <w:rFonts w:eastAsia="Calibri"/>
          <w:sz w:val="28"/>
          <w:szCs w:val="28"/>
        </w:rPr>
        <w:t xml:space="preserve"> фонд</w:t>
      </w:r>
      <w:r w:rsidR="0057198A" w:rsidRPr="0057198A">
        <w:rPr>
          <w:rFonts w:eastAsia="Calibri"/>
          <w:sz w:val="28"/>
          <w:szCs w:val="28"/>
        </w:rPr>
        <w:t xml:space="preserve"> России</w:t>
      </w:r>
      <w:r w:rsidR="00DC0A47" w:rsidRPr="0057198A">
        <w:rPr>
          <w:rFonts w:eastAsia="Calibri"/>
          <w:sz w:val="28"/>
          <w:szCs w:val="28"/>
        </w:rPr>
        <w:t>)</w:t>
      </w:r>
      <w:r w:rsidR="00676C03" w:rsidRPr="0057198A">
        <w:rPr>
          <w:rFonts w:eastAsia="Calibri"/>
          <w:sz w:val="28"/>
          <w:szCs w:val="28"/>
        </w:rPr>
        <w:t xml:space="preserve"> </w:t>
      </w:r>
      <w:r w:rsidRPr="0057198A">
        <w:rPr>
          <w:rFonts w:eastAsia="Calibri"/>
          <w:sz w:val="28"/>
          <w:szCs w:val="28"/>
        </w:rPr>
        <w:t xml:space="preserve">в составе ежемесячного пособия в связи с рождением и воспитанием ребенка), </w:t>
      </w:r>
      <w:r w:rsidR="000757E3" w:rsidRPr="0057198A">
        <w:rPr>
          <w:rFonts w:eastAsia="Calibri"/>
          <w:sz w:val="28"/>
          <w:szCs w:val="28"/>
        </w:rPr>
        <w:t>снижением объема су</w:t>
      </w:r>
      <w:r w:rsidR="000757E3" w:rsidRPr="0057198A">
        <w:rPr>
          <w:rFonts w:eastAsia="Calibri"/>
          <w:sz w:val="28"/>
          <w:szCs w:val="28"/>
        </w:rPr>
        <w:t>б</w:t>
      </w:r>
      <w:r w:rsidR="000757E3" w:rsidRPr="0057198A">
        <w:rPr>
          <w:rFonts w:eastAsia="Calibri"/>
          <w:sz w:val="28"/>
          <w:szCs w:val="28"/>
        </w:rPr>
        <w:t>сидий на</w:t>
      </w:r>
      <w:r w:rsidRPr="0057198A">
        <w:rPr>
          <w:rFonts w:eastAsia="Calibri"/>
          <w:sz w:val="28"/>
          <w:szCs w:val="28"/>
        </w:rPr>
        <w:t xml:space="preserve"> создание новых мест в общеобразовательных организациях, реализ</w:t>
      </w:r>
      <w:r w:rsidRPr="0057198A">
        <w:rPr>
          <w:rFonts w:eastAsia="Calibri"/>
          <w:sz w:val="28"/>
          <w:szCs w:val="28"/>
        </w:rPr>
        <w:t>а</w:t>
      </w:r>
      <w:r w:rsidRPr="0057198A">
        <w:rPr>
          <w:rFonts w:eastAsia="Calibri"/>
          <w:sz w:val="28"/>
          <w:szCs w:val="28"/>
        </w:rPr>
        <w:t>цию мероприятий по стимулированию программ развития жилищного стро</w:t>
      </w:r>
      <w:r w:rsidRPr="0057198A">
        <w:rPr>
          <w:rFonts w:eastAsia="Calibri"/>
          <w:sz w:val="28"/>
          <w:szCs w:val="28"/>
        </w:rPr>
        <w:t>и</w:t>
      </w:r>
      <w:r w:rsidRPr="0057198A">
        <w:rPr>
          <w:rFonts w:eastAsia="Calibri"/>
          <w:sz w:val="28"/>
          <w:szCs w:val="28"/>
        </w:rPr>
        <w:t>тельства субъектов Российской Федерации, региональных проектов модерниз</w:t>
      </w:r>
      <w:r w:rsidRPr="0057198A">
        <w:rPr>
          <w:rFonts w:eastAsia="Calibri"/>
          <w:sz w:val="28"/>
          <w:szCs w:val="28"/>
        </w:rPr>
        <w:t>а</w:t>
      </w:r>
      <w:r w:rsidRPr="0057198A">
        <w:rPr>
          <w:rFonts w:eastAsia="Calibri"/>
          <w:sz w:val="28"/>
          <w:szCs w:val="28"/>
        </w:rPr>
        <w:t>ции первичного звена здравоохранения, мероприятий в области мелиорации земель сельскохозяйственного назначения;</w:t>
      </w:r>
    </w:p>
    <w:p w:rsidR="00806603" w:rsidRPr="00F42CBB" w:rsidRDefault="00806603" w:rsidP="00806603">
      <w:pPr>
        <w:widowControl w:val="0"/>
        <w:tabs>
          <w:tab w:val="left" w:pos="720"/>
        </w:tabs>
        <w:spacing w:line="372" w:lineRule="auto"/>
        <w:ind w:firstLine="709"/>
        <w:jc w:val="both"/>
        <w:rPr>
          <w:rFonts w:eastAsia="Calibri"/>
          <w:sz w:val="28"/>
          <w:szCs w:val="28"/>
        </w:rPr>
      </w:pPr>
      <w:r w:rsidRPr="00F42CBB">
        <w:rPr>
          <w:rFonts w:eastAsia="Calibri"/>
          <w:sz w:val="28"/>
          <w:szCs w:val="28"/>
        </w:rPr>
        <w:t>в) субвенции – 7 022 774,9 тыс. рублей, или 90,</w:t>
      </w:r>
      <w:r w:rsidR="00CE0ABA">
        <w:rPr>
          <w:rFonts w:eastAsia="Calibri"/>
          <w:sz w:val="28"/>
          <w:szCs w:val="28"/>
        </w:rPr>
        <w:t>0</w:t>
      </w:r>
      <w:r w:rsidRPr="00F42CBB">
        <w:rPr>
          <w:rFonts w:eastAsia="Calibri"/>
          <w:sz w:val="28"/>
          <w:szCs w:val="28"/>
        </w:rPr>
        <w:t> % к бюджетному назн</w:t>
      </w:r>
      <w:r w:rsidRPr="00F42CBB">
        <w:rPr>
          <w:rFonts w:eastAsia="Calibri"/>
          <w:sz w:val="28"/>
          <w:szCs w:val="28"/>
        </w:rPr>
        <w:t>а</w:t>
      </w:r>
      <w:r w:rsidRPr="00F42CBB">
        <w:rPr>
          <w:rFonts w:eastAsia="Calibri"/>
          <w:sz w:val="28"/>
          <w:szCs w:val="28"/>
        </w:rPr>
        <w:t xml:space="preserve">чению и 105,1 % к уровню 2023 года. </w:t>
      </w:r>
      <w:r w:rsidR="001B4CD8">
        <w:rPr>
          <w:rFonts w:eastAsia="Calibri"/>
          <w:sz w:val="28"/>
          <w:szCs w:val="28"/>
        </w:rPr>
        <w:t>Рост</w:t>
      </w:r>
      <w:r w:rsidRPr="00F42CBB">
        <w:rPr>
          <w:rFonts w:eastAsia="Calibri"/>
          <w:sz w:val="28"/>
          <w:szCs w:val="28"/>
        </w:rPr>
        <w:t xml:space="preserve"> </w:t>
      </w:r>
      <w:r w:rsidR="00F42CBB" w:rsidRPr="00F42CBB">
        <w:rPr>
          <w:rFonts w:eastAsia="Calibri"/>
          <w:spacing w:val="-4"/>
          <w:sz w:val="28"/>
          <w:szCs w:val="28"/>
        </w:rPr>
        <w:t xml:space="preserve">поступлений </w:t>
      </w:r>
      <w:r w:rsidR="00F42CBB">
        <w:rPr>
          <w:rFonts w:eastAsia="Calibri"/>
          <w:spacing w:val="-4"/>
          <w:sz w:val="28"/>
          <w:szCs w:val="28"/>
        </w:rPr>
        <w:t>обу</w:t>
      </w:r>
      <w:r w:rsidR="001B4CD8">
        <w:rPr>
          <w:rFonts w:eastAsia="Calibri"/>
          <w:spacing w:val="-4"/>
          <w:sz w:val="28"/>
          <w:szCs w:val="28"/>
        </w:rPr>
        <w:t>словлен</w:t>
      </w:r>
      <w:r w:rsidR="00F42CBB">
        <w:rPr>
          <w:rFonts w:eastAsia="Calibri"/>
          <w:spacing w:val="-4"/>
          <w:sz w:val="28"/>
          <w:szCs w:val="28"/>
        </w:rPr>
        <w:t xml:space="preserve"> увеличением </w:t>
      </w:r>
      <w:r w:rsidRPr="00F42CBB">
        <w:rPr>
          <w:rFonts w:eastAsia="Calibri"/>
          <w:sz w:val="28"/>
          <w:szCs w:val="28"/>
        </w:rPr>
        <w:t xml:space="preserve">объема </w:t>
      </w:r>
      <w:r w:rsidR="00F42CBB">
        <w:rPr>
          <w:rFonts w:eastAsia="Calibri"/>
          <w:sz w:val="28"/>
          <w:szCs w:val="28"/>
        </w:rPr>
        <w:t xml:space="preserve">субвенций </w:t>
      </w:r>
      <w:r w:rsidRPr="00F42CBB">
        <w:rPr>
          <w:rFonts w:eastAsia="Calibri"/>
          <w:sz w:val="28"/>
          <w:szCs w:val="28"/>
        </w:rPr>
        <w:t>на оказание отдельным категориям граждан социальной услуги по обеспечению лекарственными препаратами для м</w:t>
      </w:r>
      <w:r w:rsidR="006D293B" w:rsidRPr="00F42CBB">
        <w:rPr>
          <w:rFonts w:eastAsia="Calibri"/>
          <w:sz w:val="28"/>
          <w:szCs w:val="28"/>
        </w:rPr>
        <w:t>едицинского пр</w:t>
      </w:r>
      <w:r w:rsidR="006D293B" w:rsidRPr="00F42CBB">
        <w:rPr>
          <w:rFonts w:eastAsia="Calibri"/>
          <w:sz w:val="28"/>
          <w:szCs w:val="28"/>
        </w:rPr>
        <w:t>и</w:t>
      </w:r>
      <w:r w:rsidR="006D293B" w:rsidRPr="00F42CBB">
        <w:rPr>
          <w:rFonts w:eastAsia="Calibri"/>
          <w:sz w:val="28"/>
          <w:szCs w:val="28"/>
        </w:rPr>
        <w:t>менения по рецеп</w:t>
      </w:r>
      <w:r w:rsidRPr="00F42CBB">
        <w:rPr>
          <w:rFonts w:eastAsia="Calibri"/>
          <w:sz w:val="28"/>
          <w:szCs w:val="28"/>
        </w:rPr>
        <w:t>там на лекарственные препараты, медицинскими изделиями по рецептам на медицинские изделия, а также специализированными проду</w:t>
      </w:r>
      <w:r w:rsidRPr="00F42CBB">
        <w:rPr>
          <w:rFonts w:eastAsia="Calibri"/>
          <w:sz w:val="28"/>
          <w:szCs w:val="28"/>
        </w:rPr>
        <w:t>к</w:t>
      </w:r>
      <w:r w:rsidRPr="00F42CBB">
        <w:rPr>
          <w:rFonts w:eastAsia="Calibri"/>
          <w:sz w:val="28"/>
          <w:szCs w:val="28"/>
        </w:rPr>
        <w:t>тами лечебного питания для детей-инвалидов, на оплату жилищно-коммунальных услуг отдельным категориям граждан;</w:t>
      </w:r>
    </w:p>
    <w:p w:rsidR="00806603" w:rsidRPr="00E83858" w:rsidRDefault="00806603" w:rsidP="00806603">
      <w:pPr>
        <w:widowControl w:val="0"/>
        <w:autoSpaceDE w:val="0"/>
        <w:autoSpaceDN w:val="0"/>
        <w:adjustRightInd w:val="0"/>
        <w:spacing w:line="372" w:lineRule="auto"/>
        <w:ind w:firstLine="709"/>
        <w:jc w:val="both"/>
        <w:rPr>
          <w:rFonts w:eastAsia="Calibri"/>
          <w:spacing w:val="-5"/>
          <w:sz w:val="28"/>
          <w:szCs w:val="28"/>
        </w:rPr>
      </w:pPr>
      <w:r w:rsidRPr="00E83858">
        <w:rPr>
          <w:rFonts w:eastAsia="Calibri"/>
          <w:spacing w:val="-5"/>
          <w:sz w:val="28"/>
          <w:szCs w:val="28"/>
        </w:rPr>
        <w:t>г) иные межбюджетные трансферты – 5 626 283,8 тыс. рублей, или 95,0 % к бюджетному назначению и 47,0 % к уровню 2023 года</w:t>
      </w:r>
      <w:r w:rsidR="001B4CD8" w:rsidRPr="00E83858">
        <w:rPr>
          <w:rFonts w:eastAsia="Calibri"/>
          <w:spacing w:val="-5"/>
          <w:sz w:val="28"/>
          <w:szCs w:val="28"/>
        </w:rPr>
        <w:t>.</w:t>
      </w:r>
      <w:r w:rsidRPr="00E83858">
        <w:rPr>
          <w:rFonts w:eastAsia="Calibri"/>
          <w:spacing w:val="-5"/>
          <w:sz w:val="28"/>
          <w:szCs w:val="28"/>
        </w:rPr>
        <w:t xml:space="preserve"> </w:t>
      </w:r>
      <w:r w:rsidR="001B4CD8" w:rsidRPr="00E83858">
        <w:rPr>
          <w:rFonts w:eastAsia="Calibri"/>
          <w:spacing w:val="-5"/>
          <w:sz w:val="28"/>
          <w:szCs w:val="28"/>
        </w:rPr>
        <w:t xml:space="preserve">Снижение поступлений </w:t>
      </w:r>
      <w:r w:rsidRPr="00E83858">
        <w:rPr>
          <w:rFonts w:eastAsia="Calibri"/>
          <w:spacing w:val="-5"/>
          <w:sz w:val="28"/>
          <w:szCs w:val="28"/>
        </w:rPr>
        <w:t xml:space="preserve">обусловлено поступлением в 2023 году иных межбюджетных трансфертов </w:t>
      </w:r>
      <w:r w:rsidR="00446163" w:rsidRPr="00446163">
        <w:rPr>
          <w:rFonts w:eastAsia="Calibri"/>
          <w:spacing w:val="-5"/>
          <w:sz w:val="28"/>
          <w:szCs w:val="28"/>
        </w:rPr>
        <w:t>за счет средств резервного фонда Правительства Российской Федерации</w:t>
      </w:r>
      <w:r w:rsidRPr="00E83858">
        <w:rPr>
          <w:rFonts w:eastAsia="Calibri"/>
          <w:spacing w:val="-5"/>
          <w:sz w:val="28"/>
          <w:szCs w:val="28"/>
        </w:rPr>
        <w:t>, перевод</w:t>
      </w:r>
      <w:r w:rsidR="008B0A97" w:rsidRPr="00E83858">
        <w:rPr>
          <w:rFonts w:eastAsia="Calibri"/>
          <w:spacing w:val="-5"/>
          <w:sz w:val="28"/>
          <w:szCs w:val="28"/>
        </w:rPr>
        <w:t>ом</w:t>
      </w:r>
      <w:r w:rsidRPr="00E83858">
        <w:rPr>
          <w:rFonts w:eastAsia="Calibri"/>
          <w:spacing w:val="-5"/>
          <w:sz w:val="28"/>
          <w:szCs w:val="28"/>
        </w:rPr>
        <w:t xml:space="preserve"> о</w:t>
      </w:r>
      <w:r w:rsidRPr="00E83858">
        <w:rPr>
          <w:rFonts w:eastAsia="Calibri"/>
          <w:spacing w:val="-5"/>
          <w:sz w:val="28"/>
          <w:szCs w:val="28"/>
        </w:rPr>
        <w:t>т</w:t>
      </w:r>
      <w:r w:rsidRPr="00E83858">
        <w:rPr>
          <w:rFonts w:eastAsia="Calibri"/>
          <w:spacing w:val="-5"/>
          <w:sz w:val="28"/>
          <w:szCs w:val="28"/>
        </w:rPr>
        <w:t>дельных иных межбюджетных трансфертов в форму субсидий (развитие инфр</w:t>
      </w:r>
      <w:r w:rsidRPr="00E83858">
        <w:rPr>
          <w:rFonts w:eastAsia="Calibri"/>
          <w:spacing w:val="-5"/>
          <w:sz w:val="28"/>
          <w:szCs w:val="28"/>
        </w:rPr>
        <w:t>а</w:t>
      </w:r>
      <w:r w:rsidRPr="00E83858">
        <w:rPr>
          <w:rFonts w:eastAsia="Calibri"/>
          <w:spacing w:val="-5"/>
          <w:sz w:val="28"/>
          <w:szCs w:val="28"/>
        </w:rPr>
        <w:t>структуры дорожного хозяйства, создание комфортной городской среды в малых городах и исторических поселениях, возмещение производителям зерновых кул</w:t>
      </w:r>
      <w:r w:rsidRPr="00E83858">
        <w:rPr>
          <w:rFonts w:eastAsia="Calibri"/>
          <w:spacing w:val="-5"/>
          <w:sz w:val="28"/>
          <w:szCs w:val="28"/>
        </w:rPr>
        <w:t>ь</w:t>
      </w:r>
      <w:r w:rsidRPr="00E83858">
        <w:rPr>
          <w:rFonts w:eastAsia="Calibri"/>
          <w:spacing w:val="-5"/>
          <w:sz w:val="28"/>
          <w:szCs w:val="28"/>
        </w:rPr>
        <w:t>тур части затрат на производство и реализацию зерновых культур);</w:t>
      </w:r>
    </w:p>
    <w:p w:rsidR="00AE1A48" w:rsidRDefault="00806603" w:rsidP="00806603">
      <w:pPr>
        <w:widowControl w:val="0"/>
        <w:tabs>
          <w:tab w:val="left" w:pos="720"/>
        </w:tabs>
        <w:spacing w:line="372" w:lineRule="auto"/>
        <w:ind w:firstLine="709"/>
        <w:jc w:val="both"/>
        <w:rPr>
          <w:rFonts w:eastAsia="Calibri"/>
          <w:sz w:val="28"/>
          <w:szCs w:val="28"/>
        </w:rPr>
      </w:pPr>
      <w:r w:rsidRPr="00AE1A48">
        <w:rPr>
          <w:rFonts w:eastAsia="Calibri"/>
          <w:sz w:val="28"/>
          <w:szCs w:val="28"/>
        </w:rPr>
        <w:t>2) из бюджета федеральной территории "Сириус" – 203 273,0 тыс. рублей, или 96,4 % к бюджетному назначению и 50,5 % к уровню 2023 года;</w:t>
      </w:r>
      <w:r w:rsidR="000E6C3C" w:rsidRPr="00AE1A48">
        <w:rPr>
          <w:rFonts w:eastAsia="Calibri"/>
          <w:sz w:val="28"/>
          <w:szCs w:val="28"/>
        </w:rPr>
        <w:t xml:space="preserve"> </w:t>
      </w:r>
    </w:p>
    <w:p w:rsidR="00AE1A48" w:rsidRDefault="00806603" w:rsidP="00806603">
      <w:pPr>
        <w:widowControl w:val="0"/>
        <w:tabs>
          <w:tab w:val="left" w:pos="720"/>
        </w:tabs>
        <w:spacing w:line="372" w:lineRule="auto"/>
        <w:ind w:firstLine="709"/>
        <w:jc w:val="both"/>
        <w:rPr>
          <w:rFonts w:eastAsia="Calibri"/>
          <w:sz w:val="28"/>
          <w:szCs w:val="28"/>
        </w:rPr>
      </w:pPr>
      <w:r w:rsidRPr="00AE1A48">
        <w:rPr>
          <w:rFonts w:eastAsia="Calibri"/>
          <w:sz w:val="28"/>
          <w:szCs w:val="28"/>
        </w:rPr>
        <w:lastRenderedPageBreak/>
        <w:t xml:space="preserve">3) из бюджета </w:t>
      </w:r>
      <w:r w:rsidR="00676C03" w:rsidRPr="00AE1A48">
        <w:rPr>
          <w:rFonts w:eastAsia="Calibri"/>
          <w:sz w:val="28"/>
          <w:szCs w:val="28"/>
        </w:rPr>
        <w:t>С</w:t>
      </w:r>
      <w:r w:rsidR="00DD6933" w:rsidRPr="00AE1A48">
        <w:rPr>
          <w:rFonts w:eastAsia="Calibri"/>
          <w:sz w:val="28"/>
          <w:szCs w:val="28"/>
        </w:rPr>
        <w:t xml:space="preserve">оциального </w:t>
      </w:r>
      <w:r w:rsidR="00676C03" w:rsidRPr="00AE1A48">
        <w:rPr>
          <w:rFonts w:eastAsia="Calibri"/>
          <w:sz w:val="28"/>
          <w:szCs w:val="28"/>
        </w:rPr>
        <w:t>фонда</w:t>
      </w:r>
      <w:r w:rsidR="00FE68C7" w:rsidRPr="00AE1A48">
        <w:rPr>
          <w:rFonts w:eastAsia="Calibri"/>
          <w:sz w:val="28"/>
          <w:szCs w:val="28"/>
        </w:rPr>
        <w:t xml:space="preserve"> </w:t>
      </w:r>
      <w:r w:rsidR="0097369C">
        <w:rPr>
          <w:rFonts w:eastAsia="Calibri"/>
          <w:sz w:val="28"/>
          <w:szCs w:val="28"/>
        </w:rPr>
        <w:t xml:space="preserve">России </w:t>
      </w:r>
      <w:r w:rsidRPr="00AE1A48">
        <w:rPr>
          <w:rFonts w:eastAsia="Calibri"/>
          <w:sz w:val="28"/>
          <w:szCs w:val="28"/>
        </w:rPr>
        <w:t>– 34 258,3 тыс. рублей, или 105,</w:t>
      </w:r>
      <w:r w:rsidR="00D069D3">
        <w:rPr>
          <w:rFonts w:eastAsia="Calibri"/>
          <w:sz w:val="28"/>
          <w:szCs w:val="28"/>
        </w:rPr>
        <w:t>5</w:t>
      </w:r>
      <w:r w:rsidRPr="00AE1A48">
        <w:rPr>
          <w:rFonts w:eastAsia="Calibri"/>
          <w:sz w:val="28"/>
          <w:szCs w:val="28"/>
        </w:rPr>
        <w:t xml:space="preserve"> % к бюджетному назначению и 165,</w:t>
      </w:r>
      <w:r w:rsidR="008D77FB" w:rsidRPr="00AE1A48">
        <w:rPr>
          <w:rFonts w:eastAsia="Calibri"/>
          <w:sz w:val="28"/>
          <w:szCs w:val="28"/>
        </w:rPr>
        <w:t>4</w:t>
      </w:r>
      <w:r w:rsidRPr="00AE1A48">
        <w:rPr>
          <w:rFonts w:eastAsia="Calibri"/>
          <w:sz w:val="28"/>
          <w:szCs w:val="28"/>
        </w:rPr>
        <w:t xml:space="preserve"> % к уровню 2023 года;</w:t>
      </w:r>
      <w:r w:rsidR="00EB5955" w:rsidRPr="00AE1A48">
        <w:rPr>
          <w:rFonts w:eastAsia="Calibri"/>
          <w:sz w:val="28"/>
          <w:szCs w:val="28"/>
        </w:rPr>
        <w:t xml:space="preserve"> </w:t>
      </w:r>
    </w:p>
    <w:p w:rsidR="00AE1A48" w:rsidRDefault="00806603" w:rsidP="00806603">
      <w:pPr>
        <w:widowControl w:val="0"/>
        <w:tabs>
          <w:tab w:val="left" w:pos="720"/>
        </w:tabs>
        <w:spacing w:line="372" w:lineRule="auto"/>
        <w:ind w:firstLine="709"/>
        <w:jc w:val="both"/>
        <w:rPr>
          <w:rFonts w:eastAsia="Calibri"/>
          <w:spacing w:val="-2"/>
          <w:sz w:val="28"/>
          <w:szCs w:val="28"/>
        </w:rPr>
      </w:pPr>
      <w:r w:rsidRPr="00AE1A48">
        <w:rPr>
          <w:rFonts w:eastAsia="Calibri"/>
          <w:spacing w:val="-2"/>
          <w:sz w:val="28"/>
          <w:szCs w:val="28"/>
        </w:rPr>
        <w:t>4) из бюджетов муниципальных образований Краснодарского края в сл</w:t>
      </w:r>
      <w:r w:rsidRPr="00AE1A48">
        <w:rPr>
          <w:rFonts w:eastAsia="Calibri"/>
          <w:spacing w:val="-2"/>
          <w:sz w:val="28"/>
          <w:szCs w:val="28"/>
        </w:rPr>
        <w:t>у</w:t>
      </w:r>
      <w:r w:rsidRPr="00AE1A48">
        <w:rPr>
          <w:rFonts w:eastAsia="Calibri"/>
          <w:spacing w:val="-2"/>
          <w:sz w:val="28"/>
          <w:szCs w:val="28"/>
        </w:rPr>
        <w:t xml:space="preserve">чаях, установленных </w:t>
      </w:r>
      <w:hyperlink r:id="rId9" w:history="1">
        <w:r w:rsidRPr="00AE1A48">
          <w:rPr>
            <w:rFonts w:eastAsia="Calibri"/>
            <w:spacing w:val="-2"/>
            <w:sz w:val="28"/>
            <w:szCs w:val="28"/>
          </w:rPr>
          <w:t>статьей 142</w:t>
        </w:r>
        <w:r w:rsidRPr="00AE1A48">
          <w:rPr>
            <w:rFonts w:eastAsia="Calibri"/>
            <w:spacing w:val="-2"/>
            <w:sz w:val="28"/>
            <w:szCs w:val="28"/>
            <w:vertAlign w:val="superscript"/>
          </w:rPr>
          <w:t>2</w:t>
        </w:r>
      </w:hyperlink>
      <w:r w:rsidRPr="00AE1A48">
        <w:rPr>
          <w:rFonts w:eastAsia="Calibri"/>
          <w:spacing w:val="-2"/>
          <w:sz w:val="28"/>
          <w:szCs w:val="28"/>
        </w:rPr>
        <w:t xml:space="preserve"> Бюджетного кодекса Российской Федерации, – 266 269,1 тыс. рублей, или 100,0 % к бюджетному назначению и 224,4 % к уро</w:t>
      </w:r>
      <w:r w:rsidRPr="00AE1A48">
        <w:rPr>
          <w:rFonts w:eastAsia="Calibri"/>
          <w:spacing w:val="-2"/>
          <w:sz w:val="28"/>
          <w:szCs w:val="28"/>
        </w:rPr>
        <w:t>в</w:t>
      </w:r>
      <w:r w:rsidRPr="00AE1A48">
        <w:rPr>
          <w:rFonts w:eastAsia="Calibri"/>
          <w:spacing w:val="-2"/>
          <w:sz w:val="28"/>
          <w:szCs w:val="28"/>
        </w:rPr>
        <w:t>ню 2023 года</w:t>
      </w:r>
      <w:r w:rsidR="00AE1A48">
        <w:rPr>
          <w:rFonts w:eastAsia="Calibri"/>
          <w:spacing w:val="-2"/>
          <w:sz w:val="28"/>
          <w:szCs w:val="28"/>
        </w:rPr>
        <w:t>.</w:t>
      </w:r>
    </w:p>
    <w:p w:rsidR="00806603" w:rsidRPr="00D420DE" w:rsidRDefault="00806603" w:rsidP="00806603">
      <w:pPr>
        <w:widowControl w:val="0"/>
        <w:tabs>
          <w:tab w:val="left" w:pos="720"/>
        </w:tabs>
        <w:spacing w:line="372" w:lineRule="auto"/>
        <w:ind w:firstLine="709"/>
        <w:jc w:val="both"/>
        <w:rPr>
          <w:rFonts w:eastAsia="Calibri"/>
          <w:sz w:val="28"/>
          <w:szCs w:val="28"/>
        </w:rPr>
      </w:pPr>
      <w:r w:rsidRPr="00D420DE">
        <w:rPr>
          <w:rFonts w:eastAsia="Calibri"/>
          <w:sz w:val="28"/>
          <w:szCs w:val="28"/>
        </w:rPr>
        <w:t>Кроме того, иные безвозмездные поступления в краевой бюджет состав</w:t>
      </w:r>
      <w:r w:rsidRPr="00D420DE">
        <w:rPr>
          <w:rFonts w:eastAsia="Calibri"/>
          <w:sz w:val="28"/>
          <w:szCs w:val="28"/>
        </w:rPr>
        <w:t>и</w:t>
      </w:r>
      <w:r w:rsidRPr="00D420DE">
        <w:rPr>
          <w:rFonts w:eastAsia="Calibri"/>
          <w:sz w:val="28"/>
          <w:szCs w:val="28"/>
        </w:rPr>
        <w:t xml:space="preserve">ли 12 241 661,0 тыс. рублей, в том числе: </w:t>
      </w:r>
    </w:p>
    <w:p w:rsidR="00806603" w:rsidRPr="00E83858" w:rsidRDefault="00CF1066" w:rsidP="00806603">
      <w:pPr>
        <w:widowControl w:val="0"/>
        <w:tabs>
          <w:tab w:val="left" w:pos="720"/>
        </w:tabs>
        <w:spacing w:line="372" w:lineRule="auto"/>
        <w:ind w:firstLine="709"/>
        <w:jc w:val="both"/>
        <w:rPr>
          <w:rFonts w:eastAsia="Calibri"/>
          <w:spacing w:val="-5"/>
          <w:sz w:val="28"/>
          <w:szCs w:val="28"/>
        </w:rPr>
      </w:pPr>
      <w:r w:rsidRPr="00E83858">
        <w:rPr>
          <w:rFonts w:eastAsia="Calibri"/>
          <w:spacing w:val="-5"/>
          <w:sz w:val="28"/>
          <w:szCs w:val="28"/>
        </w:rPr>
        <w:t>1)</w:t>
      </w:r>
      <w:r w:rsidR="00806603" w:rsidRPr="00E83858">
        <w:rPr>
          <w:rFonts w:eastAsia="Calibri"/>
          <w:spacing w:val="-5"/>
          <w:sz w:val="28"/>
          <w:szCs w:val="28"/>
        </w:rPr>
        <w:t> от публично-правовой компании "Фонд развития территорий" (далее – Фонд развития территорий) – 11 189 719,7 тыс. рублей</w:t>
      </w:r>
      <w:r w:rsidRPr="00E83858">
        <w:rPr>
          <w:rFonts w:eastAsia="Calibri"/>
          <w:spacing w:val="-5"/>
          <w:sz w:val="28"/>
          <w:szCs w:val="28"/>
        </w:rPr>
        <w:t>,</w:t>
      </w:r>
      <w:r w:rsidR="00806603" w:rsidRPr="00E83858">
        <w:rPr>
          <w:rFonts w:eastAsia="Calibri"/>
          <w:spacing w:val="-5"/>
          <w:sz w:val="28"/>
          <w:szCs w:val="28"/>
        </w:rPr>
        <w:t xml:space="preserve"> </w:t>
      </w:r>
      <w:r w:rsidRPr="00E83858">
        <w:rPr>
          <w:rFonts w:eastAsia="Calibri"/>
          <w:spacing w:val="-5"/>
          <w:sz w:val="28"/>
          <w:szCs w:val="28"/>
        </w:rPr>
        <w:t xml:space="preserve">или </w:t>
      </w:r>
      <w:r w:rsidR="00CE0ABA">
        <w:rPr>
          <w:rFonts w:eastAsia="Calibri"/>
          <w:spacing w:val="-5"/>
          <w:sz w:val="28"/>
          <w:szCs w:val="28"/>
        </w:rPr>
        <w:t>83,9</w:t>
      </w:r>
      <w:r w:rsidRPr="00E83858">
        <w:rPr>
          <w:rFonts w:eastAsia="Calibri"/>
          <w:spacing w:val="-5"/>
          <w:sz w:val="28"/>
          <w:szCs w:val="28"/>
        </w:rPr>
        <w:t xml:space="preserve"> % к бюджетному назначению и </w:t>
      </w:r>
      <w:r w:rsidR="00543CFB" w:rsidRPr="00E83858">
        <w:rPr>
          <w:rFonts w:eastAsia="Calibri"/>
          <w:spacing w:val="-5"/>
          <w:sz w:val="28"/>
          <w:szCs w:val="28"/>
        </w:rPr>
        <w:t>31,3</w:t>
      </w:r>
      <w:r w:rsidRPr="00E83858">
        <w:rPr>
          <w:rFonts w:eastAsia="Calibri"/>
          <w:spacing w:val="-5"/>
          <w:sz w:val="28"/>
          <w:szCs w:val="28"/>
        </w:rPr>
        <w:t xml:space="preserve"> % к уровню 2023 года </w:t>
      </w:r>
      <w:r w:rsidR="00806603" w:rsidRPr="00E83858">
        <w:rPr>
          <w:rFonts w:eastAsia="Calibri"/>
          <w:spacing w:val="-5"/>
          <w:sz w:val="28"/>
          <w:szCs w:val="28"/>
        </w:rPr>
        <w:t>в целях финансового обеспечения мер</w:t>
      </w:r>
      <w:r w:rsidR="00806603" w:rsidRPr="00E83858">
        <w:rPr>
          <w:rFonts w:eastAsia="Calibri"/>
          <w:spacing w:val="-5"/>
          <w:sz w:val="28"/>
          <w:szCs w:val="28"/>
        </w:rPr>
        <w:t>о</w:t>
      </w:r>
      <w:r w:rsidR="00806603" w:rsidRPr="00E83858">
        <w:rPr>
          <w:rFonts w:eastAsia="Calibri"/>
          <w:spacing w:val="-5"/>
          <w:sz w:val="28"/>
          <w:szCs w:val="28"/>
        </w:rPr>
        <w:t xml:space="preserve">приятий, направленных на </w:t>
      </w:r>
      <w:r w:rsidR="00D420DE" w:rsidRPr="00E83858">
        <w:rPr>
          <w:rFonts w:eastAsia="Calibri"/>
          <w:spacing w:val="-5"/>
          <w:sz w:val="28"/>
          <w:szCs w:val="28"/>
        </w:rPr>
        <w:t xml:space="preserve">оказание поддержки гражданам в </w:t>
      </w:r>
      <w:r w:rsidR="00806603" w:rsidRPr="00E83858">
        <w:rPr>
          <w:rFonts w:eastAsia="Calibri"/>
          <w:spacing w:val="-5"/>
          <w:sz w:val="28"/>
          <w:szCs w:val="28"/>
        </w:rPr>
        <w:t>соответствии с пост</w:t>
      </w:r>
      <w:r w:rsidR="00806603" w:rsidRPr="00E83858">
        <w:rPr>
          <w:rFonts w:eastAsia="Calibri"/>
          <w:spacing w:val="-5"/>
          <w:sz w:val="28"/>
          <w:szCs w:val="28"/>
        </w:rPr>
        <w:t>а</w:t>
      </w:r>
      <w:r w:rsidR="00806603" w:rsidRPr="00E83858">
        <w:rPr>
          <w:rFonts w:eastAsia="Calibri"/>
          <w:spacing w:val="-5"/>
          <w:sz w:val="28"/>
          <w:szCs w:val="28"/>
        </w:rPr>
        <w:t>новлением Правительства Российской Федерации от 21 октября 2022 года № 1876 "О реализации мероприятий по переселению жителей г. Херсона и части Херсо</w:t>
      </w:r>
      <w:r w:rsidR="00806603" w:rsidRPr="00E83858">
        <w:rPr>
          <w:rFonts w:eastAsia="Calibri"/>
          <w:spacing w:val="-5"/>
          <w:sz w:val="28"/>
          <w:szCs w:val="28"/>
        </w:rPr>
        <w:t>н</w:t>
      </w:r>
      <w:r w:rsidR="00806603" w:rsidRPr="00E83858">
        <w:rPr>
          <w:rFonts w:eastAsia="Calibri"/>
          <w:spacing w:val="-5"/>
          <w:sz w:val="28"/>
          <w:szCs w:val="28"/>
        </w:rPr>
        <w:t>ской области, покинувших место постоянного проживания и прибывших в  эк</w:t>
      </w:r>
      <w:r w:rsidR="00806603" w:rsidRPr="00E83858">
        <w:rPr>
          <w:rFonts w:eastAsia="Calibri"/>
          <w:spacing w:val="-5"/>
          <w:sz w:val="28"/>
          <w:szCs w:val="28"/>
        </w:rPr>
        <w:t>с</w:t>
      </w:r>
      <w:r w:rsidR="00806603" w:rsidRPr="00E83858">
        <w:rPr>
          <w:rFonts w:eastAsia="Calibri"/>
          <w:spacing w:val="-5"/>
          <w:sz w:val="28"/>
          <w:szCs w:val="28"/>
        </w:rPr>
        <w:t>тренном порядке на иные территории Российской Федерации";</w:t>
      </w:r>
      <w:r w:rsidR="00806603" w:rsidRPr="00E83858">
        <w:rPr>
          <w:rFonts w:eastAsiaTheme="minorHAnsi"/>
          <w:spacing w:val="-5"/>
          <w:sz w:val="28"/>
          <w:szCs w:val="28"/>
          <w:lang w:eastAsia="en-US"/>
        </w:rPr>
        <w:t xml:space="preserve"> по переселению граждан из аварийного жилищного фонда; по модернизации систем коммунальной инфраструктуры</w:t>
      </w:r>
      <w:r w:rsidR="00806603" w:rsidRPr="00E83858">
        <w:rPr>
          <w:rFonts w:eastAsia="Calibri"/>
          <w:spacing w:val="-5"/>
          <w:sz w:val="28"/>
          <w:szCs w:val="28"/>
        </w:rPr>
        <w:t>;</w:t>
      </w:r>
    </w:p>
    <w:p w:rsidR="00806603" w:rsidRPr="00C20D05" w:rsidRDefault="003F6A99" w:rsidP="00806603">
      <w:pPr>
        <w:widowControl w:val="0"/>
        <w:tabs>
          <w:tab w:val="left" w:pos="720"/>
        </w:tabs>
        <w:spacing w:line="372" w:lineRule="auto"/>
        <w:ind w:firstLine="709"/>
        <w:jc w:val="both"/>
        <w:rPr>
          <w:rFonts w:eastAsia="Calibri"/>
          <w:sz w:val="28"/>
          <w:szCs w:val="28"/>
        </w:rPr>
      </w:pPr>
      <w:r>
        <w:rPr>
          <w:rFonts w:eastAsia="Calibri"/>
          <w:sz w:val="28"/>
          <w:szCs w:val="28"/>
        </w:rPr>
        <w:t xml:space="preserve">2) </w:t>
      </w:r>
      <w:r w:rsidR="00806603" w:rsidRPr="00C20D05">
        <w:rPr>
          <w:rFonts w:eastAsia="Calibri"/>
          <w:sz w:val="28"/>
          <w:szCs w:val="28"/>
        </w:rPr>
        <w:t>от негосударственных организаций – 4 068,9 тыс. рублей</w:t>
      </w:r>
      <w:r>
        <w:rPr>
          <w:rFonts w:eastAsia="Calibri"/>
          <w:sz w:val="28"/>
          <w:szCs w:val="28"/>
        </w:rPr>
        <w:t xml:space="preserve">, </w:t>
      </w:r>
      <w:r w:rsidRPr="00AE1A48">
        <w:rPr>
          <w:rFonts w:eastAsia="Calibri"/>
          <w:sz w:val="28"/>
          <w:szCs w:val="28"/>
        </w:rPr>
        <w:t xml:space="preserve">или </w:t>
      </w:r>
      <w:r>
        <w:rPr>
          <w:rFonts w:eastAsia="Calibri"/>
          <w:sz w:val="28"/>
          <w:szCs w:val="28"/>
        </w:rPr>
        <w:t>100,0</w:t>
      </w:r>
      <w:r w:rsidRPr="00AE1A48">
        <w:rPr>
          <w:rFonts w:eastAsia="Calibri"/>
          <w:sz w:val="28"/>
          <w:szCs w:val="28"/>
        </w:rPr>
        <w:t xml:space="preserve"> % к бюджетному назначению и </w:t>
      </w:r>
      <w:r>
        <w:rPr>
          <w:rFonts w:eastAsia="Calibri"/>
          <w:sz w:val="28"/>
          <w:szCs w:val="28"/>
        </w:rPr>
        <w:t>в 1,6 раза выше</w:t>
      </w:r>
      <w:r w:rsidRPr="00AE1A48">
        <w:rPr>
          <w:rFonts w:eastAsia="Calibri"/>
          <w:sz w:val="28"/>
          <w:szCs w:val="28"/>
        </w:rPr>
        <w:t xml:space="preserve"> </w:t>
      </w:r>
      <w:r>
        <w:rPr>
          <w:rFonts w:eastAsia="Calibri"/>
          <w:sz w:val="28"/>
          <w:szCs w:val="28"/>
        </w:rPr>
        <w:t>уровня</w:t>
      </w:r>
      <w:r w:rsidRPr="00AE1A48">
        <w:rPr>
          <w:rFonts w:eastAsia="Calibri"/>
          <w:sz w:val="28"/>
          <w:szCs w:val="28"/>
        </w:rPr>
        <w:t xml:space="preserve"> 2023 года</w:t>
      </w:r>
      <w:r w:rsidR="00806603" w:rsidRPr="00C20D05">
        <w:rPr>
          <w:rFonts w:eastAsia="Calibri"/>
          <w:sz w:val="28"/>
          <w:szCs w:val="28"/>
        </w:rPr>
        <w:t>;</w:t>
      </w:r>
    </w:p>
    <w:p w:rsidR="00806603" w:rsidRPr="00C20D05" w:rsidRDefault="008C2D05" w:rsidP="00806603">
      <w:pPr>
        <w:widowControl w:val="0"/>
        <w:tabs>
          <w:tab w:val="left" w:pos="720"/>
        </w:tabs>
        <w:spacing w:line="372" w:lineRule="auto"/>
        <w:ind w:firstLine="709"/>
        <w:jc w:val="both"/>
        <w:rPr>
          <w:rFonts w:eastAsia="Calibri"/>
          <w:sz w:val="28"/>
          <w:szCs w:val="28"/>
        </w:rPr>
      </w:pPr>
      <w:r>
        <w:rPr>
          <w:rFonts w:eastAsia="Calibri"/>
          <w:sz w:val="28"/>
          <w:szCs w:val="28"/>
        </w:rPr>
        <w:t>3) </w:t>
      </w:r>
      <w:r w:rsidR="00806603" w:rsidRPr="00C20D05">
        <w:rPr>
          <w:rFonts w:eastAsia="Calibri"/>
          <w:sz w:val="28"/>
          <w:szCs w:val="28"/>
        </w:rPr>
        <w:t xml:space="preserve">прочие </w:t>
      </w:r>
      <w:r w:rsidR="003F6A99">
        <w:rPr>
          <w:rFonts w:eastAsia="Calibri"/>
          <w:sz w:val="28"/>
          <w:szCs w:val="28"/>
        </w:rPr>
        <w:t>безвозмездные поступления – 346 </w:t>
      </w:r>
      <w:r w:rsidR="00806603" w:rsidRPr="00C20D05">
        <w:rPr>
          <w:rFonts w:eastAsia="Calibri"/>
          <w:sz w:val="28"/>
          <w:szCs w:val="28"/>
        </w:rPr>
        <w:t>729,4 тыс. рублей</w:t>
      </w:r>
      <w:r w:rsidR="003F6A99">
        <w:rPr>
          <w:rFonts w:eastAsia="Calibri"/>
          <w:sz w:val="28"/>
          <w:szCs w:val="28"/>
        </w:rPr>
        <w:t>,</w:t>
      </w:r>
      <w:r w:rsidR="003F6A99" w:rsidRPr="003F6A99">
        <w:rPr>
          <w:rFonts w:eastAsia="Calibri"/>
          <w:sz w:val="28"/>
          <w:szCs w:val="28"/>
        </w:rPr>
        <w:t xml:space="preserve"> </w:t>
      </w:r>
      <w:r w:rsidR="003F6A99" w:rsidRPr="00AE1A48">
        <w:rPr>
          <w:rFonts w:eastAsia="Calibri"/>
          <w:sz w:val="28"/>
          <w:szCs w:val="28"/>
        </w:rPr>
        <w:t xml:space="preserve">или </w:t>
      </w:r>
      <w:r w:rsidR="003F6A99">
        <w:rPr>
          <w:rFonts w:eastAsia="Calibri"/>
          <w:sz w:val="28"/>
          <w:szCs w:val="28"/>
        </w:rPr>
        <w:t>128,4 </w:t>
      </w:r>
      <w:r w:rsidR="003F6A99" w:rsidRPr="00AE1A48">
        <w:rPr>
          <w:rFonts w:eastAsia="Calibri"/>
          <w:sz w:val="28"/>
          <w:szCs w:val="28"/>
        </w:rPr>
        <w:t xml:space="preserve">% к бюджетному назначению и </w:t>
      </w:r>
      <w:r w:rsidR="003F6A99">
        <w:rPr>
          <w:rFonts w:eastAsia="Calibri"/>
          <w:sz w:val="28"/>
          <w:szCs w:val="28"/>
        </w:rPr>
        <w:t>102,2</w:t>
      </w:r>
      <w:r w:rsidR="003F6A99" w:rsidRPr="00AE1A48">
        <w:rPr>
          <w:rFonts w:eastAsia="Calibri"/>
          <w:sz w:val="28"/>
          <w:szCs w:val="28"/>
        </w:rPr>
        <w:t xml:space="preserve"> % к уровню 2023 года</w:t>
      </w:r>
      <w:r w:rsidR="00806603" w:rsidRPr="00C20D05">
        <w:rPr>
          <w:rFonts w:eastAsia="Calibri"/>
          <w:sz w:val="28"/>
          <w:szCs w:val="28"/>
        </w:rPr>
        <w:t>;</w:t>
      </w:r>
    </w:p>
    <w:p w:rsidR="00806603" w:rsidRPr="00C20D05" w:rsidRDefault="008C2D05" w:rsidP="00806603">
      <w:pPr>
        <w:widowControl w:val="0"/>
        <w:tabs>
          <w:tab w:val="left" w:pos="720"/>
        </w:tabs>
        <w:spacing w:line="372" w:lineRule="auto"/>
        <w:ind w:firstLine="709"/>
        <w:jc w:val="both"/>
        <w:rPr>
          <w:rFonts w:eastAsia="Calibri"/>
          <w:sz w:val="28"/>
          <w:szCs w:val="28"/>
        </w:rPr>
      </w:pPr>
      <w:r>
        <w:rPr>
          <w:rFonts w:eastAsia="Calibri"/>
          <w:sz w:val="28"/>
          <w:szCs w:val="28"/>
        </w:rPr>
        <w:t>4) </w:t>
      </w:r>
      <w:r w:rsidR="00806603" w:rsidRPr="00C20D05">
        <w:rPr>
          <w:rFonts w:eastAsia="Calibri"/>
          <w:sz w:val="28"/>
          <w:szCs w:val="28"/>
        </w:rPr>
        <w:t>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 – 1 470 408,2 тыс. рублей;</w:t>
      </w:r>
    </w:p>
    <w:p w:rsidR="00D3582E" w:rsidRDefault="008C2D05" w:rsidP="00D3582E">
      <w:pPr>
        <w:widowControl w:val="0"/>
        <w:tabs>
          <w:tab w:val="left" w:pos="720"/>
        </w:tabs>
        <w:spacing w:line="372" w:lineRule="auto"/>
        <w:ind w:firstLine="709"/>
        <w:jc w:val="both"/>
        <w:rPr>
          <w:rFonts w:eastAsia="Calibri"/>
          <w:sz w:val="28"/>
          <w:szCs w:val="28"/>
        </w:rPr>
      </w:pPr>
      <w:r>
        <w:rPr>
          <w:rFonts w:eastAsia="Calibri"/>
          <w:sz w:val="28"/>
          <w:szCs w:val="28"/>
        </w:rPr>
        <w:t>5) </w:t>
      </w:r>
      <w:r w:rsidR="00806603" w:rsidRPr="00C20D05">
        <w:rPr>
          <w:rFonts w:eastAsia="Calibri"/>
          <w:sz w:val="28"/>
          <w:szCs w:val="28"/>
        </w:rPr>
        <w:t>возврат остатков субсидий, субвенций и иных межбюджетных тран</w:t>
      </w:r>
      <w:r w:rsidR="00806603" w:rsidRPr="00C20D05">
        <w:rPr>
          <w:rFonts w:eastAsia="Calibri"/>
          <w:sz w:val="28"/>
          <w:szCs w:val="28"/>
        </w:rPr>
        <w:t>с</w:t>
      </w:r>
      <w:r w:rsidR="00806603" w:rsidRPr="00C20D05">
        <w:rPr>
          <w:rFonts w:eastAsia="Calibri"/>
          <w:sz w:val="28"/>
          <w:szCs w:val="28"/>
        </w:rPr>
        <w:t>фертов, имеющих целевое назначение, прошлых лет – (-) 769 265,2 тыс. рублей.</w:t>
      </w:r>
    </w:p>
    <w:p w:rsidR="00806603" w:rsidRPr="00722D6D" w:rsidRDefault="00806603" w:rsidP="00722D6D">
      <w:pPr>
        <w:widowControl w:val="0"/>
        <w:tabs>
          <w:tab w:val="left" w:pos="720"/>
        </w:tabs>
        <w:spacing w:line="372" w:lineRule="auto"/>
        <w:ind w:firstLine="709"/>
        <w:jc w:val="both"/>
        <w:rPr>
          <w:rFonts w:eastAsia="Calibri"/>
          <w:sz w:val="28"/>
          <w:szCs w:val="28"/>
        </w:rPr>
      </w:pPr>
      <w:r w:rsidRPr="00C20D05">
        <w:rPr>
          <w:rFonts w:eastAsia="Calibri"/>
          <w:sz w:val="28"/>
          <w:szCs w:val="28"/>
        </w:rPr>
        <w:t xml:space="preserve">В Законе № </w:t>
      </w:r>
      <w:r w:rsidR="00CE6E3E" w:rsidRPr="00C20D05">
        <w:rPr>
          <w:rFonts w:eastAsia="Calibri"/>
          <w:spacing w:val="3"/>
          <w:sz w:val="28"/>
          <w:szCs w:val="28"/>
        </w:rPr>
        <w:t xml:space="preserve">5053-К3 </w:t>
      </w:r>
      <w:r w:rsidR="008C2D05">
        <w:rPr>
          <w:rFonts w:eastAsia="Calibri"/>
          <w:spacing w:val="3"/>
          <w:sz w:val="28"/>
          <w:szCs w:val="28"/>
        </w:rPr>
        <w:t xml:space="preserve">в </w:t>
      </w:r>
      <w:r w:rsidR="009866A5">
        <w:rPr>
          <w:rFonts w:eastAsia="Calibri"/>
          <w:spacing w:val="3"/>
          <w:sz w:val="28"/>
          <w:szCs w:val="28"/>
        </w:rPr>
        <w:t xml:space="preserve">общем </w:t>
      </w:r>
      <w:r w:rsidR="008C2D05">
        <w:rPr>
          <w:rFonts w:eastAsia="Calibri"/>
          <w:spacing w:val="3"/>
          <w:sz w:val="28"/>
          <w:szCs w:val="28"/>
        </w:rPr>
        <w:t xml:space="preserve">объеме </w:t>
      </w:r>
      <w:r w:rsidR="009866A5">
        <w:rPr>
          <w:rFonts w:eastAsia="Calibri"/>
          <w:spacing w:val="3"/>
          <w:sz w:val="28"/>
          <w:szCs w:val="28"/>
        </w:rPr>
        <w:t>доходов краевого</w:t>
      </w:r>
      <w:r w:rsidR="008C2D05">
        <w:rPr>
          <w:rFonts w:eastAsia="Calibri"/>
          <w:spacing w:val="3"/>
          <w:sz w:val="28"/>
          <w:szCs w:val="28"/>
        </w:rPr>
        <w:t xml:space="preserve"> бюджет</w:t>
      </w:r>
      <w:r w:rsidR="009866A5">
        <w:rPr>
          <w:rFonts w:eastAsia="Calibri"/>
          <w:spacing w:val="3"/>
          <w:sz w:val="28"/>
          <w:szCs w:val="28"/>
        </w:rPr>
        <w:t>а</w:t>
      </w:r>
      <w:r w:rsidR="008C2D05">
        <w:rPr>
          <w:rFonts w:eastAsia="Calibri"/>
          <w:spacing w:val="3"/>
          <w:sz w:val="28"/>
          <w:szCs w:val="28"/>
        </w:rPr>
        <w:t xml:space="preserve"> </w:t>
      </w:r>
      <w:r w:rsidRPr="00C20D05">
        <w:rPr>
          <w:rFonts w:eastAsia="Calibri"/>
          <w:sz w:val="28"/>
          <w:szCs w:val="28"/>
        </w:rPr>
        <w:t>не учтены возвраты остатков субсидий, субвенций и иных межбюджетных тран</w:t>
      </w:r>
      <w:r w:rsidRPr="00C20D05">
        <w:rPr>
          <w:rFonts w:eastAsia="Calibri"/>
          <w:sz w:val="28"/>
          <w:szCs w:val="28"/>
        </w:rPr>
        <w:t>с</w:t>
      </w:r>
      <w:r w:rsidRPr="00C20D05">
        <w:rPr>
          <w:rFonts w:eastAsia="Calibri"/>
          <w:sz w:val="28"/>
          <w:szCs w:val="28"/>
        </w:rPr>
        <w:lastRenderedPageBreak/>
        <w:t>фертов, имеющих целевое назначение, про</w:t>
      </w:r>
      <w:r w:rsidR="008C2D05">
        <w:rPr>
          <w:rFonts w:eastAsia="Calibri"/>
          <w:sz w:val="28"/>
          <w:szCs w:val="28"/>
        </w:rPr>
        <w:t xml:space="preserve">шлых лет в связи с </w:t>
      </w:r>
      <w:r w:rsidRPr="00C20D05">
        <w:rPr>
          <w:rFonts w:eastAsia="Calibri"/>
          <w:sz w:val="28"/>
          <w:szCs w:val="28"/>
        </w:rPr>
        <w:t xml:space="preserve">предоставлением </w:t>
      </w:r>
      <w:r w:rsidR="008C2D05">
        <w:rPr>
          <w:rFonts w:eastAsia="Calibri"/>
          <w:sz w:val="28"/>
          <w:szCs w:val="28"/>
        </w:rPr>
        <w:t xml:space="preserve">указанных межбюджетных трансфертов </w:t>
      </w:r>
      <w:r w:rsidRPr="00C20D05">
        <w:rPr>
          <w:rFonts w:eastAsia="Calibri"/>
          <w:sz w:val="28"/>
          <w:szCs w:val="28"/>
        </w:rPr>
        <w:t xml:space="preserve">под фактическую потребность. </w:t>
      </w:r>
    </w:p>
    <w:p w:rsidR="00806603" w:rsidRPr="00E83858" w:rsidRDefault="00E83858" w:rsidP="00E83858">
      <w:pPr>
        <w:autoSpaceDE w:val="0"/>
        <w:autoSpaceDN w:val="0"/>
        <w:adjustRightInd w:val="0"/>
        <w:spacing w:after="240"/>
        <w:ind w:left="-357"/>
        <w:jc w:val="center"/>
        <w:rPr>
          <w:sz w:val="28"/>
          <w:szCs w:val="28"/>
        </w:rPr>
      </w:pPr>
      <w:r>
        <w:rPr>
          <w:sz w:val="28"/>
          <w:szCs w:val="28"/>
        </w:rPr>
        <w:t>4. Расходы краевого бюджета</w:t>
      </w:r>
    </w:p>
    <w:p w:rsidR="00806603" w:rsidRDefault="00806603" w:rsidP="00495A75">
      <w:pPr>
        <w:widowControl w:val="0"/>
        <w:tabs>
          <w:tab w:val="left" w:pos="720"/>
        </w:tabs>
        <w:spacing w:line="360" w:lineRule="auto"/>
        <w:ind w:firstLine="709"/>
        <w:jc w:val="both"/>
        <w:rPr>
          <w:rFonts w:eastAsia="Calibri"/>
          <w:sz w:val="28"/>
          <w:szCs w:val="28"/>
        </w:rPr>
      </w:pPr>
      <w:r w:rsidRPr="00091AFD">
        <w:rPr>
          <w:rFonts w:eastAsia="Calibri"/>
          <w:sz w:val="28"/>
          <w:szCs w:val="28"/>
        </w:rPr>
        <w:t xml:space="preserve">Законом № 5053-К3 утвержден общий объем расходов краевого бюджета на 2024 год в сумме 570 448 104,1 тыс. рублей. Сводной бюджетной росписью краевого бюджета с учетом внесенных в нее изменений (далее – уточненная роспись) предусмотрены </w:t>
      </w:r>
      <w:r w:rsidR="00315773">
        <w:rPr>
          <w:rFonts w:eastAsia="Calibri"/>
          <w:sz w:val="28"/>
          <w:szCs w:val="28"/>
        </w:rPr>
        <w:t>бюджетные ассигнования по расходам</w:t>
      </w:r>
      <w:r w:rsidRPr="00091AFD">
        <w:rPr>
          <w:rFonts w:eastAsia="Calibri"/>
          <w:sz w:val="28"/>
          <w:szCs w:val="28"/>
        </w:rPr>
        <w:t xml:space="preserve"> краевого бю</w:t>
      </w:r>
      <w:r w:rsidRPr="00091AFD">
        <w:rPr>
          <w:rFonts w:eastAsia="Calibri"/>
          <w:sz w:val="28"/>
          <w:szCs w:val="28"/>
        </w:rPr>
        <w:t>д</w:t>
      </w:r>
      <w:r w:rsidRPr="00091AFD">
        <w:rPr>
          <w:rFonts w:eastAsia="Calibri"/>
          <w:sz w:val="28"/>
          <w:szCs w:val="28"/>
        </w:rPr>
        <w:t xml:space="preserve">жета на 2024 год в сумме 576 447 210,3 тыс. рублей. </w:t>
      </w:r>
    </w:p>
    <w:p w:rsidR="009866A5" w:rsidRPr="009866A5" w:rsidRDefault="009866A5" w:rsidP="009866A5">
      <w:pPr>
        <w:widowControl w:val="0"/>
        <w:tabs>
          <w:tab w:val="left" w:pos="720"/>
        </w:tabs>
        <w:spacing w:line="360" w:lineRule="auto"/>
        <w:ind w:firstLine="709"/>
        <w:jc w:val="both"/>
        <w:rPr>
          <w:rFonts w:eastAsia="Calibri"/>
          <w:sz w:val="28"/>
          <w:szCs w:val="28"/>
        </w:rPr>
      </w:pPr>
      <w:r w:rsidRPr="009866A5">
        <w:rPr>
          <w:rFonts w:eastAsia="Calibri"/>
          <w:sz w:val="28"/>
          <w:szCs w:val="28"/>
        </w:rPr>
        <w:t>В ходе исполнения краевого бюджета в 2024 году изменения бюджетных ассигнований осуществлялись путем внесения изменений в сводную бюдже</w:t>
      </w:r>
      <w:r w:rsidRPr="009866A5">
        <w:rPr>
          <w:rFonts w:eastAsia="Calibri"/>
          <w:sz w:val="28"/>
          <w:szCs w:val="28"/>
        </w:rPr>
        <w:t>т</w:t>
      </w:r>
      <w:r w:rsidRPr="009866A5">
        <w:rPr>
          <w:rFonts w:eastAsia="Calibri"/>
          <w:sz w:val="28"/>
          <w:szCs w:val="28"/>
        </w:rPr>
        <w:t>ную роспись краевого бюджета в соответствии с Бюджетным кодексом Росси</w:t>
      </w:r>
      <w:r w:rsidRPr="009866A5">
        <w:rPr>
          <w:rFonts w:eastAsia="Calibri"/>
          <w:sz w:val="28"/>
          <w:szCs w:val="28"/>
        </w:rPr>
        <w:t>й</w:t>
      </w:r>
      <w:r w:rsidRPr="009866A5">
        <w:rPr>
          <w:rFonts w:eastAsia="Calibri"/>
          <w:sz w:val="28"/>
          <w:szCs w:val="28"/>
        </w:rPr>
        <w:t>ской Федерации, Федеральным законом от 2 ноября 2023 года № 520-ФЗ "О </w:t>
      </w:r>
      <w:r>
        <w:rPr>
          <w:rFonts w:eastAsia="Calibri"/>
          <w:sz w:val="28"/>
          <w:szCs w:val="28"/>
        </w:rPr>
        <w:t>внесении изменений в статьи 96</w:t>
      </w:r>
      <w:r w:rsidRPr="009866A5">
        <w:rPr>
          <w:rFonts w:eastAsia="Calibri"/>
          <w:sz w:val="28"/>
          <w:szCs w:val="28"/>
          <w:vertAlign w:val="superscript"/>
        </w:rPr>
        <w:t>6</w:t>
      </w:r>
      <w:r>
        <w:rPr>
          <w:rFonts w:eastAsia="Calibri"/>
          <w:sz w:val="28"/>
          <w:szCs w:val="28"/>
        </w:rPr>
        <w:t xml:space="preserve"> и 220</w:t>
      </w:r>
      <w:r w:rsidRPr="009866A5">
        <w:rPr>
          <w:rFonts w:eastAsia="Calibri"/>
          <w:sz w:val="28"/>
          <w:szCs w:val="28"/>
          <w:vertAlign w:val="superscript"/>
        </w:rPr>
        <w:t>1</w:t>
      </w:r>
      <w:r w:rsidRPr="009866A5">
        <w:rPr>
          <w:rFonts w:eastAsia="Calibri"/>
          <w:sz w:val="28"/>
          <w:szCs w:val="28"/>
        </w:rPr>
        <w:t xml:space="preserve"> Бюджетного кодекса Российской Федерации и отдельные законодательные акты Российской Федерации, пр</w:t>
      </w:r>
      <w:r w:rsidRPr="009866A5">
        <w:rPr>
          <w:rFonts w:eastAsia="Calibri"/>
          <w:sz w:val="28"/>
          <w:szCs w:val="28"/>
        </w:rPr>
        <w:t>и</w:t>
      </w:r>
      <w:r w:rsidRPr="009866A5">
        <w:rPr>
          <w:rFonts w:eastAsia="Calibri"/>
          <w:sz w:val="28"/>
          <w:szCs w:val="28"/>
        </w:rPr>
        <w:t>остановлении действия отдельных положений Бюджетного кодекса Российской Федерации и об установлении особенностей исполнения бюджетов бюджетной системы Российской Федерации в 2024 году", Законом № 437-КЗ и характер</w:t>
      </w:r>
      <w:r w:rsidRPr="009866A5">
        <w:rPr>
          <w:rFonts w:eastAsia="Calibri"/>
          <w:sz w:val="28"/>
          <w:szCs w:val="28"/>
        </w:rPr>
        <w:t>и</w:t>
      </w:r>
      <w:r w:rsidRPr="009866A5">
        <w:rPr>
          <w:rFonts w:eastAsia="Calibri"/>
          <w:sz w:val="28"/>
          <w:szCs w:val="28"/>
        </w:rPr>
        <w:t xml:space="preserve">зуются следующими данными: </w:t>
      </w:r>
    </w:p>
    <w:p w:rsidR="00806603" w:rsidRPr="00091AFD" w:rsidRDefault="00806603" w:rsidP="00091AFD">
      <w:pPr>
        <w:spacing w:line="360" w:lineRule="auto"/>
        <w:jc w:val="right"/>
        <w:rPr>
          <w:sz w:val="24"/>
          <w:szCs w:val="24"/>
        </w:rPr>
      </w:pPr>
      <w:r w:rsidRPr="00091AFD">
        <w:rPr>
          <w:sz w:val="24"/>
          <w:szCs w:val="24"/>
        </w:rPr>
        <w:t>(тыс. рублей)</w:t>
      </w: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7"/>
        <w:gridCol w:w="2129"/>
        <w:gridCol w:w="2694"/>
        <w:gridCol w:w="2548"/>
      </w:tblGrid>
      <w:tr w:rsidR="00091AFD" w:rsidRPr="00091AFD" w:rsidTr="006A3D87">
        <w:trPr>
          <w:cantSplit/>
          <w:tblHeader/>
        </w:trPr>
        <w:tc>
          <w:tcPr>
            <w:tcW w:w="1188" w:type="pct"/>
            <w:vAlign w:val="center"/>
            <w:hideMark/>
          </w:tcPr>
          <w:p w:rsidR="00806603" w:rsidRPr="00091AFD" w:rsidRDefault="00806603" w:rsidP="006A3D87">
            <w:pPr>
              <w:jc w:val="center"/>
              <w:rPr>
                <w:sz w:val="22"/>
                <w:szCs w:val="22"/>
              </w:rPr>
            </w:pPr>
            <w:r w:rsidRPr="00091AFD">
              <w:rPr>
                <w:sz w:val="22"/>
                <w:szCs w:val="22"/>
              </w:rPr>
              <w:t>Наименование</w:t>
            </w:r>
            <w:r w:rsidRPr="00091AFD">
              <w:rPr>
                <w:sz w:val="22"/>
                <w:szCs w:val="22"/>
              </w:rPr>
              <w:br/>
              <w:t>показателя</w:t>
            </w:r>
          </w:p>
        </w:tc>
        <w:tc>
          <w:tcPr>
            <w:tcW w:w="1101" w:type="pct"/>
            <w:vAlign w:val="center"/>
          </w:tcPr>
          <w:p w:rsidR="00806603" w:rsidRPr="00091AFD" w:rsidRDefault="00806603" w:rsidP="006A3D87">
            <w:pPr>
              <w:jc w:val="center"/>
              <w:rPr>
                <w:sz w:val="22"/>
                <w:szCs w:val="22"/>
              </w:rPr>
            </w:pPr>
            <w:r w:rsidRPr="00091AFD">
              <w:rPr>
                <w:sz w:val="22"/>
                <w:szCs w:val="22"/>
              </w:rPr>
              <w:t>Закон № 5053-КЗ</w:t>
            </w:r>
            <w:r w:rsidRPr="00091AFD">
              <w:rPr>
                <w:sz w:val="22"/>
                <w:szCs w:val="22"/>
              </w:rPr>
              <w:br/>
            </w:r>
          </w:p>
        </w:tc>
        <w:tc>
          <w:tcPr>
            <w:tcW w:w="1393" w:type="pct"/>
            <w:vAlign w:val="center"/>
          </w:tcPr>
          <w:p w:rsidR="00806603" w:rsidRPr="00091AFD" w:rsidRDefault="00806603" w:rsidP="006A3D87">
            <w:pPr>
              <w:jc w:val="center"/>
              <w:rPr>
                <w:sz w:val="22"/>
                <w:szCs w:val="22"/>
              </w:rPr>
            </w:pPr>
            <w:r w:rsidRPr="00091AFD">
              <w:rPr>
                <w:sz w:val="22"/>
                <w:szCs w:val="22"/>
              </w:rPr>
              <w:t xml:space="preserve">Внесены изменения </w:t>
            </w:r>
          </w:p>
          <w:p w:rsidR="00806603" w:rsidRPr="00091AFD" w:rsidRDefault="00806603" w:rsidP="006A3D87">
            <w:pPr>
              <w:jc w:val="center"/>
              <w:rPr>
                <w:sz w:val="22"/>
                <w:szCs w:val="22"/>
              </w:rPr>
            </w:pPr>
            <w:r w:rsidRPr="00091AFD">
              <w:rPr>
                <w:sz w:val="22"/>
                <w:szCs w:val="22"/>
              </w:rPr>
              <w:t xml:space="preserve">в сводную бюджетную </w:t>
            </w:r>
          </w:p>
          <w:p w:rsidR="00806603" w:rsidRPr="00091AFD" w:rsidRDefault="00806603" w:rsidP="006A3D87">
            <w:pPr>
              <w:jc w:val="center"/>
              <w:rPr>
                <w:sz w:val="22"/>
                <w:szCs w:val="22"/>
              </w:rPr>
            </w:pPr>
            <w:r w:rsidRPr="00091AFD">
              <w:rPr>
                <w:sz w:val="22"/>
                <w:szCs w:val="22"/>
              </w:rPr>
              <w:t>роспись краевого бюджета</w:t>
            </w:r>
          </w:p>
        </w:tc>
        <w:tc>
          <w:tcPr>
            <w:tcW w:w="1318" w:type="pct"/>
            <w:vAlign w:val="center"/>
          </w:tcPr>
          <w:p w:rsidR="00806603" w:rsidRPr="00091AFD" w:rsidRDefault="00806603" w:rsidP="006A3D87">
            <w:pPr>
              <w:jc w:val="center"/>
              <w:rPr>
                <w:sz w:val="22"/>
                <w:szCs w:val="22"/>
              </w:rPr>
            </w:pPr>
            <w:r w:rsidRPr="00091AFD">
              <w:rPr>
                <w:sz w:val="22"/>
                <w:szCs w:val="22"/>
              </w:rPr>
              <w:t>Уточненная</w:t>
            </w:r>
            <w:r w:rsidRPr="00091AFD">
              <w:rPr>
                <w:sz w:val="22"/>
                <w:szCs w:val="22"/>
              </w:rPr>
              <w:br/>
              <w:t>роспись</w:t>
            </w:r>
          </w:p>
        </w:tc>
      </w:tr>
      <w:tr w:rsidR="00091AFD" w:rsidRPr="00091AFD" w:rsidTr="006A3D87">
        <w:trPr>
          <w:cantSplit/>
          <w:tblHeader/>
        </w:trPr>
        <w:tc>
          <w:tcPr>
            <w:tcW w:w="1188" w:type="pct"/>
            <w:vAlign w:val="center"/>
          </w:tcPr>
          <w:p w:rsidR="00806603" w:rsidRPr="00091AFD" w:rsidRDefault="00806603" w:rsidP="006A3D87">
            <w:pPr>
              <w:jc w:val="center"/>
              <w:rPr>
                <w:sz w:val="22"/>
                <w:szCs w:val="22"/>
              </w:rPr>
            </w:pPr>
            <w:r w:rsidRPr="00091AFD">
              <w:rPr>
                <w:sz w:val="22"/>
                <w:szCs w:val="22"/>
              </w:rPr>
              <w:t>1</w:t>
            </w:r>
          </w:p>
        </w:tc>
        <w:tc>
          <w:tcPr>
            <w:tcW w:w="1101" w:type="pct"/>
            <w:vAlign w:val="center"/>
          </w:tcPr>
          <w:p w:rsidR="00806603" w:rsidRPr="00091AFD" w:rsidRDefault="00806603" w:rsidP="006A3D87">
            <w:pPr>
              <w:jc w:val="center"/>
              <w:rPr>
                <w:sz w:val="22"/>
                <w:szCs w:val="22"/>
              </w:rPr>
            </w:pPr>
            <w:r w:rsidRPr="00091AFD">
              <w:rPr>
                <w:sz w:val="22"/>
                <w:szCs w:val="22"/>
              </w:rPr>
              <w:t>2</w:t>
            </w:r>
          </w:p>
        </w:tc>
        <w:tc>
          <w:tcPr>
            <w:tcW w:w="1393" w:type="pct"/>
            <w:vAlign w:val="center"/>
          </w:tcPr>
          <w:p w:rsidR="00806603" w:rsidRPr="00091AFD" w:rsidRDefault="00806603" w:rsidP="006A3D87">
            <w:pPr>
              <w:jc w:val="center"/>
              <w:rPr>
                <w:sz w:val="22"/>
                <w:szCs w:val="22"/>
              </w:rPr>
            </w:pPr>
            <w:r w:rsidRPr="00091AFD">
              <w:rPr>
                <w:sz w:val="22"/>
                <w:szCs w:val="22"/>
              </w:rPr>
              <w:t>3</w:t>
            </w:r>
          </w:p>
        </w:tc>
        <w:tc>
          <w:tcPr>
            <w:tcW w:w="1318" w:type="pct"/>
            <w:vAlign w:val="center"/>
          </w:tcPr>
          <w:p w:rsidR="00806603" w:rsidRPr="00091AFD" w:rsidRDefault="00806603" w:rsidP="006A3D87">
            <w:pPr>
              <w:jc w:val="center"/>
              <w:rPr>
                <w:sz w:val="22"/>
                <w:szCs w:val="22"/>
              </w:rPr>
            </w:pPr>
            <w:r w:rsidRPr="00091AFD">
              <w:rPr>
                <w:sz w:val="22"/>
                <w:szCs w:val="22"/>
              </w:rPr>
              <w:t>4=2+3</w:t>
            </w:r>
          </w:p>
        </w:tc>
      </w:tr>
      <w:tr w:rsidR="00091AFD" w:rsidRPr="00091AFD" w:rsidTr="006A3D87">
        <w:trPr>
          <w:cantSplit/>
          <w:tblHeader/>
        </w:trPr>
        <w:tc>
          <w:tcPr>
            <w:tcW w:w="1188" w:type="pct"/>
            <w:tcBorders>
              <w:bottom w:val="single" w:sz="4" w:space="0" w:color="auto"/>
            </w:tcBorders>
            <w:vAlign w:val="center"/>
          </w:tcPr>
          <w:p w:rsidR="00806603" w:rsidRPr="00091AFD" w:rsidRDefault="00806603" w:rsidP="006A3D87">
            <w:pPr>
              <w:rPr>
                <w:sz w:val="24"/>
                <w:szCs w:val="24"/>
              </w:rPr>
            </w:pPr>
            <w:r w:rsidRPr="00091AFD">
              <w:rPr>
                <w:sz w:val="24"/>
                <w:szCs w:val="24"/>
              </w:rPr>
              <w:t>Расходы</w:t>
            </w:r>
          </w:p>
        </w:tc>
        <w:tc>
          <w:tcPr>
            <w:tcW w:w="1101" w:type="pct"/>
            <w:tcBorders>
              <w:bottom w:val="single" w:sz="4" w:space="0" w:color="auto"/>
            </w:tcBorders>
            <w:vAlign w:val="center"/>
          </w:tcPr>
          <w:p w:rsidR="00806603" w:rsidRPr="00091AFD" w:rsidRDefault="00806603" w:rsidP="006A3D87">
            <w:pPr>
              <w:jc w:val="right"/>
              <w:rPr>
                <w:sz w:val="24"/>
                <w:szCs w:val="24"/>
              </w:rPr>
            </w:pPr>
            <w:r w:rsidRPr="00091AFD">
              <w:rPr>
                <w:sz w:val="24"/>
                <w:szCs w:val="24"/>
              </w:rPr>
              <w:t>570 448 104,1</w:t>
            </w:r>
          </w:p>
        </w:tc>
        <w:tc>
          <w:tcPr>
            <w:tcW w:w="1393" w:type="pct"/>
            <w:tcBorders>
              <w:bottom w:val="single" w:sz="4" w:space="0" w:color="auto"/>
            </w:tcBorders>
            <w:vAlign w:val="center"/>
          </w:tcPr>
          <w:p w:rsidR="00806603" w:rsidRPr="00091AFD" w:rsidRDefault="00806603" w:rsidP="006A3D87">
            <w:pPr>
              <w:jc w:val="right"/>
              <w:rPr>
                <w:sz w:val="24"/>
                <w:szCs w:val="24"/>
              </w:rPr>
            </w:pPr>
            <w:r w:rsidRPr="00091AFD">
              <w:rPr>
                <w:sz w:val="24"/>
                <w:szCs w:val="24"/>
              </w:rPr>
              <w:t>+ 5 999 106,2</w:t>
            </w:r>
          </w:p>
        </w:tc>
        <w:tc>
          <w:tcPr>
            <w:tcW w:w="1318" w:type="pct"/>
            <w:tcBorders>
              <w:bottom w:val="single" w:sz="4" w:space="0" w:color="auto"/>
            </w:tcBorders>
            <w:vAlign w:val="center"/>
          </w:tcPr>
          <w:p w:rsidR="00806603" w:rsidRPr="00091AFD" w:rsidRDefault="00806603" w:rsidP="006A3D87">
            <w:pPr>
              <w:jc w:val="right"/>
              <w:rPr>
                <w:sz w:val="24"/>
                <w:szCs w:val="24"/>
              </w:rPr>
            </w:pPr>
            <w:r w:rsidRPr="00091AFD">
              <w:rPr>
                <w:sz w:val="24"/>
                <w:szCs w:val="24"/>
              </w:rPr>
              <w:t>576 447 210,3</w:t>
            </w:r>
          </w:p>
        </w:tc>
      </w:tr>
    </w:tbl>
    <w:p w:rsidR="00806603" w:rsidRPr="00AF0C1F" w:rsidRDefault="00806603" w:rsidP="00AF0C1F">
      <w:pPr>
        <w:widowControl w:val="0"/>
        <w:tabs>
          <w:tab w:val="left" w:pos="720"/>
        </w:tabs>
        <w:jc w:val="both"/>
        <w:rPr>
          <w:color w:val="000099"/>
          <w:spacing w:val="4"/>
          <w:sz w:val="28"/>
          <w:szCs w:val="28"/>
        </w:rPr>
      </w:pPr>
    </w:p>
    <w:p w:rsidR="00315773" w:rsidRPr="00E83858" w:rsidRDefault="00806603" w:rsidP="00FF71E2">
      <w:pPr>
        <w:widowControl w:val="0"/>
        <w:tabs>
          <w:tab w:val="left" w:pos="720"/>
        </w:tabs>
        <w:spacing w:line="372" w:lineRule="auto"/>
        <w:jc w:val="both"/>
        <w:rPr>
          <w:rFonts w:eastAsia="Calibri"/>
          <w:spacing w:val="-5"/>
          <w:sz w:val="28"/>
          <w:szCs w:val="28"/>
        </w:rPr>
      </w:pPr>
      <w:r w:rsidRPr="00091AFD">
        <w:rPr>
          <w:rFonts w:eastAsia="Calibri"/>
          <w:spacing w:val="-5"/>
          <w:sz w:val="28"/>
          <w:szCs w:val="28"/>
        </w:rPr>
        <w:tab/>
      </w:r>
      <w:r w:rsidRPr="00E83858">
        <w:rPr>
          <w:rFonts w:eastAsia="Calibri"/>
          <w:spacing w:val="-5"/>
          <w:sz w:val="28"/>
          <w:szCs w:val="28"/>
        </w:rPr>
        <w:t>В соответствии с пунктом 3 статьи 217 и статьей 232 Бюджетного кодекса Российской Федер</w:t>
      </w:r>
      <w:r w:rsidR="00315773" w:rsidRPr="00E83858">
        <w:rPr>
          <w:rFonts w:eastAsia="Calibri"/>
          <w:spacing w:val="-5"/>
          <w:sz w:val="28"/>
          <w:szCs w:val="28"/>
        </w:rPr>
        <w:t>ации, пунктом 1 статьи 29</w:t>
      </w:r>
      <w:r w:rsidR="00315773" w:rsidRPr="00E83858">
        <w:rPr>
          <w:rFonts w:eastAsia="Calibri"/>
          <w:spacing w:val="-5"/>
          <w:sz w:val="28"/>
          <w:szCs w:val="28"/>
          <w:vertAlign w:val="superscript"/>
        </w:rPr>
        <w:t xml:space="preserve">1 </w:t>
      </w:r>
      <w:r w:rsidR="00315773" w:rsidRPr="00E83858">
        <w:rPr>
          <w:rFonts w:eastAsia="Calibri"/>
          <w:spacing w:val="-5"/>
          <w:sz w:val="28"/>
          <w:szCs w:val="28"/>
        </w:rPr>
        <w:t>Закона № 437-КЗ</w:t>
      </w:r>
      <w:r w:rsidRPr="00E83858">
        <w:rPr>
          <w:rFonts w:eastAsia="Calibri"/>
          <w:spacing w:val="-5"/>
          <w:sz w:val="28"/>
          <w:szCs w:val="28"/>
        </w:rPr>
        <w:t xml:space="preserve"> </w:t>
      </w:r>
      <w:r w:rsidR="00315773" w:rsidRPr="00E83858">
        <w:rPr>
          <w:rFonts w:eastAsia="Calibri"/>
          <w:spacing w:val="-5"/>
          <w:sz w:val="28"/>
          <w:szCs w:val="28"/>
        </w:rPr>
        <w:t xml:space="preserve">утвержденные бюджетные ассигнования </w:t>
      </w:r>
      <w:r w:rsidRPr="00E83858">
        <w:rPr>
          <w:rFonts w:eastAsia="Calibri"/>
          <w:spacing w:val="-5"/>
          <w:sz w:val="28"/>
          <w:szCs w:val="28"/>
        </w:rPr>
        <w:t xml:space="preserve">по расходам </w:t>
      </w:r>
      <w:r w:rsidR="00315773" w:rsidRPr="00E83858">
        <w:rPr>
          <w:rFonts w:eastAsia="Calibri"/>
          <w:spacing w:val="-5"/>
          <w:sz w:val="28"/>
          <w:szCs w:val="28"/>
        </w:rPr>
        <w:t xml:space="preserve">краевого бюджета </w:t>
      </w:r>
      <w:r w:rsidRPr="00E83858">
        <w:rPr>
          <w:rFonts w:eastAsia="Calibri"/>
          <w:spacing w:val="-5"/>
          <w:sz w:val="28"/>
          <w:szCs w:val="28"/>
        </w:rPr>
        <w:t xml:space="preserve">увеличены на сумму 5 999 106,2 тыс. рублей </w:t>
      </w:r>
      <w:r w:rsidR="00315773" w:rsidRPr="00E83858">
        <w:rPr>
          <w:rFonts w:eastAsia="Calibri"/>
          <w:spacing w:val="-5"/>
          <w:sz w:val="28"/>
          <w:szCs w:val="28"/>
        </w:rPr>
        <w:t>в соответствии с</w:t>
      </w:r>
      <w:r w:rsidRPr="00E83858">
        <w:rPr>
          <w:rFonts w:eastAsia="Calibri"/>
          <w:spacing w:val="-5"/>
          <w:sz w:val="28"/>
          <w:szCs w:val="28"/>
        </w:rPr>
        <w:t xml:space="preserve"> реше</w:t>
      </w:r>
      <w:r w:rsidR="00315773" w:rsidRPr="00E83858">
        <w:rPr>
          <w:rFonts w:eastAsia="Calibri"/>
          <w:spacing w:val="-5"/>
          <w:sz w:val="28"/>
          <w:szCs w:val="28"/>
        </w:rPr>
        <w:t>ниями</w:t>
      </w:r>
      <w:r w:rsidRPr="00E83858">
        <w:rPr>
          <w:rFonts w:eastAsia="Calibri"/>
          <w:spacing w:val="-5"/>
          <w:sz w:val="28"/>
          <w:szCs w:val="28"/>
        </w:rPr>
        <w:t xml:space="preserve"> министра финансов Крас</w:t>
      </w:r>
      <w:r w:rsidR="00091AFD" w:rsidRPr="00E83858">
        <w:rPr>
          <w:rFonts w:eastAsia="Calibri"/>
          <w:spacing w:val="-5"/>
          <w:sz w:val="28"/>
          <w:szCs w:val="28"/>
        </w:rPr>
        <w:t>н</w:t>
      </w:r>
      <w:r w:rsidR="00091AFD" w:rsidRPr="00E83858">
        <w:rPr>
          <w:rFonts w:eastAsia="Calibri"/>
          <w:spacing w:val="-5"/>
          <w:sz w:val="28"/>
          <w:szCs w:val="28"/>
        </w:rPr>
        <w:t>о</w:t>
      </w:r>
      <w:r w:rsidR="00091AFD" w:rsidRPr="00E83858">
        <w:rPr>
          <w:rFonts w:eastAsia="Calibri"/>
          <w:spacing w:val="-5"/>
          <w:sz w:val="28"/>
          <w:szCs w:val="28"/>
        </w:rPr>
        <w:t xml:space="preserve">дарского края </w:t>
      </w:r>
      <w:r w:rsidR="00315773" w:rsidRPr="00E83858">
        <w:rPr>
          <w:rFonts w:eastAsia="Calibri"/>
          <w:spacing w:val="-5"/>
          <w:sz w:val="28"/>
          <w:szCs w:val="28"/>
        </w:rPr>
        <w:t xml:space="preserve">без внесения изменений в Закон № 5053-КЗ </w:t>
      </w:r>
      <w:r w:rsidR="00091AFD" w:rsidRPr="00E83858">
        <w:rPr>
          <w:rFonts w:eastAsia="Calibri"/>
          <w:spacing w:val="-5"/>
          <w:sz w:val="28"/>
          <w:szCs w:val="28"/>
        </w:rPr>
        <w:t xml:space="preserve">в </w:t>
      </w:r>
      <w:r w:rsidRPr="00E83858">
        <w:rPr>
          <w:rFonts w:eastAsia="Calibri"/>
          <w:spacing w:val="-5"/>
          <w:sz w:val="28"/>
          <w:szCs w:val="28"/>
        </w:rPr>
        <w:t>случае получения ув</w:t>
      </w:r>
      <w:r w:rsidRPr="00E83858">
        <w:rPr>
          <w:rFonts w:eastAsia="Calibri"/>
          <w:spacing w:val="-5"/>
          <w:sz w:val="28"/>
          <w:szCs w:val="28"/>
        </w:rPr>
        <w:t>е</w:t>
      </w:r>
      <w:r w:rsidRPr="00E83858">
        <w:rPr>
          <w:rFonts w:eastAsia="Calibri"/>
          <w:spacing w:val="-5"/>
          <w:sz w:val="28"/>
          <w:szCs w:val="28"/>
        </w:rPr>
        <w:t>домления о предоставлении субсидий, субвенций, иных межбюджетных трансфе</w:t>
      </w:r>
      <w:r w:rsidRPr="00E83858">
        <w:rPr>
          <w:rFonts w:eastAsia="Calibri"/>
          <w:spacing w:val="-5"/>
          <w:sz w:val="28"/>
          <w:szCs w:val="28"/>
        </w:rPr>
        <w:t>р</w:t>
      </w:r>
      <w:r w:rsidRPr="00E83858">
        <w:rPr>
          <w:rFonts w:eastAsia="Calibri"/>
          <w:spacing w:val="-5"/>
          <w:sz w:val="28"/>
          <w:szCs w:val="28"/>
        </w:rPr>
        <w:t xml:space="preserve">тов, имеющих целевое назначение, </w:t>
      </w:r>
      <w:r w:rsidR="00315773" w:rsidRPr="00E83858">
        <w:rPr>
          <w:rFonts w:eastAsia="Calibri"/>
          <w:spacing w:val="-5"/>
          <w:sz w:val="28"/>
          <w:szCs w:val="28"/>
        </w:rPr>
        <w:t>увеличения бюджетных ассигнований на опл</w:t>
      </w:r>
      <w:r w:rsidR="00315773" w:rsidRPr="00E83858">
        <w:rPr>
          <w:rFonts w:eastAsia="Calibri"/>
          <w:spacing w:val="-5"/>
          <w:sz w:val="28"/>
          <w:szCs w:val="28"/>
        </w:rPr>
        <w:t>а</w:t>
      </w:r>
      <w:r w:rsidR="00315773" w:rsidRPr="00E83858">
        <w:rPr>
          <w:rFonts w:eastAsia="Calibri"/>
          <w:spacing w:val="-5"/>
          <w:sz w:val="28"/>
          <w:szCs w:val="28"/>
        </w:rPr>
        <w:t>ту заключенных государственных (муниципальных) контрактов на поставку тов</w:t>
      </w:r>
      <w:r w:rsidR="00315773" w:rsidRPr="00E83858">
        <w:rPr>
          <w:rFonts w:eastAsia="Calibri"/>
          <w:spacing w:val="-5"/>
          <w:sz w:val="28"/>
          <w:szCs w:val="28"/>
        </w:rPr>
        <w:t>а</w:t>
      </w:r>
      <w:r w:rsidR="00315773" w:rsidRPr="00E83858">
        <w:rPr>
          <w:rFonts w:eastAsia="Calibri"/>
          <w:spacing w:val="-5"/>
          <w:sz w:val="28"/>
          <w:szCs w:val="28"/>
        </w:rPr>
        <w:t>ров, выполнение работ, оказание услуг, подлежавших оплате в отчетном финанс</w:t>
      </w:r>
      <w:r w:rsidR="00315773" w:rsidRPr="00E83858">
        <w:rPr>
          <w:rFonts w:eastAsia="Calibri"/>
          <w:spacing w:val="-5"/>
          <w:sz w:val="28"/>
          <w:szCs w:val="28"/>
        </w:rPr>
        <w:t>о</w:t>
      </w:r>
      <w:r w:rsidR="00315773" w:rsidRPr="00E83858">
        <w:rPr>
          <w:rFonts w:eastAsia="Calibri"/>
          <w:spacing w:val="-5"/>
          <w:sz w:val="28"/>
          <w:szCs w:val="28"/>
        </w:rPr>
        <w:lastRenderedPageBreak/>
        <w:t>вом году,</w:t>
      </w:r>
      <w:r w:rsidR="00315773" w:rsidRPr="00E83858">
        <w:rPr>
          <w:spacing w:val="-5"/>
          <w:sz w:val="24"/>
          <w:szCs w:val="24"/>
        </w:rPr>
        <w:t xml:space="preserve"> </w:t>
      </w:r>
      <w:r w:rsidR="00315773" w:rsidRPr="00E83858">
        <w:rPr>
          <w:rFonts w:eastAsia="Calibri"/>
          <w:spacing w:val="-5"/>
          <w:sz w:val="28"/>
          <w:szCs w:val="28"/>
        </w:rPr>
        <w:t>поступления в бюджет субъекта Российской Федерации дотаций из ф</w:t>
      </w:r>
      <w:r w:rsidR="00315773" w:rsidRPr="00E83858">
        <w:rPr>
          <w:rFonts w:eastAsia="Calibri"/>
          <w:spacing w:val="-5"/>
          <w:sz w:val="28"/>
          <w:szCs w:val="28"/>
        </w:rPr>
        <w:t>е</w:t>
      </w:r>
      <w:r w:rsidR="00315773" w:rsidRPr="00E83858">
        <w:rPr>
          <w:rFonts w:eastAsia="Calibri"/>
          <w:spacing w:val="-5"/>
          <w:sz w:val="28"/>
          <w:szCs w:val="28"/>
        </w:rPr>
        <w:t>дерального бюджета в течение текущего финансового года и получения имеющих целевое назначение безвозмездных поступлений от физических и юридических лиц сверх объемов, утвержденных законом о бюджете, а также в случае сокращ</w:t>
      </w:r>
      <w:r w:rsidR="00315773" w:rsidRPr="00E83858">
        <w:rPr>
          <w:rFonts w:eastAsia="Calibri"/>
          <w:spacing w:val="-5"/>
          <w:sz w:val="28"/>
          <w:szCs w:val="28"/>
        </w:rPr>
        <w:t>е</w:t>
      </w:r>
      <w:r w:rsidR="00315773" w:rsidRPr="00E83858">
        <w:rPr>
          <w:rFonts w:eastAsia="Calibri"/>
          <w:spacing w:val="-5"/>
          <w:sz w:val="28"/>
          <w:szCs w:val="28"/>
        </w:rPr>
        <w:t>ния (возврата при отсутствии потребности) указанных средств.</w:t>
      </w:r>
    </w:p>
    <w:p w:rsidR="00806603" w:rsidRDefault="00806603" w:rsidP="00495A75">
      <w:pPr>
        <w:widowControl w:val="0"/>
        <w:tabs>
          <w:tab w:val="left" w:pos="720"/>
        </w:tabs>
        <w:spacing w:line="360" w:lineRule="auto"/>
        <w:ind w:firstLine="709"/>
        <w:jc w:val="both"/>
        <w:rPr>
          <w:rFonts w:eastAsia="Calibri"/>
          <w:sz w:val="28"/>
          <w:szCs w:val="28"/>
        </w:rPr>
      </w:pPr>
      <w:r w:rsidRPr="00091AFD">
        <w:rPr>
          <w:rFonts w:eastAsia="Calibri"/>
          <w:spacing w:val="-5"/>
          <w:sz w:val="28"/>
          <w:szCs w:val="28"/>
        </w:rPr>
        <w:t>Расходы краевого бюджета в 202</w:t>
      </w:r>
      <w:r w:rsidR="00561F24" w:rsidRPr="00091AFD">
        <w:rPr>
          <w:rFonts w:eastAsia="Calibri"/>
          <w:spacing w:val="-5"/>
          <w:sz w:val="28"/>
          <w:szCs w:val="28"/>
        </w:rPr>
        <w:t>4</w:t>
      </w:r>
      <w:r w:rsidRPr="00091AFD">
        <w:rPr>
          <w:rFonts w:eastAsia="Calibri"/>
          <w:spacing w:val="-5"/>
          <w:sz w:val="28"/>
          <w:szCs w:val="28"/>
        </w:rPr>
        <w:t xml:space="preserve"> году составили 536 499 102,9 тыс. рублей,</w:t>
      </w:r>
      <w:r w:rsidRPr="00091AFD">
        <w:rPr>
          <w:rFonts w:eastAsia="Calibri"/>
          <w:sz w:val="28"/>
          <w:szCs w:val="28"/>
        </w:rPr>
        <w:t xml:space="preserve"> или 94,</w:t>
      </w:r>
      <w:r w:rsidR="00BE6B30" w:rsidRPr="00091AFD">
        <w:rPr>
          <w:rFonts w:eastAsia="Calibri"/>
          <w:sz w:val="28"/>
          <w:szCs w:val="28"/>
        </w:rPr>
        <w:t>0</w:t>
      </w:r>
      <w:r w:rsidRPr="00091AFD">
        <w:rPr>
          <w:rFonts w:eastAsia="Calibri"/>
          <w:sz w:val="28"/>
          <w:szCs w:val="28"/>
        </w:rPr>
        <w:t xml:space="preserve"> % к Закону № 5053-КЗ, 93,1 % к уточненной росписи и 105,7 % к уровню 2023 года. </w:t>
      </w:r>
    </w:p>
    <w:p w:rsidR="00091AFD" w:rsidRPr="00EC4E34" w:rsidRDefault="00091AFD" w:rsidP="009871AF">
      <w:pPr>
        <w:widowControl w:val="0"/>
        <w:tabs>
          <w:tab w:val="left" w:pos="720"/>
        </w:tabs>
        <w:ind w:firstLine="709"/>
        <w:jc w:val="both"/>
        <w:rPr>
          <w:rFonts w:eastAsia="Calibri"/>
          <w:sz w:val="28"/>
          <w:szCs w:val="28"/>
        </w:rPr>
      </w:pPr>
    </w:p>
    <w:p w:rsidR="001454F4" w:rsidRPr="003245EA" w:rsidRDefault="001454F4" w:rsidP="001454F4">
      <w:pPr>
        <w:widowControl w:val="0"/>
        <w:tabs>
          <w:tab w:val="left" w:pos="720"/>
        </w:tabs>
        <w:jc w:val="center"/>
        <w:rPr>
          <w:rFonts w:eastAsia="Calibri"/>
          <w:sz w:val="28"/>
          <w:szCs w:val="28"/>
        </w:rPr>
      </w:pPr>
      <w:r w:rsidRPr="003245EA">
        <w:rPr>
          <w:sz w:val="28"/>
          <w:szCs w:val="28"/>
        </w:rPr>
        <w:t xml:space="preserve">Расходы краевого бюджета по разделам </w:t>
      </w:r>
      <w:r w:rsidRPr="003245EA">
        <w:rPr>
          <w:sz w:val="28"/>
          <w:szCs w:val="28"/>
        </w:rPr>
        <w:br/>
        <w:t>классификации расходов бюджетов</w:t>
      </w:r>
    </w:p>
    <w:p w:rsidR="001454F4" w:rsidRPr="003245EA" w:rsidRDefault="001454F4" w:rsidP="001454F4">
      <w:pPr>
        <w:jc w:val="center"/>
        <w:rPr>
          <w:sz w:val="28"/>
          <w:szCs w:val="28"/>
        </w:rPr>
      </w:pPr>
      <w:r w:rsidRPr="003245EA">
        <w:rPr>
          <w:sz w:val="28"/>
          <w:szCs w:val="28"/>
        </w:rPr>
        <w:t>и направлениям расходов</w:t>
      </w:r>
    </w:p>
    <w:p w:rsidR="001454F4" w:rsidRPr="003245EA" w:rsidRDefault="001454F4" w:rsidP="001454F4">
      <w:pPr>
        <w:spacing w:line="360" w:lineRule="auto"/>
        <w:ind w:firstLine="709"/>
        <w:jc w:val="right"/>
        <w:rPr>
          <w:sz w:val="24"/>
          <w:szCs w:val="24"/>
        </w:rPr>
      </w:pPr>
      <w:r w:rsidRPr="003245EA">
        <w:rPr>
          <w:sz w:val="24"/>
          <w:szCs w:val="24"/>
        </w:rPr>
        <w:t>(тыс. рублей)</w:t>
      </w:r>
    </w:p>
    <w:p w:rsidR="001454F4" w:rsidRPr="003245EA" w:rsidRDefault="001454F4" w:rsidP="001454F4">
      <w:pPr>
        <w:jc w:val="center"/>
        <w:rPr>
          <w:sz w:val="2"/>
          <w:szCs w:val="2"/>
        </w:rPr>
      </w:pPr>
    </w:p>
    <w:tbl>
      <w:tblPr>
        <w:tblW w:w="9667"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
        <w:gridCol w:w="4678"/>
        <w:gridCol w:w="1275"/>
        <w:gridCol w:w="1276"/>
        <w:gridCol w:w="1276"/>
        <w:gridCol w:w="850"/>
      </w:tblGrid>
      <w:tr w:rsidR="003A411E" w:rsidRPr="003245EA" w:rsidTr="0057198A">
        <w:tc>
          <w:tcPr>
            <w:tcW w:w="312" w:type="dxa"/>
            <w:shd w:val="clear" w:color="auto" w:fill="auto"/>
          </w:tcPr>
          <w:p w:rsidR="001454F4" w:rsidRPr="0057198A" w:rsidRDefault="001454F4" w:rsidP="0057198A">
            <w:pPr>
              <w:ind w:left="-13" w:right="-29"/>
              <w:jc w:val="center"/>
              <w:rPr>
                <w:spacing w:val="-5"/>
                <w:sz w:val="22"/>
                <w:szCs w:val="22"/>
              </w:rPr>
            </w:pPr>
            <w:r w:rsidRPr="0057198A">
              <w:rPr>
                <w:spacing w:val="-5"/>
                <w:sz w:val="22"/>
                <w:szCs w:val="22"/>
              </w:rPr>
              <w:t>№ п/п</w:t>
            </w:r>
          </w:p>
        </w:tc>
        <w:tc>
          <w:tcPr>
            <w:tcW w:w="4678" w:type="dxa"/>
            <w:shd w:val="clear" w:color="auto" w:fill="auto"/>
          </w:tcPr>
          <w:p w:rsidR="00376758" w:rsidRDefault="001454F4" w:rsidP="00E20AD5">
            <w:pPr>
              <w:jc w:val="center"/>
              <w:rPr>
                <w:sz w:val="22"/>
                <w:szCs w:val="22"/>
              </w:rPr>
            </w:pPr>
            <w:r w:rsidRPr="003245EA">
              <w:rPr>
                <w:sz w:val="22"/>
                <w:szCs w:val="22"/>
              </w:rPr>
              <w:t>Наименование раздела</w:t>
            </w:r>
            <w:r w:rsidR="00376758">
              <w:rPr>
                <w:sz w:val="22"/>
                <w:szCs w:val="22"/>
              </w:rPr>
              <w:t xml:space="preserve"> классификации </w:t>
            </w:r>
          </w:p>
          <w:p w:rsidR="001454F4" w:rsidRPr="003245EA" w:rsidRDefault="00376758" w:rsidP="00E20AD5">
            <w:pPr>
              <w:jc w:val="center"/>
              <w:rPr>
                <w:sz w:val="22"/>
                <w:szCs w:val="22"/>
              </w:rPr>
            </w:pPr>
            <w:r>
              <w:rPr>
                <w:sz w:val="22"/>
                <w:szCs w:val="22"/>
              </w:rPr>
              <w:t>расходов бюджетов</w:t>
            </w:r>
            <w:r w:rsidR="001454F4" w:rsidRPr="003245EA">
              <w:rPr>
                <w:sz w:val="22"/>
                <w:szCs w:val="22"/>
              </w:rPr>
              <w:t xml:space="preserve"> </w:t>
            </w:r>
          </w:p>
          <w:p w:rsidR="001454F4" w:rsidRPr="003245EA" w:rsidRDefault="001454F4" w:rsidP="00E20AD5">
            <w:pPr>
              <w:jc w:val="center"/>
              <w:rPr>
                <w:sz w:val="22"/>
                <w:szCs w:val="22"/>
              </w:rPr>
            </w:pPr>
            <w:r w:rsidRPr="003245EA">
              <w:rPr>
                <w:sz w:val="22"/>
                <w:szCs w:val="22"/>
              </w:rPr>
              <w:t>(направление расходов)</w:t>
            </w:r>
          </w:p>
        </w:tc>
        <w:tc>
          <w:tcPr>
            <w:tcW w:w="1275" w:type="dxa"/>
            <w:shd w:val="clear" w:color="auto" w:fill="auto"/>
          </w:tcPr>
          <w:p w:rsidR="001454F4" w:rsidRPr="003245EA" w:rsidRDefault="001454F4" w:rsidP="00E20AD5">
            <w:pPr>
              <w:jc w:val="center"/>
              <w:rPr>
                <w:sz w:val="22"/>
                <w:szCs w:val="22"/>
              </w:rPr>
            </w:pPr>
            <w:r w:rsidRPr="003245EA">
              <w:rPr>
                <w:sz w:val="22"/>
                <w:szCs w:val="22"/>
              </w:rPr>
              <w:t xml:space="preserve">Закон </w:t>
            </w:r>
          </w:p>
          <w:p w:rsidR="001454F4" w:rsidRPr="003245EA" w:rsidRDefault="001454F4" w:rsidP="00E20AD5">
            <w:pPr>
              <w:jc w:val="center"/>
              <w:rPr>
                <w:sz w:val="22"/>
                <w:szCs w:val="22"/>
              </w:rPr>
            </w:pPr>
            <w:r w:rsidRPr="003245EA">
              <w:rPr>
                <w:sz w:val="22"/>
                <w:szCs w:val="22"/>
              </w:rPr>
              <w:t>№ 5053-КЗ</w:t>
            </w:r>
          </w:p>
        </w:tc>
        <w:tc>
          <w:tcPr>
            <w:tcW w:w="1276" w:type="dxa"/>
            <w:shd w:val="clear" w:color="auto" w:fill="auto"/>
          </w:tcPr>
          <w:p w:rsidR="001454F4" w:rsidRPr="003245EA" w:rsidRDefault="001454F4" w:rsidP="00E20AD5">
            <w:pPr>
              <w:jc w:val="center"/>
              <w:rPr>
                <w:sz w:val="22"/>
                <w:szCs w:val="22"/>
              </w:rPr>
            </w:pPr>
            <w:r w:rsidRPr="003245EA">
              <w:rPr>
                <w:sz w:val="22"/>
                <w:szCs w:val="22"/>
              </w:rPr>
              <w:t>Уточненная</w:t>
            </w:r>
            <w:r w:rsidRPr="003245EA">
              <w:rPr>
                <w:sz w:val="22"/>
                <w:szCs w:val="22"/>
              </w:rPr>
              <w:br/>
              <w:t xml:space="preserve">роспись </w:t>
            </w:r>
          </w:p>
        </w:tc>
        <w:tc>
          <w:tcPr>
            <w:tcW w:w="1276" w:type="dxa"/>
            <w:shd w:val="clear" w:color="auto" w:fill="auto"/>
          </w:tcPr>
          <w:p w:rsidR="001454F4" w:rsidRPr="003245EA" w:rsidRDefault="001454F4" w:rsidP="00E20AD5">
            <w:pPr>
              <w:jc w:val="center"/>
              <w:rPr>
                <w:sz w:val="22"/>
                <w:szCs w:val="22"/>
              </w:rPr>
            </w:pPr>
            <w:r w:rsidRPr="003245EA">
              <w:rPr>
                <w:sz w:val="22"/>
                <w:szCs w:val="22"/>
              </w:rPr>
              <w:t>Исполнено</w:t>
            </w:r>
          </w:p>
        </w:tc>
        <w:tc>
          <w:tcPr>
            <w:tcW w:w="850" w:type="dxa"/>
            <w:shd w:val="clear" w:color="auto" w:fill="auto"/>
          </w:tcPr>
          <w:p w:rsidR="001454F4" w:rsidRPr="003245EA" w:rsidRDefault="001454F4" w:rsidP="00E20AD5">
            <w:pPr>
              <w:ind w:left="-28" w:right="-28"/>
              <w:jc w:val="center"/>
              <w:rPr>
                <w:sz w:val="22"/>
                <w:szCs w:val="22"/>
              </w:rPr>
            </w:pPr>
            <w:r w:rsidRPr="003245EA">
              <w:rPr>
                <w:sz w:val="22"/>
                <w:szCs w:val="22"/>
              </w:rPr>
              <w:t>Испо</w:t>
            </w:r>
            <w:r w:rsidRPr="003245EA">
              <w:rPr>
                <w:sz w:val="22"/>
                <w:szCs w:val="22"/>
              </w:rPr>
              <w:t>л</w:t>
            </w:r>
            <w:r w:rsidRPr="003245EA">
              <w:rPr>
                <w:sz w:val="22"/>
                <w:szCs w:val="22"/>
              </w:rPr>
              <w:t>нение уточнен-ной ро</w:t>
            </w:r>
            <w:r w:rsidRPr="003245EA">
              <w:rPr>
                <w:sz w:val="22"/>
                <w:szCs w:val="22"/>
              </w:rPr>
              <w:t>с</w:t>
            </w:r>
            <w:r w:rsidRPr="003245EA">
              <w:rPr>
                <w:sz w:val="22"/>
                <w:szCs w:val="22"/>
              </w:rPr>
              <w:t xml:space="preserve">писи, % </w:t>
            </w:r>
          </w:p>
        </w:tc>
      </w:tr>
    </w:tbl>
    <w:p w:rsidR="001454F4" w:rsidRPr="003245EA" w:rsidRDefault="001454F4" w:rsidP="001454F4">
      <w:pPr>
        <w:spacing w:line="360" w:lineRule="auto"/>
        <w:ind w:firstLine="709"/>
        <w:jc w:val="both"/>
        <w:rPr>
          <w:sz w:val="2"/>
          <w:szCs w:val="2"/>
        </w:rPr>
      </w:pPr>
    </w:p>
    <w:tbl>
      <w:tblPr>
        <w:tblW w:w="9667" w:type="dxa"/>
        <w:tblLayout w:type="fixed"/>
        <w:tblCellMar>
          <w:left w:w="28" w:type="dxa"/>
          <w:right w:w="28" w:type="dxa"/>
        </w:tblCellMar>
        <w:tblLook w:val="04A0" w:firstRow="1" w:lastRow="0" w:firstColumn="1" w:lastColumn="0" w:noHBand="0" w:noVBand="1"/>
      </w:tblPr>
      <w:tblGrid>
        <w:gridCol w:w="312"/>
        <w:gridCol w:w="4678"/>
        <w:gridCol w:w="1275"/>
        <w:gridCol w:w="1276"/>
        <w:gridCol w:w="1276"/>
        <w:gridCol w:w="850"/>
      </w:tblGrid>
      <w:tr w:rsidR="003A411E" w:rsidRPr="003245EA" w:rsidTr="0057198A">
        <w:trPr>
          <w:trHeight w:val="70"/>
          <w:tblHeader/>
        </w:trPr>
        <w:tc>
          <w:tcPr>
            <w:tcW w:w="312" w:type="dxa"/>
            <w:tcBorders>
              <w:top w:val="single" w:sz="4" w:space="0" w:color="auto"/>
              <w:left w:val="single" w:sz="4" w:space="0" w:color="auto"/>
              <w:bottom w:val="single" w:sz="4" w:space="0" w:color="auto"/>
              <w:right w:val="single" w:sz="4" w:space="0" w:color="auto"/>
            </w:tcBorders>
            <w:shd w:val="clear" w:color="auto" w:fill="auto"/>
            <w:hideMark/>
          </w:tcPr>
          <w:p w:rsidR="001454F4" w:rsidRPr="003245EA" w:rsidRDefault="001454F4" w:rsidP="00E20AD5">
            <w:pPr>
              <w:jc w:val="center"/>
              <w:rPr>
                <w:sz w:val="22"/>
                <w:szCs w:val="22"/>
              </w:rPr>
            </w:pPr>
            <w:r w:rsidRPr="003245EA">
              <w:rPr>
                <w:sz w:val="22"/>
                <w:szCs w:val="22"/>
              </w:rPr>
              <w:t>1</w:t>
            </w:r>
          </w:p>
        </w:tc>
        <w:tc>
          <w:tcPr>
            <w:tcW w:w="4678" w:type="dxa"/>
            <w:tcBorders>
              <w:top w:val="single" w:sz="4" w:space="0" w:color="auto"/>
              <w:left w:val="nil"/>
              <w:bottom w:val="single" w:sz="4" w:space="0" w:color="auto"/>
              <w:right w:val="single" w:sz="4" w:space="0" w:color="auto"/>
            </w:tcBorders>
            <w:shd w:val="clear" w:color="auto" w:fill="auto"/>
            <w:hideMark/>
          </w:tcPr>
          <w:p w:rsidR="001454F4" w:rsidRPr="003245EA" w:rsidRDefault="001454F4" w:rsidP="00E20AD5">
            <w:pPr>
              <w:jc w:val="center"/>
              <w:rPr>
                <w:sz w:val="22"/>
                <w:szCs w:val="22"/>
              </w:rPr>
            </w:pPr>
            <w:r w:rsidRPr="003245EA">
              <w:rPr>
                <w:sz w:val="22"/>
                <w:szCs w:val="22"/>
              </w:rPr>
              <w:t>2</w:t>
            </w:r>
          </w:p>
        </w:tc>
        <w:tc>
          <w:tcPr>
            <w:tcW w:w="1275" w:type="dxa"/>
            <w:tcBorders>
              <w:top w:val="single" w:sz="4" w:space="0" w:color="auto"/>
              <w:left w:val="nil"/>
              <w:bottom w:val="single" w:sz="4" w:space="0" w:color="auto"/>
              <w:right w:val="single" w:sz="4" w:space="0" w:color="auto"/>
            </w:tcBorders>
            <w:shd w:val="clear" w:color="auto" w:fill="auto"/>
            <w:hideMark/>
          </w:tcPr>
          <w:p w:rsidR="001454F4" w:rsidRPr="003245EA" w:rsidRDefault="001454F4" w:rsidP="00E20AD5">
            <w:pPr>
              <w:jc w:val="center"/>
              <w:rPr>
                <w:sz w:val="22"/>
                <w:szCs w:val="22"/>
              </w:rPr>
            </w:pPr>
            <w:r w:rsidRPr="003245EA">
              <w:rPr>
                <w:sz w:val="22"/>
                <w:szCs w:val="22"/>
              </w:rPr>
              <w:t>3</w:t>
            </w:r>
          </w:p>
        </w:tc>
        <w:tc>
          <w:tcPr>
            <w:tcW w:w="1276" w:type="dxa"/>
            <w:tcBorders>
              <w:top w:val="single" w:sz="4" w:space="0" w:color="auto"/>
              <w:left w:val="nil"/>
              <w:bottom w:val="single" w:sz="4" w:space="0" w:color="auto"/>
              <w:right w:val="single" w:sz="4" w:space="0" w:color="auto"/>
            </w:tcBorders>
            <w:shd w:val="clear" w:color="auto" w:fill="auto"/>
            <w:hideMark/>
          </w:tcPr>
          <w:p w:rsidR="001454F4" w:rsidRPr="003245EA" w:rsidRDefault="001454F4" w:rsidP="00E20AD5">
            <w:pPr>
              <w:jc w:val="center"/>
              <w:rPr>
                <w:sz w:val="22"/>
                <w:szCs w:val="22"/>
              </w:rPr>
            </w:pPr>
            <w:r w:rsidRPr="003245EA">
              <w:rPr>
                <w:sz w:val="22"/>
                <w:szCs w:val="22"/>
              </w:rPr>
              <w:t>4</w:t>
            </w:r>
          </w:p>
        </w:tc>
        <w:tc>
          <w:tcPr>
            <w:tcW w:w="1276" w:type="dxa"/>
            <w:tcBorders>
              <w:top w:val="single" w:sz="4" w:space="0" w:color="auto"/>
              <w:left w:val="nil"/>
              <w:bottom w:val="single" w:sz="4" w:space="0" w:color="auto"/>
              <w:right w:val="single" w:sz="4" w:space="0" w:color="auto"/>
            </w:tcBorders>
            <w:shd w:val="clear" w:color="auto" w:fill="auto"/>
            <w:hideMark/>
          </w:tcPr>
          <w:p w:rsidR="001454F4" w:rsidRPr="003245EA" w:rsidRDefault="001454F4" w:rsidP="00E20AD5">
            <w:pPr>
              <w:jc w:val="center"/>
              <w:rPr>
                <w:sz w:val="22"/>
                <w:szCs w:val="22"/>
              </w:rPr>
            </w:pPr>
            <w:r w:rsidRPr="003245EA">
              <w:rPr>
                <w:sz w:val="22"/>
                <w:szCs w:val="22"/>
              </w:rPr>
              <w:t>5</w:t>
            </w:r>
          </w:p>
        </w:tc>
        <w:tc>
          <w:tcPr>
            <w:tcW w:w="850" w:type="dxa"/>
            <w:tcBorders>
              <w:top w:val="single" w:sz="4" w:space="0" w:color="auto"/>
              <w:left w:val="nil"/>
              <w:bottom w:val="single" w:sz="4" w:space="0" w:color="auto"/>
              <w:right w:val="single" w:sz="4" w:space="0" w:color="auto"/>
            </w:tcBorders>
            <w:shd w:val="clear" w:color="auto" w:fill="auto"/>
            <w:hideMark/>
          </w:tcPr>
          <w:p w:rsidR="001454F4" w:rsidRPr="003245EA" w:rsidRDefault="001454F4" w:rsidP="00E20AD5">
            <w:pPr>
              <w:jc w:val="center"/>
              <w:rPr>
                <w:sz w:val="22"/>
                <w:szCs w:val="22"/>
              </w:rPr>
            </w:pPr>
            <w:r w:rsidRPr="003245EA">
              <w:rPr>
                <w:sz w:val="22"/>
                <w:szCs w:val="22"/>
              </w:rPr>
              <w:t>6</w:t>
            </w:r>
          </w:p>
        </w:tc>
      </w:tr>
      <w:tr w:rsidR="00A55C9E" w:rsidRPr="003245EA" w:rsidTr="0057198A">
        <w:tc>
          <w:tcPr>
            <w:tcW w:w="312" w:type="dxa"/>
            <w:tcBorders>
              <w:top w:val="nil"/>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bCs/>
                <w:sz w:val="22"/>
                <w:szCs w:val="22"/>
              </w:rPr>
            </w:pPr>
            <w:r w:rsidRPr="003245EA">
              <w:rPr>
                <w:bCs/>
                <w:sz w:val="22"/>
                <w:szCs w:val="22"/>
              </w:rPr>
              <w:t xml:space="preserve"> </w:t>
            </w:r>
          </w:p>
        </w:tc>
        <w:tc>
          <w:tcPr>
            <w:tcW w:w="4678" w:type="dxa"/>
            <w:tcBorders>
              <w:top w:val="nil"/>
              <w:left w:val="nil"/>
              <w:bottom w:val="single" w:sz="4" w:space="0" w:color="auto"/>
              <w:right w:val="single" w:sz="4" w:space="0" w:color="auto"/>
            </w:tcBorders>
            <w:shd w:val="clear" w:color="auto" w:fill="auto"/>
            <w:noWrap/>
            <w:hideMark/>
          </w:tcPr>
          <w:p w:rsidR="001454F4" w:rsidRPr="003245EA" w:rsidRDefault="001454F4" w:rsidP="00E20AD5">
            <w:pPr>
              <w:spacing w:line="252" w:lineRule="auto"/>
              <w:rPr>
                <w:bCs/>
                <w:sz w:val="22"/>
                <w:szCs w:val="22"/>
              </w:rPr>
            </w:pPr>
            <w:r w:rsidRPr="003245EA">
              <w:rPr>
                <w:bCs/>
                <w:sz w:val="22"/>
                <w:szCs w:val="22"/>
              </w:rPr>
              <w:t xml:space="preserve">Всего расходов, </w:t>
            </w:r>
            <w:r w:rsidRPr="003245EA">
              <w:rPr>
                <w:sz w:val="22"/>
                <w:szCs w:val="22"/>
              </w:rPr>
              <w:t>в том числе:</w:t>
            </w:r>
          </w:p>
        </w:tc>
        <w:tc>
          <w:tcPr>
            <w:tcW w:w="1275" w:type="dxa"/>
            <w:tcBorders>
              <w:top w:val="nil"/>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570 448 104,1</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bCs/>
                <w:spacing w:val="-5"/>
                <w:sz w:val="22"/>
                <w:szCs w:val="22"/>
              </w:rPr>
            </w:pPr>
            <w:r w:rsidRPr="00AF0C1F">
              <w:rPr>
                <w:bCs/>
                <w:spacing w:val="-5"/>
                <w:sz w:val="22"/>
                <w:szCs w:val="22"/>
              </w:rPr>
              <w:t>576 447 210,3</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bCs/>
                <w:spacing w:val="-5"/>
                <w:sz w:val="22"/>
                <w:szCs w:val="22"/>
              </w:rPr>
            </w:pPr>
            <w:r w:rsidRPr="00AF0C1F">
              <w:rPr>
                <w:bCs/>
                <w:spacing w:val="-5"/>
                <w:sz w:val="22"/>
                <w:szCs w:val="22"/>
              </w:rPr>
              <w:t>536 499 102,9</w:t>
            </w:r>
          </w:p>
        </w:tc>
        <w:tc>
          <w:tcPr>
            <w:tcW w:w="850" w:type="dxa"/>
            <w:tcBorders>
              <w:top w:val="nil"/>
              <w:left w:val="nil"/>
              <w:bottom w:val="single" w:sz="4" w:space="0" w:color="auto"/>
              <w:right w:val="single" w:sz="4" w:space="0" w:color="auto"/>
            </w:tcBorders>
            <w:shd w:val="clear" w:color="auto" w:fill="auto"/>
            <w:noWrap/>
          </w:tcPr>
          <w:p w:rsidR="001454F4" w:rsidRPr="00461DA3" w:rsidRDefault="001454F4" w:rsidP="00A55C9E">
            <w:pPr>
              <w:jc w:val="right"/>
              <w:rPr>
                <w:bCs/>
                <w:sz w:val="22"/>
                <w:szCs w:val="22"/>
              </w:rPr>
            </w:pPr>
            <w:r w:rsidRPr="00461DA3">
              <w:rPr>
                <w:bCs/>
                <w:sz w:val="22"/>
                <w:szCs w:val="22"/>
              </w:rPr>
              <w:t>93,1</w:t>
            </w:r>
          </w:p>
        </w:tc>
      </w:tr>
      <w:tr w:rsidR="00A55C9E" w:rsidRPr="003245EA" w:rsidTr="0057198A">
        <w:tc>
          <w:tcPr>
            <w:tcW w:w="31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bCs/>
                <w:sz w:val="22"/>
                <w:szCs w:val="22"/>
              </w:rPr>
            </w:pPr>
            <w:r w:rsidRPr="003245EA">
              <w:rPr>
                <w:bCs/>
                <w:sz w:val="22"/>
                <w:szCs w:val="22"/>
              </w:rPr>
              <w:t>1</w:t>
            </w:r>
          </w:p>
          <w:p w:rsidR="001454F4" w:rsidRPr="003245EA" w:rsidRDefault="001454F4" w:rsidP="00E20AD5">
            <w:pPr>
              <w:spacing w:line="252" w:lineRule="auto"/>
              <w:jc w:val="center"/>
              <w:rPr>
                <w:sz w:val="22"/>
                <w:szCs w:val="22"/>
              </w:rPr>
            </w:pPr>
            <w:r w:rsidRPr="003245EA">
              <w:rPr>
                <w:sz w:val="22"/>
                <w:szCs w:val="22"/>
              </w:rPr>
              <w:t xml:space="preserve"> </w:t>
            </w:r>
          </w:p>
          <w:p w:rsidR="001454F4" w:rsidRPr="003245EA" w:rsidRDefault="001454F4" w:rsidP="00E20AD5">
            <w:pPr>
              <w:spacing w:line="252" w:lineRule="auto"/>
              <w:jc w:val="center"/>
              <w:rPr>
                <w:sz w:val="22"/>
                <w:szCs w:val="22"/>
              </w:rPr>
            </w:pPr>
            <w:r w:rsidRPr="003245EA">
              <w:rPr>
                <w:sz w:val="22"/>
                <w:szCs w:val="22"/>
              </w:rPr>
              <w:t xml:space="preserve"> </w:t>
            </w:r>
          </w:p>
          <w:p w:rsidR="001454F4" w:rsidRPr="003245EA" w:rsidRDefault="001454F4" w:rsidP="00E20AD5">
            <w:pPr>
              <w:spacing w:line="252" w:lineRule="auto"/>
              <w:jc w:val="center"/>
              <w:rPr>
                <w:sz w:val="22"/>
                <w:szCs w:val="22"/>
              </w:rPr>
            </w:pPr>
            <w:r w:rsidRPr="003245EA">
              <w:rPr>
                <w:sz w:val="22"/>
                <w:szCs w:val="22"/>
              </w:rPr>
              <w:t xml:space="preserve"> </w:t>
            </w:r>
          </w:p>
          <w:p w:rsidR="001454F4" w:rsidRPr="003245EA" w:rsidRDefault="001454F4" w:rsidP="00E20AD5">
            <w:pPr>
              <w:spacing w:line="252" w:lineRule="auto"/>
              <w:jc w:val="center"/>
              <w:rPr>
                <w:sz w:val="22"/>
                <w:szCs w:val="22"/>
              </w:rPr>
            </w:pPr>
            <w:r w:rsidRPr="003245EA">
              <w:rPr>
                <w:sz w:val="22"/>
                <w:szCs w:val="22"/>
              </w:rPr>
              <w:t xml:space="preserve"> </w:t>
            </w:r>
          </w:p>
          <w:p w:rsidR="001454F4" w:rsidRPr="003245EA" w:rsidRDefault="001454F4" w:rsidP="00E20AD5">
            <w:pPr>
              <w:spacing w:line="252" w:lineRule="auto"/>
              <w:jc w:val="center"/>
              <w:rPr>
                <w:sz w:val="22"/>
                <w:szCs w:val="22"/>
              </w:rPr>
            </w:pPr>
            <w:r w:rsidRPr="003245EA">
              <w:rPr>
                <w:sz w:val="22"/>
                <w:szCs w:val="22"/>
              </w:rPr>
              <w:t xml:space="preserve"> </w:t>
            </w:r>
          </w:p>
          <w:p w:rsidR="001454F4" w:rsidRPr="003245EA" w:rsidRDefault="001454F4" w:rsidP="00E20AD5">
            <w:pPr>
              <w:spacing w:line="252" w:lineRule="auto"/>
              <w:jc w:val="center"/>
              <w:rPr>
                <w:sz w:val="22"/>
                <w:szCs w:val="22"/>
              </w:rPr>
            </w:pPr>
            <w:r w:rsidRPr="003245EA">
              <w:rPr>
                <w:sz w:val="22"/>
                <w:szCs w:val="22"/>
              </w:rPr>
              <w:t xml:space="preserve"> </w:t>
            </w:r>
          </w:p>
          <w:p w:rsidR="001454F4" w:rsidRPr="003245EA" w:rsidRDefault="001454F4" w:rsidP="00E20AD5">
            <w:pPr>
              <w:spacing w:line="252" w:lineRule="auto"/>
              <w:jc w:val="center"/>
              <w:rPr>
                <w:bCs/>
                <w:sz w:val="22"/>
                <w:szCs w:val="22"/>
              </w:rPr>
            </w:pPr>
            <w:r w:rsidRPr="003245EA">
              <w:rPr>
                <w:sz w:val="22"/>
                <w:szCs w:val="22"/>
              </w:rPr>
              <w:t xml:space="preserve"> </w:t>
            </w:r>
          </w:p>
        </w:tc>
        <w:tc>
          <w:tcPr>
            <w:tcW w:w="4678" w:type="dxa"/>
            <w:tcBorders>
              <w:top w:val="single" w:sz="4" w:space="0" w:color="auto"/>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bCs/>
                <w:sz w:val="22"/>
                <w:szCs w:val="22"/>
              </w:rPr>
            </w:pPr>
            <w:r w:rsidRPr="003245EA">
              <w:rPr>
                <w:bCs/>
                <w:sz w:val="22"/>
                <w:szCs w:val="22"/>
              </w:rPr>
              <w:t>Общегосударственные вопросы</w:t>
            </w:r>
          </w:p>
        </w:tc>
        <w:tc>
          <w:tcPr>
            <w:tcW w:w="1275"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bCs/>
                <w:spacing w:val="-5"/>
                <w:sz w:val="22"/>
                <w:szCs w:val="22"/>
              </w:rPr>
            </w:pPr>
            <w:r w:rsidRPr="00AF0C1F">
              <w:rPr>
                <w:bCs/>
                <w:spacing w:val="-5"/>
                <w:sz w:val="22"/>
                <w:szCs w:val="22"/>
              </w:rPr>
              <w:t>28 038 215,2</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bCs/>
                <w:spacing w:val="-5"/>
                <w:sz w:val="22"/>
                <w:szCs w:val="22"/>
              </w:rPr>
            </w:pPr>
            <w:r w:rsidRPr="00AF0C1F">
              <w:rPr>
                <w:bCs/>
                <w:spacing w:val="-5"/>
                <w:sz w:val="22"/>
                <w:szCs w:val="22"/>
              </w:rPr>
              <w:t>19 040 601,8</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bCs/>
                <w:spacing w:val="-5"/>
                <w:sz w:val="22"/>
                <w:szCs w:val="22"/>
              </w:rPr>
            </w:pPr>
            <w:r w:rsidRPr="00AF0C1F">
              <w:rPr>
                <w:bCs/>
                <w:spacing w:val="-5"/>
                <w:sz w:val="22"/>
                <w:szCs w:val="22"/>
              </w:rPr>
              <w:t>16 741 194,9</w:t>
            </w:r>
          </w:p>
        </w:tc>
        <w:tc>
          <w:tcPr>
            <w:tcW w:w="850" w:type="dxa"/>
            <w:tcBorders>
              <w:top w:val="single" w:sz="4" w:space="0" w:color="auto"/>
              <w:left w:val="nil"/>
              <w:bottom w:val="single" w:sz="4" w:space="0" w:color="auto"/>
              <w:right w:val="single" w:sz="4" w:space="0" w:color="auto"/>
            </w:tcBorders>
            <w:shd w:val="clear" w:color="auto" w:fill="auto"/>
            <w:noWrap/>
          </w:tcPr>
          <w:p w:rsidR="001454F4" w:rsidRPr="003245EA" w:rsidRDefault="001454F4" w:rsidP="00A55C9E">
            <w:pPr>
              <w:jc w:val="right"/>
              <w:rPr>
                <w:bCs/>
                <w:sz w:val="22"/>
                <w:szCs w:val="22"/>
              </w:rPr>
            </w:pPr>
            <w:r w:rsidRPr="003245EA">
              <w:rPr>
                <w:bCs/>
                <w:sz w:val="22"/>
                <w:szCs w:val="22"/>
              </w:rPr>
              <w:t>87,9</w:t>
            </w:r>
          </w:p>
        </w:tc>
      </w:tr>
      <w:tr w:rsidR="00A55C9E" w:rsidRPr="003245EA" w:rsidTr="0057198A">
        <w:tc>
          <w:tcPr>
            <w:tcW w:w="312" w:type="dxa"/>
            <w:vMerge/>
            <w:tcBorders>
              <w:top w:val="single" w:sz="4" w:space="0" w:color="auto"/>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single" w:sz="4" w:space="0" w:color="auto"/>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Функционирование законодательных (предст</w:t>
            </w:r>
            <w:r w:rsidRPr="003245EA">
              <w:rPr>
                <w:sz w:val="22"/>
                <w:szCs w:val="22"/>
              </w:rPr>
              <w:t>а</w:t>
            </w:r>
            <w:r w:rsidRPr="003245EA">
              <w:rPr>
                <w:sz w:val="22"/>
                <w:szCs w:val="22"/>
              </w:rPr>
              <w:t>вительных) органов государственной власти и представительных органов муниципальных о</w:t>
            </w:r>
            <w:r w:rsidRPr="003245EA">
              <w:rPr>
                <w:sz w:val="22"/>
                <w:szCs w:val="22"/>
              </w:rPr>
              <w:t>б</w:t>
            </w:r>
            <w:r w:rsidRPr="003245EA">
              <w:rPr>
                <w:sz w:val="22"/>
                <w:szCs w:val="22"/>
              </w:rPr>
              <w:t xml:space="preserve">разований </w:t>
            </w:r>
          </w:p>
        </w:tc>
        <w:tc>
          <w:tcPr>
            <w:tcW w:w="1275"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625 177,2</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625 177,2</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612 890,4</w:t>
            </w:r>
          </w:p>
        </w:tc>
        <w:tc>
          <w:tcPr>
            <w:tcW w:w="850" w:type="dxa"/>
            <w:tcBorders>
              <w:top w:val="single" w:sz="4" w:space="0" w:color="auto"/>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98,0</w:t>
            </w:r>
          </w:p>
        </w:tc>
      </w:tr>
      <w:tr w:rsidR="00A55C9E" w:rsidRPr="003245EA" w:rsidTr="0057198A">
        <w:tc>
          <w:tcPr>
            <w:tcW w:w="312" w:type="dxa"/>
            <w:vMerge/>
            <w:tcBorders>
              <w:top w:val="single" w:sz="4" w:space="0" w:color="auto"/>
              <w:left w:val="single" w:sz="4" w:space="0" w:color="auto"/>
              <w:bottom w:val="single" w:sz="4" w:space="0" w:color="auto"/>
              <w:right w:val="single" w:sz="4" w:space="0" w:color="auto"/>
            </w:tcBorders>
            <w:shd w:val="clear" w:color="auto" w:fill="auto"/>
          </w:tcPr>
          <w:p w:rsidR="001454F4" w:rsidRPr="003245EA" w:rsidRDefault="001454F4" w:rsidP="00E20AD5">
            <w:pPr>
              <w:spacing w:line="252" w:lineRule="auto"/>
              <w:jc w:val="center"/>
              <w:rPr>
                <w:sz w:val="22"/>
                <w:szCs w:val="22"/>
              </w:rPr>
            </w:pPr>
          </w:p>
        </w:tc>
        <w:tc>
          <w:tcPr>
            <w:tcW w:w="4678" w:type="dxa"/>
            <w:tcBorders>
              <w:top w:val="single" w:sz="4" w:space="0" w:color="auto"/>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Функционирование Правительства Российской Федерации, высших исполнительных органов субъектов Российской Федерации, местных а</w:t>
            </w:r>
            <w:r w:rsidRPr="003245EA">
              <w:rPr>
                <w:sz w:val="22"/>
                <w:szCs w:val="22"/>
              </w:rPr>
              <w:t>д</w:t>
            </w:r>
            <w:r w:rsidRPr="003245EA">
              <w:rPr>
                <w:sz w:val="22"/>
                <w:szCs w:val="22"/>
              </w:rPr>
              <w:t>министраций</w:t>
            </w:r>
          </w:p>
        </w:tc>
        <w:tc>
          <w:tcPr>
            <w:tcW w:w="1275"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1 015 666,7</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1 042 791,0</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991 958,5</w:t>
            </w:r>
          </w:p>
        </w:tc>
        <w:tc>
          <w:tcPr>
            <w:tcW w:w="850" w:type="dxa"/>
            <w:tcBorders>
              <w:top w:val="single" w:sz="4" w:space="0" w:color="auto"/>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95,1</w:t>
            </w:r>
          </w:p>
        </w:tc>
      </w:tr>
      <w:tr w:rsidR="00A55C9E" w:rsidRPr="003245EA" w:rsidTr="0057198A">
        <w:tc>
          <w:tcPr>
            <w:tcW w:w="312" w:type="dxa"/>
            <w:vMerge/>
            <w:tcBorders>
              <w:top w:val="single" w:sz="4" w:space="0" w:color="auto"/>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single" w:sz="4" w:space="0" w:color="auto"/>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Судебная система</w:t>
            </w:r>
          </w:p>
        </w:tc>
        <w:tc>
          <w:tcPr>
            <w:tcW w:w="1275"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1 170 455,5</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1 171 413,2</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1 164 835,7</w:t>
            </w:r>
          </w:p>
        </w:tc>
        <w:tc>
          <w:tcPr>
            <w:tcW w:w="850" w:type="dxa"/>
            <w:tcBorders>
              <w:top w:val="single" w:sz="4" w:space="0" w:color="auto"/>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99,4</w:t>
            </w:r>
          </w:p>
        </w:tc>
      </w:tr>
      <w:tr w:rsidR="00A55C9E" w:rsidRPr="003245EA" w:rsidTr="0057198A">
        <w:tc>
          <w:tcPr>
            <w:tcW w:w="312" w:type="dxa"/>
            <w:vMerge/>
            <w:tcBorders>
              <w:top w:val="single" w:sz="4" w:space="0" w:color="auto"/>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single" w:sz="4" w:space="0" w:color="auto"/>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Обеспечение деятельности финансовых, налог</w:t>
            </w:r>
            <w:r w:rsidRPr="003245EA">
              <w:rPr>
                <w:sz w:val="22"/>
                <w:szCs w:val="22"/>
              </w:rPr>
              <w:t>о</w:t>
            </w:r>
            <w:r w:rsidRPr="003245EA">
              <w:rPr>
                <w:sz w:val="22"/>
                <w:szCs w:val="22"/>
              </w:rPr>
              <w:t>вых и таможенных органов и органов финанс</w:t>
            </w:r>
            <w:r w:rsidRPr="003245EA">
              <w:rPr>
                <w:sz w:val="22"/>
                <w:szCs w:val="22"/>
              </w:rPr>
              <w:t>о</w:t>
            </w:r>
            <w:r w:rsidRPr="003245EA">
              <w:rPr>
                <w:sz w:val="22"/>
                <w:szCs w:val="22"/>
              </w:rPr>
              <w:t>вого (финансово-бюджетного) надзора</w:t>
            </w:r>
          </w:p>
        </w:tc>
        <w:tc>
          <w:tcPr>
            <w:tcW w:w="1275"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930 388,2</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943 710,9</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933 802,5</w:t>
            </w:r>
          </w:p>
        </w:tc>
        <w:tc>
          <w:tcPr>
            <w:tcW w:w="850" w:type="dxa"/>
            <w:tcBorders>
              <w:top w:val="single" w:sz="4" w:space="0" w:color="auto"/>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99,0</w:t>
            </w:r>
          </w:p>
        </w:tc>
      </w:tr>
      <w:tr w:rsidR="00A55C9E" w:rsidRPr="003245EA" w:rsidTr="0057198A">
        <w:tc>
          <w:tcPr>
            <w:tcW w:w="312" w:type="dxa"/>
            <w:vMerge/>
            <w:tcBorders>
              <w:top w:val="single" w:sz="4" w:space="0" w:color="auto"/>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single" w:sz="4" w:space="0" w:color="auto"/>
              <w:left w:val="nil"/>
              <w:bottom w:val="single" w:sz="4" w:space="0" w:color="auto"/>
              <w:right w:val="single" w:sz="4" w:space="0" w:color="auto"/>
            </w:tcBorders>
            <w:shd w:val="clear" w:color="auto" w:fill="auto"/>
          </w:tcPr>
          <w:p w:rsidR="001454F4" w:rsidRPr="0057198A" w:rsidRDefault="001454F4" w:rsidP="00E20AD5">
            <w:pPr>
              <w:spacing w:line="252" w:lineRule="auto"/>
              <w:jc w:val="both"/>
              <w:rPr>
                <w:spacing w:val="-5"/>
                <w:sz w:val="22"/>
                <w:szCs w:val="22"/>
              </w:rPr>
            </w:pPr>
            <w:r w:rsidRPr="0057198A">
              <w:rPr>
                <w:spacing w:val="-5"/>
                <w:sz w:val="22"/>
                <w:szCs w:val="22"/>
              </w:rPr>
              <w:t>Обеспечение проведения выборов и референдумов</w:t>
            </w:r>
          </w:p>
        </w:tc>
        <w:tc>
          <w:tcPr>
            <w:tcW w:w="1275"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459 969,8</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459 969,8</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458 328,7</w:t>
            </w:r>
          </w:p>
        </w:tc>
        <w:tc>
          <w:tcPr>
            <w:tcW w:w="850" w:type="dxa"/>
            <w:tcBorders>
              <w:top w:val="single" w:sz="4" w:space="0" w:color="auto"/>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99,6</w:t>
            </w:r>
          </w:p>
        </w:tc>
      </w:tr>
      <w:tr w:rsidR="00A55C9E" w:rsidRPr="003245EA" w:rsidTr="0057198A">
        <w:tc>
          <w:tcPr>
            <w:tcW w:w="312" w:type="dxa"/>
            <w:vMerge/>
            <w:tcBorders>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nil"/>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Резервные фонды</w:t>
            </w:r>
          </w:p>
        </w:tc>
        <w:tc>
          <w:tcPr>
            <w:tcW w:w="1275" w:type="dxa"/>
            <w:tcBorders>
              <w:top w:val="nil"/>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11 526 373,1</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1 646 716,9</w:t>
            </w:r>
          </w:p>
        </w:tc>
        <w:tc>
          <w:tcPr>
            <w:tcW w:w="1276" w:type="dxa"/>
            <w:tcBorders>
              <w:top w:val="nil"/>
              <w:left w:val="nil"/>
              <w:bottom w:val="single" w:sz="4" w:space="0" w:color="auto"/>
              <w:right w:val="single" w:sz="4" w:space="0" w:color="auto"/>
            </w:tcBorders>
            <w:shd w:val="clear" w:color="auto" w:fill="auto"/>
            <w:noWrap/>
          </w:tcPr>
          <w:p w:rsidR="001454F4" w:rsidRPr="00AF0C1F" w:rsidRDefault="001D2052" w:rsidP="00A55C9E">
            <w:pPr>
              <w:jc w:val="right"/>
              <w:rPr>
                <w:spacing w:val="-5"/>
                <w:sz w:val="22"/>
                <w:szCs w:val="22"/>
              </w:rPr>
            </w:pPr>
            <w:r w:rsidRPr="003245EA">
              <w:rPr>
                <w:sz w:val="22"/>
                <w:szCs w:val="22"/>
              </w:rPr>
              <w:t>х</w:t>
            </w:r>
          </w:p>
        </w:tc>
        <w:tc>
          <w:tcPr>
            <w:tcW w:w="850" w:type="dxa"/>
            <w:tcBorders>
              <w:top w:val="nil"/>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х</w:t>
            </w:r>
          </w:p>
        </w:tc>
      </w:tr>
      <w:tr w:rsidR="00A55C9E" w:rsidRPr="003245EA" w:rsidTr="0057198A">
        <w:tc>
          <w:tcPr>
            <w:tcW w:w="312" w:type="dxa"/>
            <w:vMerge/>
            <w:tcBorders>
              <w:top w:val="single" w:sz="4" w:space="0" w:color="auto"/>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single" w:sz="4" w:space="0" w:color="auto"/>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Другие общегосударственные вопросы</w:t>
            </w:r>
          </w:p>
        </w:tc>
        <w:tc>
          <w:tcPr>
            <w:tcW w:w="1275"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12 310 184,7</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13 150 822,8</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12 579 379,1</w:t>
            </w:r>
          </w:p>
        </w:tc>
        <w:tc>
          <w:tcPr>
            <w:tcW w:w="850" w:type="dxa"/>
            <w:tcBorders>
              <w:top w:val="single" w:sz="4" w:space="0" w:color="auto"/>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95,7</w:t>
            </w:r>
          </w:p>
        </w:tc>
      </w:tr>
      <w:tr w:rsidR="00A55C9E" w:rsidRPr="003245EA" w:rsidTr="0057198A">
        <w:tc>
          <w:tcPr>
            <w:tcW w:w="31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bCs/>
                <w:sz w:val="22"/>
                <w:szCs w:val="22"/>
              </w:rPr>
            </w:pPr>
            <w:r w:rsidRPr="003245EA">
              <w:rPr>
                <w:bCs/>
                <w:sz w:val="22"/>
                <w:szCs w:val="22"/>
              </w:rPr>
              <w:t>2</w:t>
            </w:r>
          </w:p>
          <w:p w:rsidR="001454F4" w:rsidRPr="003245EA" w:rsidRDefault="001454F4" w:rsidP="00E20AD5">
            <w:pPr>
              <w:spacing w:line="252" w:lineRule="auto"/>
              <w:jc w:val="center"/>
              <w:rPr>
                <w:bCs/>
                <w:sz w:val="22"/>
                <w:szCs w:val="22"/>
              </w:rPr>
            </w:pPr>
            <w:r w:rsidRPr="003245EA">
              <w:rPr>
                <w:bCs/>
                <w:sz w:val="22"/>
                <w:szCs w:val="22"/>
              </w:rPr>
              <w:t xml:space="preserve"> </w:t>
            </w:r>
          </w:p>
          <w:p w:rsidR="001454F4" w:rsidRPr="003245EA" w:rsidRDefault="001454F4" w:rsidP="00E20AD5">
            <w:pPr>
              <w:spacing w:line="252" w:lineRule="auto"/>
              <w:jc w:val="center"/>
              <w:rPr>
                <w:bCs/>
                <w:sz w:val="22"/>
                <w:szCs w:val="22"/>
              </w:rPr>
            </w:pPr>
            <w:r w:rsidRPr="003245EA">
              <w:rPr>
                <w:sz w:val="22"/>
                <w:szCs w:val="22"/>
              </w:rPr>
              <w:t xml:space="preserve"> </w:t>
            </w:r>
          </w:p>
        </w:tc>
        <w:tc>
          <w:tcPr>
            <w:tcW w:w="4678" w:type="dxa"/>
            <w:tcBorders>
              <w:top w:val="single" w:sz="4" w:space="0" w:color="auto"/>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bCs/>
                <w:sz w:val="22"/>
                <w:szCs w:val="22"/>
              </w:rPr>
            </w:pPr>
            <w:r w:rsidRPr="003245EA">
              <w:rPr>
                <w:bCs/>
                <w:sz w:val="22"/>
                <w:szCs w:val="22"/>
              </w:rPr>
              <w:t xml:space="preserve">Национальная оборона </w:t>
            </w:r>
          </w:p>
        </w:tc>
        <w:tc>
          <w:tcPr>
            <w:tcW w:w="1275"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bCs/>
                <w:spacing w:val="-5"/>
                <w:sz w:val="22"/>
                <w:szCs w:val="22"/>
              </w:rPr>
            </w:pPr>
            <w:r w:rsidRPr="00AF0C1F">
              <w:rPr>
                <w:bCs/>
                <w:spacing w:val="-5"/>
                <w:sz w:val="22"/>
                <w:szCs w:val="22"/>
              </w:rPr>
              <w:t>447 761,9</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bCs/>
                <w:spacing w:val="-5"/>
                <w:sz w:val="22"/>
                <w:szCs w:val="22"/>
              </w:rPr>
            </w:pPr>
            <w:r w:rsidRPr="00AF0C1F">
              <w:rPr>
                <w:bCs/>
                <w:spacing w:val="-5"/>
                <w:sz w:val="22"/>
                <w:szCs w:val="22"/>
              </w:rPr>
              <w:t>1 875 569,8</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bCs/>
                <w:spacing w:val="-5"/>
                <w:sz w:val="22"/>
                <w:szCs w:val="22"/>
              </w:rPr>
            </w:pPr>
            <w:r w:rsidRPr="00AF0C1F">
              <w:rPr>
                <w:bCs/>
                <w:spacing w:val="-5"/>
                <w:sz w:val="22"/>
                <w:szCs w:val="22"/>
              </w:rPr>
              <w:t>1 817 559,4</w:t>
            </w:r>
          </w:p>
        </w:tc>
        <w:tc>
          <w:tcPr>
            <w:tcW w:w="850" w:type="dxa"/>
            <w:tcBorders>
              <w:top w:val="single" w:sz="4" w:space="0" w:color="auto"/>
              <w:left w:val="nil"/>
              <w:bottom w:val="single" w:sz="4" w:space="0" w:color="auto"/>
              <w:right w:val="single" w:sz="4" w:space="0" w:color="auto"/>
            </w:tcBorders>
            <w:shd w:val="clear" w:color="auto" w:fill="auto"/>
            <w:noWrap/>
          </w:tcPr>
          <w:p w:rsidR="001454F4" w:rsidRPr="003245EA" w:rsidRDefault="001454F4" w:rsidP="00A55C9E">
            <w:pPr>
              <w:jc w:val="right"/>
              <w:rPr>
                <w:bCs/>
                <w:sz w:val="22"/>
                <w:szCs w:val="22"/>
              </w:rPr>
            </w:pPr>
            <w:r w:rsidRPr="003245EA">
              <w:rPr>
                <w:bCs/>
                <w:sz w:val="22"/>
                <w:szCs w:val="22"/>
              </w:rPr>
              <w:t>96,9</w:t>
            </w:r>
          </w:p>
        </w:tc>
      </w:tr>
      <w:tr w:rsidR="00A55C9E" w:rsidRPr="003245EA" w:rsidTr="0057198A">
        <w:tc>
          <w:tcPr>
            <w:tcW w:w="312" w:type="dxa"/>
            <w:vMerge/>
            <w:tcBorders>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bCs/>
                <w:sz w:val="22"/>
                <w:szCs w:val="22"/>
              </w:rPr>
            </w:pPr>
          </w:p>
        </w:tc>
        <w:tc>
          <w:tcPr>
            <w:tcW w:w="4678" w:type="dxa"/>
            <w:tcBorders>
              <w:top w:val="nil"/>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Мобилизационная и вневойсковая подготовка</w:t>
            </w:r>
          </w:p>
        </w:tc>
        <w:tc>
          <w:tcPr>
            <w:tcW w:w="1275" w:type="dxa"/>
            <w:tcBorders>
              <w:top w:val="nil"/>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190 802,1</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1 579 558,8</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1 568 370,4</w:t>
            </w:r>
          </w:p>
        </w:tc>
        <w:tc>
          <w:tcPr>
            <w:tcW w:w="850" w:type="dxa"/>
            <w:tcBorders>
              <w:top w:val="nil"/>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99,3</w:t>
            </w:r>
          </w:p>
        </w:tc>
      </w:tr>
      <w:tr w:rsidR="00A55C9E" w:rsidRPr="003245EA" w:rsidTr="0057198A">
        <w:tc>
          <w:tcPr>
            <w:tcW w:w="312" w:type="dxa"/>
            <w:vMerge/>
            <w:tcBorders>
              <w:top w:val="single" w:sz="4" w:space="0" w:color="auto"/>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single" w:sz="4" w:space="0" w:color="auto"/>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Мобилизационная подготовка экономики</w:t>
            </w:r>
          </w:p>
        </w:tc>
        <w:tc>
          <w:tcPr>
            <w:tcW w:w="1275"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256 959,8</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296 011,0</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249 189,0</w:t>
            </w:r>
          </w:p>
        </w:tc>
        <w:tc>
          <w:tcPr>
            <w:tcW w:w="850" w:type="dxa"/>
            <w:tcBorders>
              <w:top w:val="single" w:sz="4" w:space="0" w:color="auto"/>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84,2</w:t>
            </w:r>
          </w:p>
        </w:tc>
      </w:tr>
      <w:tr w:rsidR="00A55C9E" w:rsidRPr="003245EA" w:rsidTr="0057198A">
        <w:tc>
          <w:tcPr>
            <w:tcW w:w="31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bCs/>
                <w:sz w:val="22"/>
                <w:szCs w:val="22"/>
              </w:rPr>
            </w:pPr>
            <w:r w:rsidRPr="003245EA">
              <w:rPr>
                <w:bCs/>
                <w:sz w:val="22"/>
                <w:szCs w:val="22"/>
              </w:rPr>
              <w:t>3</w:t>
            </w:r>
          </w:p>
          <w:p w:rsidR="001454F4" w:rsidRPr="003245EA" w:rsidRDefault="001454F4" w:rsidP="00E20AD5">
            <w:pPr>
              <w:spacing w:line="252" w:lineRule="auto"/>
              <w:jc w:val="center"/>
              <w:rPr>
                <w:sz w:val="22"/>
                <w:szCs w:val="22"/>
              </w:rPr>
            </w:pPr>
            <w:r w:rsidRPr="003245EA">
              <w:rPr>
                <w:sz w:val="22"/>
                <w:szCs w:val="22"/>
              </w:rPr>
              <w:t xml:space="preserve"> </w:t>
            </w:r>
          </w:p>
          <w:p w:rsidR="001454F4" w:rsidRPr="003245EA" w:rsidRDefault="001454F4" w:rsidP="00E20AD5">
            <w:pPr>
              <w:spacing w:line="252" w:lineRule="auto"/>
              <w:jc w:val="center"/>
              <w:rPr>
                <w:sz w:val="22"/>
                <w:szCs w:val="22"/>
              </w:rPr>
            </w:pPr>
            <w:r w:rsidRPr="003245EA">
              <w:rPr>
                <w:sz w:val="22"/>
                <w:szCs w:val="22"/>
              </w:rPr>
              <w:t xml:space="preserve"> </w:t>
            </w:r>
          </w:p>
          <w:p w:rsidR="001454F4" w:rsidRPr="003245EA" w:rsidRDefault="001454F4" w:rsidP="00E20AD5">
            <w:pPr>
              <w:spacing w:line="252" w:lineRule="auto"/>
              <w:jc w:val="center"/>
              <w:rPr>
                <w:sz w:val="22"/>
                <w:szCs w:val="22"/>
              </w:rPr>
            </w:pPr>
            <w:r w:rsidRPr="003245EA">
              <w:rPr>
                <w:sz w:val="22"/>
                <w:szCs w:val="22"/>
              </w:rPr>
              <w:t xml:space="preserve"> </w:t>
            </w:r>
          </w:p>
          <w:p w:rsidR="001454F4" w:rsidRPr="003245EA" w:rsidRDefault="001454F4" w:rsidP="00E20AD5">
            <w:pPr>
              <w:spacing w:line="252" w:lineRule="auto"/>
              <w:jc w:val="center"/>
              <w:rPr>
                <w:bCs/>
                <w:sz w:val="22"/>
                <w:szCs w:val="22"/>
              </w:rPr>
            </w:pPr>
            <w:r w:rsidRPr="003245EA">
              <w:rPr>
                <w:sz w:val="22"/>
                <w:szCs w:val="22"/>
              </w:rPr>
              <w:t xml:space="preserve"> </w:t>
            </w:r>
          </w:p>
        </w:tc>
        <w:tc>
          <w:tcPr>
            <w:tcW w:w="4678" w:type="dxa"/>
            <w:tcBorders>
              <w:top w:val="nil"/>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bCs/>
                <w:sz w:val="22"/>
                <w:szCs w:val="22"/>
              </w:rPr>
            </w:pPr>
            <w:r w:rsidRPr="003245EA">
              <w:rPr>
                <w:bCs/>
                <w:sz w:val="22"/>
                <w:szCs w:val="22"/>
              </w:rPr>
              <w:t>Национальная безопасность и правоохранител</w:t>
            </w:r>
            <w:r w:rsidRPr="003245EA">
              <w:rPr>
                <w:bCs/>
                <w:sz w:val="22"/>
                <w:szCs w:val="22"/>
              </w:rPr>
              <w:t>ь</w:t>
            </w:r>
            <w:r w:rsidRPr="003245EA">
              <w:rPr>
                <w:bCs/>
                <w:sz w:val="22"/>
                <w:szCs w:val="22"/>
              </w:rPr>
              <w:t>ная деятельность</w:t>
            </w:r>
          </w:p>
        </w:tc>
        <w:tc>
          <w:tcPr>
            <w:tcW w:w="1275" w:type="dxa"/>
            <w:tcBorders>
              <w:top w:val="nil"/>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bCs/>
                <w:spacing w:val="-5"/>
                <w:sz w:val="22"/>
                <w:szCs w:val="22"/>
              </w:rPr>
            </w:pPr>
            <w:r w:rsidRPr="00AF0C1F">
              <w:rPr>
                <w:bCs/>
                <w:spacing w:val="-5"/>
                <w:sz w:val="22"/>
                <w:szCs w:val="22"/>
              </w:rPr>
              <w:t>4 258 158,3</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bCs/>
                <w:spacing w:val="-5"/>
                <w:sz w:val="22"/>
                <w:szCs w:val="22"/>
              </w:rPr>
            </w:pPr>
            <w:r w:rsidRPr="00AF0C1F">
              <w:rPr>
                <w:bCs/>
                <w:spacing w:val="-5"/>
                <w:sz w:val="22"/>
                <w:szCs w:val="22"/>
              </w:rPr>
              <w:t>5 547 052,0</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bCs/>
                <w:spacing w:val="-5"/>
                <w:sz w:val="22"/>
                <w:szCs w:val="22"/>
              </w:rPr>
            </w:pPr>
            <w:r w:rsidRPr="00AF0C1F">
              <w:rPr>
                <w:bCs/>
                <w:spacing w:val="-5"/>
                <w:sz w:val="22"/>
                <w:szCs w:val="22"/>
              </w:rPr>
              <w:t>5 107 931,3</w:t>
            </w:r>
          </w:p>
        </w:tc>
        <w:tc>
          <w:tcPr>
            <w:tcW w:w="850" w:type="dxa"/>
            <w:tcBorders>
              <w:top w:val="nil"/>
              <w:left w:val="nil"/>
              <w:bottom w:val="single" w:sz="4" w:space="0" w:color="auto"/>
              <w:right w:val="single" w:sz="4" w:space="0" w:color="auto"/>
            </w:tcBorders>
            <w:shd w:val="clear" w:color="auto" w:fill="auto"/>
            <w:noWrap/>
          </w:tcPr>
          <w:p w:rsidR="001454F4" w:rsidRPr="003245EA" w:rsidRDefault="001454F4" w:rsidP="00A55C9E">
            <w:pPr>
              <w:jc w:val="right"/>
              <w:rPr>
                <w:bCs/>
                <w:sz w:val="22"/>
                <w:szCs w:val="22"/>
              </w:rPr>
            </w:pPr>
            <w:r w:rsidRPr="003245EA">
              <w:rPr>
                <w:bCs/>
                <w:sz w:val="22"/>
                <w:szCs w:val="22"/>
              </w:rPr>
              <w:t>92,1</w:t>
            </w:r>
          </w:p>
        </w:tc>
      </w:tr>
      <w:tr w:rsidR="00A55C9E" w:rsidRPr="003245EA" w:rsidTr="0057198A">
        <w:tc>
          <w:tcPr>
            <w:tcW w:w="312" w:type="dxa"/>
            <w:vMerge/>
            <w:tcBorders>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nil"/>
              <w:left w:val="nil"/>
              <w:bottom w:val="single" w:sz="4" w:space="0" w:color="auto"/>
              <w:right w:val="single" w:sz="4" w:space="0" w:color="auto"/>
            </w:tcBorders>
            <w:shd w:val="clear" w:color="auto" w:fill="auto"/>
          </w:tcPr>
          <w:p w:rsidR="009871AF" w:rsidRPr="003245EA" w:rsidRDefault="001454F4" w:rsidP="00E20AD5">
            <w:pPr>
              <w:spacing w:line="252" w:lineRule="auto"/>
              <w:jc w:val="both"/>
              <w:rPr>
                <w:sz w:val="22"/>
                <w:szCs w:val="22"/>
              </w:rPr>
            </w:pPr>
            <w:r w:rsidRPr="003245EA">
              <w:rPr>
                <w:sz w:val="22"/>
                <w:szCs w:val="22"/>
              </w:rPr>
              <w:t>Органы юстиции</w:t>
            </w:r>
          </w:p>
        </w:tc>
        <w:tc>
          <w:tcPr>
            <w:tcW w:w="1275" w:type="dxa"/>
            <w:tcBorders>
              <w:top w:val="nil"/>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584 493,1</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596 607,2</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593 133,7</w:t>
            </w:r>
          </w:p>
        </w:tc>
        <w:tc>
          <w:tcPr>
            <w:tcW w:w="850" w:type="dxa"/>
            <w:tcBorders>
              <w:top w:val="nil"/>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99,4</w:t>
            </w:r>
          </w:p>
        </w:tc>
      </w:tr>
      <w:tr w:rsidR="00A55C9E" w:rsidRPr="003245EA" w:rsidTr="0057198A">
        <w:tc>
          <w:tcPr>
            <w:tcW w:w="312" w:type="dxa"/>
            <w:vMerge/>
            <w:tcBorders>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nil"/>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Гражданская оборона</w:t>
            </w:r>
          </w:p>
        </w:tc>
        <w:tc>
          <w:tcPr>
            <w:tcW w:w="1275" w:type="dxa"/>
            <w:tcBorders>
              <w:top w:val="nil"/>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205 706,2</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205 706,2</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C8181D">
            <w:pPr>
              <w:jc w:val="right"/>
              <w:rPr>
                <w:spacing w:val="-5"/>
                <w:sz w:val="22"/>
                <w:szCs w:val="22"/>
              </w:rPr>
            </w:pPr>
            <w:r w:rsidRPr="00AF0C1F">
              <w:rPr>
                <w:spacing w:val="-5"/>
                <w:sz w:val="22"/>
                <w:szCs w:val="22"/>
              </w:rPr>
              <w:t>184 346,</w:t>
            </w:r>
            <w:r w:rsidR="00C8181D">
              <w:rPr>
                <w:spacing w:val="-5"/>
                <w:sz w:val="22"/>
                <w:szCs w:val="22"/>
              </w:rPr>
              <w:t>3</w:t>
            </w:r>
          </w:p>
        </w:tc>
        <w:tc>
          <w:tcPr>
            <w:tcW w:w="850" w:type="dxa"/>
            <w:tcBorders>
              <w:top w:val="nil"/>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89,6</w:t>
            </w:r>
          </w:p>
        </w:tc>
      </w:tr>
      <w:tr w:rsidR="00A55C9E" w:rsidRPr="003245EA" w:rsidTr="0057198A">
        <w:tc>
          <w:tcPr>
            <w:tcW w:w="312" w:type="dxa"/>
            <w:vMerge/>
            <w:tcBorders>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nil"/>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Защита населения и территории от чрезвыча</w:t>
            </w:r>
            <w:r w:rsidRPr="003245EA">
              <w:rPr>
                <w:sz w:val="22"/>
                <w:szCs w:val="22"/>
              </w:rPr>
              <w:t>й</w:t>
            </w:r>
            <w:r w:rsidRPr="003245EA">
              <w:rPr>
                <w:sz w:val="22"/>
                <w:szCs w:val="22"/>
              </w:rPr>
              <w:t>ных ситуаций природного и техногенного х</w:t>
            </w:r>
            <w:r w:rsidRPr="003245EA">
              <w:rPr>
                <w:sz w:val="22"/>
                <w:szCs w:val="22"/>
              </w:rPr>
              <w:t>а</w:t>
            </w:r>
            <w:r w:rsidRPr="003245EA">
              <w:rPr>
                <w:sz w:val="22"/>
                <w:szCs w:val="22"/>
              </w:rPr>
              <w:t>рактера, пожарная безопасность</w:t>
            </w:r>
          </w:p>
        </w:tc>
        <w:tc>
          <w:tcPr>
            <w:tcW w:w="1275" w:type="dxa"/>
            <w:tcBorders>
              <w:top w:val="nil"/>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3 457 198,3</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4 054 162,2</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C8181D">
            <w:pPr>
              <w:jc w:val="right"/>
              <w:rPr>
                <w:spacing w:val="-5"/>
                <w:sz w:val="22"/>
                <w:szCs w:val="22"/>
              </w:rPr>
            </w:pPr>
            <w:r w:rsidRPr="00AF0C1F">
              <w:rPr>
                <w:spacing w:val="-5"/>
                <w:sz w:val="22"/>
                <w:szCs w:val="22"/>
              </w:rPr>
              <w:t>3 662 472,</w:t>
            </w:r>
            <w:r w:rsidR="00C8181D">
              <w:rPr>
                <w:spacing w:val="-5"/>
                <w:sz w:val="22"/>
                <w:szCs w:val="22"/>
              </w:rPr>
              <w:t>3</w:t>
            </w:r>
          </w:p>
        </w:tc>
        <w:tc>
          <w:tcPr>
            <w:tcW w:w="850" w:type="dxa"/>
            <w:tcBorders>
              <w:top w:val="nil"/>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90,3</w:t>
            </w:r>
          </w:p>
        </w:tc>
      </w:tr>
      <w:tr w:rsidR="00A55C9E" w:rsidRPr="003245EA" w:rsidTr="0057198A">
        <w:tc>
          <w:tcPr>
            <w:tcW w:w="312" w:type="dxa"/>
            <w:vMerge/>
            <w:tcBorders>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nil"/>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Другие вопросы в области национальной бе</w:t>
            </w:r>
            <w:r w:rsidRPr="003245EA">
              <w:rPr>
                <w:sz w:val="22"/>
                <w:szCs w:val="22"/>
              </w:rPr>
              <w:t>з</w:t>
            </w:r>
            <w:r w:rsidRPr="003245EA">
              <w:rPr>
                <w:sz w:val="22"/>
                <w:szCs w:val="22"/>
              </w:rPr>
              <w:t>опасности и правоохранительной деятельности</w:t>
            </w:r>
          </w:p>
        </w:tc>
        <w:tc>
          <w:tcPr>
            <w:tcW w:w="1275" w:type="dxa"/>
            <w:tcBorders>
              <w:top w:val="nil"/>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10 760,7</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690 576,4</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667 979,0</w:t>
            </w:r>
          </w:p>
        </w:tc>
        <w:tc>
          <w:tcPr>
            <w:tcW w:w="850" w:type="dxa"/>
            <w:tcBorders>
              <w:top w:val="nil"/>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96,7</w:t>
            </w:r>
          </w:p>
        </w:tc>
      </w:tr>
      <w:tr w:rsidR="00A55C9E" w:rsidRPr="003245EA" w:rsidTr="0057198A">
        <w:tc>
          <w:tcPr>
            <w:tcW w:w="31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bCs/>
                <w:sz w:val="22"/>
                <w:szCs w:val="22"/>
              </w:rPr>
            </w:pPr>
            <w:r w:rsidRPr="003245EA">
              <w:rPr>
                <w:bCs/>
                <w:sz w:val="22"/>
                <w:szCs w:val="22"/>
              </w:rPr>
              <w:lastRenderedPageBreak/>
              <w:t>4</w:t>
            </w:r>
          </w:p>
          <w:p w:rsidR="001454F4" w:rsidRPr="003245EA" w:rsidRDefault="001454F4" w:rsidP="00E20AD5">
            <w:pPr>
              <w:spacing w:line="252" w:lineRule="auto"/>
              <w:jc w:val="center"/>
              <w:rPr>
                <w:sz w:val="22"/>
                <w:szCs w:val="22"/>
              </w:rPr>
            </w:pPr>
            <w:r w:rsidRPr="003245EA">
              <w:rPr>
                <w:sz w:val="22"/>
                <w:szCs w:val="22"/>
              </w:rPr>
              <w:t xml:space="preserve"> </w:t>
            </w:r>
          </w:p>
          <w:p w:rsidR="001454F4" w:rsidRPr="003245EA" w:rsidRDefault="001454F4" w:rsidP="00E20AD5">
            <w:pPr>
              <w:spacing w:line="252" w:lineRule="auto"/>
              <w:jc w:val="center"/>
              <w:rPr>
                <w:sz w:val="22"/>
                <w:szCs w:val="22"/>
              </w:rPr>
            </w:pPr>
            <w:r w:rsidRPr="003245EA">
              <w:rPr>
                <w:sz w:val="22"/>
                <w:szCs w:val="22"/>
              </w:rPr>
              <w:t xml:space="preserve"> </w:t>
            </w:r>
          </w:p>
          <w:p w:rsidR="001454F4" w:rsidRPr="003245EA" w:rsidRDefault="001454F4" w:rsidP="00E20AD5">
            <w:pPr>
              <w:spacing w:line="252" w:lineRule="auto"/>
              <w:jc w:val="center"/>
              <w:rPr>
                <w:sz w:val="22"/>
                <w:szCs w:val="22"/>
              </w:rPr>
            </w:pPr>
            <w:r w:rsidRPr="003245EA">
              <w:rPr>
                <w:sz w:val="22"/>
                <w:szCs w:val="22"/>
              </w:rPr>
              <w:t xml:space="preserve"> </w:t>
            </w:r>
          </w:p>
          <w:p w:rsidR="001454F4" w:rsidRPr="003245EA" w:rsidRDefault="001454F4" w:rsidP="00E20AD5">
            <w:pPr>
              <w:spacing w:line="252" w:lineRule="auto"/>
              <w:jc w:val="center"/>
              <w:rPr>
                <w:sz w:val="22"/>
                <w:szCs w:val="22"/>
              </w:rPr>
            </w:pPr>
            <w:r w:rsidRPr="003245EA">
              <w:rPr>
                <w:sz w:val="22"/>
                <w:szCs w:val="22"/>
              </w:rPr>
              <w:t xml:space="preserve"> </w:t>
            </w:r>
          </w:p>
          <w:p w:rsidR="001454F4" w:rsidRPr="003245EA" w:rsidRDefault="001454F4" w:rsidP="00E20AD5">
            <w:pPr>
              <w:spacing w:line="252" w:lineRule="auto"/>
              <w:jc w:val="center"/>
              <w:rPr>
                <w:sz w:val="22"/>
                <w:szCs w:val="22"/>
              </w:rPr>
            </w:pPr>
            <w:r w:rsidRPr="003245EA">
              <w:rPr>
                <w:sz w:val="22"/>
                <w:szCs w:val="22"/>
              </w:rPr>
              <w:t xml:space="preserve"> </w:t>
            </w:r>
          </w:p>
          <w:p w:rsidR="001454F4" w:rsidRPr="003245EA" w:rsidRDefault="001454F4" w:rsidP="00E20AD5">
            <w:pPr>
              <w:spacing w:line="252" w:lineRule="auto"/>
              <w:jc w:val="center"/>
              <w:rPr>
                <w:sz w:val="22"/>
                <w:szCs w:val="22"/>
              </w:rPr>
            </w:pPr>
            <w:r w:rsidRPr="003245EA">
              <w:rPr>
                <w:sz w:val="22"/>
                <w:szCs w:val="22"/>
              </w:rPr>
              <w:t xml:space="preserve"> </w:t>
            </w:r>
          </w:p>
          <w:p w:rsidR="001454F4" w:rsidRPr="003245EA" w:rsidRDefault="001454F4" w:rsidP="00E20AD5">
            <w:pPr>
              <w:spacing w:line="252" w:lineRule="auto"/>
              <w:jc w:val="center"/>
              <w:rPr>
                <w:sz w:val="22"/>
                <w:szCs w:val="22"/>
              </w:rPr>
            </w:pPr>
            <w:r w:rsidRPr="003245EA">
              <w:rPr>
                <w:sz w:val="22"/>
                <w:szCs w:val="22"/>
              </w:rPr>
              <w:t xml:space="preserve"> </w:t>
            </w:r>
          </w:p>
          <w:p w:rsidR="001454F4" w:rsidRPr="003245EA" w:rsidRDefault="001454F4" w:rsidP="00E20AD5">
            <w:pPr>
              <w:spacing w:line="252" w:lineRule="auto"/>
              <w:jc w:val="center"/>
              <w:rPr>
                <w:sz w:val="22"/>
                <w:szCs w:val="22"/>
              </w:rPr>
            </w:pPr>
            <w:r w:rsidRPr="003245EA">
              <w:rPr>
                <w:sz w:val="22"/>
                <w:szCs w:val="22"/>
              </w:rPr>
              <w:t xml:space="preserve"> </w:t>
            </w:r>
          </w:p>
          <w:p w:rsidR="001454F4" w:rsidRPr="003245EA" w:rsidRDefault="001454F4" w:rsidP="00E20AD5">
            <w:pPr>
              <w:spacing w:line="252" w:lineRule="auto"/>
              <w:jc w:val="center"/>
              <w:rPr>
                <w:bCs/>
                <w:sz w:val="22"/>
                <w:szCs w:val="22"/>
              </w:rPr>
            </w:pPr>
            <w:r w:rsidRPr="003245EA">
              <w:rPr>
                <w:sz w:val="22"/>
                <w:szCs w:val="22"/>
              </w:rPr>
              <w:t xml:space="preserve"> </w:t>
            </w:r>
          </w:p>
        </w:tc>
        <w:tc>
          <w:tcPr>
            <w:tcW w:w="4678" w:type="dxa"/>
            <w:tcBorders>
              <w:top w:val="single" w:sz="4" w:space="0" w:color="auto"/>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bCs/>
                <w:sz w:val="22"/>
                <w:szCs w:val="22"/>
              </w:rPr>
            </w:pPr>
            <w:r w:rsidRPr="003245EA">
              <w:rPr>
                <w:bCs/>
                <w:sz w:val="22"/>
                <w:szCs w:val="22"/>
              </w:rPr>
              <w:t>Национальная экономика</w:t>
            </w:r>
          </w:p>
        </w:tc>
        <w:tc>
          <w:tcPr>
            <w:tcW w:w="1275"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bCs/>
                <w:spacing w:val="-5"/>
                <w:sz w:val="22"/>
                <w:szCs w:val="22"/>
              </w:rPr>
            </w:pPr>
            <w:r w:rsidRPr="00AF0C1F">
              <w:rPr>
                <w:bCs/>
                <w:spacing w:val="-5"/>
                <w:sz w:val="22"/>
                <w:szCs w:val="22"/>
              </w:rPr>
              <w:t>94 470 720,7</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bCs/>
                <w:spacing w:val="-5"/>
                <w:sz w:val="22"/>
                <w:szCs w:val="22"/>
              </w:rPr>
            </w:pPr>
            <w:r w:rsidRPr="00AF0C1F">
              <w:rPr>
                <w:bCs/>
                <w:spacing w:val="-5"/>
                <w:sz w:val="22"/>
                <w:szCs w:val="22"/>
              </w:rPr>
              <w:t>93 842 750,4</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bCs/>
                <w:spacing w:val="-5"/>
                <w:sz w:val="22"/>
                <w:szCs w:val="22"/>
              </w:rPr>
            </w:pPr>
            <w:r w:rsidRPr="00AF0C1F">
              <w:rPr>
                <w:bCs/>
                <w:spacing w:val="-5"/>
                <w:sz w:val="22"/>
                <w:szCs w:val="22"/>
              </w:rPr>
              <w:t>88 638 265,9</w:t>
            </w:r>
          </w:p>
        </w:tc>
        <w:tc>
          <w:tcPr>
            <w:tcW w:w="850" w:type="dxa"/>
            <w:tcBorders>
              <w:top w:val="single" w:sz="4" w:space="0" w:color="auto"/>
              <w:left w:val="nil"/>
              <w:bottom w:val="single" w:sz="4" w:space="0" w:color="auto"/>
              <w:right w:val="single" w:sz="4" w:space="0" w:color="auto"/>
            </w:tcBorders>
            <w:shd w:val="clear" w:color="auto" w:fill="auto"/>
            <w:noWrap/>
          </w:tcPr>
          <w:p w:rsidR="001454F4" w:rsidRPr="003245EA" w:rsidRDefault="001454F4" w:rsidP="00A55C9E">
            <w:pPr>
              <w:jc w:val="right"/>
              <w:rPr>
                <w:bCs/>
                <w:sz w:val="22"/>
                <w:szCs w:val="22"/>
              </w:rPr>
            </w:pPr>
            <w:r w:rsidRPr="003245EA">
              <w:rPr>
                <w:bCs/>
                <w:sz w:val="22"/>
                <w:szCs w:val="22"/>
              </w:rPr>
              <w:t>94,5</w:t>
            </w:r>
          </w:p>
        </w:tc>
      </w:tr>
      <w:tr w:rsidR="00A55C9E" w:rsidRPr="003245EA" w:rsidTr="0057198A">
        <w:tc>
          <w:tcPr>
            <w:tcW w:w="312" w:type="dxa"/>
            <w:vMerge/>
            <w:tcBorders>
              <w:top w:val="single" w:sz="4" w:space="0" w:color="auto"/>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single" w:sz="4" w:space="0" w:color="auto"/>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Общеэкономические вопросы</w:t>
            </w:r>
          </w:p>
        </w:tc>
        <w:tc>
          <w:tcPr>
            <w:tcW w:w="1275"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1 387 285,5</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1 387 030,7</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1 358 799,1</w:t>
            </w:r>
          </w:p>
        </w:tc>
        <w:tc>
          <w:tcPr>
            <w:tcW w:w="850" w:type="dxa"/>
            <w:tcBorders>
              <w:top w:val="single" w:sz="4" w:space="0" w:color="auto"/>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98,0</w:t>
            </w:r>
          </w:p>
        </w:tc>
      </w:tr>
      <w:tr w:rsidR="00A55C9E" w:rsidRPr="003245EA" w:rsidTr="0057198A">
        <w:tc>
          <w:tcPr>
            <w:tcW w:w="312" w:type="dxa"/>
            <w:vMerge/>
            <w:tcBorders>
              <w:top w:val="single" w:sz="4" w:space="0" w:color="auto"/>
              <w:left w:val="single" w:sz="4" w:space="0" w:color="auto"/>
              <w:bottom w:val="single" w:sz="4" w:space="0" w:color="auto"/>
              <w:right w:val="single" w:sz="4" w:space="0" w:color="auto"/>
            </w:tcBorders>
            <w:shd w:val="clear" w:color="auto" w:fill="auto"/>
          </w:tcPr>
          <w:p w:rsidR="001454F4" w:rsidRPr="003245EA" w:rsidRDefault="001454F4" w:rsidP="00E20AD5">
            <w:pPr>
              <w:spacing w:line="252" w:lineRule="auto"/>
              <w:jc w:val="center"/>
              <w:rPr>
                <w:sz w:val="22"/>
                <w:szCs w:val="22"/>
              </w:rPr>
            </w:pPr>
          </w:p>
        </w:tc>
        <w:tc>
          <w:tcPr>
            <w:tcW w:w="4678" w:type="dxa"/>
            <w:tcBorders>
              <w:top w:val="single" w:sz="4" w:space="0" w:color="auto"/>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Топливно-энергетический комплекс</w:t>
            </w:r>
          </w:p>
        </w:tc>
        <w:tc>
          <w:tcPr>
            <w:tcW w:w="1275"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252 000,0</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195 840,0</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180 000,0</w:t>
            </w:r>
          </w:p>
        </w:tc>
        <w:tc>
          <w:tcPr>
            <w:tcW w:w="850" w:type="dxa"/>
            <w:tcBorders>
              <w:top w:val="single" w:sz="4" w:space="0" w:color="auto"/>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91,9</w:t>
            </w:r>
          </w:p>
        </w:tc>
      </w:tr>
      <w:tr w:rsidR="00A55C9E" w:rsidRPr="003245EA" w:rsidTr="0057198A">
        <w:tc>
          <w:tcPr>
            <w:tcW w:w="312" w:type="dxa"/>
            <w:vMerge/>
            <w:tcBorders>
              <w:top w:val="single" w:sz="4" w:space="0" w:color="auto"/>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single" w:sz="4" w:space="0" w:color="auto"/>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Сельское хозяйство и рыболовство</w:t>
            </w:r>
          </w:p>
        </w:tc>
        <w:tc>
          <w:tcPr>
            <w:tcW w:w="1275"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10 617 009,0</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10 618 519,9</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10 399 154,6</w:t>
            </w:r>
          </w:p>
        </w:tc>
        <w:tc>
          <w:tcPr>
            <w:tcW w:w="850" w:type="dxa"/>
            <w:tcBorders>
              <w:top w:val="single" w:sz="4" w:space="0" w:color="auto"/>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97,9</w:t>
            </w:r>
          </w:p>
        </w:tc>
      </w:tr>
      <w:tr w:rsidR="00A55C9E" w:rsidRPr="003245EA" w:rsidTr="0057198A">
        <w:tc>
          <w:tcPr>
            <w:tcW w:w="312" w:type="dxa"/>
            <w:vMerge/>
            <w:tcBorders>
              <w:top w:val="single" w:sz="4" w:space="0" w:color="auto"/>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single" w:sz="4" w:space="0" w:color="auto"/>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Водное хозяйство</w:t>
            </w:r>
          </w:p>
        </w:tc>
        <w:tc>
          <w:tcPr>
            <w:tcW w:w="1275"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1 837 990,5</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1 595 874,6</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1 504 000,1</w:t>
            </w:r>
          </w:p>
        </w:tc>
        <w:tc>
          <w:tcPr>
            <w:tcW w:w="850" w:type="dxa"/>
            <w:tcBorders>
              <w:top w:val="single" w:sz="4" w:space="0" w:color="auto"/>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94,2</w:t>
            </w:r>
          </w:p>
        </w:tc>
      </w:tr>
      <w:tr w:rsidR="00A55C9E" w:rsidRPr="003245EA" w:rsidTr="0057198A">
        <w:tc>
          <w:tcPr>
            <w:tcW w:w="312" w:type="dxa"/>
            <w:vMerge/>
            <w:tcBorders>
              <w:top w:val="single" w:sz="4" w:space="0" w:color="auto"/>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single" w:sz="4" w:space="0" w:color="auto"/>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Лесное хозяйство</w:t>
            </w:r>
          </w:p>
        </w:tc>
        <w:tc>
          <w:tcPr>
            <w:tcW w:w="1275"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794 502,8</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899 307,3</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898 567,7</w:t>
            </w:r>
          </w:p>
        </w:tc>
        <w:tc>
          <w:tcPr>
            <w:tcW w:w="850" w:type="dxa"/>
            <w:tcBorders>
              <w:top w:val="single" w:sz="4" w:space="0" w:color="auto"/>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99,9</w:t>
            </w:r>
          </w:p>
        </w:tc>
      </w:tr>
      <w:tr w:rsidR="00A55C9E" w:rsidRPr="003245EA" w:rsidTr="0057198A">
        <w:tc>
          <w:tcPr>
            <w:tcW w:w="312" w:type="dxa"/>
            <w:vMerge/>
            <w:tcBorders>
              <w:top w:val="single" w:sz="4" w:space="0" w:color="auto"/>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single" w:sz="4" w:space="0" w:color="auto"/>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Транспорт</w:t>
            </w:r>
          </w:p>
        </w:tc>
        <w:tc>
          <w:tcPr>
            <w:tcW w:w="1275"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8 923 206,0</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8 679 095,2</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8 468 111,2</w:t>
            </w:r>
          </w:p>
        </w:tc>
        <w:tc>
          <w:tcPr>
            <w:tcW w:w="850" w:type="dxa"/>
            <w:tcBorders>
              <w:top w:val="single" w:sz="4" w:space="0" w:color="auto"/>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97,6</w:t>
            </w:r>
          </w:p>
        </w:tc>
      </w:tr>
      <w:tr w:rsidR="00A55C9E" w:rsidRPr="003245EA" w:rsidTr="0057198A">
        <w:tc>
          <w:tcPr>
            <w:tcW w:w="312" w:type="dxa"/>
            <w:vMerge/>
            <w:tcBorders>
              <w:top w:val="single" w:sz="4" w:space="0" w:color="auto"/>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single" w:sz="4" w:space="0" w:color="auto"/>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Дорожное хозяйство (дорожные фонды)</w:t>
            </w:r>
          </w:p>
        </w:tc>
        <w:tc>
          <w:tcPr>
            <w:tcW w:w="1275"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51 206 453,3</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51 206 453,3</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48 485 014,6</w:t>
            </w:r>
          </w:p>
        </w:tc>
        <w:tc>
          <w:tcPr>
            <w:tcW w:w="850" w:type="dxa"/>
            <w:tcBorders>
              <w:top w:val="single" w:sz="4" w:space="0" w:color="auto"/>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94,7</w:t>
            </w:r>
          </w:p>
        </w:tc>
      </w:tr>
      <w:tr w:rsidR="00A55C9E" w:rsidRPr="003245EA" w:rsidTr="0057198A">
        <w:tc>
          <w:tcPr>
            <w:tcW w:w="312" w:type="dxa"/>
            <w:vMerge/>
            <w:tcBorders>
              <w:top w:val="single" w:sz="4" w:space="0" w:color="auto"/>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single" w:sz="4" w:space="0" w:color="auto"/>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Связь и информатика</w:t>
            </w:r>
          </w:p>
        </w:tc>
        <w:tc>
          <w:tcPr>
            <w:tcW w:w="1275"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5 313 836,0</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5 230 615,9</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4 630 818,7</w:t>
            </w:r>
          </w:p>
        </w:tc>
        <w:tc>
          <w:tcPr>
            <w:tcW w:w="850" w:type="dxa"/>
            <w:tcBorders>
              <w:top w:val="single" w:sz="4" w:space="0" w:color="auto"/>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88,5</w:t>
            </w:r>
          </w:p>
        </w:tc>
      </w:tr>
      <w:tr w:rsidR="00A55C9E" w:rsidRPr="003245EA" w:rsidTr="0057198A">
        <w:tc>
          <w:tcPr>
            <w:tcW w:w="312" w:type="dxa"/>
            <w:vMerge/>
            <w:tcBorders>
              <w:top w:val="single" w:sz="4" w:space="0" w:color="auto"/>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single" w:sz="4" w:space="0" w:color="auto"/>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Прикладные научные исследования в области национальной экономики</w:t>
            </w:r>
          </w:p>
        </w:tc>
        <w:tc>
          <w:tcPr>
            <w:tcW w:w="1275"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4 200,0</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4 200,0</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4 200,0</w:t>
            </w:r>
          </w:p>
        </w:tc>
        <w:tc>
          <w:tcPr>
            <w:tcW w:w="850" w:type="dxa"/>
            <w:tcBorders>
              <w:top w:val="single" w:sz="4" w:space="0" w:color="auto"/>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100,0</w:t>
            </w:r>
          </w:p>
        </w:tc>
      </w:tr>
      <w:tr w:rsidR="00A55C9E" w:rsidRPr="003245EA" w:rsidTr="0057198A">
        <w:tc>
          <w:tcPr>
            <w:tcW w:w="312" w:type="dxa"/>
            <w:vMerge/>
            <w:tcBorders>
              <w:top w:val="single" w:sz="4" w:space="0" w:color="auto"/>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single" w:sz="4" w:space="0" w:color="auto"/>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Другие вопросы в области национальной экон</w:t>
            </w:r>
            <w:r w:rsidRPr="003245EA">
              <w:rPr>
                <w:sz w:val="22"/>
                <w:szCs w:val="22"/>
              </w:rPr>
              <w:t>о</w:t>
            </w:r>
            <w:r w:rsidRPr="003245EA">
              <w:rPr>
                <w:sz w:val="22"/>
                <w:szCs w:val="22"/>
              </w:rPr>
              <w:t>мики</w:t>
            </w:r>
          </w:p>
        </w:tc>
        <w:tc>
          <w:tcPr>
            <w:tcW w:w="1275" w:type="dxa"/>
            <w:tcBorders>
              <w:top w:val="nil"/>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14 134 237,6</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14 025 813,5</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12 709 599,9</w:t>
            </w:r>
          </w:p>
        </w:tc>
        <w:tc>
          <w:tcPr>
            <w:tcW w:w="850" w:type="dxa"/>
            <w:tcBorders>
              <w:top w:val="nil"/>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90,6</w:t>
            </w:r>
          </w:p>
        </w:tc>
      </w:tr>
      <w:tr w:rsidR="00A55C9E" w:rsidRPr="003245EA" w:rsidTr="0057198A">
        <w:tc>
          <w:tcPr>
            <w:tcW w:w="312" w:type="dxa"/>
            <w:vMerge w:val="restart"/>
            <w:tcBorders>
              <w:top w:val="single" w:sz="4" w:space="0" w:color="auto"/>
              <w:left w:val="single" w:sz="4" w:space="0" w:color="auto"/>
              <w:right w:val="single" w:sz="4" w:space="0" w:color="auto"/>
            </w:tcBorders>
            <w:shd w:val="clear" w:color="auto" w:fill="auto"/>
            <w:hideMark/>
          </w:tcPr>
          <w:p w:rsidR="001454F4" w:rsidRPr="003245EA" w:rsidRDefault="001454F4" w:rsidP="00E20AD5">
            <w:pPr>
              <w:spacing w:line="252" w:lineRule="auto"/>
              <w:jc w:val="center"/>
              <w:rPr>
                <w:bCs/>
                <w:sz w:val="22"/>
                <w:szCs w:val="22"/>
              </w:rPr>
            </w:pPr>
            <w:r w:rsidRPr="003245EA">
              <w:rPr>
                <w:bCs/>
                <w:sz w:val="22"/>
                <w:szCs w:val="22"/>
              </w:rPr>
              <w:t>5</w:t>
            </w:r>
          </w:p>
          <w:p w:rsidR="001454F4" w:rsidRPr="003245EA" w:rsidRDefault="001454F4" w:rsidP="00E20AD5">
            <w:pPr>
              <w:spacing w:line="252" w:lineRule="auto"/>
              <w:jc w:val="center"/>
              <w:rPr>
                <w:sz w:val="22"/>
                <w:szCs w:val="22"/>
              </w:rPr>
            </w:pPr>
            <w:r w:rsidRPr="003245EA">
              <w:rPr>
                <w:sz w:val="22"/>
                <w:szCs w:val="22"/>
              </w:rPr>
              <w:t xml:space="preserve"> </w:t>
            </w:r>
          </w:p>
          <w:p w:rsidR="001454F4" w:rsidRPr="003245EA" w:rsidRDefault="001454F4" w:rsidP="00E20AD5">
            <w:pPr>
              <w:spacing w:line="252" w:lineRule="auto"/>
              <w:jc w:val="center"/>
              <w:rPr>
                <w:sz w:val="22"/>
                <w:szCs w:val="22"/>
              </w:rPr>
            </w:pPr>
            <w:r w:rsidRPr="003245EA">
              <w:rPr>
                <w:sz w:val="22"/>
                <w:szCs w:val="22"/>
              </w:rPr>
              <w:t xml:space="preserve"> </w:t>
            </w:r>
          </w:p>
          <w:p w:rsidR="001454F4" w:rsidRPr="003245EA" w:rsidRDefault="001454F4" w:rsidP="00E20AD5">
            <w:pPr>
              <w:spacing w:line="252" w:lineRule="auto"/>
              <w:jc w:val="center"/>
              <w:rPr>
                <w:sz w:val="22"/>
                <w:szCs w:val="22"/>
              </w:rPr>
            </w:pPr>
            <w:r w:rsidRPr="003245EA">
              <w:rPr>
                <w:sz w:val="22"/>
                <w:szCs w:val="22"/>
              </w:rPr>
              <w:t xml:space="preserve"> </w:t>
            </w:r>
          </w:p>
          <w:p w:rsidR="001454F4" w:rsidRPr="003245EA" w:rsidRDefault="001454F4" w:rsidP="00E20AD5">
            <w:pPr>
              <w:spacing w:line="252" w:lineRule="auto"/>
              <w:jc w:val="center"/>
              <w:rPr>
                <w:bCs/>
                <w:sz w:val="22"/>
                <w:szCs w:val="22"/>
              </w:rPr>
            </w:pPr>
            <w:r w:rsidRPr="003245EA">
              <w:rPr>
                <w:sz w:val="22"/>
                <w:szCs w:val="22"/>
              </w:rPr>
              <w:t xml:space="preserve"> </w:t>
            </w:r>
          </w:p>
        </w:tc>
        <w:tc>
          <w:tcPr>
            <w:tcW w:w="4678" w:type="dxa"/>
            <w:tcBorders>
              <w:top w:val="single" w:sz="4" w:space="0" w:color="auto"/>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bCs/>
                <w:sz w:val="22"/>
                <w:szCs w:val="22"/>
              </w:rPr>
            </w:pPr>
            <w:r w:rsidRPr="003245EA">
              <w:rPr>
                <w:bCs/>
                <w:sz w:val="22"/>
                <w:szCs w:val="22"/>
              </w:rPr>
              <w:t>Жилищно-коммунальное хозяйство</w:t>
            </w:r>
          </w:p>
        </w:tc>
        <w:tc>
          <w:tcPr>
            <w:tcW w:w="1275" w:type="dxa"/>
            <w:tcBorders>
              <w:top w:val="nil"/>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bCs/>
                <w:spacing w:val="-5"/>
                <w:sz w:val="22"/>
                <w:szCs w:val="22"/>
              </w:rPr>
            </w:pPr>
            <w:r w:rsidRPr="00AF0C1F">
              <w:rPr>
                <w:bCs/>
                <w:spacing w:val="-5"/>
                <w:sz w:val="22"/>
                <w:szCs w:val="22"/>
              </w:rPr>
              <w:t>53 528 730,4</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bCs/>
                <w:spacing w:val="-5"/>
                <w:sz w:val="22"/>
                <w:szCs w:val="22"/>
              </w:rPr>
            </w:pPr>
            <w:r w:rsidRPr="00AF0C1F">
              <w:rPr>
                <w:bCs/>
                <w:spacing w:val="-5"/>
                <w:sz w:val="22"/>
                <w:szCs w:val="22"/>
              </w:rPr>
              <w:t>56 631 399,6</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bCs/>
                <w:spacing w:val="-5"/>
                <w:sz w:val="22"/>
                <w:szCs w:val="22"/>
              </w:rPr>
            </w:pPr>
            <w:r w:rsidRPr="00AF0C1F">
              <w:rPr>
                <w:bCs/>
                <w:spacing w:val="-5"/>
                <w:sz w:val="22"/>
                <w:szCs w:val="22"/>
              </w:rPr>
              <w:t>39 199 219,6</w:t>
            </w:r>
          </w:p>
        </w:tc>
        <w:tc>
          <w:tcPr>
            <w:tcW w:w="850" w:type="dxa"/>
            <w:tcBorders>
              <w:top w:val="nil"/>
              <w:left w:val="nil"/>
              <w:bottom w:val="single" w:sz="4" w:space="0" w:color="auto"/>
              <w:right w:val="single" w:sz="4" w:space="0" w:color="auto"/>
            </w:tcBorders>
            <w:shd w:val="clear" w:color="auto" w:fill="auto"/>
            <w:noWrap/>
          </w:tcPr>
          <w:p w:rsidR="001454F4" w:rsidRPr="003245EA" w:rsidRDefault="001454F4" w:rsidP="00A55C9E">
            <w:pPr>
              <w:jc w:val="right"/>
              <w:rPr>
                <w:bCs/>
                <w:sz w:val="22"/>
                <w:szCs w:val="22"/>
              </w:rPr>
            </w:pPr>
            <w:r w:rsidRPr="003245EA">
              <w:rPr>
                <w:bCs/>
                <w:sz w:val="22"/>
                <w:szCs w:val="22"/>
              </w:rPr>
              <w:t>69,2</w:t>
            </w:r>
          </w:p>
        </w:tc>
      </w:tr>
      <w:tr w:rsidR="00A55C9E" w:rsidRPr="003245EA" w:rsidTr="0057198A">
        <w:tc>
          <w:tcPr>
            <w:tcW w:w="312" w:type="dxa"/>
            <w:vMerge/>
            <w:tcBorders>
              <w:left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nil"/>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Жилищное хозяйство</w:t>
            </w:r>
          </w:p>
        </w:tc>
        <w:tc>
          <w:tcPr>
            <w:tcW w:w="1275" w:type="dxa"/>
            <w:tcBorders>
              <w:top w:val="nil"/>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3 039 239,4</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3 072 135,1</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2 374 518,5</w:t>
            </w:r>
          </w:p>
        </w:tc>
        <w:tc>
          <w:tcPr>
            <w:tcW w:w="850" w:type="dxa"/>
            <w:tcBorders>
              <w:top w:val="nil"/>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77,3</w:t>
            </w:r>
          </w:p>
        </w:tc>
      </w:tr>
      <w:tr w:rsidR="00A55C9E" w:rsidRPr="003245EA" w:rsidTr="0057198A">
        <w:tc>
          <w:tcPr>
            <w:tcW w:w="312" w:type="dxa"/>
            <w:vMerge/>
            <w:tcBorders>
              <w:left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nil"/>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Коммунальное хозяйство</w:t>
            </w:r>
          </w:p>
        </w:tc>
        <w:tc>
          <w:tcPr>
            <w:tcW w:w="1275" w:type="dxa"/>
            <w:tcBorders>
              <w:top w:val="nil"/>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45 215 258,5</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48 177 648,3</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31 489 547,8</w:t>
            </w:r>
          </w:p>
        </w:tc>
        <w:tc>
          <w:tcPr>
            <w:tcW w:w="850" w:type="dxa"/>
            <w:tcBorders>
              <w:top w:val="nil"/>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65,4</w:t>
            </w:r>
          </w:p>
        </w:tc>
      </w:tr>
      <w:tr w:rsidR="00A55C9E" w:rsidRPr="003245EA" w:rsidTr="0057198A">
        <w:tc>
          <w:tcPr>
            <w:tcW w:w="312" w:type="dxa"/>
            <w:vMerge/>
            <w:tcBorders>
              <w:left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nil"/>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Благоустройство</w:t>
            </w:r>
          </w:p>
        </w:tc>
        <w:tc>
          <w:tcPr>
            <w:tcW w:w="1275" w:type="dxa"/>
            <w:tcBorders>
              <w:top w:val="nil"/>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4 041 090,6</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4 138 232,5</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4 113 472,7</w:t>
            </w:r>
          </w:p>
        </w:tc>
        <w:tc>
          <w:tcPr>
            <w:tcW w:w="850" w:type="dxa"/>
            <w:tcBorders>
              <w:top w:val="nil"/>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99,4</w:t>
            </w:r>
          </w:p>
        </w:tc>
      </w:tr>
      <w:tr w:rsidR="00A55C9E" w:rsidRPr="003245EA" w:rsidTr="0057198A">
        <w:tc>
          <w:tcPr>
            <w:tcW w:w="312" w:type="dxa"/>
            <w:vMerge/>
            <w:tcBorders>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nil"/>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Другие вопросы в области жилищно-коммунального хозяйства</w:t>
            </w:r>
          </w:p>
        </w:tc>
        <w:tc>
          <w:tcPr>
            <w:tcW w:w="1275" w:type="dxa"/>
            <w:tcBorders>
              <w:top w:val="nil"/>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1 233 141,9</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1 243 383,7</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1 221 680,6</w:t>
            </w:r>
          </w:p>
        </w:tc>
        <w:tc>
          <w:tcPr>
            <w:tcW w:w="850" w:type="dxa"/>
            <w:tcBorders>
              <w:top w:val="nil"/>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98,3</w:t>
            </w:r>
          </w:p>
        </w:tc>
      </w:tr>
      <w:tr w:rsidR="00A55C9E" w:rsidRPr="003245EA" w:rsidTr="0057198A">
        <w:tc>
          <w:tcPr>
            <w:tcW w:w="31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bCs/>
                <w:sz w:val="22"/>
                <w:szCs w:val="22"/>
              </w:rPr>
            </w:pPr>
            <w:r w:rsidRPr="003245EA">
              <w:rPr>
                <w:bCs/>
                <w:sz w:val="22"/>
                <w:szCs w:val="22"/>
              </w:rPr>
              <w:t>6</w:t>
            </w:r>
          </w:p>
          <w:p w:rsidR="001454F4" w:rsidRPr="003245EA" w:rsidRDefault="001454F4" w:rsidP="00E20AD5">
            <w:pPr>
              <w:spacing w:line="252" w:lineRule="auto"/>
              <w:jc w:val="center"/>
              <w:rPr>
                <w:bCs/>
                <w:sz w:val="22"/>
                <w:szCs w:val="22"/>
              </w:rPr>
            </w:pPr>
            <w:r w:rsidRPr="003245EA">
              <w:rPr>
                <w:sz w:val="22"/>
                <w:szCs w:val="22"/>
              </w:rPr>
              <w:t xml:space="preserve"> </w:t>
            </w:r>
          </w:p>
        </w:tc>
        <w:tc>
          <w:tcPr>
            <w:tcW w:w="4678" w:type="dxa"/>
            <w:tcBorders>
              <w:top w:val="single" w:sz="4" w:space="0" w:color="auto"/>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bCs/>
                <w:sz w:val="22"/>
                <w:szCs w:val="22"/>
              </w:rPr>
            </w:pPr>
            <w:r w:rsidRPr="003245EA">
              <w:rPr>
                <w:bCs/>
                <w:sz w:val="22"/>
                <w:szCs w:val="22"/>
              </w:rPr>
              <w:t xml:space="preserve">Охрана окружающей среды </w:t>
            </w:r>
          </w:p>
        </w:tc>
        <w:tc>
          <w:tcPr>
            <w:tcW w:w="1275"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bCs/>
                <w:spacing w:val="-5"/>
                <w:sz w:val="22"/>
                <w:szCs w:val="22"/>
              </w:rPr>
            </w:pPr>
            <w:r w:rsidRPr="00AF0C1F">
              <w:rPr>
                <w:bCs/>
                <w:spacing w:val="-5"/>
                <w:sz w:val="22"/>
                <w:szCs w:val="22"/>
              </w:rPr>
              <w:t>1 109 556,3</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bCs/>
                <w:spacing w:val="-5"/>
                <w:sz w:val="22"/>
                <w:szCs w:val="22"/>
              </w:rPr>
            </w:pPr>
            <w:r w:rsidRPr="00AF0C1F">
              <w:rPr>
                <w:bCs/>
                <w:spacing w:val="-5"/>
                <w:sz w:val="22"/>
                <w:szCs w:val="22"/>
              </w:rPr>
              <w:t>1 105 194,7</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bCs/>
                <w:spacing w:val="-5"/>
                <w:sz w:val="22"/>
                <w:szCs w:val="22"/>
              </w:rPr>
            </w:pPr>
            <w:r w:rsidRPr="00AF0C1F">
              <w:rPr>
                <w:bCs/>
                <w:spacing w:val="-5"/>
                <w:sz w:val="22"/>
                <w:szCs w:val="22"/>
              </w:rPr>
              <w:t>1 039 483,4</w:t>
            </w:r>
          </w:p>
        </w:tc>
        <w:tc>
          <w:tcPr>
            <w:tcW w:w="850" w:type="dxa"/>
            <w:tcBorders>
              <w:top w:val="single" w:sz="4" w:space="0" w:color="auto"/>
              <w:left w:val="nil"/>
              <w:bottom w:val="single" w:sz="4" w:space="0" w:color="auto"/>
              <w:right w:val="single" w:sz="4" w:space="0" w:color="auto"/>
            </w:tcBorders>
            <w:shd w:val="clear" w:color="auto" w:fill="auto"/>
            <w:noWrap/>
          </w:tcPr>
          <w:p w:rsidR="001454F4" w:rsidRPr="003245EA" w:rsidRDefault="001454F4" w:rsidP="00A55C9E">
            <w:pPr>
              <w:jc w:val="right"/>
              <w:rPr>
                <w:bCs/>
                <w:sz w:val="22"/>
                <w:szCs w:val="22"/>
              </w:rPr>
            </w:pPr>
            <w:r w:rsidRPr="003245EA">
              <w:rPr>
                <w:bCs/>
                <w:sz w:val="22"/>
                <w:szCs w:val="22"/>
              </w:rPr>
              <w:t>94,1</w:t>
            </w:r>
          </w:p>
        </w:tc>
      </w:tr>
      <w:tr w:rsidR="00A55C9E" w:rsidRPr="003245EA" w:rsidTr="0057198A">
        <w:tc>
          <w:tcPr>
            <w:tcW w:w="312" w:type="dxa"/>
            <w:vMerge/>
            <w:tcBorders>
              <w:left w:val="single" w:sz="4" w:space="0" w:color="auto"/>
              <w:bottom w:val="single" w:sz="4" w:space="0" w:color="auto"/>
              <w:right w:val="single" w:sz="4" w:space="0" w:color="auto"/>
            </w:tcBorders>
            <w:shd w:val="clear" w:color="auto" w:fill="auto"/>
          </w:tcPr>
          <w:p w:rsidR="001454F4" w:rsidRPr="003245EA" w:rsidRDefault="001454F4" w:rsidP="00E20AD5">
            <w:pPr>
              <w:spacing w:line="252" w:lineRule="auto"/>
              <w:jc w:val="center"/>
              <w:rPr>
                <w:sz w:val="22"/>
                <w:szCs w:val="22"/>
              </w:rPr>
            </w:pPr>
          </w:p>
        </w:tc>
        <w:tc>
          <w:tcPr>
            <w:tcW w:w="4678" w:type="dxa"/>
            <w:tcBorders>
              <w:top w:val="nil"/>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О</w:t>
            </w:r>
            <w:r w:rsidR="005F7B17">
              <w:rPr>
                <w:sz w:val="22"/>
                <w:szCs w:val="22"/>
              </w:rPr>
              <w:t xml:space="preserve">храна объектов растительного и </w:t>
            </w:r>
            <w:r w:rsidRPr="003245EA">
              <w:rPr>
                <w:sz w:val="22"/>
                <w:szCs w:val="22"/>
              </w:rPr>
              <w:t>животного мира и среды их обитания</w:t>
            </w:r>
          </w:p>
        </w:tc>
        <w:tc>
          <w:tcPr>
            <w:tcW w:w="1275" w:type="dxa"/>
            <w:tcBorders>
              <w:top w:val="nil"/>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576 341,6</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571 980,0</w:t>
            </w:r>
          </w:p>
        </w:tc>
        <w:tc>
          <w:tcPr>
            <w:tcW w:w="1276" w:type="dxa"/>
            <w:tcBorders>
              <w:top w:val="nil"/>
              <w:left w:val="nil"/>
              <w:bottom w:val="single" w:sz="4" w:space="0" w:color="auto"/>
              <w:right w:val="single" w:sz="4" w:space="0" w:color="auto"/>
            </w:tcBorders>
            <w:shd w:val="clear" w:color="auto" w:fill="auto"/>
            <w:noWrap/>
          </w:tcPr>
          <w:p w:rsidR="001454F4" w:rsidRPr="00AF0C1F" w:rsidRDefault="003E32D1" w:rsidP="00A55C9E">
            <w:pPr>
              <w:jc w:val="right"/>
              <w:rPr>
                <w:spacing w:val="-5"/>
                <w:sz w:val="22"/>
                <w:szCs w:val="22"/>
              </w:rPr>
            </w:pPr>
            <w:r>
              <w:rPr>
                <w:spacing w:val="-5"/>
                <w:sz w:val="22"/>
                <w:szCs w:val="22"/>
              </w:rPr>
              <w:t>527 438,9</w:t>
            </w:r>
          </w:p>
        </w:tc>
        <w:tc>
          <w:tcPr>
            <w:tcW w:w="850" w:type="dxa"/>
            <w:tcBorders>
              <w:top w:val="nil"/>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92,2</w:t>
            </w:r>
          </w:p>
        </w:tc>
      </w:tr>
      <w:tr w:rsidR="00A55C9E" w:rsidRPr="003245EA" w:rsidTr="0057198A">
        <w:tc>
          <w:tcPr>
            <w:tcW w:w="312" w:type="dxa"/>
            <w:vMerge/>
            <w:tcBorders>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nil"/>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Другие вопросы в области охраны окружающей среды</w:t>
            </w:r>
          </w:p>
        </w:tc>
        <w:tc>
          <w:tcPr>
            <w:tcW w:w="1275" w:type="dxa"/>
            <w:tcBorders>
              <w:top w:val="nil"/>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533 214,7</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533 214,7</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3E32D1">
            <w:pPr>
              <w:jc w:val="right"/>
              <w:rPr>
                <w:spacing w:val="-5"/>
                <w:sz w:val="22"/>
                <w:szCs w:val="22"/>
              </w:rPr>
            </w:pPr>
            <w:r w:rsidRPr="00AF0C1F">
              <w:rPr>
                <w:spacing w:val="-5"/>
                <w:sz w:val="22"/>
                <w:szCs w:val="22"/>
              </w:rPr>
              <w:t>512 044,</w:t>
            </w:r>
            <w:r w:rsidR="003E32D1">
              <w:rPr>
                <w:spacing w:val="-5"/>
                <w:sz w:val="22"/>
                <w:szCs w:val="22"/>
              </w:rPr>
              <w:t>5</w:t>
            </w:r>
          </w:p>
        </w:tc>
        <w:tc>
          <w:tcPr>
            <w:tcW w:w="850" w:type="dxa"/>
            <w:tcBorders>
              <w:top w:val="nil"/>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96,0</w:t>
            </w:r>
          </w:p>
        </w:tc>
      </w:tr>
      <w:tr w:rsidR="00A55C9E" w:rsidRPr="003245EA" w:rsidTr="0057198A">
        <w:tc>
          <w:tcPr>
            <w:tcW w:w="31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bCs/>
                <w:sz w:val="22"/>
                <w:szCs w:val="22"/>
              </w:rPr>
            </w:pPr>
            <w:r w:rsidRPr="003245EA">
              <w:rPr>
                <w:bCs/>
                <w:sz w:val="22"/>
                <w:szCs w:val="22"/>
              </w:rPr>
              <w:t>7</w:t>
            </w:r>
          </w:p>
          <w:p w:rsidR="001454F4" w:rsidRPr="003245EA" w:rsidRDefault="001454F4" w:rsidP="00E20AD5">
            <w:pPr>
              <w:spacing w:line="252" w:lineRule="auto"/>
              <w:jc w:val="center"/>
              <w:rPr>
                <w:bCs/>
                <w:sz w:val="22"/>
                <w:szCs w:val="22"/>
              </w:rPr>
            </w:pPr>
            <w:r w:rsidRPr="003245EA">
              <w:rPr>
                <w:bCs/>
                <w:sz w:val="22"/>
                <w:szCs w:val="22"/>
              </w:rPr>
              <w:t xml:space="preserve"> </w:t>
            </w:r>
          </w:p>
          <w:p w:rsidR="001454F4" w:rsidRPr="003245EA" w:rsidRDefault="001454F4" w:rsidP="00E20AD5">
            <w:pPr>
              <w:spacing w:line="252" w:lineRule="auto"/>
              <w:jc w:val="center"/>
              <w:rPr>
                <w:sz w:val="22"/>
                <w:szCs w:val="22"/>
              </w:rPr>
            </w:pPr>
            <w:r w:rsidRPr="003245EA">
              <w:rPr>
                <w:sz w:val="22"/>
                <w:szCs w:val="22"/>
              </w:rPr>
              <w:t xml:space="preserve"> </w:t>
            </w:r>
          </w:p>
          <w:p w:rsidR="001454F4" w:rsidRPr="003245EA" w:rsidRDefault="001454F4" w:rsidP="00E20AD5">
            <w:pPr>
              <w:spacing w:line="252" w:lineRule="auto"/>
              <w:jc w:val="center"/>
              <w:rPr>
                <w:sz w:val="22"/>
                <w:szCs w:val="22"/>
              </w:rPr>
            </w:pPr>
            <w:r w:rsidRPr="003245EA">
              <w:rPr>
                <w:sz w:val="22"/>
                <w:szCs w:val="22"/>
              </w:rPr>
              <w:t xml:space="preserve"> </w:t>
            </w:r>
          </w:p>
          <w:p w:rsidR="001454F4" w:rsidRPr="003245EA" w:rsidRDefault="001454F4" w:rsidP="00E20AD5">
            <w:pPr>
              <w:spacing w:line="252" w:lineRule="auto"/>
              <w:jc w:val="center"/>
              <w:rPr>
                <w:sz w:val="22"/>
                <w:szCs w:val="22"/>
              </w:rPr>
            </w:pPr>
            <w:r w:rsidRPr="003245EA">
              <w:rPr>
                <w:sz w:val="22"/>
                <w:szCs w:val="22"/>
              </w:rPr>
              <w:t xml:space="preserve"> </w:t>
            </w:r>
          </w:p>
          <w:p w:rsidR="001454F4" w:rsidRPr="003245EA" w:rsidRDefault="001454F4" w:rsidP="00E20AD5">
            <w:pPr>
              <w:spacing w:line="252" w:lineRule="auto"/>
              <w:jc w:val="center"/>
              <w:rPr>
                <w:sz w:val="22"/>
                <w:szCs w:val="22"/>
              </w:rPr>
            </w:pPr>
            <w:r w:rsidRPr="003245EA">
              <w:rPr>
                <w:sz w:val="22"/>
                <w:szCs w:val="22"/>
              </w:rPr>
              <w:t xml:space="preserve"> </w:t>
            </w:r>
          </w:p>
          <w:p w:rsidR="001454F4" w:rsidRPr="003245EA" w:rsidRDefault="001454F4" w:rsidP="00E20AD5">
            <w:pPr>
              <w:spacing w:line="252" w:lineRule="auto"/>
              <w:jc w:val="center"/>
              <w:rPr>
                <w:bCs/>
                <w:sz w:val="22"/>
                <w:szCs w:val="22"/>
              </w:rPr>
            </w:pPr>
            <w:r w:rsidRPr="003245EA">
              <w:rPr>
                <w:sz w:val="22"/>
                <w:szCs w:val="22"/>
              </w:rPr>
              <w:t xml:space="preserve"> </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1454F4" w:rsidRPr="003245EA" w:rsidRDefault="001454F4" w:rsidP="00E20AD5">
            <w:pPr>
              <w:spacing w:line="252" w:lineRule="auto"/>
              <w:jc w:val="both"/>
              <w:rPr>
                <w:bCs/>
                <w:sz w:val="22"/>
                <w:szCs w:val="22"/>
              </w:rPr>
            </w:pPr>
            <w:r w:rsidRPr="003245EA">
              <w:rPr>
                <w:bCs/>
                <w:sz w:val="22"/>
                <w:szCs w:val="22"/>
              </w:rPr>
              <w:t>Образование</w:t>
            </w:r>
          </w:p>
        </w:tc>
        <w:tc>
          <w:tcPr>
            <w:tcW w:w="1275"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bCs/>
                <w:spacing w:val="-5"/>
                <w:sz w:val="22"/>
                <w:szCs w:val="22"/>
              </w:rPr>
            </w:pPr>
            <w:r w:rsidRPr="00AF0C1F">
              <w:rPr>
                <w:bCs/>
                <w:spacing w:val="-5"/>
                <w:sz w:val="22"/>
                <w:szCs w:val="22"/>
              </w:rPr>
              <w:t>148 051 772,6</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bCs/>
                <w:spacing w:val="-5"/>
                <w:sz w:val="22"/>
                <w:szCs w:val="22"/>
              </w:rPr>
            </w:pPr>
            <w:r w:rsidRPr="00AF0C1F">
              <w:rPr>
                <w:bCs/>
                <w:spacing w:val="-5"/>
                <w:sz w:val="22"/>
                <w:szCs w:val="22"/>
              </w:rPr>
              <w:t>148 467 939,7</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bCs/>
                <w:spacing w:val="-5"/>
                <w:sz w:val="22"/>
                <w:szCs w:val="22"/>
              </w:rPr>
            </w:pPr>
            <w:r w:rsidRPr="00AF0C1F">
              <w:rPr>
                <w:bCs/>
                <w:spacing w:val="-5"/>
                <w:sz w:val="22"/>
                <w:szCs w:val="22"/>
              </w:rPr>
              <w:t>141 309 291,5</w:t>
            </w:r>
          </w:p>
        </w:tc>
        <w:tc>
          <w:tcPr>
            <w:tcW w:w="850" w:type="dxa"/>
            <w:tcBorders>
              <w:top w:val="single" w:sz="4" w:space="0" w:color="auto"/>
              <w:left w:val="nil"/>
              <w:bottom w:val="single" w:sz="4" w:space="0" w:color="auto"/>
              <w:right w:val="single" w:sz="4" w:space="0" w:color="auto"/>
            </w:tcBorders>
            <w:shd w:val="clear" w:color="auto" w:fill="auto"/>
            <w:noWrap/>
          </w:tcPr>
          <w:p w:rsidR="001454F4" w:rsidRPr="003245EA" w:rsidRDefault="001454F4" w:rsidP="00A55C9E">
            <w:pPr>
              <w:jc w:val="right"/>
              <w:rPr>
                <w:bCs/>
                <w:sz w:val="22"/>
                <w:szCs w:val="22"/>
              </w:rPr>
            </w:pPr>
            <w:r w:rsidRPr="003245EA">
              <w:rPr>
                <w:bCs/>
                <w:sz w:val="22"/>
                <w:szCs w:val="22"/>
              </w:rPr>
              <w:t>95,2</w:t>
            </w:r>
          </w:p>
        </w:tc>
      </w:tr>
      <w:tr w:rsidR="00A55C9E" w:rsidRPr="003245EA" w:rsidTr="0057198A">
        <w:tc>
          <w:tcPr>
            <w:tcW w:w="312" w:type="dxa"/>
            <w:vMerge/>
            <w:tcBorders>
              <w:top w:val="single" w:sz="4" w:space="0" w:color="auto"/>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bCs/>
                <w:sz w:val="22"/>
                <w:szCs w:val="22"/>
              </w:rPr>
            </w:pPr>
          </w:p>
        </w:tc>
        <w:tc>
          <w:tcPr>
            <w:tcW w:w="4678" w:type="dxa"/>
            <w:tcBorders>
              <w:top w:val="nil"/>
              <w:left w:val="single" w:sz="4" w:space="0" w:color="auto"/>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Дошкольное образование</w:t>
            </w:r>
          </w:p>
        </w:tc>
        <w:tc>
          <w:tcPr>
            <w:tcW w:w="1275" w:type="dxa"/>
            <w:tcBorders>
              <w:top w:val="nil"/>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39 894 803,1</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39 993 897,5</w:t>
            </w:r>
          </w:p>
        </w:tc>
        <w:tc>
          <w:tcPr>
            <w:tcW w:w="1276" w:type="dxa"/>
            <w:tcBorders>
              <w:top w:val="nil"/>
              <w:left w:val="nil"/>
              <w:bottom w:val="single" w:sz="4" w:space="0" w:color="auto"/>
              <w:right w:val="single" w:sz="4" w:space="0" w:color="auto"/>
            </w:tcBorders>
            <w:shd w:val="clear" w:color="auto" w:fill="auto"/>
            <w:noWrap/>
          </w:tcPr>
          <w:p w:rsidR="001454F4" w:rsidRPr="00D93FD1" w:rsidRDefault="001454F4" w:rsidP="003E32D1">
            <w:pPr>
              <w:jc w:val="right"/>
              <w:rPr>
                <w:spacing w:val="-5"/>
                <w:sz w:val="22"/>
                <w:szCs w:val="22"/>
              </w:rPr>
            </w:pPr>
            <w:r w:rsidRPr="00D93FD1">
              <w:rPr>
                <w:spacing w:val="-5"/>
                <w:sz w:val="22"/>
                <w:szCs w:val="22"/>
              </w:rPr>
              <w:t xml:space="preserve">39 339 </w:t>
            </w:r>
            <w:r w:rsidR="003E32D1" w:rsidRPr="00D93FD1">
              <w:rPr>
                <w:spacing w:val="-5"/>
                <w:sz w:val="22"/>
                <w:szCs w:val="22"/>
              </w:rPr>
              <w:t>491,8</w:t>
            </w:r>
          </w:p>
        </w:tc>
        <w:tc>
          <w:tcPr>
            <w:tcW w:w="850" w:type="dxa"/>
            <w:tcBorders>
              <w:top w:val="nil"/>
              <w:left w:val="nil"/>
              <w:bottom w:val="single" w:sz="4" w:space="0" w:color="auto"/>
              <w:right w:val="single" w:sz="4" w:space="0" w:color="auto"/>
            </w:tcBorders>
            <w:shd w:val="clear" w:color="auto" w:fill="auto"/>
            <w:noWrap/>
          </w:tcPr>
          <w:p w:rsidR="001454F4" w:rsidRPr="00D93FD1" w:rsidRDefault="001454F4" w:rsidP="00A55C9E">
            <w:pPr>
              <w:jc w:val="right"/>
              <w:rPr>
                <w:sz w:val="22"/>
                <w:szCs w:val="22"/>
              </w:rPr>
            </w:pPr>
            <w:r w:rsidRPr="00D93FD1">
              <w:rPr>
                <w:sz w:val="22"/>
                <w:szCs w:val="22"/>
              </w:rPr>
              <w:t>98,4</w:t>
            </w:r>
          </w:p>
        </w:tc>
      </w:tr>
      <w:tr w:rsidR="00A55C9E" w:rsidRPr="003245EA" w:rsidTr="0057198A">
        <w:tc>
          <w:tcPr>
            <w:tcW w:w="312" w:type="dxa"/>
            <w:vMerge/>
            <w:tcBorders>
              <w:top w:val="single" w:sz="4" w:space="0" w:color="auto"/>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nil"/>
              <w:left w:val="single" w:sz="4" w:space="0" w:color="auto"/>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Общее образование</w:t>
            </w:r>
          </w:p>
        </w:tc>
        <w:tc>
          <w:tcPr>
            <w:tcW w:w="1275" w:type="dxa"/>
            <w:tcBorders>
              <w:top w:val="nil"/>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92 231 386,5</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92 229 297,5</w:t>
            </w:r>
          </w:p>
        </w:tc>
        <w:tc>
          <w:tcPr>
            <w:tcW w:w="1276" w:type="dxa"/>
            <w:tcBorders>
              <w:top w:val="nil"/>
              <w:left w:val="nil"/>
              <w:bottom w:val="single" w:sz="4" w:space="0" w:color="auto"/>
              <w:right w:val="single" w:sz="4" w:space="0" w:color="auto"/>
            </w:tcBorders>
            <w:shd w:val="clear" w:color="auto" w:fill="auto"/>
            <w:noWrap/>
          </w:tcPr>
          <w:p w:rsidR="001454F4" w:rsidRPr="00D93FD1" w:rsidRDefault="001454F4" w:rsidP="003E32D1">
            <w:pPr>
              <w:jc w:val="right"/>
              <w:rPr>
                <w:spacing w:val="-5"/>
                <w:sz w:val="22"/>
                <w:szCs w:val="22"/>
              </w:rPr>
            </w:pPr>
            <w:r w:rsidRPr="00D93FD1">
              <w:rPr>
                <w:spacing w:val="-5"/>
                <w:sz w:val="22"/>
                <w:szCs w:val="22"/>
              </w:rPr>
              <w:t xml:space="preserve">85 940 </w:t>
            </w:r>
            <w:r w:rsidR="003E32D1" w:rsidRPr="00D93FD1">
              <w:rPr>
                <w:spacing w:val="-5"/>
                <w:sz w:val="22"/>
                <w:szCs w:val="22"/>
              </w:rPr>
              <w:t>236,4</w:t>
            </w:r>
          </w:p>
        </w:tc>
        <w:tc>
          <w:tcPr>
            <w:tcW w:w="850" w:type="dxa"/>
            <w:tcBorders>
              <w:top w:val="nil"/>
              <w:left w:val="nil"/>
              <w:bottom w:val="single" w:sz="4" w:space="0" w:color="auto"/>
              <w:right w:val="single" w:sz="4" w:space="0" w:color="auto"/>
            </w:tcBorders>
            <w:shd w:val="clear" w:color="auto" w:fill="auto"/>
            <w:noWrap/>
          </w:tcPr>
          <w:p w:rsidR="001454F4" w:rsidRPr="00D93FD1" w:rsidRDefault="001454F4" w:rsidP="00A55C9E">
            <w:pPr>
              <w:jc w:val="right"/>
              <w:rPr>
                <w:sz w:val="22"/>
                <w:szCs w:val="22"/>
              </w:rPr>
            </w:pPr>
            <w:r w:rsidRPr="00D93FD1">
              <w:rPr>
                <w:sz w:val="22"/>
                <w:szCs w:val="22"/>
              </w:rPr>
              <w:t>93,2</w:t>
            </w:r>
          </w:p>
        </w:tc>
      </w:tr>
      <w:tr w:rsidR="00A55C9E" w:rsidRPr="003245EA" w:rsidTr="0057198A">
        <w:tc>
          <w:tcPr>
            <w:tcW w:w="312" w:type="dxa"/>
            <w:vMerge/>
            <w:tcBorders>
              <w:top w:val="single" w:sz="4" w:space="0" w:color="auto"/>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Дополнительное образование детей</w:t>
            </w:r>
          </w:p>
        </w:tc>
        <w:tc>
          <w:tcPr>
            <w:tcW w:w="1275"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1 450 012,5</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1 581 924,6</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1 580 752,3</w:t>
            </w:r>
          </w:p>
        </w:tc>
        <w:tc>
          <w:tcPr>
            <w:tcW w:w="850" w:type="dxa"/>
            <w:tcBorders>
              <w:top w:val="single" w:sz="4" w:space="0" w:color="auto"/>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99,9</w:t>
            </w:r>
          </w:p>
        </w:tc>
      </w:tr>
      <w:tr w:rsidR="00A55C9E" w:rsidRPr="003245EA" w:rsidTr="0057198A">
        <w:tc>
          <w:tcPr>
            <w:tcW w:w="312" w:type="dxa"/>
            <w:vMerge/>
            <w:tcBorders>
              <w:top w:val="single" w:sz="4" w:space="0" w:color="auto"/>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nil"/>
              <w:left w:val="single" w:sz="4" w:space="0" w:color="auto"/>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Среднее профессиональное образование</w:t>
            </w:r>
          </w:p>
        </w:tc>
        <w:tc>
          <w:tcPr>
            <w:tcW w:w="1275" w:type="dxa"/>
            <w:tcBorders>
              <w:top w:val="nil"/>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9 483 397,9</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9 457 642,4</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9 444 596,7</w:t>
            </w:r>
          </w:p>
        </w:tc>
        <w:tc>
          <w:tcPr>
            <w:tcW w:w="850" w:type="dxa"/>
            <w:tcBorders>
              <w:top w:val="nil"/>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99,9</w:t>
            </w:r>
          </w:p>
        </w:tc>
      </w:tr>
      <w:tr w:rsidR="00A55C9E" w:rsidRPr="003245EA" w:rsidTr="0057198A">
        <w:tc>
          <w:tcPr>
            <w:tcW w:w="312" w:type="dxa"/>
            <w:vMerge/>
            <w:tcBorders>
              <w:top w:val="single" w:sz="4" w:space="0" w:color="auto"/>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nil"/>
              <w:left w:val="single" w:sz="4" w:space="0" w:color="auto"/>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Профессиональная подготовка, переподготовка и повышение квалификации</w:t>
            </w:r>
          </w:p>
        </w:tc>
        <w:tc>
          <w:tcPr>
            <w:tcW w:w="1275" w:type="dxa"/>
            <w:tcBorders>
              <w:top w:val="nil"/>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414 218,4</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408 969,9</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399 974,0</w:t>
            </w:r>
          </w:p>
        </w:tc>
        <w:tc>
          <w:tcPr>
            <w:tcW w:w="850" w:type="dxa"/>
            <w:tcBorders>
              <w:top w:val="nil"/>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97,8</w:t>
            </w:r>
          </w:p>
        </w:tc>
      </w:tr>
      <w:tr w:rsidR="00A55C9E" w:rsidRPr="003245EA" w:rsidTr="0057198A">
        <w:tc>
          <w:tcPr>
            <w:tcW w:w="312" w:type="dxa"/>
            <w:vMerge/>
            <w:tcBorders>
              <w:top w:val="single" w:sz="4" w:space="0" w:color="auto"/>
              <w:left w:val="single" w:sz="4" w:space="0" w:color="auto"/>
              <w:bottom w:val="single" w:sz="4" w:space="0" w:color="auto"/>
              <w:right w:val="single" w:sz="4" w:space="0" w:color="auto"/>
            </w:tcBorders>
            <w:shd w:val="clear" w:color="auto" w:fill="auto"/>
          </w:tcPr>
          <w:p w:rsidR="001454F4" w:rsidRPr="003245EA" w:rsidRDefault="001454F4" w:rsidP="00E20AD5">
            <w:pPr>
              <w:spacing w:line="252" w:lineRule="auto"/>
              <w:jc w:val="center"/>
              <w:rPr>
                <w:sz w:val="22"/>
                <w:szCs w:val="22"/>
              </w:rPr>
            </w:pPr>
          </w:p>
        </w:tc>
        <w:tc>
          <w:tcPr>
            <w:tcW w:w="4678" w:type="dxa"/>
            <w:tcBorders>
              <w:top w:val="nil"/>
              <w:left w:val="single" w:sz="4" w:space="0" w:color="auto"/>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Высшее образование</w:t>
            </w:r>
          </w:p>
        </w:tc>
        <w:tc>
          <w:tcPr>
            <w:tcW w:w="1275" w:type="dxa"/>
            <w:tcBorders>
              <w:top w:val="nil"/>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150 000,0</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150 000,0</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150 000,0</w:t>
            </w:r>
          </w:p>
        </w:tc>
        <w:tc>
          <w:tcPr>
            <w:tcW w:w="850" w:type="dxa"/>
            <w:tcBorders>
              <w:top w:val="nil"/>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100,0</w:t>
            </w:r>
          </w:p>
        </w:tc>
      </w:tr>
      <w:tr w:rsidR="00A55C9E" w:rsidRPr="003245EA" w:rsidTr="0057198A">
        <w:tc>
          <w:tcPr>
            <w:tcW w:w="312" w:type="dxa"/>
            <w:vMerge/>
            <w:tcBorders>
              <w:top w:val="single" w:sz="4" w:space="0" w:color="auto"/>
              <w:left w:val="single" w:sz="4" w:space="0" w:color="auto"/>
              <w:bottom w:val="single" w:sz="4" w:space="0" w:color="auto"/>
              <w:right w:val="single" w:sz="4" w:space="0" w:color="auto"/>
            </w:tcBorders>
            <w:shd w:val="clear" w:color="auto" w:fill="auto"/>
          </w:tcPr>
          <w:p w:rsidR="001454F4" w:rsidRPr="003245EA" w:rsidRDefault="001454F4" w:rsidP="00E20AD5">
            <w:pPr>
              <w:spacing w:line="252" w:lineRule="auto"/>
              <w:jc w:val="center"/>
              <w:rPr>
                <w:sz w:val="22"/>
                <w:szCs w:val="22"/>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 xml:space="preserve">Молодежная политика </w:t>
            </w:r>
          </w:p>
        </w:tc>
        <w:tc>
          <w:tcPr>
            <w:tcW w:w="1275"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716 632,8</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716 548,3</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708 831,2</w:t>
            </w:r>
          </w:p>
        </w:tc>
        <w:tc>
          <w:tcPr>
            <w:tcW w:w="850" w:type="dxa"/>
            <w:tcBorders>
              <w:top w:val="single" w:sz="4" w:space="0" w:color="auto"/>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98,9</w:t>
            </w:r>
          </w:p>
        </w:tc>
      </w:tr>
      <w:tr w:rsidR="00A55C9E" w:rsidRPr="003245EA" w:rsidTr="0057198A">
        <w:tc>
          <w:tcPr>
            <w:tcW w:w="312" w:type="dxa"/>
            <w:vMerge/>
            <w:tcBorders>
              <w:top w:val="single" w:sz="4" w:space="0" w:color="auto"/>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nil"/>
              <w:left w:val="single" w:sz="4" w:space="0" w:color="auto"/>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Другие вопросы в области образования</w:t>
            </w:r>
          </w:p>
        </w:tc>
        <w:tc>
          <w:tcPr>
            <w:tcW w:w="1275" w:type="dxa"/>
            <w:tcBorders>
              <w:top w:val="nil"/>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3 711 321,4</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3 929 659,5</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3 745 409,1</w:t>
            </w:r>
          </w:p>
        </w:tc>
        <w:tc>
          <w:tcPr>
            <w:tcW w:w="850" w:type="dxa"/>
            <w:tcBorders>
              <w:top w:val="nil"/>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95,3</w:t>
            </w:r>
          </w:p>
        </w:tc>
      </w:tr>
      <w:tr w:rsidR="00A55C9E" w:rsidRPr="003245EA" w:rsidTr="0057198A">
        <w:trPr>
          <w:trHeight w:val="215"/>
        </w:trPr>
        <w:tc>
          <w:tcPr>
            <w:tcW w:w="31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bCs/>
                <w:sz w:val="22"/>
                <w:szCs w:val="22"/>
              </w:rPr>
            </w:pPr>
            <w:r w:rsidRPr="003245EA">
              <w:rPr>
                <w:bCs/>
                <w:sz w:val="22"/>
                <w:szCs w:val="22"/>
              </w:rPr>
              <w:t>8</w:t>
            </w:r>
          </w:p>
          <w:p w:rsidR="001454F4" w:rsidRPr="003245EA" w:rsidRDefault="001454F4" w:rsidP="00E20AD5">
            <w:pPr>
              <w:spacing w:line="252" w:lineRule="auto"/>
              <w:jc w:val="center"/>
              <w:rPr>
                <w:sz w:val="22"/>
                <w:szCs w:val="22"/>
              </w:rPr>
            </w:pPr>
            <w:r w:rsidRPr="003245EA">
              <w:rPr>
                <w:sz w:val="22"/>
                <w:szCs w:val="22"/>
              </w:rPr>
              <w:t xml:space="preserve"> </w:t>
            </w:r>
          </w:p>
          <w:p w:rsidR="001454F4" w:rsidRPr="003245EA" w:rsidRDefault="001454F4" w:rsidP="00E20AD5">
            <w:pPr>
              <w:spacing w:line="252" w:lineRule="auto"/>
              <w:jc w:val="center"/>
              <w:rPr>
                <w:sz w:val="22"/>
                <w:szCs w:val="22"/>
              </w:rPr>
            </w:pPr>
            <w:r w:rsidRPr="003245EA">
              <w:rPr>
                <w:sz w:val="22"/>
                <w:szCs w:val="22"/>
              </w:rPr>
              <w:t xml:space="preserve"> </w:t>
            </w:r>
          </w:p>
          <w:p w:rsidR="001454F4" w:rsidRPr="003245EA" w:rsidRDefault="001454F4" w:rsidP="00E20AD5">
            <w:pPr>
              <w:spacing w:line="252" w:lineRule="auto"/>
              <w:jc w:val="center"/>
              <w:rPr>
                <w:bCs/>
                <w:sz w:val="22"/>
                <w:szCs w:val="22"/>
              </w:rPr>
            </w:pPr>
            <w:r w:rsidRPr="003245EA">
              <w:rPr>
                <w:sz w:val="22"/>
                <w:szCs w:val="22"/>
              </w:rPr>
              <w:t xml:space="preserve"> </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1454F4" w:rsidRPr="003245EA" w:rsidRDefault="001454F4" w:rsidP="00E20AD5">
            <w:pPr>
              <w:spacing w:line="252" w:lineRule="auto"/>
              <w:jc w:val="both"/>
              <w:rPr>
                <w:bCs/>
                <w:sz w:val="22"/>
                <w:szCs w:val="22"/>
              </w:rPr>
            </w:pPr>
            <w:r w:rsidRPr="003245EA">
              <w:rPr>
                <w:bCs/>
                <w:sz w:val="22"/>
                <w:szCs w:val="22"/>
              </w:rPr>
              <w:t>Культура, кинематография</w:t>
            </w:r>
          </w:p>
        </w:tc>
        <w:tc>
          <w:tcPr>
            <w:tcW w:w="1275" w:type="dxa"/>
            <w:tcBorders>
              <w:top w:val="nil"/>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bCs/>
                <w:spacing w:val="-5"/>
                <w:sz w:val="22"/>
                <w:szCs w:val="22"/>
              </w:rPr>
            </w:pPr>
            <w:r w:rsidRPr="00AF0C1F">
              <w:rPr>
                <w:bCs/>
                <w:spacing w:val="-5"/>
                <w:sz w:val="22"/>
                <w:szCs w:val="22"/>
              </w:rPr>
              <w:t>6 380 772,4</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bCs/>
                <w:spacing w:val="-5"/>
                <w:sz w:val="22"/>
                <w:szCs w:val="22"/>
              </w:rPr>
            </w:pPr>
            <w:r w:rsidRPr="00AF0C1F">
              <w:rPr>
                <w:bCs/>
                <w:spacing w:val="-5"/>
                <w:sz w:val="22"/>
                <w:szCs w:val="22"/>
              </w:rPr>
              <w:t>6 539 909,8</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bCs/>
                <w:spacing w:val="-5"/>
                <w:sz w:val="22"/>
                <w:szCs w:val="22"/>
              </w:rPr>
            </w:pPr>
            <w:r w:rsidRPr="00AF0C1F">
              <w:rPr>
                <w:bCs/>
                <w:spacing w:val="-5"/>
                <w:sz w:val="22"/>
                <w:szCs w:val="22"/>
              </w:rPr>
              <w:t>6 327 836,5</w:t>
            </w:r>
          </w:p>
        </w:tc>
        <w:tc>
          <w:tcPr>
            <w:tcW w:w="850" w:type="dxa"/>
            <w:tcBorders>
              <w:top w:val="nil"/>
              <w:left w:val="nil"/>
              <w:bottom w:val="single" w:sz="4" w:space="0" w:color="auto"/>
              <w:right w:val="single" w:sz="4" w:space="0" w:color="auto"/>
            </w:tcBorders>
            <w:shd w:val="clear" w:color="auto" w:fill="auto"/>
            <w:noWrap/>
          </w:tcPr>
          <w:p w:rsidR="001454F4" w:rsidRPr="003245EA" w:rsidRDefault="001454F4" w:rsidP="00A55C9E">
            <w:pPr>
              <w:jc w:val="right"/>
              <w:rPr>
                <w:bCs/>
                <w:sz w:val="22"/>
                <w:szCs w:val="22"/>
              </w:rPr>
            </w:pPr>
            <w:r w:rsidRPr="003245EA">
              <w:rPr>
                <w:bCs/>
                <w:sz w:val="22"/>
                <w:szCs w:val="22"/>
              </w:rPr>
              <w:t>96,8</w:t>
            </w:r>
          </w:p>
        </w:tc>
      </w:tr>
      <w:tr w:rsidR="00A55C9E" w:rsidRPr="003245EA" w:rsidTr="0057198A">
        <w:tc>
          <w:tcPr>
            <w:tcW w:w="312" w:type="dxa"/>
            <w:vMerge/>
            <w:tcBorders>
              <w:top w:val="single" w:sz="4" w:space="0" w:color="auto"/>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Культура</w:t>
            </w:r>
          </w:p>
        </w:tc>
        <w:tc>
          <w:tcPr>
            <w:tcW w:w="1275" w:type="dxa"/>
            <w:tcBorders>
              <w:top w:val="nil"/>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6 072 234,3</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6 229 795,1</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6 022 165,2</w:t>
            </w:r>
          </w:p>
        </w:tc>
        <w:tc>
          <w:tcPr>
            <w:tcW w:w="850" w:type="dxa"/>
            <w:tcBorders>
              <w:top w:val="nil"/>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96,7</w:t>
            </w:r>
          </w:p>
        </w:tc>
      </w:tr>
      <w:tr w:rsidR="00A55C9E" w:rsidRPr="003245EA" w:rsidTr="0057198A">
        <w:tc>
          <w:tcPr>
            <w:tcW w:w="312" w:type="dxa"/>
            <w:vMerge/>
            <w:tcBorders>
              <w:top w:val="single" w:sz="4" w:space="0" w:color="auto"/>
              <w:left w:val="single" w:sz="4" w:space="0" w:color="auto"/>
              <w:bottom w:val="single" w:sz="4" w:space="0" w:color="auto"/>
              <w:right w:val="single" w:sz="4" w:space="0" w:color="auto"/>
            </w:tcBorders>
            <w:shd w:val="clear" w:color="auto" w:fill="auto"/>
          </w:tcPr>
          <w:p w:rsidR="001454F4" w:rsidRPr="003245EA" w:rsidRDefault="001454F4" w:rsidP="00E20AD5">
            <w:pPr>
              <w:spacing w:line="252" w:lineRule="auto"/>
              <w:jc w:val="center"/>
              <w:rPr>
                <w:sz w:val="22"/>
                <w:szCs w:val="22"/>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Кинематография</w:t>
            </w:r>
          </w:p>
        </w:tc>
        <w:tc>
          <w:tcPr>
            <w:tcW w:w="1275" w:type="dxa"/>
            <w:tcBorders>
              <w:top w:val="nil"/>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49 704,2</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49 704,2</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3E32D1">
            <w:pPr>
              <w:jc w:val="right"/>
              <w:rPr>
                <w:spacing w:val="-5"/>
                <w:sz w:val="22"/>
                <w:szCs w:val="22"/>
              </w:rPr>
            </w:pPr>
            <w:r w:rsidRPr="00AF0C1F">
              <w:rPr>
                <w:spacing w:val="-5"/>
                <w:sz w:val="22"/>
                <w:szCs w:val="22"/>
              </w:rPr>
              <w:t>49 704,</w:t>
            </w:r>
            <w:r w:rsidR="003E32D1">
              <w:rPr>
                <w:spacing w:val="-5"/>
                <w:sz w:val="22"/>
                <w:szCs w:val="22"/>
              </w:rPr>
              <w:t>1</w:t>
            </w:r>
          </w:p>
        </w:tc>
        <w:tc>
          <w:tcPr>
            <w:tcW w:w="850" w:type="dxa"/>
            <w:tcBorders>
              <w:top w:val="nil"/>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100,0</w:t>
            </w:r>
          </w:p>
        </w:tc>
      </w:tr>
      <w:tr w:rsidR="00A55C9E" w:rsidRPr="003245EA" w:rsidTr="0057198A">
        <w:tc>
          <w:tcPr>
            <w:tcW w:w="312" w:type="dxa"/>
            <w:vMerge/>
            <w:tcBorders>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nil"/>
              <w:left w:val="single" w:sz="4" w:space="0" w:color="auto"/>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Другие вопросы в области культуры, кинемат</w:t>
            </w:r>
            <w:r w:rsidRPr="003245EA">
              <w:rPr>
                <w:sz w:val="22"/>
                <w:szCs w:val="22"/>
              </w:rPr>
              <w:t>о</w:t>
            </w:r>
            <w:r w:rsidRPr="003245EA">
              <w:rPr>
                <w:sz w:val="22"/>
                <w:szCs w:val="22"/>
              </w:rPr>
              <w:t>графии</w:t>
            </w:r>
          </w:p>
        </w:tc>
        <w:tc>
          <w:tcPr>
            <w:tcW w:w="1275" w:type="dxa"/>
            <w:tcBorders>
              <w:top w:val="nil"/>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258 833,9</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260 410,5</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3E32D1">
            <w:pPr>
              <w:jc w:val="right"/>
              <w:rPr>
                <w:spacing w:val="-5"/>
                <w:sz w:val="22"/>
                <w:szCs w:val="22"/>
              </w:rPr>
            </w:pPr>
            <w:r w:rsidRPr="00AF0C1F">
              <w:rPr>
                <w:spacing w:val="-5"/>
                <w:sz w:val="22"/>
                <w:szCs w:val="22"/>
              </w:rPr>
              <w:t>255 967,</w:t>
            </w:r>
            <w:r w:rsidR="003E32D1">
              <w:rPr>
                <w:spacing w:val="-5"/>
                <w:sz w:val="22"/>
                <w:szCs w:val="22"/>
              </w:rPr>
              <w:t>2</w:t>
            </w:r>
          </w:p>
        </w:tc>
        <w:tc>
          <w:tcPr>
            <w:tcW w:w="850" w:type="dxa"/>
            <w:tcBorders>
              <w:top w:val="nil"/>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98,3</w:t>
            </w:r>
          </w:p>
        </w:tc>
      </w:tr>
      <w:tr w:rsidR="00A55C9E" w:rsidRPr="003245EA" w:rsidTr="0057198A">
        <w:tc>
          <w:tcPr>
            <w:tcW w:w="31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bCs/>
                <w:sz w:val="22"/>
                <w:szCs w:val="22"/>
              </w:rPr>
            </w:pPr>
            <w:r w:rsidRPr="003245EA">
              <w:rPr>
                <w:bCs/>
                <w:sz w:val="22"/>
                <w:szCs w:val="22"/>
              </w:rPr>
              <w:t>9</w:t>
            </w:r>
          </w:p>
          <w:p w:rsidR="001454F4" w:rsidRPr="003245EA" w:rsidRDefault="001454F4" w:rsidP="00E20AD5">
            <w:pPr>
              <w:spacing w:line="252" w:lineRule="auto"/>
              <w:jc w:val="center"/>
              <w:rPr>
                <w:sz w:val="22"/>
                <w:szCs w:val="22"/>
              </w:rPr>
            </w:pPr>
            <w:r w:rsidRPr="003245EA">
              <w:rPr>
                <w:sz w:val="22"/>
                <w:szCs w:val="22"/>
              </w:rPr>
              <w:t xml:space="preserve"> </w:t>
            </w:r>
          </w:p>
          <w:p w:rsidR="001454F4" w:rsidRPr="003245EA" w:rsidRDefault="001454F4" w:rsidP="00E20AD5">
            <w:pPr>
              <w:spacing w:line="252" w:lineRule="auto"/>
              <w:jc w:val="center"/>
              <w:rPr>
                <w:sz w:val="22"/>
                <w:szCs w:val="22"/>
              </w:rPr>
            </w:pPr>
            <w:r w:rsidRPr="003245EA">
              <w:rPr>
                <w:sz w:val="22"/>
                <w:szCs w:val="22"/>
              </w:rPr>
              <w:t xml:space="preserve"> </w:t>
            </w:r>
          </w:p>
          <w:p w:rsidR="001454F4" w:rsidRPr="003245EA" w:rsidRDefault="001454F4" w:rsidP="00E20AD5">
            <w:pPr>
              <w:spacing w:line="252" w:lineRule="auto"/>
              <w:jc w:val="center"/>
              <w:rPr>
                <w:sz w:val="22"/>
                <w:szCs w:val="22"/>
              </w:rPr>
            </w:pPr>
            <w:r w:rsidRPr="003245EA">
              <w:rPr>
                <w:sz w:val="22"/>
                <w:szCs w:val="22"/>
              </w:rPr>
              <w:t xml:space="preserve"> </w:t>
            </w:r>
          </w:p>
          <w:p w:rsidR="001454F4" w:rsidRPr="003245EA" w:rsidRDefault="001454F4" w:rsidP="00E20AD5">
            <w:pPr>
              <w:spacing w:line="252" w:lineRule="auto"/>
              <w:jc w:val="center"/>
              <w:rPr>
                <w:sz w:val="22"/>
                <w:szCs w:val="22"/>
              </w:rPr>
            </w:pPr>
            <w:r w:rsidRPr="003245EA">
              <w:rPr>
                <w:sz w:val="22"/>
                <w:szCs w:val="22"/>
              </w:rPr>
              <w:t xml:space="preserve"> </w:t>
            </w:r>
          </w:p>
          <w:p w:rsidR="001454F4" w:rsidRPr="003245EA" w:rsidRDefault="001454F4" w:rsidP="00E20AD5">
            <w:pPr>
              <w:spacing w:line="252" w:lineRule="auto"/>
              <w:jc w:val="center"/>
              <w:rPr>
                <w:sz w:val="22"/>
                <w:szCs w:val="22"/>
              </w:rPr>
            </w:pPr>
            <w:r w:rsidRPr="003245EA">
              <w:rPr>
                <w:sz w:val="22"/>
                <w:szCs w:val="22"/>
              </w:rPr>
              <w:t xml:space="preserve"> </w:t>
            </w:r>
          </w:p>
          <w:p w:rsidR="001454F4" w:rsidRPr="003245EA" w:rsidRDefault="001454F4" w:rsidP="00E20AD5">
            <w:pPr>
              <w:spacing w:line="252" w:lineRule="auto"/>
              <w:jc w:val="center"/>
              <w:rPr>
                <w:bCs/>
                <w:sz w:val="22"/>
                <w:szCs w:val="22"/>
              </w:rPr>
            </w:pPr>
            <w:r w:rsidRPr="003245EA">
              <w:rPr>
                <w:sz w:val="22"/>
                <w:szCs w:val="22"/>
              </w:rPr>
              <w:t xml:space="preserve"> </w:t>
            </w:r>
          </w:p>
        </w:tc>
        <w:tc>
          <w:tcPr>
            <w:tcW w:w="4678" w:type="dxa"/>
            <w:tcBorders>
              <w:top w:val="single" w:sz="4" w:space="0" w:color="auto"/>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bCs/>
                <w:sz w:val="22"/>
                <w:szCs w:val="22"/>
              </w:rPr>
            </w:pPr>
            <w:r w:rsidRPr="003245EA">
              <w:rPr>
                <w:bCs/>
                <w:sz w:val="22"/>
                <w:szCs w:val="22"/>
              </w:rPr>
              <w:t>Здравоохранение</w:t>
            </w:r>
          </w:p>
        </w:tc>
        <w:tc>
          <w:tcPr>
            <w:tcW w:w="1275"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bCs/>
                <w:spacing w:val="-5"/>
                <w:sz w:val="22"/>
                <w:szCs w:val="22"/>
              </w:rPr>
            </w:pPr>
            <w:r w:rsidRPr="00AF0C1F">
              <w:rPr>
                <w:bCs/>
                <w:spacing w:val="-5"/>
                <w:sz w:val="22"/>
                <w:szCs w:val="22"/>
              </w:rPr>
              <w:t>62 909 263,4</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bCs/>
                <w:spacing w:val="-5"/>
                <w:sz w:val="22"/>
                <w:szCs w:val="22"/>
              </w:rPr>
            </w:pPr>
            <w:r w:rsidRPr="00AF0C1F">
              <w:rPr>
                <w:bCs/>
                <w:spacing w:val="-5"/>
                <w:sz w:val="22"/>
                <w:szCs w:val="22"/>
              </w:rPr>
              <w:t>65 432 698,7</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bCs/>
                <w:spacing w:val="-5"/>
                <w:sz w:val="22"/>
                <w:szCs w:val="22"/>
              </w:rPr>
            </w:pPr>
            <w:r w:rsidRPr="00AF0C1F">
              <w:rPr>
                <w:bCs/>
                <w:spacing w:val="-5"/>
                <w:sz w:val="22"/>
                <w:szCs w:val="22"/>
              </w:rPr>
              <w:t>61 117 015,8</w:t>
            </w:r>
          </w:p>
        </w:tc>
        <w:tc>
          <w:tcPr>
            <w:tcW w:w="850" w:type="dxa"/>
            <w:tcBorders>
              <w:top w:val="single" w:sz="4" w:space="0" w:color="auto"/>
              <w:left w:val="nil"/>
              <w:bottom w:val="single" w:sz="4" w:space="0" w:color="auto"/>
              <w:right w:val="single" w:sz="4" w:space="0" w:color="auto"/>
            </w:tcBorders>
            <w:shd w:val="clear" w:color="auto" w:fill="auto"/>
            <w:noWrap/>
          </w:tcPr>
          <w:p w:rsidR="001454F4" w:rsidRPr="003245EA" w:rsidRDefault="001454F4" w:rsidP="00A55C9E">
            <w:pPr>
              <w:jc w:val="right"/>
              <w:rPr>
                <w:bCs/>
                <w:sz w:val="22"/>
                <w:szCs w:val="22"/>
              </w:rPr>
            </w:pPr>
            <w:r w:rsidRPr="003245EA">
              <w:rPr>
                <w:bCs/>
                <w:sz w:val="22"/>
                <w:szCs w:val="22"/>
              </w:rPr>
              <w:t>93,4</w:t>
            </w:r>
          </w:p>
        </w:tc>
      </w:tr>
      <w:tr w:rsidR="00A55C9E" w:rsidRPr="003245EA" w:rsidTr="0057198A">
        <w:tc>
          <w:tcPr>
            <w:tcW w:w="312" w:type="dxa"/>
            <w:vMerge/>
            <w:tcBorders>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nil"/>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Стационарная медицинская помощь</w:t>
            </w:r>
          </w:p>
        </w:tc>
        <w:tc>
          <w:tcPr>
            <w:tcW w:w="1275" w:type="dxa"/>
            <w:tcBorders>
              <w:top w:val="nil"/>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27 988 033,5</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27 849 875,5</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27 692 382,6</w:t>
            </w:r>
          </w:p>
        </w:tc>
        <w:tc>
          <w:tcPr>
            <w:tcW w:w="850" w:type="dxa"/>
            <w:tcBorders>
              <w:top w:val="nil"/>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99,4</w:t>
            </w:r>
          </w:p>
        </w:tc>
      </w:tr>
      <w:tr w:rsidR="00A55C9E" w:rsidRPr="003245EA" w:rsidTr="0057198A">
        <w:tc>
          <w:tcPr>
            <w:tcW w:w="312" w:type="dxa"/>
            <w:vMerge/>
            <w:tcBorders>
              <w:top w:val="single" w:sz="4" w:space="0" w:color="auto"/>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single" w:sz="4" w:space="0" w:color="auto"/>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Амбулаторная помощь</w:t>
            </w:r>
          </w:p>
        </w:tc>
        <w:tc>
          <w:tcPr>
            <w:tcW w:w="1275"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25 564 465,8</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27 881 045,2</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23 963 999,6</w:t>
            </w:r>
          </w:p>
        </w:tc>
        <w:tc>
          <w:tcPr>
            <w:tcW w:w="850" w:type="dxa"/>
            <w:tcBorders>
              <w:top w:val="single" w:sz="4" w:space="0" w:color="auto"/>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86,0</w:t>
            </w:r>
          </w:p>
        </w:tc>
      </w:tr>
      <w:tr w:rsidR="00A55C9E" w:rsidRPr="003245EA" w:rsidTr="0057198A">
        <w:tc>
          <w:tcPr>
            <w:tcW w:w="312" w:type="dxa"/>
            <w:vMerge/>
            <w:tcBorders>
              <w:top w:val="single" w:sz="4" w:space="0" w:color="auto"/>
              <w:left w:val="single" w:sz="4" w:space="0" w:color="auto"/>
              <w:bottom w:val="single" w:sz="4" w:space="0" w:color="auto"/>
              <w:right w:val="single" w:sz="4" w:space="0" w:color="auto"/>
            </w:tcBorders>
            <w:shd w:val="clear" w:color="auto" w:fill="auto"/>
          </w:tcPr>
          <w:p w:rsidR="001454F4" w:rsidRPr="003245EA" w:rsidRDefault="001454F4" w:rsidP="00E20AD5">
            <w:pPr>
              <w:spacing w:line="252" w:lineRule="auto"/>
              <w:jc w:val="center"/>
              <w:rPr>
                <w:sz w:val="22"/>
                <w:szCs w:val="22"/>
              </w:rPr>
            </w:pPr>
          </w:p>
        </w:tc>
        <w:tc>
          <w:tcPr>
            <w:tcW w:w="4678" w:type="dxa"/>
            <w:tcBorders>
              <w:top w:val="single" w:sz="4" w:space="0" w:color="auto"/>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Скорая медицинская помощь</w:t>
            </w:r>
          </w:p>
        </w:tc>
        <w:tc>
          <w:tcPr>
            <w:tcW w:w="1275"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394 844,9</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394 822,6</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394 822,6</w:t>
            </w:r>
          </w:p>
        </w:tc>
        <w:tc>
          <w:tcPr>
            <w:tcW w:w="850" w:type="dxa"/>
            <w:tcBorders>
              <w:top w:val="single" w:sz="4" w:space="0" w:color="auto"/>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100,0</w:t>
            </w:r>
          </w:p>
        </w:tc>
      </w:tr>
      <w:tr w:rsidR="00A55C9E" w:rsidRPr="003245EA" w:rsidTr="0057198A">
        <w:tc>
          <w:tcPr>
            <w:tcW w:w="312" w:type="dxa"/>
            <w:vMerge/>
            <w:tcBorders>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nil"/>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Санаторно-оздоровительная помощь</w:t>
            </w:r>
          </w:p>
        </w:tc>
        <w:tc>
          <w:tcPr>
            <w:tcW w:w="1275" w:type="dxa"/>
            <w:tcBorders>
              <w:top w:val="nil"/>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992 731,9</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984 139,7</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972 003,0</w:t>
            </w:r>
          </w:p>
        </w:tc>
        <w:tc>
          <w:tcPr>
            <w:tcW w:w="850" w:type="dxa"/>
            <w:tcBorders>
              <w:top w:val="nil"/>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98,8</w:t>
            </w:r>
          </w:p>
        </w:tc>
      </w:tr>
      <w:tr w:rsidR="00A55C9E" w:rsidRPr="003245EA" w:rsidTr="0057198A">
        <w:tc>
          <w:tcPr>
            <w:tcW w:w="312" w:type="dxa"/>
            <w:vMerge/>
            <w:tcBorders>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nil"/>
              <w:left w:val="nil"/>
              <w:bottom w:val="single" w:sz="4" w:space="0" w:color="auto"/>
              <w:right w:val="single" w:sz="4" w:space="0" w:color="auto"/>
            </w:tcBorders>
            <w:shd w:val="clear" w:color="auto" w:fill="auto"/>
          </w:tcPr>
          <w:p w:rsidR="001454F4" w:rsidRPr="00521985" w:rsidRDefault="001454F4" w:rsidP="00E20AD5">
            <w:pPr>
              <w:spacing w:line="252" w:lineRule="auto"/>
              <w:jc w:val="both"/>
              <w:rPr>
                <w:spacing w:val="-5"/>
                <w:sz w:val="22"/>
                <w:szCs w:val="22"/>
              </w:rPr>
            </w:pPr>
            <w:r w:rsidRPr="00521985">
              <w:rPr>
                <w:spacing w:val="-5"/>
                <w:sz w:val="22"/>
                <w:szCs w:val="22"/>
              </w:rPr>
              <w:t>Заготовка, переработка, хранение и обеспечение безопасности донорской крови и ее компонентов</w:t>
            </w:r>
          </w:p>
        </w:tc>
        <w:tc>
          <w:tcPr>
            <w:tcW w:w="1275" w:type="dxa"/>
            <w:tcBorders>
              <w:top w:val="nil"/>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726 646,3</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726 646,3</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726 646,3</w:t>
            </w:r>
          </w:p>
        </w:tc>
        <w:tc>
          <w:tcPr>
            <w:tcW w:w="850" w:type="dxa"/>
            <w:tcBorders>
              <w:top w:val="nil"/>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100,0</w:t>
            </w:r>
          </w:p>
        </w:tc>
      </w:tr>
      <w:tr w:rsidR="00A55C9E" w:rsidRPr="003245EA" w:rsidTr="0057198A">
        <w:tc>
          <w:tcPr>
            <w:tcW w:w="312" w:type="dxa"/>
            <w:vMerge/>
            <w:tcBorders>
              <w:top w:val="single" w:sz="4" w:space="0" w:color="auto"/>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single" w:sz="4" w:space="0" w:color="auto"/>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Санитарно-эпидемиологическое благополучие</w:t>
            </w:r>
          </w:p>
        </w:tc>
        <w:tc>
          <w:tcPr>
            <w:tcW w:w="1275"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45 668,7</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45 668,7</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45 668,7</w:t>
            </w:r>
          </w:p>
        </w:tc>
        <w:tc>
          <w:tcPr>
            <w:tcW w:w="850" w:type="dxa"/>
            <w:tcBorders>
              <w:top w:val="single" w:sz="4" w:space="0" w:color="auto"/>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100,0</w:t>
            </w:r>
          </w:p>
        </w:tc>
      </w:tr>
      <w:tr w:rsidR="00A55C9E" w:rsidRPr="003245EA" w:rsidTr="0057198A">
        <w:tc>
          <w:tcPr>
            <w:tcW w:w="312" w:type="dxa"/>
            <w:vMerge/>
            <w:tcBorders>
              <w:left w:val="single" w:sz="4" w:space="0" w:color="auto"/>
              <w:bottom w:val="single" w:sz="4" w:space="0" w:color="auto"/>
              <w:right w:val="single" w:sz="4" w:space="0" w:color="auto"/>
            </w:tcBorders>
            <w:shd w:val="clear" w:color="auto" w:fill="auto"/>
          </w:tcPr>
          <w:p w:rsidR="001454F4" w:rsidRPr="003245EA" w:rsidRDefault="001454F4" w:rsidP="00E20AD5">
            <w:pPr>
              <w:spacing w:line="252" w:lineRule="auto"/>
              <w:jc w:val="center"/>
              <w:rPr>
                <w:sz w:val="22"/>
                <w:szCs w:val="22"/>
              </w:rPr>
            </w:pPr>
          </w:p>
        </w:tc>
        <w:tc>
          <w:tcPr>
            <w:tcW w:w="4678" w:type="dxa"/>
            <w:tcBorders>
              <w:top w:val="nil"/>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Прикладные научные исследования в области здравоохранения</w:t>
            </w:r>
          </w:p>
        </w:tc>
        <w:tc>
          <w:tcPr>
            <w:tcW w:w="1275" w:type="dxa"/>
            <w:tcBorders>
              <w:top w:val="nil"/>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70 652,6</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70 652,4</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70 652,4</w:t>
            </w:r>
          </w:p>
        </w:tc>
        <w:tc>
          <w:tcPr>
            <w:tcW w:w="850" w:type="dxa"/>
            <w:tcBorders>
              <w:top w:val="nil"/>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100,0</w:t>
            </w:r>
          </w:p>
        </w:tc>
      </w:tr>
      <w:tr w:rsidR="00A55C9E" w:rsidRPr="003245EA" w:rsidTr="0057198A">
        <w:tc>
          <w:tcPr>
            <w:tcW w:w="312" w:type="dxa"/>
            <w:vMerge/>
            <w:tcBorders>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nil"/>
              <w:left w:val="nil"/>
              <w:bottom w:val="single" w:sz="4" w:space="0" w:color="auto"/>
              <w:right w:val="single" w:sz="4" w:space="0" w:color="auto"/>
            </w:tcBorders>
            <w:shd w:val="clear" w:color="auto" w:fill="auto"/>
          </w:tcPr>
          <w:p w:rsidR="001454F4" w:rsidRPr="003A411E" w:rsidRDefault="001454F4" w:rsidP="00E20AD5">
            <w:pPr>
              <w:spacing w:line="252" w:lineRule="auto"/>
              <w:jc w:val="both"/>
              <w:rPr>
                <w:spacing w:val="-5"/>
                <w:sz w:val="22"/>
                <w:szCs w:val="22"/>
              </w:rPr>
            </w:pPr>
            <w:r w:rsidRPr="003A411E">
              <w:rPr>
                <w:spacing w:val="-5"/>
                <w:sz w:val="22"/>
                <w:szCs w:val="22"/>
              </w:rPr>
              <w:t>Другие вопросы в области здравоохранения</w:t>
            </w:r>
          </w:p>
        </w:tc>
        <w:tc>
          <w:tcPr>
            <w:tcW w:w="1275" w:type="dxa"/>
            <w:tcBorders>
              <w:top w:val="nil"/>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7 126 219,7</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7 479 848,3</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7 250 840,6</w:t>
            </w:r>
          </w:p>
        </w:tc>
        <w:tc>
          <w:tcPr>
            <w:tcW w:w="850" w:type="dxa"/>
            <w:tcBorders>
              <w:top w:val="nil"/>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96,9</w:t>
            </w:r>
          </w:p>
        </w:tc>
      </w:tr>
      <w:tr w:rsidR="00A55C9E" w:rsidRPr="003245EA" w:rsidTr="0057198A">
        <w:tc>
          <w:tcPr>
            <w:tcW w:w="31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bCs/>
                <w:sz w:val="22"/>
                <w:szCs w:val="22"/>
              </w:rPr>
            </w:pPr>
            <w:r w:rsidRPr="003245EA">
              <w:rPr>
                <w:bCs/>
                <w:sz w:val="22"/>
                <w:szCs w:val="22"/>
              </w:rPr>
              <w:t>10</w:t>
            </w:r>
          </w:p>
          <w:p w:rsidR="001454F4" w:rsidRPr="003245EA" w:rsidRDefault="001454F4" w:rsidP="00E20AD5">
            <w:pPr>
              <w:spacing w:line="252" w:lineRule="auto"/>
              <w:jc w:val="center"/>
              <w:rPr>
                <w:sz w:val="22"/>
                <w:szCs w:val="22"/>
              </w:rPr>
            </w:pPr>
            <w:r w:rsidRPr="003245EA">
              <w:rPr>
                <w:sz w:val="22"/>
                <w:szCs w:val="22"/>
              </w:rPr>
              <w:t xml:space="preserve"> </w:t>
            </w:r>
          </w:p>
          <w:p w:rsidR="001454F4" w:rsidRPr="003245EA" w:rsidRDefault="001454F4" w:rsidP="00E20AD5">
            <w:pPr>
              <w:spacing w:line="252" w:lineRule="auto"/>
              <w:jc w:val="center"/>
              <w:rPr>
                <w:sz w:val="22"/>
                <w:szCs w:val="22"/>
              </w:rPr>
            </w:pPr>
            <w:r w:rsidRPr="003245EA">
              <w:rPr>
                <w:sz w:val="22"/>
                <w:szCs w:val="22"/>
              </w:rPr>
              <w:t xml:space="preserve"> </w:t>
            </w:r>
          </w:p>
          <w:p w:rsidR="001454F4" w:rsidRPr="003245EA" w:rsidRDefault="001454F4" w:rsidP="00E20AD5">
            <w:pPr>
              <w:spacing w:line="252" w:lineRule="auto"/>
              <w:jc w:val="center"/>
              <w:rPr>
                <w:sz w:val="22"/>
                <w:szCs w:val="22"/>
              </w:rPr>
            </w:pPr>
            <w:r w:rsidRPr="003245EA">
              <w:rPr>
                <w:sz w:val="22"/>
                <w:szCs w:val="22"/>
              </w:rPr>
              <w:t xml:space="preserve"> </w:t>
            </w:r>
          </w:p>
          <w:p w:rsidR="001454F4" w:rsidRPr="003245EA" w:rsidRDefault="001454F4" w:rsidP="00E20AD5">
            <w:pPr>
              <w:spacing w:line="252" w:lineRule="auto"/>
              <w:jc w:val="center"/>
              <w:rPr>
                <w:sz w:val="22"/>
                <w:szCs w:val="22"/>
              </w:rPr>
            </w:pPr>
            <w:r w:rsidRPr="003245EA">
              <w:rPr>
                <w:sz w:val="22"/>
                <w:szCs w:val="22"/>
              </w:rPr>
              <w:lastRenderedPageBreak/>
              <w:t xml:space="preserve"> </w:t>
            </w:r>
          </w:p>
          <w:p w:rsidR="001454F4" w:rsidRPr="003245EA" w:rsidRDefault="001454F4" w:rsidP="00E20AD5">
            <w:pPr>
              <w:spacing w:line="252" w:lineRule="auto"/>
              <w:jc w:val="center"/>
              <w:rPr>
                <w:bCs/>
                <w:sz w:val="22"/>
                <w:szCs w:val="22"/>
              </w:rPr>
            </w:pPr>
            <w:r w:rsidRPr="003245EA">
              <w:rPr>
                <w:sz w:val="22"/>
                <w:szCs w:val="22"/>
              </w:rPr>
              <w:t xml:space="preserve"> </w:t>
            </w:r>
          </w:p>
        </w:tc>
        <w:tc>
          <w:tcPr>
            <w:tcW w:w="4678" w:type="dxa"/>
            <w:tcBorders>
              <w:top w:val="single" w:sz="4" w:space="0" w:color="auto"/>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bCs/>
                <w:sz w:val="22"/>
                <w:szCs w:val="22"/>
              </w:rPr>
            </w:pPr>
            <w:r w:rsidRPr="003245EA">
              <w:rPr>
                <w:bCs/>
                <w:sz w:val="22"/>
                <w:szCs w:val="22"/>
              </w:rPr>
              <w:lastRenderedPageBreak/>
              <w:t>Социальная политика</w:t>
            </w:r>
          </w:p>
        </w:tc>
        <w:tc>
          <w:tcPr>
            <w:tcW w:w="1275"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bCs/>
                <w:spacing w:val="-5"/>
                <w:sz w:val="22"/>
                <w:szCs w:val="22"/>
              </w:rPr>
            </w:pPr>
            <w:r w:rsidRPr="00AF0C1F">
              <w:rPr>
                <w:bCs/>
                <w:spacing w:val="-5"/>
                <w:sz w:val="22"/>
                <w:szCs w:val="22"/>
              </w:rPr>
              <w:t>132 227 985,0</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bCs/>
                <w:spacing w:val="-5"/>
                <w:sz w:val="22"/>
                <w:szCs w:val="22"/>
              </w:rPr>
            </w:pPr>
            <w:r w:rsidRPr="00AF0C1F">
              <w:rPr>
                <w:bCs/>
                <w:spacing w:val="-5"/>
                <w:sz w:val="22"/>
                <w:szCs w:val="22"/>
              </w:rPr>
              <w:t>139 147 406,1</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bCs/>
                <w:spacing w:val="-5"/>
                <w:sz w:val="22"/>
                <w:szCs w:val="22"/>
              </w:rPr>
            </w:pPr>
            <w:r w:rsidRPr="00AF0C1F">
              <w:rPr>
                <w:bCs/>
                <w:spacing w:val="-5"/>
                <w:sz w:val="22"/>
                <w:szCs w:val="22"/>
              </w:rPr>
              <w:t>137 101 976,7</w:t>
            </w:r>
          </w:p>
        </w:tc>
        <w:tc>
          <w:tcPr>
            <w:tcW w:w="850" w:type="dxa"/>
            <w:tcBorders>
              <w:top w:val="single" w:sz="4" w:space="0" w:color="auto"/>
              <w:left w:val="nil"/>
              <w:bottom w:val="single" w:sz="4" w:space="0" w:color="auto"/>
              <w:right w:val="single" w:sz="4" w:space="0" w:color="auto"/>
            </w:tcBorders>
            <w:shd w:val="clear" w:color="auto" w:fill="auto"/>
            <w:noWrap/>
          </w:tcPr>
          <w:p w:rsidR="001454F4" w:rsidRPr="003245EA" w:rsidRDefault="001454F4" w:rsidP="00A55C9E">
            <w:pPr>
              <w:jc w:val="right"/>
              <w:rPr>
                <w:bCs/>
                <w:sz w:val="22"/>
                <w:szCs w:val="22"/>
              </w:rPr>
            </w:pPr>
            <w:r w:rsidRPr="003245EA">
              <w:rPr>
                <w:bCs/>
                <w:sz w:val="22"/>
                <w:szCs w:val="22"/>
              </w:rPr>
              <w:t>98,5</w:t>
            </w:r>
          </w:p>
        </w:tc>
      </w:tr>
      <w:tr w:rsidR="00A55C9E" w:rsidRPr="003245EA" w:rsidTr="0057198A">
        <w:tc>
          <w:tcPr>
            <w:tcW w:w="312" w:type="dxa"/>
            <w:vMerge/>
            <w:tcBorders>
              <w:top w:val="single" w:sz="4" w:space="0" w:color="auto"/>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single" w:sz="4" w:space="0" w:color="auto"/>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Пенсионное обеспечение</w:t>
            </w:r>
          </w:p>
        </w:tc>
        <w:tc>
          <w:tcPr>
            <w:tcW w:w="1275"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685 868,3</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689 982,3</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679 759,6</w:t>
            </w:r>
          </w:p>
        </w:tc>
        <w:tc>
          <w:tcPr>
            <w:tcW w:w="850" w:type="dxa"/>
            <w:tcBorders>
              <w:top w:val="single" w:sz="4" w:space="0" w:color="auto"/>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98,5</w:t>
            </w:r>
          </w:p>
        </w:tc>
      </w:tr>
      <w:tr w:rsidR="00A55C9E" w:rsidRPr="003245EA" w:rsidTr="0057198A">
        <w:tc>
          <w:tcPr>
            <w:tcW w:w="312" w:type="dxa"/>
            <w:vMerge/>
            <w:tcBorders>
              <w:top w:val="single" w:sz="4" w:space="0" w:color="auto"/>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single" w:sz="4" w:space="0" w:color="auto"/>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Социальное обслуживание населения</w:t>
            </w:r>
          </w:p>
        </w:tc>
        <w:tc>
          <w:tcPr>
            <w:tcW w:w="1275"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21 624 638,6</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21 635 455,5</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21 615 525,7</w:t>
            </w:r>
          </w:p>
        </w:tc>
        <w:tc>
          <w:tcPr>
            <w:tcW w:w="850" w:type="dxa"/>
            <w:tcBorders>
              <w:top w:val="single" w:sz="4" w:space="0" w:color="auto"/>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99,9</w:t>
            </w:r>
          </w:p>
        </w:tc>
      </w:tr>
      <w:tr w:rsidR="00A55C9E" w:rsidRPr="003245EA" w:rsidTr="0057198A">
        <w:tc>
          <w:tcPr>
            <w:tcW w:w="312" w:type="dxa"/>
            <w:vMerge/>
            <w:tcBorders>
              <w:top w:val="single" w:sz="4" w:space="0" w:color="auto"/>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single" w:sz="4" w:space="0" w:color="auto"/>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Социальное обеспечение населения</w:t>
            </w:r>
          </w:p>
        </w:tc>
        <w:tc>
          <w:tcPr>
            <w:tcW w:w="1275"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76 809 371,9</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83 840 973,6</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82 124 323,5</w:t>
            </w:r>
          </w:p>
        </w:tc>
        <w:tc>
          <w:tcPr>
            <w:tcW w:w="850" w:type="dxa"/>
            <w:tcBorders>
              <w:top w:val="single" w:sz="4" w:space="0" w:color="auto"/>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98,0</w:t>
            </w:r>
          </w:p>
        </w:tc>
      </w:tr>
      <w:tr w:rsidR="00A55C9E" w:rsidRPr="003245EA" w:rsidTr="0057198A">
        <w:tc>
          <w:tcPr>
            <w:tcW w:w="312" w:type="dxa"/>
            <w:vMerge/>
            <w:tcBorders>
              <w:top w:val="single" w:sz="4" w:space="0" w:color="auto"/>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single" w:sz="4" w:space="0" w:color="auto"/>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Охрана семьи и детства</w:t>
            </w:r>
          </w:p>
        </w:tc>
        <w:tc>
          <w:tcPr>
            <w:tcW w:w="1275"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28 195 372,7</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28 006 886,8</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27 738 422,8</w:t>
            </w:r>
          </w:p>
        </w:tc>
        <w:tc>
          <w:tcPr>
            <w:tcW w:w="850" w:type="dxa"/>
            <w:tcBorders>
              <w:top w:val="single" w:sz="4" w:space="0" w:color="auto"/>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99,0</w:t>
            </w:r>
          </w:p>
        </w:tc>
      </w:tr>
      <w:tr w:rsidR="00A55C9E" w:rsidRPr="003245EA" w:rsidTr="0057198A">
        <w:tc>
          <w:tcPr>
            <w:tcW w:w="312" w:type="dxa"/>
            <w:vMerge/>
            <w:tcBorders>
              <w:top w:val="single" w:sz="4" w:space="0" w:color="auto"/>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single" w:sz="4" w:space="0" w:color="auto"/>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Другие вопросы в области социальной политики</w:t>
            </w:r>
          </w:p>
        </w:tc>
        <w:tc>
          <w:tcPr>
            <w:tcW w:w="1275"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4 912 733,5</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4 974 107,9</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4 943 945,1</w:t>
            </w:r>
          </w:p>
        </w:tc>
        <w:tc>
          <w:tcPr>
            <w:tcW w:w="850" w:type="dxa"/>
            <w:tcBorders>
              <w:top w:val="single" w:sz="4" w:space="0" w:color="auto"/>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99,4</w:t>
            </w:r>
          </w:p>
        </w:tc>
      </w:tr>
      <w:tr w:rsidR="00A55C9E" w:rsidRPr="003245EA" w:rsidTr="0057198A">
        <w:tc>
          <w:tcPr>
            <w:tcW w:w="31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bCs/>
                <w:sz w:val="22"/>
                <w:szCs w:val="22"/>
              </w:rPr>
            </w:pPr>
            <w:r w:rsidRPr="003245EA">
              <w:rPr>
                <w:bCs/>
                <w:sz w:val="22"/>
                <w:szCs w:val="22"/>
              </w:rPr>
              <w:t>11</w:t>
            </w:r>
          </w:p>
          <w:p w:rsidR="001454F4" w:rsidRPr="003245EA" w:rsidRDefault="001454F4" w:rsidP="00E20AD5">
            <w:pPr>
              <w:spacing w:line="252" w:lineRule="auto"/>
              <w:jc w:val="center"/>
              <w:rPr>
                <w:sz w:val="22"/>
                <w:szCs w:val="22"/>
              </w:rPr>
            </w:pPr>
            <w:r w:rsidRPr="003245EA">
              <w:rPr>
                <w:sz w:val="22"/>
                <w:szCs w:val="22"/>
              </w:rPr>
              <w:t xml:space="preserve"> </w:t>
            </w:r>
          </w:p>
          <w:p w:rsidR="001454F4" w:rsidRPr="003245EA" w:rsidRDefault="001454F4" w:rsidP="00E20AD5">
            <w:pPr>
              <w:spacing w:line="252" w:lineRule="auto"/>
              <w:jc w:val="center"/>
              <w:rPr>
                <w:sz w:val="22"/>
                <w:szCs w:val="22"/>
              </w:rPr>
            </w:pPr>
            <w:r w:rsidRPr="003245EA">
              <w:rPr>
                <w:sz w:val="22"/>
                <w:szCs w:val="22"/>
              </w:rPr>
              <w:t xml:space="preserve"> </w:t>
            </w:r>
          </w:p>
          <w:p w:rsidR="001454F4" w:rsidRPr="003245EA" w:rsidRDefault="001454F4" w:rsidP="00E20AD5">
            <w:pPr>
              <w:spacing w:line="252" w:lineRule="auto"/>
              <w:jc w:val="center"/>
              <w:rPr>
                <w:sz w:val="22"/>
                <w:szCs w:val="22"/>
              </w:rPr>
            </w:pPr>
            <w:r w:rsidRPr="003245EA">
              <w:rPr>
                <w:sz w:val="22"/>
                <w:szCs w:val="22"/>
              </w:rPr>
              <w:t xml:space="preserve"> </w:t>
            </w:r>
          </w:p>
          <w:p w:rsidR="001454F4" w:rsidRPr="003245EA" w:rsidRDefault="001454F4" w:rsidP="00E20AD5">
            <w:pPr>
              <w:spacing w:line="252" w:lineRule="auto"/>
              <w:jc w:val="center"/>
              <w:rPr>
                <w:bCs/>
                <w:sz w:val="22"/>
                <w:szCs w:val="22"/>
              </w:rPr>
            </w:pPr>
            <w:r w:rsidRPr="003245EA">
              <w:rPr>
                <w:sz w:val="22"/>
                <w:szCs w:val="22"/>
              </w:rPr>
              <w:t xml:space="preserve"> </w:t>
            </w:r>
          </w:p>
        </w:tc>
        <w:tc>
          <w:tcPr>
            <w:tcW w:w="4678" w:type="dxa"/>
            <w:tcBorders>
              <w:top w:val="single" w:sz="4" w:space="0" w:color="auto"/>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bCs/>
                <w:sz w:val="22"/>
                <w:szCs w:val="22"/>
              </w:rPr>
            </w:pPr>
            <w:r w:rsidRPr="003245EA">
              <w:rPr>
                <w:bCs/>
                <w:sz w:val="22"/>
                <w:szCs w:val="22"/>
              </w:rPr>
              <w:t>Физическая культура и спорт</w:t>
            </w:r>
          </w:p>
        </w:tc>
        <w:tc>
          <w:tcPr>
            <w:tcW w:w="1275"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bCs/>
                <w:spacing w:val="-5"/>
                <w:sz w:val="22"/>
                <w:szCs w:val="22"/>
              </w:rPr>
            </w:pPr>
            <w:r w:rsidRPr="00AF0C1F">
              <w:rPr>
                <w:bCs/>
                <w:spacing w:val="-5"/>
                <w:sz w:val="22"/>
                <w:szCs w:val="22"/>
              </w:rPr>
              <w:t>17 136 686,9</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bCs/>
                <w:spacing w:val="-5"/>
                <w:sz w:val="22"/>
                <w:szCs w:val="22"/>
              </w:rPr>
            </w:pPr>
            <w:r w:rsidRPr="00AF0C1F">
              <w:rPr>
                <w:bCs/>
                <w:spacing w:val="-5"/>
                <w:sz w:val="22"/>
                <w:szCs w:val="22"/>
              </w:rPr>
              <w:t>16 833 063,5</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bCs/>
                <w:spacing w:val="-5"/>
                <w:sz w:val="22"/>
                <w:szCs w:val="22"/>
              </w:rPr>
            </w:pPr>
            <w:r w:rsidRPr="00AF0C1F">
              <w:rPr>
                <w:bCs/>
                <w:spacing w:val="-5"/>
                <w:sz w:val="22"/>
                <w:szCs w:val="22"/>
              </w:rPr>
              <w:t>16 174 407,9</w:t>
            </w:r>
          </w:p>
        </w:tc>
        <w:tc>
          <w:tcPr>
            <w:tcW w:w="850" w:type="dxa"/>
            <w:tcBorders>
              <w:top w:val="single" w:sz="4" w:space="0" w:color="auto"/>
              <w:left w:val="nil"/>
              <w:bottom w:val="single" w:sz="4" w:space="0" w:color="auto"/>
              <w:right w:val="single" w:sz="4" w:space="0" w:color="auto"/>
            </w:tcBorders>
            <w:shd w:val="clear" w:color="auto" w:fill="auto"/>
            <w:noWrap/>
          </w:tcPr>
          <w:p w:rsidR="001454F4" w:rsidRPr="003245EA" w:rsidRDefault="001454F4" w:rsidP="00A55C9E">
            <w:pPr>
              <w:jc w:val="right"/>
              <w:rPr>
                <w:bCs/>
                <w:sz w:val="22"/>
                <w:szCs w:val="22"/>
              </w:rPr>
            </w:pPr>
            <w:r w:rsidRPr="003245EA">
              <w:rPr>
                <w:bCs/>
                <w:sz w:val="22"/>
                <w:szCs w:val="22"/>
              </w:rPr>
              <w:t>96,1</w:t>
            </w:r>
          </w:p>
        </w:tc>
      </w:tr>
      <w:tr w:rsidR="00A55C9E" w:rsidRPr="003245EA" w:rsidTr="0057198A">
        <w:tc>
          <w:tcPr>
            <w:tcW w:w="312" w:type="dxa"/>
            <w:vMerge/>
            <w:tcBorders>
              <w:top w:val="single" w:sz="4" w:space="0" w:color="auto"/>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single" w:sz="4" w:space="0" w:color="auto"/>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Физическая культура</w:t>
            </w:r>
          </w:p>
        </w:tc>
        <w:tc>
          <w:tcPr>
            <w:tcW w:w="1275"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3 610 415,2</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3 572 589,8</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3 084 042,7</w:t>
            </w:r>
          </w:p>
        </w:tc>
        <w:tc>
          <w:tcPr>
            <w:tcW w:w="850" w:type="dxa"/>
            <w:tcBorders>
              <w:top w:val="single" w:sz="4" w:space="0" w:color="auto"/>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86,3</w:t>
            </w:r>
          </w:p>
        </w:tc>
      </w:tr>
      <w:tr w:rsidR="00A55C9E" w:rsidRPr="003245EA" w:rsidTr="0057198A">
        <w:tc>
          <w:tcPr>
            <w:tcW w:w="312" w:type="dxa"/>
            <w:vMerge/>
            <w:tcBorders>
              <w:top w:val="single" w:sz="4" w:space="0" w:color="auto"/>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single" w:sz="4" w:space="0" w:color="auto"/>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Массовый спорт</w:t>
            </w:r>
          </w:p>
        </w:tc>
        <w:tc>
          <w:tcPr>
            <w:tcW w:w="1275"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5 891 338,4</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5 697 867,5</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5 557 948,9</w:t>
            </w:r>
          </w:p>
        </w:tc>
        <w:tc>
          <w:tcPr>
            <w:tcW w:w="850" w:type="dxa"/>
            <w:tcBorders>
              <w:top w:val="single" w:sz="4" w:space="0" w:color="auto"/>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97,5</w:t>
            </w:r>
          </w:p>
        </w:tc>
      </w:tr>
      <w:tr w:rsidR="00A55C9E" w:rsidRPr="003245EA" w:rsidTr="0057198A">
        <w:tc>
          <w:tcPr>
            <w:tcW w:w="312" w:type="dxa"/>
            <w:vMerge/>
            <w:tcBorders>
              <w:top w:val="single" w:sz="4" w:space="0" w:color="auto"/>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single" w:sz="4" w:space="0" w:color="auto"/>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Спорт высших достижений</w:t>
            </w:r>
          </w:p>
        </w:tc>
        <w:tc>
          <w:tcPr>
            <w:tcW w:w="1275"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7 429 362,0</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7 354 669,9</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7 330 563,4</w:t>
            </w:r>
          </w:p>
        </w:tc>
        <w:tc>
          <w:tcPr>
            <w:tcW w:w="850" w:type="dxa"/>
            <w:tcBorders>
              <w:top w:val="single" w:sz="4" w:space="0" w:color="auto"/>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99,7</w:t>
            </w:r>
          </w:p>
        </w:tc>
      </w:tr>
      <w:tr w:rsidR="00A55C9E" w:rsidRPr="003245EA" w:rsidTr="0057198A">
        <w:tc>
          <w:tcPr>
            <w:tcW w:w="312" w:type="dxa"/>
            <w:vMerge/>
            <w:tcBorders>
              <w:top w:val="single" w:sz="4" w:space="0" w:color="auto"/>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single" w:sz="4" w:space="0" w:color="auto"/>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Другие вопросы в области физической культуры и спорта</w:t>
            </w:r>
          </w:p>
        </w:tc>
        <w:tc>
          <w:tcPr>
            <w:tcW w:w="1275"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205 571,3</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207 936,3</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201 852,9</w:t>
            </w:r>
          </w:p>
        </w:tc>
        <w:tc>
          <w:tcPr>
            <w:tcW w:w="850" w:type="dxa"/>
            <w:tcBorders>
              <w:top w:val="single" w:sz="4" w:space="0" w:color="auto"/>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97,1</w:t>
            </w:r>
          </w:p>
        </w:tc>
      </w:tr>
      <w:tr w:rsidR="00A55C9E" w:rsidRPr="003245EA" w:rsidTr="0057198A">
        <w:tc>
          <w:tcPr>
            <w:tcW w:w="31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bCs/>
                <w:sz w:val="22"/>
                <w:szCs w:val="22"/>
              </w:rPr>
            </w:pPr>
            <w:r w:rsidRPr="003245EA">
              <w:rPr>
                <w:bCs/>
                <w:sz w:val="22"/>
                <w:szCs w:val="22"/>
              </w:rPr>
              <w:t>12</w:t>
            </w:r>
          </w:p>
          <w:p w:rsidR="001454F4" w:rsidRPr="003245EA" w:rsidRDefault="001454F4" w:rsidP="00E20AD5">
            <w:pPr>
              <w:spacing w:line="252" w:lineRule="auto"/>
              <w:jc w:val="center"/>
              <w:rPr>
                <w:sz w:val="22"/>
                <w:szCs w:val="22"/>
              </w:rPr>
            </w:pPr>
            <w:r w:rsidRPr="003245EA">
              <w:rPr>
                <w:sz w:val="22"/>
                <w:szCs w:val="22"/>
              </w:rPr>
              <w:t xml:space="preserve"> </w:t>
            </w:r>
          </w:p>
          <w:p w:rsidR="001454F4" w:rsidRPr="003245EA" w:rsidRDefault="001454F4" w:rsidP="00E20AD5">
            <w:pPr>
              <w:spacing w:line="252" w:lineRule="auto"/>
              <w:jc w:val="center"/>
              <w:rPr>
                <w:sz w:val="22"/>
                <w:szCs w:val="22"/>
              </w:rPr>
            </w:pPr>
            <w:r w:rsidRPr="003245EA">
              <w:rPr>
                <w:sz w:val="22"/>
                <w:szCs w:val="22"/>
              </w:rPr>
              <w:t xml:space="preserve"> </w:t>
            </w:r>
          </w:p>
          <w:p w:rsidR="001454F4" w:rsidRPr="003245EA" w:rsidRDefault="001454F4" w:rsidP="00E20AD5">
            <w:pPr>
              <w:spacing w:line="252" w:lineRule="auto"/>
              <w:jc w:val="center"/>
              <w:rPr>
                <w:bCs/>
                <w:sz w:val="22"/>
                <w:szCs w:val="22"/>
              </w:rPr>
            </w:pPr>
            <w:r w:rsidRPr="003245EA">
              <w:rPr>
                <w:sz w:val="22"/>
                <w:szCs w:val="22"/>
              </w:rPr>
              <w:t xml:space="preserve"> </w:t>
            </w:r>
          </w:p>
        </w:tc>
        <w:tc>
          <w:tcPr>
            <w:tcW w:w="4678" w:type="dxa"/>
            <w:tcBorders>
              <w:top w:val="single" w:sz="4" w:space="0" w:color="auto"/>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bCs/>
                <w:sz w:val="22"/>
                <w:szCs w:val="22"/>
              </w:rPr>
            </w:pPr>
            <w:r w:rsidRPr="003245EA">
              <w:rPr>
                <w:bCs/>
                <w:sz w:val="22"/>
                <w:szCs w:val="22"/>
              </w:rPr>
              <w:t>Средства массовой информации</w:t>
            </w:r>
          </w:p>
        </w:tc>
        <w:tc>
          <w:tcPr>
            <w:tcW w:w="1275"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bCs/>
                <w:spacing w:val="-5"/>
                <w:sz w:val="22"/>
                <w:szCs w:val="22"/>
              </w:rPr>
            </w:pPr>
            <w:r w:rsidRPr="00AF0C1F">
              <w:rPr>
                <w:bCs/>
                <w:spacing w:val="-5"/>
                <w:sz w:val="22"/>
                <w:szCs w:val="22"/>
              </w:rPr>
              <w:t>852 608,4</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bCs/>
                <w:spacing w:val="-5"/>
                <w:sz w:val="22"/>
                <w:szCs w:val="22"/>
              </w:rPr>
            </w:pPr>
            <w:r w:rsidRPr="00AF0C1F">
              <w:rPr>
                <w:bCs/>
                <w:spacing w:val="-5"/>
                <w:sz w:val="22"/>
                <w:szCs w:val="22"/>
              </w:rPr>
              <w:t>850 095,0</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bCs/>
                <w:spacing w:val="-5"/>
                <w:sz w:val="22"/>
                <w:szCs w:val="22"/>
              </w:rPr>
            </w:pPr>
            <w:r w:rsidRPr="00AF0C1F">
              <w:rPr>
                <w:bCs/>
                <w:spacing w:val="-5"/>
                <w:sz w:val="22"/>
                <w:szCs w:val="22"/>
              </w:rPr>
              <w:t>839 733,5</w:t>
            </w:r>
          </w:p>
        </w:tc>
        <w:tc>
          <w:tcPr>
            <w:tcW w:w="850" w:type="dxa"/>
            <w:tcBorders>
              <w:top w:val="single" w:sz="4" w:space="0" w:color="auto"/>
              <w:left w:val="nil"/>
              <w:bottom w:val="single" w:sz="4" w:space="0" w:color="auto"/>
              <w:right w:val="single" w:sz="4" w:space="0" w:color="auto"/>
            </w:tcBorders>
            <w:shd w:val="clear" w:color="auto" w:fill="auto"/>
            <w:noWrap/>
          </w:tcPr>
          <w:p w:rsidR="001454F4" w:rsidRPr="003245EA" w:rsidRDefault="001454F4" w:rsidP="00A55C9E">
            <w:pPr>
              <w:jc w:val="right"/>
              <w:rPr>
                <w:bCs/>
                <w:sz w:val="22"/>
                <w:szCs w:val="22"/>
              </w:rPr>
            </w:pPr>
            <w:r w:rsidRPr="003245EA">
              <w:rPr>
                <w:bCs/>
                <w:sz w:val="22"/>
                <w:szCs w:val="22"/>
              </w:rPr>
              <w:t>98,8</w:t>
            </w:r>
          </w:p>
        </w:tc>
      </w:tr>
      <w:tr w:rsidR="00A55C9E" w:rsidRPr="003245EA" w:rsidTr="0057198A">
        <w:trPr>
          <w:trHeight w:val="70"/>
        </w:trPr>
        <w:tc>
          <w:tcPr>
            <w:tcW w:w="312" w:type="dxa"/>
            <w:vMerge/>
            <w:tcBorders>
              <w:top w:val="single" w:sz="4" w:space="0" w:color="auto"/>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single" w:sz="4" w:space="0" w:color="auto"/>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Телевидение и радиовещание</w:t>
            </w:r>
          </w:p>
        </w:tc>
        <w:tc>
          <w:tcPr>
            <w:tcW w:w="1275"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527 000,0</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527 000,0</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525 036,7</w:t>
            </w:r>
          </w:p>
        </w:tc>
        <w:tc>
          <w:tcPr>
            <w:tcW w:w="850" w:type="dxa"/>
            <w:tcBorders>
              <w:top w:val="single" w:sz="4" w:space="0" w:color="auto"/>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99,6</w:t>
            </w:r>
          </w:p>
        </w:tc>
      </w:tr>
      <w:tr w:rsidR="00A55C9E" w:rsidRPr="003245EA" w:rsidTr="0057198A">
        <w:tc>
          <w:tcPr>
            <w:tcW w:w="312" w:type="dxa"/>
            <w:vMerge/>
            <w:tcBorders>
              <w:top w:val="single" w:sz="4" w:space="0" w:color="auto"/>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single" w:sz="4" w:space="0" w:color="auto"/>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Периодическая печать и издательства</w:t>
            </w:r>
          </w:p>
        </w:tc>
        <w:tc>
          <w:tcPr>
            <w:tcW w:w="1275"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177 480,0</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177 480,0</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172 566,8</w:t>
            </w:r>
          </w:p>
        </w:tc>
        <w:tc>
          <w:tcPr>
            <w:tcW w:w="850" w:type="dxa"/>
            <w:tcBorders>
              <w:top w:val="single" w:sz="4" w:space="0" w:color="auto"/>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97,2</w:t>
            </w:r>
          </w:p>
        </w:tc>
      </w:tr>
      <w:tr w:rsidR="00A55C9E" w:rsidRPr="003245EA" w:rsidTr="0057198A">
        <w:tc>
          <w:tcPr>
            <w:tcW w:w="312" w:type="dxa"/>
            <w:vMerge/>
            <w:tcBorders>
              <w:top w:val="single" w:sz="4" w:space="0" w:color="auto"/>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single" w:sz="4" w:space="0" w:color="auto"/>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Другие вопросы в области средств массовой и</w:t>
            </w:r>
            <w:r w:rsidRPr="003245EA">
              <w:rPr>
                <w:sz w:val="22"/>
                <w:szCs w:val="22"/>
              </w:rPr>
              <w:t>н</w:t>
            </w:r>
            <w:r w:rsidRPr="003245EA">
              <w:rPr>
                <w:sz w:val="22"/>
                <w:szCs w:val="22"/>
              </w:rPr>
              <w:t>формации</w:t>
            </w:r>
          </w:p>
        </w:tc>
        <w:tc>
          <w:tcPr>
            <w:tcW w:w="1275"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148 128,4</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145 615,0</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142 130,0</w:t>
            </w:r>
          </w:p>
        </w:tc>
        <w:tc>
          <w:tcPr>
            <w:tcW w:w="850" w:type="dxa"/>
            <w:tcBorders>
              <w:top w:val="single" w:sz="4" w:space="0" w:color="auto"/>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97,6</w:t>
            </w:r>
          </w:p>
        </w:tc>
      </w:tr>
      <w:tr w:rsidR="00A55C9E" w:rsidRPr="003245EA" w:rsidTr="0057198A">
        <w:tc>
          <w:tcPr>
            <w:tcW w:w="312" w:type="dxa"/>
            <w:vMerge w:val="restart"/>
            <w:tcBorders>
              <w:top w:val="single" w:sz="4" w:space="0" w:color="auto"/>
              <w:left w:val="single" w:sz="4" w:space="0" w:color="auto"/>
              <w:right w:val="single" w:sz="4" w:space="0" w:color="auto"/>
            </w:tcBorders>
            <w:shd w:val="clear" w:color="auto" w:fill="auto"/>
            <w:hideMark/>
          </w:tcPr>
          <w:p w:rsidR="001454F4" w:rsidRPr="003245EA" w:rsidRDefault="001454F4" w:rsidP="00E20AD5">
            <w:pPr>
              <w:spacing w:line="252" w:lineRule="auto"/>
              <w:jc w:val="center"/>
              <w:rPr>
                <w:bCs/>
                <w:sz w:val="22"/>
                <w:szCs w:val="22"/>
              </w:rPr>
            </w:pPr>
            <w:r w:rsidRPr="003245EA">
              <w:rPr>
                <w:bCs/>
                <w:sz w:val="22"/>
                <w:szCs w:val="22"/>
              </w:rPr>
              <w:t>13</w:t>
            </w:r>
          </w:p>
          <w:p w:rsidR="001454F4" w:rsidRPr="003245EA" w:rsidRDefault="001454F4" w:rsidP="00E20AD5">
            <w:pPr>
              <w:spacing w:line="252" w:lineRule="auto"/>
              <w:jc w:val="center"/>
              <w:rPr>
                <w:bCs/>
                <w:sz w:val="22"/>
                <w:szCs w:val="22"/>
              </w:rPr>
            </w:pPr>
            <w:r w:rsidRPr="003245EA">
              <w:rPr>
                <w:sz w:val="22"/>
                <w:szCs w:val="22"/>
              </w:rPr>
              <w:t xml:space="preserve"> </w:t>
            </w:r>
          </w:p>
        </w:tc>
        <w:tc>
          <w:tcPr>
            <w:tcW w:w="4678" w:type="dxa"/>
            <w:tcBorders>
              <w:top w:val="nil"/>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bCs/>
                <w:sz w:val="22"/>
                <w:szCs w:val="22"/>
              </w:rPr>
            </w:pPr>
            <w:r w:rsidRPr="003245EA">
              <w:rPr>
                <w:bCs/>
                <w:sz w:val="22"/>
                <w:szCs w:val="22"/>
              </w:rPr>
              <w:t>Обслуживание государственного (муниципал</w:t>
            </w:r>
            <w:r w:rsidRPr="003245EA">
              <w:rPr>
                <w:bCs/>
                <w:sz w:val="22"/>
                <w:szCs w:val="22"/>
              </w:rPr>
              <w:t>ь</w:t>
            </w:r>
            <w:r w:rsidRPr="003245EA">
              <w:rPr>
                <w:bCs/>
                <w:sz w:val="22"/>
                <w:szCs w:val="22"/>
              </w:rPr>
              <w:t>ного) долга</w:t>
            </w:r>
          </w:p>
        </w:tc>
        <w:tc>
          <w:tcPr>
            <w:tcW w:w="1275" w:type="dxa"/>
            <w:tcBorders>
              <w:top w:val="nil"/>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bCs/>
                <w:spacing w:val="-5"/>
                <w:sz w:val="22"/>
                <w:szCs w:val="22"/>
              </w:rPr>
            </w:pPr>
            <w:r w:rsidRPr="00AF0C1F">
              <w:rPr>
                <w:bCs/>
                <w:spacing w:val="-5"/>
                <w:sz w:val="22"/>
                <w:szCs w:val="22"/>
              </w:rPr>
              <w:t>2 048 502,2</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bCs/>
                <w:spacing w:val="-5"/>
                <w:sz w:val="22"/>
                <w:szCs w:val="22"/>
              </w:rPr>
            </w:pPr>
            <w:r w:rsidRPr="00AF0C1F">
              <w:rPr>
                <w:bCs/>
                <w:spacing w:val="-5"/>
                <w:sz w:val="22"/>
                <w:szCs w:val="22"/>
              </w:rPr>
              <w:t>2 048 502,2</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bCs/>
                <w:spacing w:val="-5"/>
                <w:sz w:val="22"/>
                <w:szCs w:val="22"/>
              </w:rPr>
            </w:pPr>
            <w:r w:rsidRPr="00AF0C1F">
              <w:rPr>
                <w:bCs/>
                <w:spacing w:val="-5"/>
                <w:sz w:val="22"/>
                <w:szCs w:val="22"/>
              </w:rPr>
              <w:t>2 012 984,2</w:t>
            </w:r>
          </w:p>
        </w:tc>
        <w:tc>
          <w:tcPr>
            <w:tcW w:w="850" w:type="dxa"/>
            <w:tcBorders>
              <w:top w:val="nil"/>
              <w:left w:val="nil"/>
              <w:bottom w:val="single" w:sz="4" w:space="0" w:color="auto"/>
              <w:right w:val="single" w:sz="4" w:space="0" w:color="auto"/>
            </w:tcBorders>
            <w:shd w:val="clear" w:color="auto" w:fill="auto"/>
            <w:noWrap/>
          </w:tcPr>
          <w:p w:rsidR="001454F4" w:rsidRPr="003245EA" w:rsidRDefault="001454F4" w:rsidP="00A55C9E">
            <w:pPr>
              <w:jc w:val="right"/>
              <w:rPr>
                <w:bCs/>
                <w:sz w:val="22"/>
                <w:szCs w:val="22"/>
              </w:rPr>
            </w:pPr>
            <w:r w:rsidRPr="003245EA">
              <w:rPr>
                <w:bCs/>
                <w:sz w:val="22"/>
                <w:szCs w:val="22"/>
              </w:rPr>
              <w:t>98,3</w:t>
            </w:r>
          </w:p>
        </w:tc>
      </w:tr>
      <w:tr w:rsidR="00A55C9E" w:rsidRPr="003245EA" w:rsidTr="0057198A">
        <w:tc>
          <w:tcPr>
            <w:tcW w:w="312" w:type="dxa"/>
            <w:vMerge/>
            <w:tcBorders>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nil"/>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Обслуживание государственного (муниципал</w:t>
            </w:r>
            <w:r w:rsidRPr="003245EA">
              <w:rPr>
                <w:sz w:val="22"/>
                <w:szCs w:val="22"/>
              </w:rPr>
              <w:t>ь</w:t>
            </w:r>
            <w:r w:rsidRPr="003245EA">
              <w:rPr>
                <w:sz w:val="22"/>
                <w:szCs w:val="22"/>
              </w:rPr>
              <w:t>ного) внутреннего долга</w:t>
            </w:r>
          </w:p>
        </w:tc>
        <w:tc>
          <w:tcPr>
            <w:tcW w:w="1275" w:type="dxa"/>
            <w:tcBorders>
              <w:top w:val="nil"/>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bCs/>
                <w:spacing w:val="-5"/>
                <w:sz w:val="22"/>
                <w:szCs w:val="22"/>
              </w:rPr>
            </w:pPr>
            <w:r w:rsidRPr="00AF0C1F">
              <w:rPr>
                <w:bCs/>
                <w:spacing w:val="-5"/>
                <w:sz w:val="22"/>
                <w:szCs w:val="22"/>
              </w:rPr>
              <w:t>2 048 502,2</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2 048 502,2</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2 012 984,2</w:t>
            </w:r>
          </w:p>
        </w:tc>
        <w:tc>
          <w:tcPr>
            <w:tcW w:w="850" w:type="dxa"/>
            <w:tcBorders>
              <w:top w:val="nil"/>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98,3</w:t>
            </w:r>
          </w:p>
        </w:tc>
      </w:tr>
      <w:tr w:rsidR="00A55C9E" w:rsidRPr="003245EA" w:rsidTr="0057198A">
        <w:tc>
          <w:tcPr>
            <w:tcW w:w="31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bCs/>
                <w:sz w:val="22"/>
                <w:szCs w:val="22"/>
              </w:rPr>
            </w:pPr>
            <w:r w:rsidRPr="003245EA">
              <w:rPr>
                <w:bCs/>
                <w:sz w:val="22"/>
                <w:szCs w:val="22"/>
              </w:rPr>
              <w:t>14</w:t>
            </w:r>
          </w:p>
          <w:p w:rsidR="001454F4" w:rsidRPr="003245EA" w:rsidRDefault="001454F4" w:rsidP="00E20AD5">
            <w:pPr>
              <w:spacing w:line="252" w:lineRule="auto"/>
              <w:jc w:val="center"/>
              <w:rPr>
                <w:bCs/>
                <w:sz w:val="22"/>
                <w:szCs w:val="22"/>
              </w:rPr>
            </w:pPr>
            <w:r w:rsidRPr="003245EA">
              <w:rPr>
                <w:bCs/>
                <w:sz w:val="22"/>
                <w:szCs w:val="22"/>
              </w:rPr>
              <w:t xml:space="preserve"> </w:t>
            </w:r>
          </w:p>
          <w:p w:rsidR="001454F4" w:rsidRPr="003245EA" w:rsidRDefault="001454F4" w:rsidP="00E20AD5">
            <w:pPr>
              <w:spacing w:line="252" w:lineRule="auto"/>
              <w:jc w:val="center"/>
              <w:rPr>
                <w:bCs/>
                <w:sz w:val="22"/>
                <w:szCs w:val="22"/>
              </w:rPr>
            </w:pPr>
            <w:r w:rsidRPr="003245EA">
              <w:rPr>
                <w:sz w:val="22"/>
                <w:szCs w:val="22"/>
              </w:rPr>
              <w:t xml:space="preserve"> </w:t>
            </w:r>
          </w:p>
        </w:tc>
        <w:tc>
          <w:tcPr>
            <w:tcW w:w="4678" w:type="dxa"/>
            <w:tcBorders>
              <w:top w:val="single" w:sz="4" w:space="0" w:color="auto"/>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bCs/>
                <w:sz w:val="22"/>
                <w:szCs w:val="22"/>
              </w:rPr>
            </w:pPr>
            <w:r w:rsidRPr="003245EA">
              <w:rPr>
                <w:bCs/>
                <w:sz w:val="22"/>
                <w:szCs w:val="22"/>
              </w:rPr>
              <w:t>Межбюджетные трансферты общего характера бюджетам бюджетной системы Российской Ф</w:t>
            </w:r>
            <w:r w:rsidRPr="003245EA">
              <w:rPr>
                <w:bCs/>
                <w:sz w:val="22"/>
                <w:szCs w:val="22"/>
              </w:rPr>
              <w:t>е</w:t>
            </w:r>
            <w:r w:rsidRPr="003245EA">
              <w:rPr>
                <w:bCs/>
                <w:sz w:val="22"/>
                <w:szCs w:val="22"/>
              </w:rPr>
              <w:t>дерации</w:t>
            </w:r>
          </w:p>
        </w:tc>
        <w:tc>
          <w:tcPr>
            <w:tcW w:w="1275"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bCs/>
                <w:spacing w:val="-5"/>
                <w:sz w:val="22"/>
                <w:szCs w:val="22"/>
              </w:rPr>
            </w:pPr>
            <w:r w:rsidRPr="00AF0C1F">
              <w:rPr>
                <w:bCs/>
                <w:spacing w:val="-5"/>
                <w:sz w:val="22"/>
                <w:szCs w:val="22"/>
              </w:rPr>
              <w:t>18 987 370,4</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bCs/>
                <w:spacing w:val="-5"/>
                <w:sz w:val="22"/>
                <w:szCs w:val="22"/>
              </w:rPr>
            </w:pPr>
            <w:r w:rsidRPr="00AF0C1F">
              <w:rPr>
                <w:bCs/>
                <w:spacing w:val="-5"/>
                <w:sz w:val="22"/>
                <w:szCs w:val="22"/>
              </w:rPr>
              <w:t>19 085 027,0</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bCs/>
                <w:spacing w:val="-5"/>
                <w:sz w:val="22"/>
                <w:szCs w:val="22"/>
              </w:rPr>
            </w:pPr>
            <w:r w:rsidRPr="00AF0C1F">
              <w:rPr>
                <w:bCs/>
                <w:spacing w:val="-5"/>
                <w:sz w:val="22"/>
                <w:szCs w:val="22"/>
              </w:rPr>
              <w:t>19 072 202,3</w:t>
            </w:r>
          </w:p>
        </w:tc>
        <w:tc>
          <w:tcPr>
            <w:tcW w:w="850" w:type="dxa"/>
            <w:tcBorders>
              <w:top w:val="single" w:sz="4" w:space="0" w:color="auto"/>
              <w:left w:val="nil"/>
              <w:bottom w:val="single" w:sz="4" w:space="0" w:color="auto"/>
              <w:right w:val="single" w:sz="4" w:space="0" w:color="auto"/>
            </w:tcBorders>
            <w:shd w:val="clear" w:color="auto" w:fill="auto"/>
            <w:noWrap/>
          </w:tcPr>
          <w:p w:rsidR="001454F4" w:rsidRPr="003245EA" w:rsidRDefault="001454F4" w:rsidP="00A55C9E">
            <w:pPr>
              <w:jc w:val="right"/>
              <w:rPr>
                <w:bCs/>
                <w:sz w:val="22"/>
                <w:szCs w:val="22"/>
              </w:rPr>
            </w:pPr>
            <w:r w:rsidRPr="003245EA">
              <w:rPr>
                <w:bCs/>
                <w:sz w:val="22"/>
                <w:szCs w:val="22"/>
              </w:rPr>
              <w:t>99,9</w:t>
            </w:r>
          </w:p>
        </w:tc>
      </w:tr>
      <w:tr w:rsidR="00A55C9E" w:rsidRPr="003245EA" w:rsidTr="0057198A">
        <w:tc>
          <w:tcPr>
            <w:tcW w:w="312" w:type="dxa"/>
            <w:vMerge/>
            <w:tcBorders>
              <w:top w:val="single" w:sz="4" w:space="0" w:color="auto"/>
              <w:left w:val="single" w:sz="4" w:space="0" w:color="auto"/>
              <w:right w:val="single" w:sz="4" w:space="0" w:color="auto"/>
            </w:tcBorders>
            <w:shd w:val="clear" w:color="auto" w:fill="auto"/>
            <w:hideMark/>
          </w:tcPr>
          <w:p w:rsidR="001454F4" w:rsidRPr="003245EA" w:rsidRDefault="001454F4" w:rsidP="00E20AD5">
            <w:pPr>
              <w:spacing w:line="252" w:lineRule="auto"/>
              <w:jc w:val="center"/>
              <w:rPr>
                <w:bCs/>
                <w:sz w:val="22"/>
                <w:szCs w:val="22"/>
              </w:rPr>
            </w:pPr>
          </w:p>
        </w:tc>
        <w:tc>
          <w:tcPr>
            <w:tcW w:w="4678" w:type="dxa"/>
            <w:tcBorders>
              <w:top w:val="single" w:sz="4" w:space="0" w:color="auto"/>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spacing w:val="-5"/>
              </w:rPr>
            </w:pPr>
            <w:r w:rsidRPr="003245EA">
              <w:rPr>
                <w:spacing w:val="-5"/>
                <w:sz w:val="22"/>
                <w:szCs w:val="22"/>
              </w:rPr>
              <w:t>Дотации на выравнивание бюджетной обеспече</w:t>
            </w:r>
            <w:r w:rsidRPr="003245EA">
              <w:rPr>
                <w:spacing w:val="-5"/>
                <w:sz w:val="22"/>
                <w:szCs w:val="22"/>
              </w:rPr>
              <w:t>н</w:t>
            </w:r>
            <w:r w:rsidRPr="003245EA">
              <w:rPr>
                <w:spacing w:val="-5"/>
                <w:sz w:val="22"/>
                <w:szCs w:val="22"/>
              </w:rPr>
              <w:t>ности субъектов Российской Федерации и мун</w:t>
            </w:r>
            <w:r w:rsidRPr="003245EA">
              <w:rPr>
                <w:spacing w:val="-5"/>
                <w:sz w:val="22"/>
                <w:szCs w:val="22"/>
              </w:rPr>
              <w:t>и</w:t>
            </w:r>
            <w:r w:rsidRPr="003245EA">
              <w:rPr>
                <w:spacing w:val="-5"/>
                <w:sz w:val="22"/>
                <w:szCs w:val="22"/>
              </w:rPr>
              <w:t>ципальных образований</w:t>
            </w:r>
          </w:p>
        </w:tc>
        <w:tc>
          <w:tcPr>
            <w:tcW w:w="1275"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9 817 654,0</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9 817 654,0</w:t>
            </w:r>
          </w:p>
        </w:tc>
        <w:tc>
          <w:tcPr>
            <w:tcW w:w="1276" w:type="dxa"/>
            <w:tcBorders>
              <w:top w:val="single" w:sz="4" w:space="0" w:color="auto"/>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9 817 654,0</w:t>
            </w:r>
          </w:p>
        </w:tc>
        <w:tc>
          <w:tcPr>
            <w:tcW w:w="850" w:type="dxa"/>
            <w:tcBorders>
              <w:top w:val="single" w:sz="4" w:space="0" w:color="auto"/>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100,0</w:t>
            </w:r>
          </w:p>
        </w:tc>
      </w:tr>
      <w:tr w:rsidR="00A55C9E" w:rsidRPr="003245EA" w:rsidTr="0057198A">
        <w:tc>
          <w:tcPr>
            <w:tcW w:w="312" w:type="dxa"/>
            <w:vMerge/>
            <w:tcBorders>
              <w:left w:val="single" w:sz="4" w:space="0" w:color="auto"/>
              <w:right w:val="single" w:sz="4" w:space="0" w:color="auto"/>
            </w:tcBorders>
            <w:shd w:val="clear" w:color="auto" w:fill="auto"/>
          </w:tcPr>
          <w:p w:rsidR="001454F4" w:rsidRPr="003245EA" w:rsidRDefault="001454F4" w:rsidP="00E20AD5">
            <w:pPr>
              <w:spacing w:line="252" w:lineRule="auto"/>
              <w:jc w:val="center"/>
              <w:rPr>
                <w:bCs/>
                <w:sz w:val="22"/>
                <w:szCs w:val="22"/>
              </w:rPr>
            </w:pPr>
          </w:p>
        </w:tc>
        <w:tc>
          <w:tcPr>
            <w:tcW w:w="4678" w:type="dxa"/>
            <w:tcBorders>
              <w:top w:val="nil"/>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Иные дотации</w:t>
            </w:r>
          </w:p>
        </w:tc>
        <w:tc>
          <w:tcPr>
            <w:tcW w:w="1275" w:type="dxa"/>
            <w:tcBorders>
              <w:top w:val="nil"/>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7 780 000,0</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7 877 656,6</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7 877 656,6</w:t>
            </w:r>
          </w:p>
        </w:tc>
        <w:tc>
          <w:tcPr>
            <w:tcW w:w="850" w:type="dxa"/>
            <w:tcBorders>
              <w:top w:val="nil"/>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100,0</w:t>
            </w:r>
          </w:p>
        </w:tc>
      </w:tr>
      <w:tr w:rsidR="00A55C9E" w:rsidRPr="003245EA" w:rsidTr="0057198A">
        <w:tc>
          <w:tcPr>
            <w:tcW w:w="312" w:type="dxa"/>
            <w:vMerge/>
            <w:tcBorders>
              <w:left w:val="single" w:sz="4" w:space="0" w:color="auto"/>
              <w:bottom w:val="single" w:sz="4" w:space="0" w:color="auto"/>
              <w:right w:val="single" w:sz="4" w:space="0" w:color="auto"/>
            </w:tcBorders>
            <w:shd w:val="clear" w:color="auto" w:fill="auto"/>
            <w:hideMark/>
          </w:tcPr>
          <w:p w:rsidR="001454F4" w:rsidRPr="003245EA" w:rsidRDefault="001454F4" w:rsidP="00E20AD5">
            <w:pPr>
              <w:spacing w:line="252" w:lineRule="auto"/>
              <w:jc w:val="center"/>
              <w:rPr>
                <w:sz w:val="22"/>
                <w:szCs w:val="22"/>
              </w:rPr>
            </w:pPr>
          </w:p>
        </w:tc>
        <w:tc>
          <w:tcPr>
            <w:tcW w:w="4678" w:type="dxa"/>
            <w:tcBorders>
              <w:top w:val="nil"/>
              <w:left w:val="nil"/>
              <w:bottom w:val="single" w:sz="4" w:space="0" w:color="auto"/>
              <w:right w:val="single" w:sz="4" w:space="0" w:color="auto"/>
            </w:tcBorders>
            <w:shd w:val="clear" w:color="auto" w:fill="auto"/>
          </w:tcPr>
          <w:p w:rsidR="001454F4" w:rsidRPr="003245EA" w:rsidRDefault="001454F4" w:rsidP="00E20AD5">
            <w:pPr>
              <w:spacing w:line="252" w:lineRule="auto"/>
              <w:jc w:val="both"/>
              <w:rPr>
                <w:sz w:val="22"/>
                <w:szCs w:val="22"/>
              </w:rPr>
            </w:pPr>
            <w:r w:rsidRPr="003245EA">
              <w:rPr>
                <w:sz w:val="22"/>
                <w:szCs w:val="22"/>
              </w:rPr>
              <w:t>Прочие межбюджетные трансферты общего х</w:t>
            </w:r>
            <w:r w:rsidRPr="003245EA">
              <w:rPr>
                <w:sz w:val="22"/>
                <w:szCs w:val="22"/>
              </w:rPr>
              <w:t>а</w:t>
            </w:r>
            <w:r w:rsidRPr="003245EA">
              <w:rPr>
                <w:sz w:val="22"/>
                <w:szCs w:val="22"/>
              </w:rPr>
              <w:t>рактера</w:t>
            </w:r>
          </w:p>
        </w:tc>
        <w:tc>
          <w:tcPr>
            <w:tcW w:w="1275" w:type="dxa"/>
            <w:tcBorders>
              <w:top w:val="nil"/>
              <w:left w:val="nil"/>
              <w:bottom w:val="single" w:sz="4" w:space="0" w:color="auto"/>
              <w:right w:val="single" w:sz="4" w:space="0" w:color="auto"/>
            </w:tcBorders>
            <w:shd w:val="clear" w:color="auto" w:fill="auto"/>
            <w:noWrap/>
          </w:tcPr>
          <w:p w:rsidR="001454F4" w:rsidRPr="00AF0C1F" w:rsidRDefault="001454F4" w:rsidP="00A55C9E">
            <w:pPr>
              <w:spacing w:line="252" w:lineRule="auto"/>
              <w:jc w:val="right"/>
              <w:rPr>
                <w:spacing w:val="-5"/>
                <w:sz w:val="22"/>
                <w:szCs w:val="22"/>
              </w:rPr>
            </w:pPr>
            <w:r w:rsidRPr="00AF0C1F">
              <w:rPr>
                <w:spacing w:val="-5"/>
                <w:sz w:val="22"/>
                <w:szCs w:val="22"/>
              </w:rPr>
              <w:t>1 389 716,4</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1 389 716,4</w:t>
            </w:r>
          </w:p>
        </w:tc>
        <w:tc>
          <w:tcPr>
            <w:tcW w:w="1276" w:type="dxa"/>
            <w:tcBorders>
              <w:top w:val="nil"/>
              <w:left w:val="nil"/>
              <w:bottom w:val="single" w:sz="4" w:space="0" w:color="auto"/>
              <w:right w:val="single" w:sz="4" w:space="0" w:color="auto"/>
            </w:tcBorders>
            <w:shd w:val="clear" w:color="auto" w:fill="auto"/>
            <w:noWrap/>
          </w:tcPr>
          <w:p w:rsidR="001454F4" w:rsidRPr="00AF0C1F" w:rsidRDefault="001454F4" w:rsidP="00A55C9E">
            <w:pPr>
              <w:jc w:val="right"/>
              <w:rPr>
                <w:spacing w:val="-5"/>
                <w:sz w:val="22"/>
                <w:szCs w:val="22"/>
              </w:rPr>
            </w:pPr>
            <w:r w:rsidRPr="00AF0C1F">
              <w:rPr>
                <w:spacing w:val="-5"/>
                <w:sz w:val="22"/>
                <w:szCs w:val="22"/>
              </w:rPr>
              <w:t>1 376 891,7</w:t>
            </w:r>
          </w:p>
        </w:tc>
        <w:tc>
          <w:tcPr>
            <w:tcW w:w="850" w:type="dxa"/>
            <w:tcBorders>
              <w:top w:val="nil"/>
              <w:left w:val="nil"/>
              <w:bottom w:val="single" w:sz="4" w:space="0" w:color="auto"/>
              <w:right w:val="single" w:sz="4" w:space="0" w:color="auto"/>
            </w:tcBorders>
            <w:shd w:val="clear" w:color="auto" w:fill="auto"/>
            <w:noWrap/>
          </w:tcPr>
          <w:p w:rsidR="001454F4" w:rsidRPr="003245EA" w:rsidRDefault="001454F4" w:rsidP="00A55C9E">
            <w:pPr>
              <w:jc w:val="right"/>
              <w:rPr>
                <w:sz w:val="22"/>
                <w:szCs w:val="22"/>
              </w:rPr>
            </w:pPr>
            <w:r w:rsidRPr="003245EA">
              <w:rPr>
                <w:sz w:val="22"/>
                <w:szCs w:val="22"/>
              </w:rPr>
              <w:t>99,1</w:t>
            </w:r>
          </w:p>
        </w:tc>
      </w:tr>
    </w:tbl>
    <w:p w:rsidR="009D733F" w:rsidRDefault="009D733F" w:rsidP="003A411E">
      <w:pPr>
        <w:widowControl w:val="0"/>
        <w:tabs>
          <w:tab w:val="left" w:pos="720"/>
        </w:tabs>
        <w:jc w:val="both"/>
        <w:rPr>
          <w:rFonts w:eastAsia="Calibri"/>
          <w:color w:val="000099"/>
          <w:spacing w:val="-4"/>
          <w:sz w:val="28"/>
          <w:szCs w:val="28"/>
        </w:rPr>
      </w:pPr>
    </w:p>
    <w:p w:rsidR="00192E6D" w:rsidRPr="009D733F" w:rsidRDefault="00192E6D" w:rsidP="00C51FE7">
      <w:pPr>
        <w:widowControl w:val="0"/>
        <w:tabs>
          <w:tab w:val="left" w:pos="720"/>
        </w:tabs>
        <w:spacing w:line="372" w:lineRule="auto"/>
        <w:ind w:firstLine="720"/>
        <w:jc w:val="both"/>
        <w:rPr>
          <w:rFonts w:eastAsia="Calibri"/>
          <w:spacing w:val="-4"/>
          <w:sz w:val="28"/>
          <w:szCs w:val="28"/>
        </w:rPr>
      </w:pPr>
      <w:r w:rsidRPr="009D733F">
        <w:rPr>
          <w:rFonts w:eastAsia="Calibri"/>
          <w:spacing w:val="-4"/>
          <w:sz w:val="28"/>
          <w:szCs w:val="28"/>
        </w:rPr>
        <w:t>Причинами неполного использования бюджетных ассигнований, характе</w:t>
      </w:r>
      <w:r w:rsidRPr="009D733F">
        <w:rPr>
          <w:rFonts w:eastAsia="Calibri"/>
          <w:spacing w:val="-4"/>
          <w:sz w:val="28"/>
          <w:szCs w:val="28"/>
        </w:rPr>
        <w:t>р</w:t>
      </w:r>
      <w:r w:rsidRPr="009D733F">
        <w:rPr>
          <w:rFonts w:eastAsia="Calibri"/>
          <w:spacing w:val="-4"/>
          <w:sz w:val="28"/>
          <w:szCs w:val="28"/>
        </w:rPr>
        <w:t xml:space="preserve">ными для всех разделов классификации расходов бюджетов, в основном являются экономия средств по контрактам в результате проведения конкурсных процедур, </w:t>
      </w:r>
      <w:r w:rsidR="009C11BD" w:rsidRPr="009D733F">
        <w:rPr>
          <w:spacing w:val="-4"/>
          <w:sz w:val="28"/>
          <w:szCs w:val="28"/>
        </w:rPr>
        <w:t>нарушение подрядными организациями сроков исполнения и иных условий ко</w:t>
      </w:r>
      <w:r w:rsidR="009C11BD" w:rsidRPr="009D733F">
        <w:rPr>
          <w:spacing w:val="-4"/>
          <w:sz w:val="28"/>
          <w:szCs w:val="28"/>
        </w:rPr>
        <w:t>н</w:t>
      </w:r>
      <w:r w:rsidR="009C11BD" w:rsidRPr="009D733F">
        <w:rPr>
          <w:spacing w:val="-4"/>
          <w:sz w:val="28"/>
          <w:szCs w:val="28"/>
        </w:rPr>
        <w:t>трактов</w:t>
      </w:r>
      <w:r w:rsidRPr="009D733F">
        <w:rPr>
          <w:rFonts w:eastAsia="Calibri"/>
          <w:spacing w:val="-4"/>
          <w:sz w:val="28"/>
          <w:szCs w:val="28"/>
        </w:rPr>
        <w:t>.</w:t>
      </w:r>
    </w:p>
    <w:p w:rsidR="00192E6D" w:rsidRPr="009B0B10" w:rsidRDefault="00192E6D" w:rsidP="00192E6D">
      <w:pPr>
        <w:widowControl w:val="0"/>
        <w:tabs>
          <w:tab w:val="left" w:pos="720"/>
        </w:tabs>
        <w:spacing w:line="372" w:lineRule="auto"/>
        <w:ind w:firstLine="709"/>
        <w:jc w:val="both"/>
        <w:rPr>
          <w:rFonts w:eastAsia="Calibri"/>
          <w:sz w:val="28"/>
          <w:szCs w:val="28"/>
        </w:rPr>
      </w:pPr>
      <w:r w:rsidRPr="009B0B10">
        <w:rPr>
          <w:rFonts w:eastAsia="Calibri"/>
          <w:sz w:val="28"/>
          <w:szCs w:val="28"/>
        </w:rPr>
        <w:t>Наиболее низкий уровень исполнения уточненной росписи сложился по разделам классификации расходов бюджетов:</w:t>
      </w:r>
    </w:p>
    <w:p w:rsidR="00192E6D" w:rsidRPr="00C916C0" w:rsidRDefault="00192E6D" w:rsidP="00192E6D">
      <w:pPr>
        <w:spacing w:line="372" w:lineRule="auto"/>
        <w:ind w:firstLine="709"/>
        <w:jc w:val="both"/>
        <w:rPr>
          <w:spacing w:val="-5"/>
          <w:sz w:val="28"/>
          <w:szCs w:val="28"/>
        </w:rPr>
      </w:pPr>
      <w:r w:rsidRPr="00C916C0">
        <w:rPr>
          <w:spacing w:val="-5"/>
          <w:sz w:val="28"/>
          <w:szCs w:val="28"/>
        </w:rPr>
        <w:t>1) "Общегосударственные вопросы" (87,</w:t>
      </w:r>
      <w:r w:rsidR="00AB7F56" w:rsidRPr="00C916C0">
        <w:rPr>
          <w:spacing w:val="-5"/>
          <w:sz w:val="28"/>
          <w:szCs w:val="28"/>
        </w:rPr>
        <w:t>9</w:t>
      </w:r>
      <w:r w:rsidRPr="00C916C0">
        <w:rPr>
          <w:spacing w:val="-5"/>
          <w:sz w:val="28"/>
          <w:szCs w:val="28"/>
        </w:rPr>
        <w:t xml:space="preserve"> %) – обусловлено тем, что </w:t>
      </w:r>
      <w:r w:rsidR="00E83858" w:rsidRPr="00C916C0">
        <w:rPr>
          <w:spacing w:val="-5"/>
          <w:sz w:val="28"/>
          <w:szCs w:val="28"/>
        </w:rPr>
        <w:t>испол</w:t>
      </w:r>
      <w:r w:rsidR="00E83858" w:rsidRPr="00C916C0">
        <w:rPr>
          <w:spacing w:val="-5"/>
          <w:sz w:val="28"/>
          <w:szCs w:val="28"/>
        </w:rPr>
        <w:t>ь</w:t>
      </w:r>
      <w:r w:rsidR="00E83858" w:rsidRPr="00C916C0">
        <w:rPr>
          <w:spacing w:val="-5"/>
          <w:sz w:val="28"/>
          <w:szCs w:val="28"/>
        </w:rPr>
        <w:t xml:space="preserve">зование бюджетных ассигнований </w:t>
      </w:r>
      <w:r w:rsidRPr="00C916C0">
        <w:rPr>
          <w:spacing w:val="-5"/>
          <w:sz w:val="28"/>
          <w:szCs w:val="28"/>
        </w:rPr>
        <w:t>резервного фонда администрации Краснода</w:t>
      </w:r>
      <w:r w:rsidRPr="00C916C0">
        <w:rPr>
          <w:spacing w:val="-5"/>
          <w:sz w:val="28"/>
          <w:szCs w:val="28"/>
        </w:rPr>
        <w:t>р</w:t>
      </w:r>
      <w:r w:rsidRPr="00C916C0">
        <w:rPr>
          <w:spacing w:val="-5"/>
          <w:sz w:val="28"/>
          <w:szCs w:val="28"/>
        </w:rPr>
        <w:t xml:space="preserve">ского края </w:t>
      </w:r>
      <w:r w:rsidR="00E83858" w:rsidRPr="00C916C0">
        <w:rPr>
          <w:spacing w:val="-5"/>
          <w:sz w:val="28"/>
          <w:szCs w:val="28"/>
        </w:rPr>
        <w:t>осуществляется</w:t>
      </w:r>
      <w:r w:rsidRPr="00C916C0">
        <w:rPr>
          <w:spacing w:val="-5"/>
          <w:sz w:val="28"/>
          <w:szCs w:val="28"/>
        </w:rPr>
        <w:t xml:space="preserve"> </w:t>
      </w:r>
      <w:r w:rsidR="00E83858" w:rsidRPr="00C916C0">
        <w:rPr>
          <w:spacing w:val="-5"/>
          <w:sz w:val="28"/>
          <w:szCs w:val="28"/>
        </w:rPr>
        <w:t>на основании правовых актов</w:t>
      </w:r>
      <w:r w:rsidRPr="00C916C0">
        <w:rPr>
          <w:spacing w:val="-5"/>
          <w:sz w:val="28"/>
          <w:szCs w:val="28"/>
        </w:rPr>
        <w:t xml:space="preserve"> Губернатора Краснода</w:t>
      </w:r>
      <w:r w:rsidRPr="00C916C0">
        <w:rPr>
          <w:spacing w:val="-5"/>
          <w:sz w:val="28"/>
          <w:szCs w:val="28"/>
        </w:rPr>
        <w:t>р</w:t>
      </w:r>
      <w:r w:rsidRPr="00C916C0">
        <w:rPr>
          <w:spacing w:val="-5"/>
          <w:sz w:val="28"/>
          <w:szCs w:val="28"/>
        </w:rPr>
        <w:t>ского края и подлежит отражению по разделам и подразделам классификации ра</w:t>
      </w:r>
      <w:r w:rsidRPr="00C916C0">
        <w:rPr>
          <w:spacing w:val="-5"/>
          <w:sz w:val="28"/>
          <w:szCs w:val="28"/>
        </w:rPr>
        <w:t>с</w:t>
      </w:r>
      <w:r w:rsidRPr="00C916C0">
        <w:rPr>
          <w:spacing w:val="-5"/>
          <w:sz w:val="28"/>
          <w:szCs w:val="28"/>
        </w:rPr>
        <w:t>ходов бюджетов исходя из их отраслевой</w:t>
      </w:r>
      <w:r w:rsidR="00442748" w:rsidRPr="00C916C0">
        <w:rPr>
          <w:spacing w:val="-5"/>
          <w:sz w:val="28"/>
          <w:szCs w:val="28"/>
        </w:rPr>
        <w:t xml:space="preserve"> и ведомственной принадлежности</w:t>
      </w:r>
      <w:r w:rsidRPr="00C916C0">
        <w:rPr>
          <w:spacing w:val="-5"/>
          <w:sz w:val="28"/>
          <w:szCs w:val="28"/>
        </w:rPr>
        <w:t>;</w:t>
      </w:r>
    </w:p>
    <w:p w:rsidR="00192E6D" w:rsidRPr="00A43C72" w:rsidRDefault="00192E6D" w:rsidP="00192E6D">
      <w:pPr>
        <w:spacing w:line="372" w:lineRule="auto"/>
        <w:ind w:firstLine="709"/>
        <w:jc w:val="both"/>
        <w:rPr>
          <w:sz w:val="28"/>
          <w:szCs w:val="28"/>
        </w:rPr>
      </w:pPr>
      <w:r w:rsidRPr="006022BE">
        <w:rPr>
          <w:sz w:val="28"/>
          <w:szCs w:val="28"/>
        </w:rPr>
        <w:t>2) "Национальная безопасность и правоохранительная деят</w:t>
      </w:r>
      <w:r w:rsidR="00194FF1" w:rsidRPr="006022BE">
        <w:rPr>
          <w:sz w:val="28"/>
          <w:szCs w:val="28"/>
        </w:rPr>
        <w:t>ельность" (</w:t>
      </w:r>
      <w:r w:rsidR="00E25024" w:rsidRPr="006022BE">
        <w:rPr>
          <w:sz w:val="28"/>
          <w:szCs w:val="28"/>
        </w:rPr>
        <w:t>92,1</w:t>
      </w:r>
      <w:r w:rsidR="006022BE">
        <w:rPr>
          <w:sz w:val="28"/>
          <w:szCs w:val="28"/>
        </w:rPr>
        <w:t> </w:t>
      </w:r>
      <w:r w:rsidR="00194FF1" w:rsidRPr="006022BE">
        <w:rPr>
          <w:sz w:val="28"/>
          <w:szCs w:val="28"/>
        </w:rPr>
        <w:t>%) – в основном</w:t>
      </w:r>
      <w:r w:rsidRPr="006022BE">
        <w:rPr>
          <w:sz w:val="28"/>
          <w:szCs w:val="28"/>
        </w:rPr>
        <w:t xml:space="preserve"> обусловлено эк</w:t>
      </w:r>
      <w:r w:rsidR="00A43C72" w:rsidRPr="006022BE">
        <w:rPr>
          <w:sz w:val="28"/>
          <w:szCs w:val="28"/>
        </w:rPr>
        <w:t xml:space="preserve">ономией средств по контрактам в </w:t>
      </w:r>
      <w:r w:rsidRPr="006022BE">
        <w:rPr>
          <w:sz w:val="28"/>
          <w:szCs w:val="28"/>
        </w:rPr>
        <w:t>резул</w:t>
      </w:r>
      <w:r w:rsidRPr="006022BE">
        <w:rPr>
          <w:sz w:val="28"/>
          <w:szCs w:val="28"/>
        </w:rPr>
        <w:t>ь</w:t>
      </w:r>
      <w:r w:rsidRPr="006022BE">
        <w:rPr>
          <w:sz w:val="28"/>
          <w:szCs w:val="28"/>
        </w:rPr>
        <w:t>тате проведения конкурсных процедур</w:t>
      </w:r>
      <w:r w:rsidR="004C446E" w:rsidRPr="006022BE">
        <w:rPr>
          <w:sz w:val="28"/>
          <w:szCs w:val="28"/>
        </w:rPr>
        <w:t>;</w:t>
      </w:r>
    </w:p>
    <w:p w:rsidR="00192E6D" w:rsidRPr="006022BE" w:rsidRDefault="00192E6D" w:rsidP="00192E6D">
      <w:pPr>
        <w:widowControl w:val="0"/>
        <w:tabs>
          <w:tab w:val="left" w:pos="720"/>
        </w:tabs>
        <w:spacing w:line="372" w:lineRule="auto"/>
        <w:ind w:firstLine="709"/>
        <w:jc w:val="both"/>
        <w:rPr>
          <w:sz w:val="28"/>
          <w:szCs w:val="28"/>
        </w:rPr>
      </w:pPr>
      <w:r w:rsidRPr="006022BE">
        <w:rPr>
          <w:sz w:val="28"/>
          <w:szCs w:val="28"/>
        </w:rPr>
        <w:lastRenderedPageBreak/>
        <w:t>3</w:t>
      </w:r>
      <w:r w:rsidR="004C446E" w:rsidRPr="006022BE">
        <w:rPr>
          <w:sz w:val="28"/>
          <w:szCs w:val="28"/>
        </w:rPr>
        <w:t>) "Национальная экономика" (</w:t>
      </w:r>
      <w:r w:rsidR="001E1761" w:rsidRPr="006022BE">
        <w:rPr>
          <w:sz w:val="28"/>
          <w:szCs w:val="28"/>
        </w:rPr>
        <w:t xml:space="preserve">94,5 </w:t>
      </w:r>
      <w:r w:rsidR="008F354C">
        <w:rPr>
          <w:sz w:val="28"/>
          <w:szCs w:val="28"/>
        </w:rPr>
        <w:t>%)</w:t>
      </w:r>
      <w:r w:rsidRPr="006022BE">
        <w:rPr>
          <w:sz w:val="28"/>
          <w:szCs w:val="28"/>
        </w:rPr>
        <w:t xml:space="preserve"> в </w:t>
      </w:r>
      <w:r w:rsidR="00E83858">
        <w:rPr>
          <w:sz w:val="28"/>
          <w:szCs w:val="28"/>
        </w:rPr>
        <w:t>разрезе</w:t>
      </w:r>
      <w:r w:rsidRPr="006022BE">
        <w:rPr>
          <w:sz w:val="28"/>
          <w:szCs w:val="28"/>
        </w:rPr>
        <w:t xml:space="preserve"> подразделов классиф</w:t>
      </w:r>
      <w:r w:rsidRPr="006022BE">
        <w:rPr>
          <w:sz w:val="28"/>
          <w:szCs w:val="28"/>
        </w:rPr>
        <w:t>и</w:t>
      </w:r>
      <w:r w:rsidRPr="006022BE">
        <w:rPr>
          <w:sz w:val="28"/>
          <w:szCs w:val="28"/>
        </w:rPr>
        <w:t xml:space="preserve">кации расходов бюджетов: </w:t>
      </w:r>
    </w:p>
    <w:p w:rsidR="00F34FA3" w:rsidRPr="00F34FA3" w:rsidRDefault="00726FA0" w:rsidP="007234AE">
      <w:pPr>
        <w:widowControl w:val="0"/>
        <w:tabs>
          <w:tab w:val="left" w:pos="720"/>
        </w:tabs>
        <w:spacing w:line="372" w:lineRule="auto"/>
        <w:ind w:firstLine="709"/>
        <w:jc w:val="both"/>
        <w:rPr>
          <w:sz w:val="28"/>
          <w:szCs w:val="28"/>
        </w:rPr>
      </w:pPr>
      <w:r w:rsidRPr="00FF2C80">
        <w:rPr>
          <w:sz w:val="28"/>
          <w:szCs w:val="28"/>
        </w:rPr>
        <w:t>"Топливно-энергети</w:t>
      </w:r>
      <w:r w:rsidR="00DC3BD2">
        <w:rPr>
          <w:sz w:val="28"/>
          <w:szCs w:val="28"/>
        </w:rPr>
        <w:t>ческий комплекс" (91,9 </w:t>
      </w:r>
      <w:r w:rsidRPr="00FF2C80">
        <w:rPr>
          <w:sz w:val="28"/>
          <w:szCs w:val="28"/>
        </w:rPr>
        <w:t>%) –</w:t>
      </w:r>
      <w:r w:rsidR="008E7FC0" w:rsidRPr="00FF2C80">
        <w:rPr>
          <w:sz w:val="28"/>
          <w:szCs w:val="28"/>
        </w:rPr>
        <w:t xml:space="preserve"> </w:t>
      </w:r>
      <w:r w:rsidR="00A06936" w:rsidRPr="00FF2C80">
        <w:rPr>
          <w:sz w:val="28"/>
          <w:szCs w:val="28"/>
        </w:rPr>
        <w:t>в связи с</w:t>
      </w:r>
      <w:r w:rsidR="00F34FA3" w:rsidRPr="00FF2C80">
        <w:rPr>
          <w:sz w:val="28"/>
          <w:szCs w:val="28"/>
        </w:rPr>
        <w:t xml:space="preserve"> </w:t>
      </w:r>
      <w:r w:rsidR="00AF0C1F">
        <w:rPr>
          <w:sz w:val="28"/>
          <w:szCs w:val="28"/>
        </w:rPr>
        <w:t>заключением</w:t>
      </w:r>
      <w:r w:rsidR="00FF2C80" w:rsidRPr="00FF2C80">
        <w:rPr>
          <w:sz w:val="28"/>
          <w:szCs w:val="28"/>
        </w:rPr>
        <w:t xml:space="preserve"> в </w:t>
      </w:r>
      <w:r w:rsidR="00FF2C80">
        <w:rPr>
          <w:sz w:val="28"/>
          <w:szCs w:val="28"/>
        </w:rPr>
        <w:t> </w:t>
      </w:r>
      <w:r w:rsidR="00FF2C80" w:rsidRPr="00FF2C80">
        <w:rPr>
          <w:sz w:val="28"/>
          <w:szCs w:val="28"/>
        </w:rPr>
        <w:t xml:space="preserve">декабре 2024 года </w:t>
      </w:r>
      <w:r w:rsidR="00AF0C1F">
        <w:rPr>
          <w:sz w:val="28"/>
          <w:szCs w:val="28"/>
        </w:rPr>
        <w:t>дополнительного соглашения о</w:t>
      </w:r>
      <w:r w:rsidR="007234AE" w:rsidRPr="00FF2C80">
        <w:rPr>
          <w:sz w:val="28"/>
          <w:szCs w:val="28"/>
        </w:rPr>
        <w:t xml:space="preserve"> </w:t>
      </w:r>
      <w:r w:rsidR="00F34FA3" w:rsidRPr="00FF2C80">
        <w:rPr>
          <w:sz w:val="28"/>
          <w:szCs w:val="28"/>
        </w:rPr>
        <w:t>предоставлени</w:t>
      </w:r>
      <w:r w:rsidR="00AF0C1F">
        <w:rPr>
          <w:sz w:val="28"/>
          <w:szCs w:val="28"/>
        </w:rPr>
        <w:t>и</w:t>
      </w:r>
      <w:r w:rsidR="00F34FA3" w:rsidRPr="00FF2C80">
        <w:rPr>
          <w:sz w:val="28"/>
          <w:szCs w:val="28"/>
        </w:rPr>
        <w:t xml:space="preserve"> субсидии из федерального бюджета </w:t>
      </w:r>
      <w:r w:rsidR="00F34FA3" w:rsidRPr="00F34FA3">
        <w:rPr>
          <w:sz w:val="28"/>
          <w:szCs w:val="28"/>
        </w:rPr>
        <w:t>на развитие заправочной инфраструктуры компр</w:t>
      </w:r>
      <w:r w:rsidR="00F34FA3" w:rsidRPr="00F34FA3">
        <w:rPr>
          <w:sz w:val="28"/>
          <w:szCs w:val="28"/>
        </w:rPr>
        <w:t>и</w:t>
      </w:r>
      <w:r w:rsidR="00F34FA3" w:rsidRPr="00F34FA3">
        <w:rPr>
          <w:sz w:val="28"/>
          <w:szCs w:val="28"/>
        </w:rPr>
        <w:t>мированного природного газа</w:t>
      </w:r>
      <w:r w:rsidR="007234AE" w:rsidRPr="00FF2C80">
        <w:rPr>
          <w:sz w:val="28"/>
          <w:szCs w:val="28"/>
        </w:rPr>
        <w:t>;</w:t>
      </w:r>
    </w:p>
    <w:p w:rsidR="00AB40B4" w:rsidRPr="002A1450" w:rsidRDefault="00192E6D" w:rsidP="002A1450">
      <w:pPr>
        <w:spacing w:line="372" w:lineRule="auto"/>
        <w:ind w:firstLine="709"/>
        <w:jc w:val="both"/>
        <w:rPr>
          <w:sz w:val="28"/>
          <w:szCs w:val="28"/>
        </w:rPr>
      </w:pPr>
      <w:r w:rsidRPr="002A1450">
        <w:rPr>
          <w:sz w:val="28"/>
          <w:szCs w:val="28"/>
        </w:rPr>
        <w:t>"Водное хозяйств</w:t>
      </w:r>
      <w:r w:rsidR="00726FA0" w:rsidRPr="002A1450">
        <w:rPr>
          <w:sz w:val="28"/>
          <w:szCs w:val="28"/>
        </w:rPr>
        <w:t>о" (94</w:t>
      </w:r>
      <w:r w:rsidRPr="002A1450">
        <w:rPr>
          <w:sz w:val="28"/>
          <w:szCs w:val="28"/>
        </w:rPr>
        <w:t>,</w:t>
      </w:r>
      <w:r w:rsidR="00726FA0" w:rsidRPr="002A1450">
        <w:rPr>
          <w:sz w:val="28"/>
          <w:szCs w:val="28"/>
        </w:rPr>
        <w:t>2</w:t>
      </w:r>
      <w:r w:rsidRPr="002A1450">
        <w:rPr>
          <w:sz w:val="28"/>
          <w:szCs w:val="28"/>
        </w:rPr>
        <w:t xml:space="preserve"> %) </w:t>
      </w:r>
      <w:r w:rsidR="00AB40B4" w:rsidRPr="002A1450">
        <w:rPr>
          <w:sz w:val="28"/>
          <w:szCs w:val="28"/>
        </w:rPr>
        <w:t xml:space="preserve">– </w:t>
      </w:r>
      <w:r w:rsidR="002A1450" w:rsidRPr="002A1450">
        <w:rPr>
          <w:sz w:val="28"/>
          <w:szCs w:val="28"/>
        </w:rPr>
        <w:t>в связи с экономией</w:t>
      </w:r>
      <w:r w:rsidR="00AB40B4" w:rsidRPr="002A1450">
        <w:rPr>
          <w:sz w:val="28"/>
          <w:szCs w:val="28"/>
        </w:rPr>
        <w:t xml:space="preserve"> средств по контрактам </w:t>
      </w:r>
      <w:r w:rsidR="002A1450" w:rsidRPr="002A1450">
        <w:rPr>
          <w:sz w:val="28"/>
          <w:szCs w:val="28"/>
        </w:rPr>
        <w:t xml:space="preserve">в результате </w:t>
      </w:r>
      <w:r w:rsidR="002A1450">
        <w:rPr>
          <w:sz w:val="28"/>
          <w:szCs w:val="28"/>
        </w:rPr>
        <w:t>оплаты</w:t>
      </w:r>
      <w:r w:rsidR="002A1450" w:rsidRPr="00B17BB1">
        <w:rPr>
          <w:sz w:val="28"/>
          <w:szCs w:val="28"/>
        </w:rPr>
        <w:t xml:space="preserve"> работ на основании актов выполненных работ</w:t>
      </w:r>
      <w:r w:rsidR="002A1450">
        <w:rPr>
          <w:sz w:val="28"/>
          <w:szCs w:val="28"/>
        </w:rPr>
        <w:t>;</w:t>
      </w:r>
    </w:p>
    <w:p w:rsidR="004551F0" w:rsidRPr="00E94E09" w:rsidRDefault="00192E6D" w:rsidP="004551F0">
      <w:pPr>
        <w:spacing w:line="372" w:lineRule="auto"/>
        <w:ind w:firstLine="709"/>
        <w:jc w:val="both"/>
        <w:rPr>
          <w:spacing w:val="-5"/>
          <w:sz w:val="28"/>
          <w:szCs w:val="28"/>
        </w:rPr>
      </w:pPr>
      <w:r w:rsidRPr="00E94E09">
        <w:rPr>
          <w:spacing w:val="-5"/>
          <w:sz w:val="28"/>
          <w:szCs w:val="28"/>
        </w:rPr>
        <w:t>"Дорожное хозяйство (дорожные фонды)" (9</w:t>
      </w:r>
      <w:r w:rsidR="00726FA0" w:rsidRPr="00E94E09">
        <w:rPr>
          <w:spacing w:val="-5"/>
          <w:sz w:val="28"/>
          <w:szCs w:val="28"/>
        </w:rPr>
        <w:t>4</w:t>
      </w:r>
      <w:r w:rsidRPr="00E94E09">
        <w:rPr>
          <w:spacing w:val="-5"/>
          <w:sz w:val="28"/>
          <w:szCs w:val="28"/>
        </w:rPr>
        <w:t>,</w:t>
      </w:r>
      <w:r w:rsidR="00726FA0" w:rsidRPr="00E94E09">
        <w:rPr>
          <w:spacing w:val="-5"/>
          <w:sz w:val="28"/>
          <w:szCs w:val="28"/>
        </w:rPr>
        <w:t>7</w:t>
      </w:r>
      <w:r w:rsidRPr="00E94E09">
        <w:rPr>
          <w:spacing w:val="-5"/>
          <w:sz w:val="28"/>
          <w:szCs w:val="28"/>
        </w:rPr>
        <w:t xml:space="preserve"> %) –</w:t>
      </w:r>
      <w:r w:rsidR="004C446E" w:rsidRPr="00E94E09">
        <w:rPr>
          <w:spacing w:val="-5"/>
          <w:sz w:val="28"/>
          <w:szCs w:val="28"/>
        </w:rPr>
        <w:t xml:space="preserve"> </w:t>
      </w:r>
      <w:r w:rsidRPr="00E94E09">
        <w:rPr>
          <w:spacing w:val="-5"/>
          <w:sz w:val="28"/>
          <w:szCs w:val="28"/>
        </w:rPr>
        <w:t xml:space="preserve">в связи с </w:t>
      </w:r>
      <w:r w:rsidR="007F54A9" w:rsidRPr="00E94E09">
        <w:rPr>
          <w:spacing w:val="-5"/>
          <w:sz w:val="28"/>
          <w:szCs w:val="28"/>
        </w:rPr>
        <w:t>нарушением подрядными организациями сроков исполнения и иных условий контрактов</w:t>
      </w:r>
      <w:r w:rsidRPr="00E94E09">
        <w:rPr>
          <w:spacing w:val="-5"/>
          <w:sz w:val="28"/>
          <w:szCs w:val="28"/>
        </w:rPr>
        <w:t>, пр</w:t>
      </w:r>
      <w:r w:rsidRPr="00E94E09">
        <w:rPr>
          <w:spacing w:val="-5"/>
          <w:sz w:val="28"/>
          <w:szCs w:val="28"/>
        </w:rPr>
        <w:t>и</w:t>
      </w:r>
      <w:r w:rsidRPr="00E94E09">
        <w:rPr>
          <w:spacing w:val="-5"/>
          <w:sz w:val="28"/>
          <w:szCs w:val="28"/>
        </w:rPr>
        <w:t>остановление</w:t>
      </w:r>
      <w:r w:rsidR="004C446E" w:rsidRPr="00E94E09">
        <w:rPr>
          <w:spacing w:val="-5"/>
          <w:sz w:val="28"/>
          <w:szCs w:val="28"/>
        </w:rPr>
        <w:t>м</w:t>
      </w:r>
      <w:r w:rsidRPr="00E94E09">
        <w:rPr>
          <w:spacing w:val="-5"/>
          <w:sz w:val="28"/>
          <w:szCs w:val="28"/>
        </w:rPr>
        <w:t xml:space="preserve"> </w:t>
      </w:r>
      <w:r w:rsidR="007F54A9" w:rsidRPr="00E94E09">
        <w:rPr>
          <w:spacing w:val="-5"/>
          <w:sz w:val="28"/>
          <w:szCs w:val="28"/>
        </w:rPr>
        <w:t xml:space="preserve">исполнения обязательств по </w:t>
      </w:r>
      <w:r w:rsidRPr="00E94E09">
        <w:rPr>
          <w:spacing w:val="-5"/>
          <w:sz w:val="28"/>
          <w:szCs w:val="28"/>
        </w:rPr>
        <w:t>кон</w:t>
      </w:r>
      <w:r w:rsidR="007F54A9" w:rsidRPr="00E94E09">
        <w:rPr>
          <w:spacing w:val="-5"/>
          <w:sz w:val="28"/>
          <w:szCs w:val="28"/>
        </w:rPr>
        <w:t>трактам</w:t>
      </w:r>
      <w:r w:rsidRPr="00E94E09">
        <w:rPr>
          <w:spacing w:val="-5"/>
          <w:sz w:val="28"/>
          <w:szCs w:val="28"/>
        </w:rPr>
        <w:t xml:space="preserve"> в связи с технической н</w:t>
      </w:r>
      <w:r w:rsidRPr="00E94E09">
        <w:rPr>
          <w:spacing w:val="-5"/>
          <w:sz w:val="28"/>
          <w:szCs w:val="28"/>
        </w:rPr>
        <w:t>е</w:t>
      </w:r>
      <w:r w:rsidRPr="00E94E09">
        <w:rPr>
          <w:spacing w:val="-5"/>
          <w:sz w:val="28"/>
          <w:szCs w:val="28"/>
        </w:rPr>
        <w:t>возможностью исполнения, невозможностью реализации последующих этапов м</w:t>
      </w:r>
      <w:r w:rsidRPr="00E94E09">
        <w:rPr>
          <w:spacing w:val="-5"/>
          <w:sz w:val="28"/>
          <w:szCs w:val="28"/>
        </w:rPr>
        <w:t>е</w:t>
      </w:r>
      <w:r w:rsidRPr="00E94E09">
        <w:rPr>
          <w:spacing w:val="-5"/>
          <w:sz w:val="28"/>
          <w:szCs w:val="28"/>
        </w:rPr>
        <w:t>роприятий в связи с незавершением (поздним завершением) предыдущего этапа, экономией средств по контрактам в результате проведения к</w:t>
      </w:r>
      <w:r w:rsidR="004C446E" w:rsidRPr="00E94E09">
        <w:rPr>
          <w:spacing w:val="-5"/>
          <w:sz w:val="28"/>
          <w:szCs w:val="28"/>
        </w:rPr>
        <w:t>онкурсных процедур</w:t>
      </w:r>
      <w:r w:rsidRPr="00E94E09">
        <w:rPr>
          <w:spacing w:val="-5"/>
          <w:sz w:val="28"/>
          <w:szCs w:val="28"/>
        </w:rPr>
        <w:t>;</w:t>
      </w:r>
    </w:p>
    <w:p w:rsidR="001C1E49" w:rsidRPr="004551F0" w:rsidRDefault="004C446E" w:rsidP="004551F0">
      <w:pPr>
        <w:spacing w:line="372" w:lineRule="auto"/>
        <w:ind w:firstLine="709"/>
        <w:jc w:val="both"/>
        <w:rPr>
          <w:sz w:val="28"/>
          <w:szCs w:val="28"/>
        </w:rPr>
      </w:pPr>
      <w:r w:rsidRPr="004551F0">
        <w:rPr>
          <w:rFonts w:eastAsia="Calibri"/>
          <w:spacing w:val="-4"/>
          <w:sz w:val="28"/>
          <w:szCs w:val="28"/>
        </w:rPr>
        <w:t>"</w:t>
      </w:r>
      <w:r w:rsidRPr="004551F0">
        <w:rPr>
          <w:sz w:val="28"/>
          <w:szCs w:val="28"/>
        </w:rPr>
        <w:t>Связь и информатика" (8</w:t>
      </w:r>
      <w:r w:rsidR="00726FA0" w:rsidRPr="004551F0">
        <w:rPr>
          <w:sz w:val="28"/>
          <w:szCs w:val="28"/>
        </w:rPr>
        <w:t>8</w:t>
      </w:r>
      <w:r w:rsidRPr="004551F0">
        <w:rPr>
          <w:sz w:val="28"/>
          <w:szCs w:val="28"/>
        </w:rPr>
        <w:t>,</w:t>
      </w:r>
      <w:r w:rsidR="00726FA0" w:rsidRPr="004551F0">
        <w:rPr>
          <w:sz w:val="28"/>
          <w:szCs w:val="28"/>
        </w:rPr>
        <w:t>5</w:t>
      </w:r>
      <w:r w:rsidRPr="004551F0">
        <w:rPr>
          <w:sz w:val="28"/>
          <w:szCs w:val="28"/>
        </w:rPr>
        <w:t xml:space="preserve"> %) – </w:t>
      </w:r>
      <w:r w:rsidR="004551F0" w:rsidRPr="004551F0">
        <w:rPr>
          <w:sz w:val="28"/>
          <w:szCs w:val="28"/>
        </w:rPr>
        <w:t>в основном в связи с незаключением государственных контрактов (в соответствии с решением Комиссии Федерал</w:t>
      </w:r>
      <w:r w:rsidR="004551F0" w:rsidRPr="004551F0">
        <w:rPr>
          <w:sz w:val="28"/>
          <w:szCs w:val="28"/>
        </w:rPr>
        <w:t>ь</w:t>
      </w:r>
      <w:r w:rsidR="004551F0" w:rsidRPr="004551F0">
        <w:rPr>
          <w:sz w:val="28"/>
          <w:szCs w:val="28"/>
        </w:rPr>
        <w:t xml:space="preserve">ной антимонопольной службы по контролю в сфере закупок); </w:t>
      </w:r>
    </w:p>
    <w:p w:rsidR="004551F0" w:rsidRPr="00AC77A9" w:rsidRDefault="006022BE" w:rsidP="00AC77A9">
      <w:pPr>
        <w:widowControl w:val="0"/>
        <w:tabs>
          <w:tab w:val="left" w:pos="720"/>
        </w:tabs>
        <w:spacing w:line="365" w:lineRule="auto"/>
        <w:ind w:firstLine="709"/>
        <w:jc w:val="both"/>
        <w:rPr>
          <w:rFonts w:eastAsia="Calibri"/>
          <w:spacing w:val="3"/>
          <w:sz w:val="28"/>
          <w:szCs w:val="28"/>
        </w:rPr>
      </w:pPr>
      <w:r w:rsidRPr="00C87F9D">
        <w:rPr>
          <w:rFonts w:eastAsia="Calibri"/>
          <w:spacing w:val="3"/>
          <w:sz w:val="28"/>
          <w:szCs w:val="28"/>
        </w:rPr>
        <w:t>"Другие вопросы в области национальной э</w:t>
      </w:r>
      <w:r w:rsidR="00AB40B4">
        <w:rPr>
          <w:rFonts w:eastAsia="Calibri"/>
          <w:spacing w:val="3"/>
          <w:sz w:val="28"/>
          <w:szCs w:val="28"/>
        </w:rPr>
        <w:t xml:space="preserve">кономики" (90,6 %) </w:t>
      </w:r>
      <w:r w:rsidR="004551F0">
        <w:rPr>
          <w:rFonts w:eastAsia="Calibri"/>
          <w:spacing w:val="3"/>
          <w:sz w:val="28"/>
          <w:szCs w:val="28"/>
        </w:rPr>
        <w:t xml:space="preserve">– в связи с </w:t>
      </w:r>
      <w:r w:rsidR="004E2134">
        <w:rPr>
          <w:rFonts w:eastAsia="Calibri"/>
          <w:spacing w:val="3"/>
          <w:sz w:val="28"/>
          <w:szCs w:val="28"/>
        </w:rPr>
        <w:t>нарушением</w:t>
      </w:r>
      <w:r w:rsidRPr="00C87F9D">
        <w:rPr>
          <w:rFonts w:eastAsia="Calibri"/>
          <w:spacing w:val="3"/>
          <w:sz w:val="28"/>
          <w:szCs w:val="28"/>
        </w:rPr>
        <w:t xml:space="preserve"> подрядными организация</w:t>
      </w:r>
      <w:r w:rsidR="004E2134">
        <w:rPr>
          <w:rFonts w:eastAsia="Calibri"/>
          <w:spacing w:val="3"/>
          <w:sz w:val="28"/>
          <w:szCs w:val="28"/>
        </w:rPr>
        <w:t>ми</w:t>
      </w:r>
      <w:r w:rsidRPr="00C87F9D">
        <w:rPr>
          <w:rFonts w:eastAsia="Calibri"/>
          <w:spacing w:val="3"/>
          <w:sz w:val="28"/>
          <w:szCs w:val="28"/>
        </w:rPr>
        <w:t xml:space="preserve"> сроков исполнения и иных усл</w:t>
      </w:r>
      <w:r w:rsidRPr="00C87F9D">
        <w:rPr>
          <w:rFonts w:eastAsia="Calibri"/>
          <w:spacing w:val="3"/>
          <w:sz w:val="28"/>
          <w:szCs w:val="28"/>
        </w:rPr>
        <w:t>о</w:t>
      </w:r>
      <w:r w:rsidRPr="00C87F9D">
        <w:rPr>
          <w:rFonts w:eastAsia="Calibri"/>
          <w:spacing w:val="3"/>
          <w:sz w:val="28"/>
          <w:szCs w:val="28"/>
        </w:rPr>
        <w:t>вий контрактов, экономией средств по контрактам в результате проведения конкурсных проце</w:t>
      </w:r>
      <w:r w:rsidR="00996318">
        <w:rPr>
          <w:rFonts w:eastAsia="Calibri"/>
          <w:spacing w:val="3"/>
          <w:sz w:val="28"/>
          <w:szCs w:val="28"/>
        </w:rPr>
        <w:t>дур</w:t>
      </w:r>
      <w:r w:rsidR="00C87F9D">
        <w:rPr>
          <w:rFonts w:eastAsia="Calibri"/>
          <w:spacing w:val="3"/>
          <w:sz w:val="28"/>
          <w:szCs w:val="28"/>
        </w:rPr>
        <w:t>;</w:t>
      </w:r>
    </w:p>
    <w:p w:rsidR="006022BE" w:rsidRPr="005F7B17" w:rsidRDefault="00192E6D" w:rsidP="00A55C9E">
      <w:pPr>
        <w:widowControl w:val="0"/>
        <w:tabs>
          <w:tab w:val="left" w:pos="720"/>
        </w:tabs>
        <w:spacing w:line="365" w:lineRule="auto"/>
        <w:ind w:firstLine="709"/>
        <w:jc w:val="both"/>
        <w:rPr>
          <w:rFonts w:eastAsia="Calibri"/>
          <w:sz w:val="28"/>
          <w:szCs w:val="28"/>
        </w:rPr>
      </w:pPr>
      <w:r w:rsidRPr="005F7B17">
        <w:rPr>
          <w:rFonts w:eastAsia="Calibri"/>
          <w:sz w:val="28"/>
          <w:szCs w:val="28"/>
        </w:rPr>
        <w:t>4) "Жилищно-коммунальное хозяйство" (</w:t>
      </w:r>
      <w:r w:rsidR="00AB7F56" w:rsidRPr="005F7B17">
        <w:rPr>
          <w:rFonts w:eastAsia="Calibri"/>
          <w:sz w:val="28"/>
          <w:szCs w:val="28"/>
        </w:rPr>
        <w:t>69,2</w:t>
      </w:r>
      <w:r w:rsidRPr="005F7B17">
        <w:rPr>
          <w:rFonts w:eastAsia="Calibri"/>
          <w:sz w:val="28"/>
          <w:szCs w:val="28"/>
        </w:rPr>
        <w:t xml:space="preserve"> %) – </w:t>
      </w:r>
      <w:r w:rsidR="004C446E" w:rsidRPr="005F7B17">
        <w:rPr>
          <w:rFonts w:eastAsia="Calibri"/>
          <w:sz w:val="28"/>
          <w:szCs w:val="28"/>
        </w:rPr>
        <w:t xml:space="preserve">в связи </w:t>
      </w:r>
      <w:r w:rsidR="0057680B" w:rsidRPr="005F7B17">
        <w:rPr>
          <w:rFonts w:eastAsia="Calibri"/>
          <w:sz w:val="28"/>
          <w:szCs w:val="28"/>
        </w:rPr>
        <w:t xml:space="preserve">с нарушением подрядными организациями сроков исполнения и иных условий контрактов, сроков ввода объектов в эксплуатацию, перераспределением </w:t>
      </w:r>
      <w:r w:rsidR="00996318">
        <w:rPr>
          <w:rFonts w:eastAsia="Calibri"/>
          <w:sz w:val="28"/>
          <w:szCs w:val="28"/>
        </w:rPr>
        <w:t xml:space="preserve">объема </w:t>
      </w:r>
      <w:r w:rsidR="006022BE" w:rsidRPr="005F7B17">
        <w:rPr>
          <w:sz w:val="28"/>
          <w:szCs w:val="28"/>
        </w:rPr>
        <w:t>бюдже</w:t>
      </w:r>
      <w:r w:rsidR="006022BE" w:rsidRPr="005F7B17">
        <w:rPr>
          <w:sz w:val="28"/>
          <w:szCs w:val="28"/>
        </w:rPr>
        <w:t>т</w:t>
      </w:r>
      <w:r w:rsidR="006022BE" w:rsidRPr="005F7B17">
        <w:rPr>
          <w:sz w:val="28"/>
          <w:szCs w:val="28"/>
        </w:rPr>
        <w:t>ных кредитов из федерального бюджета на финансовое обеспечение реализ</w:t>
      </w:r>
      <w:r w:rsidR="006022BE" w:rsidRPr="005F7B17">
        <w:rPr>
          <w:sz w:val="28"/>
          <w:szCs w:val="28"/>
        </w:rPr>
        <w:t>а</w:t>
      </w:r>
      <w:r w:rsidR="006022BE" w:rsidRPr="005F7B17">
        <w:rPr>
          <w:sz w:val="28"/>
          <w:szCs w:val="28"/>
        </w:rPr>
        <w:t>ции инфраструктурных проектов</w:t>
      </w:r>
      <w:r w:rsidR="006022BE" w:rsidRPr="005F7B17">
        <w:rPr>
          <w:rFonts w:eastAsia="Calibri"/>
          <w:sz w:val="28"/>
          <w:szCs w:val="28"/>
        </w:rPr>
        <w:t xml:space="preserve"> </w:t>
      </w:r>
      <w:r w:rsidR="0057680B" w:rsidRPr="005F7B17">
        <w:rPr>
          <w:rFonts w:eastAsia="Calibri"/>
          <w:sz w:val="28"/>
          <w:szCs w:val="28"/>
        </w:rPr>
        <w:t xml:space="preserve">с 2024 </w:t>
      </w:r>
      <w:r w:rsidR="00996318">
        <w:rPr>
          <w:rFonts w:eastAsia="Calibri"/>
          <w:sz w:val="28"/>
          <w:szCs w:val="28"/>
        </w:rPr>
        <w:t xml:space="preserve">года </w:t>
      </w:r>
      <w:r w:rsidR="008F354C">
        <w:rPr>
          <w:rFonts w:eastAsia="Calibri"/>
          <w:sz w:val="28"/>
          <w:szCs w:val="28"/>
        </w:rPr>
        <w:t>на 2025 год в соответствии с п</w:t>
      </w:r>
      <w:r w:rsidR="0057680B" w:rsidRPr="005F7B17">
        <w:rPr>
          <w:rFonts w:eastAsia="Calibri"/>
          <w:sz w:val="28"/>
          <w:szCs w:val="28"/>
        </w:rPr>
        <w:t>р</w:t>
      </w:r>
      <w:r w:rsidR="0057680B" w:rsidRPr="005F7B17">
        <w:rPr>
          <w:rFonts w:eastAsia="Calibri"/>
          <w:sz w:val="28"/>
          <w:szCs w:val="28"/>
        </w:rPr>
        <w:t>о</w:t>
      </w:r>
      <w:r w:rsidR="0057680B" w:rsidRPr="005F7B17">
        <w:rPr>
          <w:rFonts w:eastAsia="Calibri"/>
          <w:sz w:val="28"/>
          <w:szCs w:val="28"/>
        </w:rPr>
        <w:t>токолом президиума (штаба) Правительственной комиссии по региональному развитию в Российской Федерации от 28 ок</w:t>
      </w:r>
      <w:r w:rsidR="005F7B17">
        <w:rPr>
          <w:rFonts w:eastAsia="Calibri"/>
          <w:sz w:val="28"/>
          <w:szCs w:val="28"/>
        </w:rPr>
        <w:t>тября 2024 </w:t>
      </w:r>
      <w:r w:rsidR="0057680B" w:rsidRPr="005F7B17">
        <w:rPr>
          <w:rFonts w:eastAsia="Calibri"/>
          <w:sz w:val="28"/>
          <w:szCs w:val="28"/>
        </w:rPr>
        <w:t>года</w:t>
      </w:r>
      <w:r w:rsidR="006022BE" w:rsidRPr="005F7B17">
        <w:rPr>
          <w:rFonts w:eastAsia="Calibri"/>
          <w:sz w:val="28"/>
          <w:szCs w:val="28"/>
        </w:rPr>
        <w:t xml:space="preserve"> № 111пр;</w:t>
      </w:r>
    </w:p>
    <w:p w:rsidR="005F7B17" w:rsidRPr="005F7B17" w:rsidRDefault="00165F24" w:rsidP="00165F24">
      <w:pPr>
        <w:widowControl w:val="0"/>
        <w:tabs>
          <w:tab w:val="left" w:pos="720"/>
        </w:tabs>
        <w:spacing w:line="372" w:lineRule="auto"/>
        <w:ind w:firstLine="709"/>
        <w:jc w:val="both"/>
        <w:rPr>
          <w:rFonts w:eastAsia="Calibri"/>
          <w:spacing w:val="3"/>
          <w:sz w:val="28"/>
          <w:szCs w:val="28"/>
        </w:rPr>
      </w:pPr>
      <w:r w:rsidRPr="005F7B17">
        <w:rPr>
          <w:rFonts w:eastAsia="Calibri"/>
          <w:spacing w:val="3"/>
          <w:sz w:val="28"/>
          <w:szCs w:val="28"/>
        </w:rPr>
        <w:t xml:space="preserve">5) </w:t>
      </w:r>
      <w:r w:rsidR="008F354C">
        <w:rPr>
          <w:rFonts w:eastAsia="Calibri"/>
          <w:spacing w:val="3"/>
          <w:sz w:val="28"/>
          <w:szCs w:val="28"/>
        </w:rPr>
        <w:t>"</w:t>
      </w:r>
      <w:r w:rsidR="00D320F5" w:rsidRPr="005F7B17">
        <w:rPr>
          <w:rFonts w:eastAsia="Calibri"/>
          <w:spacing w:val="3"/>
          <w:sz w:val="28"/>
          <w:szCs w:val="28"/>
        </w:rPr>
        <w:t>Охрана окружающей среды</w:t>
      </w:r>
      <w:r w:rsidR="008F354C">
        <w:rPr>
          <w:rFonts w:eastAsia="Calibri"/>
          <w:spacing w:val="3"/>
          <w:sz w:val="28"/>
          <w:szCs w:val="28"/>
        </w:rPr>
        <w:t>"</w:t>
      </w:r>
      <w:r w:rsidR="00D320F5" w:rsidRPr="005F7B17">
        <w:rPr>
          <w:rFonts w:eastAsia="Calibri"/>
          <w:spacing w:val="3"/>
          <w:sz w:val="28"/>
          <w:szCs w:val="28"/>
        </w:rPr>
        <w:t xml:space="preserve"> (94,1 %) – </w:t>
      </w:r>
      <w:r w:rsidR="005F7B17" w:rsidRPr="005F7B17">
        <w:rPr>
          <w:rFonts w:eastAsia="Calibri"/>
          <w:spacing w:val="-4"/>
          <w:sz w:val="28"/>
          <w:szCs w:val="28"/>
        </w:rPr>
        <w:t xml:space="preserve">в связи с </w:t>
      </w:r>
      <w:r w:rsidR="005F7B17" w:rsidRPr="005F7B17">
        <w:rPr>
          <w:spacing w:val="-4"/>
          <w:sz w:val="28"/>
          <w:szCs w:val="28"/>
        </w:rPr>
        <w:t>экономией средств по контрактам в результате проведения конкурсных процедур, нарушением подря</w:t>
      </w:r>
      <w:r w:rsidR="005F7B17" w:rsidRPr="005F7B17">
        <w:rPr>
          <w:spacing w:val="-4"/>
          <w:sz w:val="28"/>
          <w:szCs w:val="28"/>
        </w:rPr>
        <w:t>д</w:t>
      </w:r>
      <w:r w:rsidR="005F7B17" w:rsidRPr="005F7B17">
        <w:rPr>
          <w:spacing w:val="-4"/>
          <w:sz w:val="28"/>
          <w:szCs w:val="28"/>
        </w:rPr>
        <w:t>ными организациями сроков исполнения и иных условий контрактов,</w:t>
      </w:r>
      <w:r w:rsidR="008F354C">
        <w:rPr>
          <w:rFonts w:eastAsia="Calibri"/>
          <w:spacing w:val="3"/>
          <w:sz w:val="28"/>
          <w:szCs w:val="28"/>
        </w:rPr>
        <w:t xml:space="preserve"> повлекшим</w:t>
      </w:r>
      <w:r w:rsidR="001D2052">
        <w:rPr>
          <w:rFonts w:eastAsia="Calibri"/>
          <w:spacing w:val="3"/>
          <w:sz w:val="28"/>
          <w:szCs w:val="28"/>
        </w:rPr>
        <w:t xml:space="preserve"> </w:t>
      </w:r>
      <w:r w:rsidR="005F7B17" w:rsidRPr="005F7B17">
        <w:rPr>
          <w:rFonts w:eastAsia="Calibri"/>
          <w:spacing w:val="3"/>
          <w:sz w:val="28"/>
          <w:szCs w:val="28"/>
        </w:rPr>
        <w:lastRenderedPageBreak/>
        <w:t>расторжение</w:t>
      </w:r>
      <w:r w:rsidR="001D2052">
        <w:rPr>
          <w:rFonts w:eastAsia="Calibri"/>
          <w:spacing w:val="3"/>
          <w:sz w:val="28"/>
          <w:szCs w:val="28"/>
        </w:rPr>
        <w:t xml:space="preserve"> контрактов</w:t>
      </w:r>
      <w:r w:rsidR="005F7B17" w:rsidRPr="005F7B17">
        <w:rPr>
          <w:rFonts w:eastAsia="Calibri"/>
          <w:spacing w:val="3"/>
          <w:sz w:val="28"/>
          <w:szCs w:val="28"/>
        </w:rPr>
        <w:t>;</w:t>
      </w:r>
    </w:p>
    <w:p w:rsidR="00192E6D" w:rsidRPr="00DA0D5B" w:rsidRDefault="00192E6D" w:rsidP="00192E6D">
      <w:pPr>
        <w:widowControl w:val="0"/>
        <w:tabs>
          <w:tab w:val="left" w:pos="720"/>
        </w:tabs>
        <w:spacing w:line="372" w:lineRule="auto"/>
        <w:ind w:firstLine="709"/>
        <w:jc w:val="both"/>
        <w:rPr>
          <w:rFonts w:eastAsia="Calibri"/>
          <w:sz w:val="28"/>
          <w:szCs w:val="28"/>
        </w:rPr>
      </w:pPr>
      <w:r w:rsidRPr="00DA0D5B">
        <w:rPr>
          <w:rFonts w:eastAsia="Calibri"/>
          <w:sz w:val="28"/>
          <w:szCs w:val="28"/>
        </w:rPr>
        <w:t>6) "Здравоохранение" (9</w:t>
      </w:r>
      <w:r w:rsidR="00F55BA1" w:rsidRPr="00DA0D5B">
        <w:rPr>
          <w:rFonts w:eastAsia="Calibri"/>
          <w:sz w:val="28"/>
          <w:szCs w:val="28"/>
        </w:rPr>
        <w:t>3</w:t>
      </w:r>
      <w:r w:rsidRPr="00DA0D5B">
        <w:rPr>
          <w:rFonts w:eastAsia="Calibri"/>
          <w:sz w:val="28"/>
          <w:szCs w:val="28"/>
        </w:rPr>
        <w:t>,</w:t>
      </w:r>
      <w:r w:rsidR="00F55BA1" w:rsidRPr="00DA0D5B">
        <w:rPr>
          <w:rFonts w:eastAsia="Calibri"/>
          <w:sz w:val="28"/>
          <w:szCs w:val="28"/>
        </w:rPr>
        <w:t>4</w:t>
      </w:r>
      <w:r w:rsidRPr="00DA0D5B">
        <w:rPr>
          <w:rFonts w:eastAsia="Calibri"/>
          <w:sz w:val="28"/>
          <w:szCs w:val="28"/>
        </w:rPr>
        <w:t xml:space="preserve"> %) – в связи с нарушением подрядными ор</w:t>
      </w:r>
      <w:r w:rsidR="00165F24" w:rsidRPr="00DA0D5B">
        <w:rPr>
          <w:rFonts w:eastAsia="Calibri"/>
          <w:sz w:val="28"/>
          <w:szCs w:val="28"/>
        </w:rPr>
        <w:t>г</w:t>
      </w:r>
      <w:r w:rsidR="00165F24" w:rsidRPr="00DA0D5B">
        <w:rPr>
          <w:rFonts w:eastAsia="Calibri"/>
          <w:sz w:val="28"/>
          <w:szCs w:val="28"/>
        </w:rPr>
        <w:t>а</w:t>
      </w:r>
      <w:r w:rsidR="00165F24" w:rsidRPr="00DA0D5B">
        <w:rPr>
          <w:rFonts w:eastAsia="Calibri"/>
          <w:sz w:val="28"/>
          <w:szCs w:val="28"/>
        </w:rPr>
        <w:t>низациями</w:t>
      </w:r>
      <w:r w:rsidRPr="00DA0D5B">
        <w:rPr>
          <w:rFonts w:eastAsia="Calibri"/>
          <w:sz w:val="28"/>
          <w:szCs w:val="28"/>
        </w:rPr>
        <w:t xml:space="preserve"> сроков испол</w:t>
      </w:r>
      <w:r w:rsidR="00996318">
        <w:rPr>
          <w:rFonts w:eastAsia="Calibri"/>
          <w:sz w:val="28"/>
          <w:szCs w:val="28"/>
        </w:rPr>
        <w:t>нения и иных условий контрактов.</w:t>
      </w:r>
    </w:p>
    <w:p w:rsidR="00A55C9E" w:rsidRPr="00A55C9E" w:rsidRDefault="00192E6D" w:rsidP="00461DA3">
      <w:pPr>
        <w:widowControl w:val="0"/>
        <w:tabs>
          <w:tab w:val="left" w:pos="720"/>
        </w:tabs>
        <w:spacing w:line="365" w:lineRule="auto"/>
        <w:ind w:firstLine="709"/>
        <w:jc w:val="both"/>
        <w:rPr>
          <w:rFonts w:eastAsia="Calibri"/>
          <w:spacing w:val="3"/>
          <w:sz w:val="28"/>
          <w:szCs w:val="28"/>
        </w:rPr>
      </w:pPr>
      <w:r w:rsidRPr="00A55C9E">
        <w:rPr>
          <w:rFonts w:eastAsia="Calibri"/>
          <w:spacing w:val="3"/>
          <w:sz w:val="28"/>
          <w:szCs w:val="28"/>
        </w:rPr>
        <w:t xml:space="preserve">С точки зрения направлений финансового обеспечения расходы </w:t>
      </w:r>
      <w:r w:rsidR="00B23785" w:rsidRPr="00A55C9E">
        <w:rPr>
          <w:rFonts w:eastAsia="Calibri"/>
          <w:spacing w:val="3"/>
          <w:sz w:val="28"/>
          <w:szCs w:val="28"/>
        </w:rPr>
        <w:t>краев</w:t>
      </w:r>
      <w:r w:rsidR="00B23785" w:rsidRPr="00A55C9E">
        <w:rPr>
          <w:rFonts w:eastAsia="Calibri"/>
          <w:spacing w:val="3"/>
          <w:sz w:val="28"/>
          <w:szCs w:val="28"/>
        </w:rPr>
        <w:t>о</w:t>
      </w:r>
      <w:r w:rsidR="00B23785" w:rsidRPr="00A55C9E">
        <w:rPr>
          <w:rFonts w:eastAsia="Calibri"/>
          <w:spacing w:val="3"/>
          <w:sz w:val="28"/>
          <w:szCs w:val="28"/>
        </w:rPr>
        <w:t xml:space="preserve">го </w:t>
      </w:r>
      <w:r w:rsidRPr="00A55C9E">
        <w:rPr>
          <w:rFonts w:eastAsia="Calibri"/>
          <w:spacing w:val="3"/>
          <w:sz w:val="28"/>
          <w:szCs w:val="28"/>
        </w:rPr>
        <w:t>бюджета в 202</w:t>
      </w:r>
      <w:r w:rsidR="00D320F5" w:rsidRPr="00A55C9E">
        <w:rPr>
          <w:rFonts w:eastAsia="Calibri"/>
          <w:spacing w:val="3"/>
          <w:sz w:val="28"/>
          <w:szCs w:val="28"/>
        </w:rPr>
        <w:t>4</w:t>
      </w:r>
      <w:r w:rsidRPr="00A55C9E">
        <w:rPr>
          <w:rFonts w:eastAsia="Calibri"/>
          <w:spacing w:val="3"/>
          <w:sz w:val="28"/>
          <w:szCs w:val="28"/>
        </w:rPr>
        <w:t xml:space="preserve"> году хар</w:t>
      </w:r>
      <w:r w:rsidR="00A43C72" w:rsidRPr="00A55C9E">
        <w:rPr>
          <w:rFonts w:eastAsia="Calibri"/>
          <w:spacing w:val="3"/>
          <w:sz w:val="28"/>
          <w:szCs w:val="28"/>
        </w:rPr>
        <w:t>актеризуются следующими данными.</w:t>
      </w:r>
    </w:p>
    <w:p w:rsidR="00C620D9" w:rsidRPr="00A55C9E" w:rsidRDefault="00C620D9" w:rsidP="00C620D9">
      <w:pPr>
        <w:jc w:val="right"/>
        <w:rPr>
          <w:sz w:val="24"/>
          <w:szCs w:val="24"/>
        </w:rPr>
      </w:pPr>
      <w:r w:rsidRPr="00A55C9E">
        <w:rPr>
          <w:sz w:val="24"/>
          <w:szCs w:val="24"/>
        </w:rPr>
        <w:t>(тыс. рублей)</w:t>
      </w:r>
    </w:p>
    <w:p w:rsidR="00C620D9" w:rsidRPr="00A55C9E" w:rsidRDefault="00C620D9" w:rsidP="00C620D9">
      <w:pPr>
        <w:ind w:firstLine="709"/>
        <w:jc w:val="right"/>
        <w:rPr>
          <w:sz w:val="10"/>
          <w:szCs w:val="10"/>
        </w:rPr>
      </w:pPr>
    </w:p>
    <w:tbl>
      <w:tblPr>
        <w:tblW w:w="966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139"/>
        <w:gridCol w:w="425"/>
        <w:gridCol w:w="1418"/>
        <w:gridCol w:w="1417"/>
        <w:gridCol w:w="1418"/>
        <w:gridCol w:w="851"/>
      </w:tblGrid>
      <w:tr w:rsidR="009957BF" w:rsidRPr="00A55C9E" w:rsidTr="00C916C0">
        <w:trPr>
          <w:tblHeader/>
        </w:trPr>
        <w:tc>
          <w:tcPr>
            <w:tcW w:w="4139" w:type="dxa"/>
            <w:shd w:val="clear" w:color="auto" w:fill="auto"/>
          </w:tcPr>
          <w:p w:rsidR="00C620D9" w:rsidRPr="00A55C9E" w:rsidRDefault="001D2052" w:rsidP="00E20AD5">
            <w:pPr>
              <w:jc w:val="center"/>
              <w:rPr>
                <w:sz w:val="22"/>
                <w:szCs w:val="22"/>
              </w:rPr>
            </w:pPr>
            <w:r>
              <w:rPr>
                <w:sz w:val="22"/>
                <w:szCs w:val="22"/>
              </w:rPr>
              <w:t>Вид</w:t>
            </w:r>
            <w:r w:rsidR="00C620D9" w:rsidRPr="00A55C9E">
              <w:rPr>
                <w:sz w:val="22"/>
                <w:szCs w:val="22"/>
              </w:rPr>
              <w:t xml:space="preserve"> расходов</w:t>
            </w:r>
          </w:p>
        </w:tc>
        <w:tc>
          <w:tcPr>
            <w:tcW w:w="425" w:type="dxa"/>
          </w:tcPr>
          <w:p w:rsidR="00C620D9" w:rsidRPr="00A55C9E" w:rsidRDefault="00C620D9" w:rsidP="00E20AD5">
            <w:pPr>
              <w:ind w:left="-28" w:right="-35"/>
              <w:jc w:val="center"/>
              <w:rPr>
                <w:sz w:val="22"/>
                <w:szCs w:val="22"/>
              </w:rPr>
            </w:pPr>
            <w:r w:rsidRPr="00A55C9E">
              <w:rPr>
                <w:sz w:val="22"/>
                <w:szCs w:val="22"/>
              </w:rPr>
              <w:t xml:space="preserve">Код </w:t>
            </w:r>
          </w:p>
        </w:tc>
        <w:tc>
          <w:tcPr>
            <w:tcW w:w="1418" w:type="dxa"/>
          </w:tcPr>
          <w:p w:rsidR="00C620D9" w:rsidRPr="00A55C9E" w:rsidRDefault="00C620D9" w:rsidP="00E20AD5">
            <w:pPr>
              <w:jc w:val="center"/>
              <w:rPr>
                <w:sz w:val="22"/>
                <w:szCs w:val="22"/>
              </w:rPr>
            </w:pPr>
            <w:r w:rsidRPr="00A55C9E">
              <w:rPr>
                <w:sz w:val="22"/>
                <w:szCs w:val="22"/>
              </w:rPr>
              <w:t xml:space="preserve">Закон </w:t>
            </w:r>
          </w:p>
          <w:p w:rsidR="00C620D9" w:rsidRPr="00A55C9E" w:rsidRDefault="00C620D9" w:rsidP="00E20AD5">
            <w:pPr>
              <w:jc w:val="center"/>
              <w:rPr>
                <w:sz w:val="22"/>
                <w:szCs w:val="22"/>
              </w:rPr>
            </w:pPr>
            <w:r w:rsidRPr="00A55C9E">
              <w:rPr>
                <w:sz w:val="22"/>
                <w:szCs w:val="22"/>
              </w:rPr>
              <w:t xml:space="preserve">№ 5053-КЗ </w:t>
            </w:r>
          </w:p>
          <w:p w:rsidR="00C620D9" w:rsidRPr="00A55C9E" w:rsidRDefault="00C620D9" w:rsidP="00E20AD5">
            <w:pPr>
              <w:jc w:val="center"/>
              <w:rPr>
                <w:sz w:val="22"/>
                <w:szCs w:val="22"/>
              </w:rPr>
            </w:pPr>
          </w:p>
        </w:tc>
        <w:tc>
          <w:tcPr>
            <w:tcW w:w="1417" w:type="dxa"/>
          </w:tcPr>
          <w:p w:rsidR="00C620D9" w:rsidRPr="00A55C9E" w:rsidRDefault="00C620D9" w:rsidP="00E20AD5">
            <w:pPr>
              <w:jc w:val="center"/>
              <w:rPr>
                <w:sz w:val="22"/>
                <w:szCs w:val="22"/>
              </w:rPr>
            </w:pPr>
            <w:r w:rsidRPr="00A55C9E">
              <w:rPr>
                <w:sz w:val="22"/>
                <w:szCs w:val="22"/>
              </w:rPr>
              <w:t>Уточненная</w:t>
            </w:r>
            <w:r w:rsidRPr="00A55C9E">
              <w:rPr>
                <w:sz w:val="22"/>
                <w:szCs w:val="22"/>
              </w:rPr>
              <w:br/>
              <w:t xml:space="preserve">роспись </w:t>
            </w:r>
          </w:p>
        </w:tc>
        <w:tc>
          <w:tcPr>
            <w:tcW w:w="1418" w:type="dxa"/>
          </w:tcPr>
          <w:p w:rsidR="00C620D9" w:rsidRPr="00A55C9E" w:rsidRDefault="00C620D9" w:rsidP="00E20AD5">
            <w:pPr>
              <w:jc w:val="center"/>
              <w:rPr>
                <w:sz w:val="22"/>
                <w:szCs w:val="22"/>
              </w:rPr>
            </w:pPr>
            <w:r w:rsidRPr="00A55C9E">
              <w:rPr>
                <w:sz w:val="22"/>
                <w:szCs w:val="22"/>
              </w:rPr>
              <w:t>Исполнено</w:t>
            </w:r>
          </w:p>
        </w:tc>
        <w:tc>
          <w:tcPr>
            <w:tcW w:w="851" w:type="dxa"/>
          </w:tcPr>
          <w:p w:rsidR="00C620D9" w:rsidRPr="00A55C9E" w:rsidRDefault="00C620D9" w:rsidP="00C916C0">
            <w:pPr>
              <w:ind w:left="-28" w:right="-27"/>
              <w:jc w:val="center"/>
              <w:rPr>
                <w:sz w:val="22"/>
                <w:szCs w:val="22"/>
              </w:rPr>
            </w:pPr>
            <w:r w:rsidRPr="00A55C9E">
              <w:rPr>
                <w:sz w:val="22"/>
                <w:szCs w:val="22"/>
              </w:rPr>
              <w:t>Испол-нение уточнен-ной ро</w:t>
            </w:r>
            <w:r w:rsidRPr="00A55C9E">
              <w:rPr>
                <w:sz w:val="22"/>
                <w:szCs w:val="22"/>
              </w:rPr>
              <w:t>с</w:t>
            </w:r>
            <w:r w:rsidRPr="00A55C9E">
              <w:rPr>
                <w:sz w:val="22"/>
                <w:szCs w:val="22"/>
              </w:rPr>
              <w:t xml:space="preserve">писи, % </w:t>
            </w:r>
          </w:p>
        </w:tc>
      </w:tr>
    </w:tbl>
    <w:p w:rsidR="00C620D9" w:rsidRPr="00A55C9E" w:rsidRDefault="00C620D9" w:rsidP="00C620D9">
      <w:pPr>
        <w:rPr>
          <w:sz w:val="2"/>
          <w:szCs w:val="2"/>
        </w:rPr>
      </w:pP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139"/>
        <w:gridCol w:w="425"/>
        <w:gridCol w:w="1418"/>
        <w:gridCol w:w="1417"/>
        <w:gridCol w:w="1418"/>
        <w:gridCol w:w="850"/>
      </w:tblGrid>
      <w:tr w:rsidR="009957BF" w:rsidRPr="00A55C9E" w:rsidTr="00C916C0">
        <w:trPr>
          <w:tblHeader/>
        </w:trPr>
        <w:tc>
          <w:tcPr>
            <w:tcW w:w="4139" w:type="dxa"/>
            <w:shd w:val="clear" w:color="auto" w:fill="auto"/>
            <w:hideMark/>
          </w:tcPr>
          <w:p w:rsidR="00C620D9" w:rsidRPr="00A55C9E" w:rsidRDefault="00C620D9" w:rsidP="00E20AD5">
            <w:pPr>
              <w:jc w:val="center"/>
              <w:rPr>
                <w:sz w:val="22"/>
                <w:szCs w:val="22"/>
              </w:rPr>
            </w:pPr>
            <w:r w:rsidRPr="00A55C9E">
              <w:rPr>
                <w:sz w:val="22"/>
                <w:szCs w:val="22"/>
              </w:rPr>
              <w:t>1</w:t>
            </w:r>
          </w:p>
        </w:tc>
        <w:tc>
          <w:tcPr>
            <w:tcW w:w="425" w:type="dxa"/>
          </w:tcPr>
          <w:p w:rsidR="00C620D9" w:rsidRPr="00A55C9E" w:rsidRDefault="00C620D9" w:rsidP="00E20AD5">
            <w:pPr>
              <w:jc w:val="center"/>
              <w:rPr>
                <w:sz w:val="22"/>
                <w:szCs w:val="22"/>
              </w:rPr>
            </w:pPr>
            <w:r w:rsidRPr="00A55C9E">
              <w:rPr>
                <w:sz w:val="22"/>
                <w:szCs w:val="22"/>
              </w:rPr>
              <w:t>2</w:t>
            </w:r>
          </w:p>
        </w:tc>
        <w:tc>
          <w:tcPr>
            <w:tcW w:w="1418" w:type="dxa"/>
            <w:shd w:val="clear" w:color="auto" w:fill="auto"/>
            <w:hideMark/>
          </w:tcPr>
          <w:p w:rsidR="00C620D9" w:rsidRPr="00A55C9E" w:rsidRDefault="00C620D9" w:rsidP="00E20AD5">
            <w:pPr>
              <w:jc w:val="center"/>
              <w:rPr>
                <w:sz w:val="22"/>
                <w:szCs w:val="22"/>
              </w:rPr>
            </w:pPr>
            <w:r w:rsidRPr="00A55C9E">
              <w:rPr>
                <w:sz w:val="22"/>
                <w:szCs w:val="22"/>
              </w:rPr>
              <w:t>3</w:t>
            </w:r>
          </w:p>
        </w:tc>
        <w:tc>
          <w:tcPr>
            <w:tcW w:w="1417" w:type="dxa"/>
            <w:shd w:val="clear" w:color="auto" w:fill="auto"/>
            <w:hideMark/>
          </w:tcPr>
          <w:p w:rsidR="00C620D9" w:rsidRPr="00A55C9E" w:rsidRDefault="00C620D9" w:rsidP="00E20AD5">
            <w:pPr>
              <w:jc w:val="center"/>
              <w:rPr>
                <w:sz w:val="22"/>
                <w:szCs w:val="22"/>
              </w:rPr>
            </w:pPr>
            <w:r w:rsidRPr="00A55C9E">
              <w:rPr>
                <w:sz w:val="22"/>
                <w:szCs w:val="22"/>
              </w:rPr>
              <w:t>4</w:t>
            </w:r>
          </w:p>
        </w:tc>
        <w:tc>
          <w:tcPr>
            <w:tcW w:w="1418" w:type="dxa"/>
            <w:shd w:val="clear" w:color="auto" w:fill="auto"/>
            <w:hideMark/>
          </w:tcPr>
          <w:p w:rsidR="00C620D9" w:rsidRPr="00A55C9E" w:rsidRDefault="00C620D9" w:rsidP="00E20AD5">
            <w:pPr>
              <w:jc w:val="center"/>
              <w:rPr>
                <w:sz w:val="22"/>
                <w:szCs w:val="22"/>
              </w:rPr>
            </w:pPr>
            <w:r w:rsidRPr="00A55C9E">
              <w:rPr>
                <w:sz w:val="22"/>
                <w:szCs w:val="22"/>
              </w:rPr>
              <w:t>5</w:t>
            </w:r>
          </w:p>
        </w:tc>
        <w:tc>
          <w:tcPr>
            <w:tcW w:w="850" w:type="dxa"/>
            <w:shd w:val="clear" w:color="auto" w:fill="auto"/>
            <w:hideMark/>
          </w:tcPr>
          <w:p w:rsidR="00C620D9" w:rsidRPr="00A55C9E" w:rsidRDefault="00C620D9" w:rsidP="00E20AD5">
            <w:pPr>
              <w:jc w:val="center"/>
              <w:rPr>
                <w:sz w:val="22"/>
                <w:szCs w:val="22"/>
              </w:rPr>
            </w:pPr>
            <w:r w:rsidRPr="00A55C9E">
              <w:rPr>
                <w:sz w:val="22"/>
                <w:szCs w:val="22"/>
              </w:rPr>
              <w:t>6</w:t>
            </w:r>
          </w:p>
        </w:tc>
      </w:tr>
      <w:tr w:rsidR="009957BF" w:rsidRPr="00A55C9E" w:rsidTr="00C916C0">
        <w:tc>
          <w:tcPr>
            <w:tcW w:w="4139" w:type="dxa"/>
            <w:shd w:val="clear" w:color="auto" w:fill="auto"/>
            <w:noWrap/>
            <w:hideMark/>
          </w:tcPr>
          <w:p w:rsidR="00C620D9" w:rsidRPr="00A55C9E" w:rsidRDefault="00C620D9" w:rsidP="00E20AD5">
            <w:pPr>
              <w:rPr>
                <w:bCs/>
                <w:sz w:val="22"/>
                <w:szCs w:val="22"/>
              </w:rPr>
            </w:pPr>
            <w:r w:rsidRPr="00A55C9E">
              <w:rPr>
                <w:bCs/>
                <w:sz w:val="22"/>
                <w:szCs w:val="22"/>
              </w:rPr>
              <w:t xml:space="preserve">Всего, </w:t>
            </w:r>
            <w:r w:rsidRPr="00A55C9E">
              <w:rPr>
                <w:sz w:val="22"/>
                <w:szCs w:val="22"/>
              </w:rPr>
              <w:t>в том числе:</w:t>
            </w:r>
          </w:p>
        </w:tc>
        <w:tc>
          <w:tcPr>
            <w:tcW w:w="425" w:type="dxa"/>
          </w:tcPr>
          <w:p w:rsidR="00C620D9" w:rsidRPr="00A55C9E" w:rsidRDefault="00C620D9" w:rsidP="00E20AD5">
            <w:pPr>
              <w:spacing w:line="252" w:lineRule="auto"/>
              <w:jc w:val="center"/>
              <w:rPr>
                <w:bCs/>
                <w:sz w:val="22"/>
                <w:szCs w:val="22"/>
              </w:rPr>
            </w:pPr>
          </w:p>
        </w:tc>
        <w:tc>
          <w:tcPr>
            <w:tcW w:w="1418" w:type="dxa"/>
            <w:shd w:val="clear" w:color="auto" w:fill="auto"/>
            <w:noWrap/>
          </w:tcPr>
          <w:p w:rsidR="00C620D9" w:rsidRPr="00A55C9E" w:rsidRDefault="00C620D9" w:rsidP="0027731A">
            <w:pPr>
              <w:jc w:val="right"/>
              <w:rPr>
                <w:sz w:val="22"/>
                <w:szCs w:val="22"/>
              </w:rPr>
            </w:pPr>
            <w:r w:rsidRPr="00A55C9E">
              <w:rPr>
                <w:sz w:val="22"/>
                <w:szCs w:val="22"/>
              </w:rPr>
              <w:t>570 448 104,1</w:t>
            </w:r>
          </w:p>
        </w:tc>
        <w:tc>
          <w:tcPr>
            <w:tcW w:w="1417" w:type="dxa"/>
            <w:shd w:val="clear" w:color="auto" w:fill="auto"/>
            <w:noWrap/>
          </w:tcPr>
          <w:p w:rsidR="00C620D9" w:rsidRPr="00A55C9E" w:rsidRDefault="00C620D9" w:rsidP="0027731A">
            <w:pPr>
              <w:jc w:val="right"/>
              <w:rPr>
                <w:sz w:val="22"/>
                <w:szCs w:val="22"/>
              </w:rPr>
            </w:pPr>
            <w:r w:rsidRPr="00A55C9E">
              <w:rPr>
                <w:sz w:val="22"/>
                <w:szCs w:val="22"/>
              </w:rPr>
              <w:t>576 447 210,3</w:t>
            </w:r>
          </w:p>
        </w:tc>
        <w:tc>
          <w:tcPr>
            <w:tcW w:w="1418" w:type="dxa"/>
            <w:shd w:val="clear" w:color="auto" w:fill="auto"/>
            <w:noWrap/>
          </w:tcPr>
          <w:p w:rsidR="00C620D9" w:rsidRPr="00A55C9E" w:rsidRDefault="00C620D9" w:rsidP="0027731A">
            <w:pPr>
              <w:jc w:val="right"/>
              <w:rPr>
                <w:sz w:val="22"/>
                <w:szCs w:val="22"/>
              </w:rPr>
            </w:pPr>
            <w:r w:rsidRPr="00A55C9E">
              <w:rPr>
                <w:sz w:val="22"/>
                <w:szCs w:val="22"/>
              </w:rPr>
              <w:t>536 499 102,9</w:t>
            </w:r>
          </w:p>
        </w:tc>
        <w:tc>
          <w:tcPr>
            <w:tcW w:w="850" w:type="dxa"/>
            <w:shd w:val="clear" w:color="auto" w:fill="auto"/>
            <w:noWrap/>
          </w:tcPr>
          <w:p w:rsidR="00C620D9" w:rsidRPr="00A55C9E" w:rsidRDefault="00C620D9" w:rsidP="0027731A">
            <w:pPr>
              <w:jc w:val="right"/>
              <w:rPr>
                <w:sz w:val="22"/>
                <w:szCs w:val="22"/>
              </w:rPr>
            </w:pPr>
            <w:r w:rsidRPr="00A55C9E">
              <w:rPr>
                <w:sz w:val="22"/>
                <w:szCs w:val="22"/>
              </w:rPr>
              <w:t>93,1</w:t>
            </w:r>
          </w:p>
        </w:tc>
      </w:tr>
      <w:tr w:rsidR="009957BF" w:rsidRPr="00A55C9E" w:rsidTr="00190ABA">
        <w:tc>
          <w:tcPr>
            <w:tcW w:w="4139" w:type="dxa"/>
            <w:shd w:val="clear" w:color="auto" w:fill="auto"/>
            <w:hideMark/>
          </w:tcPr>
          <w:p w:rsidR="00C620D9" w:rsidRPr="00C916C0" w:rsidRDefault="00C620D9" w:rsidP="00E20AD5">
            <w:pPr>
              <w:autoSpaceDE w:val="0"/>
              <w:autoSpaceDN w:val="0"/>
              <w:adjustRightInd w:val="0"/>
              <w:jc w:val="both"/>
              <w:rPr>
                <w:rFonts w:eastAsiaTheme="minorHAnsi"/>
                <w:spacing w:val="-5"/>
                <w:sz w:val="22"/>
                <w:szCs w:val="22"/>
                <w:lang w:eastAsia="en-US"/>
              </w:rPr>
            </w:pPr>
            <w:r w:rsidRPr="00C916C0">
              <w:rPr>
                <w:rFonts w:eastAsiaTheme="minorHAnsi"/>
                <w:spacing w:val="-5"/>
                <w:sz w:val="22"/>
                <w:szCs w:val="22"/>
                <w:lang w:eastAsia="en-US"/>
              </w:rPr>
              <w:t>Расходы на выплаты персоналу в целях обеспечения выполнения функций госуда</w:t>
            </w:r>
            <w:r w:rsidRPr="00C916C0">
              <w:rPr>
                <w:rFonts w:eastAsiaTheme="minorHAnsi"/>
                <w:spacing w:val="-5"/>
                <w:sz w:val="22"/>
                <w:szCs w:val="22"/>
                <w:lang w:eastAsia="en-US"/>
              </w:rPr>
              <w:t>р</w:t>
            </w:r>
            <w:r w:rsidRPr="00C916C0">
              <w:rPr>
                <w:rFonts w:eastAsiaTheme="minorHAnsi"/>
                <w:spacing w:val="-5"/>
                <w:sz w:val="22"/>
                <w:szCs w:val="22"/>
                <w:lang w:eastAsia="en-US"/>
              </w:rPr>
              <w:t>ственными (муниципальными) органами, к</w:t>
            </w:r>
            <w:r w:rsidRPr="00C916C0">
              <w:rPr>
                <w:rFonts w:eastAsiaTheme="minorHAnsi"/>
                <w:spacing w:val="-5"/>
                <w:sz w:val="22"/>
                <w:szCs w:val="22"/>
                <w:lang w:eastAsia="en-US"/>
              </w:rPr>
              <w:t>а</w:t>
            </w:r>
            <w:r w:rsidRPr="00C916C0">
              <w:rPr>
                <w:rFonts w:eastAsiaTheme="minorHAnsi"/>
                <w:spacing w:val="-5"/>
                <w:sz w:val="22"/>
                <w:szCs w:val="22"/>
                <w:lang w:eastAsia="en-US"/>
              </w:rPr>
              <w:t>зенными учреждениями, органами управл</w:t>
            </w:r>
            <w:r w:rsidRPr="00C916C0">
              <w:rPr>
                <w:rFonts w:eastAsiaTheme="minorHAnsi"/>
                <w:spacing w:val="-5"/>
                <w:sz w:val="22"/>
                <w:szCs w:val="22"/>
                <w:lang w:eastAsia="en-US"/>
              </w:rPr>
              <w:t>е</w:t>
            </w:r>
            <w:r w:rsidRPr="00C916C0">
              <w:rPr>
                <w:rFonts w:eastAsiaTheme="minorHAnsi"/>
                <w:spacing w:val="-5"/>
                <w:sz w:val="22"/>
                <w:szCs w:val="22"/>
                <w:lang w:eastAsia="en-US"/>
              </w:rPr>
              <w:t>ния государственными внебюджетными фондами</w:t>
            </w:r>
          </w:p>
        </w:tc>
        <w:tc>
          <w:tcPr>
            <w:tcW w:w="425" w:type="dxa"/>
          </w:tcPr>
          <w:p w:rsidR="00C620D9" w:rsidRPr="00A55C9E" w:rsidRDefault="00C620D9" w:rsidP="00190ABA">
            <w:pPr>
              <w:spacing w:line="252" w:lineRule="auto"/>
              <w:jc w:val="center"/>
              <w:rPr>
                <w:bCs/>
                <w:sz w:val="22"/>
                <w:szCs w:val="22"/>
              </w:rPr>
            </w:pPr>
            <w:r w:rsidRPr="00A55C9E">
              <w:rPr>
                <w:bCs/>
                <w:sz w:val="22"/>
                <w:szCs w:val="22"/>
              </w:rPr>
              <w:t>100</w:t>
            </w:r>
          </w:p>
        </w:tc>
        <w:tc>
          <w:tcPr>
            <w:tcW w:w="1418" w:type="dxa"/>
            <w:shd w:val="clear" w:color="auto" w:fill="auto"/>
            <w:noWrap/>
          </w:tcPr>
          <w:p w:rsidR="00C620D9" w:rsidRPr="00A55C9E" w:rsidRDefault="00C620D9" w:rsidP="0027731A">
            <w:pPr>
              <w:jc w:val="right"/>
              <w:rPr>
                <w:sz w:val="22"/>
                <w:szCs w:val="22"/>
              </w:rPr>
            </w:pPr>
            <w:r w:rsidRPr="00A55C9E">
              <w:rPr>
                <w:sz w:val="22"/>
                <w:szCs w:val="22"/>
              </w:rPr>
              <w:t>24 361 394,3</w:t>
            </w:r>
          </w:p>
        </w:tc>
        <w:tc>
          <w:tcPr>
            <w:tcW w:w="1417" w:type="dxa"/>
            <w:shd w:val="clear" w:color="auto" w:fill="auto"/>
            <w:noWrap/>
          </w:tcPr>
          <w:p w:rsidR="00C620D9" w:rsidRPr="00A55C9E" w:rsidRDefault="00C620D9" w:rsidP="0027731A">
            <w:pPr>
              <w:jc w:val="right"/>
              <w:rPr>
                <w:sz w:val="22"/>
                <w:szCs w:val="22"/>
              </w:rPr>
            </w:pPr>
            <w:r w:rsidRPr="00A55C9E">
              <w:rPr>
                <w:sz w:val="22"/>
                <w:szCs w:val="22"/>
              </w:rPr>
              <w:t>24 567 468,9</w:t>
            </w:r>
          </w:p>
        </w:tc>
        <w:tc>
          <w:tcPr>
            <w:tcW w:w="1418" w:type="dxa"/>
            <w:shd w:val="clear" w:color="auto" w:fill="auto"/>
            <w:noWrap/>
          </w:tcPr>
          <w:p w:rsidR="00C620D9" w:rsidRPr="00A55C9E" w:rsidRDefault="00C620D9" w:rsidP="0027731A">
            <w:pPr>
              <w:jc w:val="right"/>
              <w:rPr>
                <w:sz w:val="22"/>
                <w:szCs w:val="22"/>
              </w:rPr>
            </w:pPr>
            <w:r w:rsidRPr="00A55C9E">
              <w:rPr>
                <w:sz w:val="22"/>
                <w:szCs w:val="22"/>
              </w:rPr>
              <w:t>24 441 325,9</w:t>
            </w:r>
          </w:p>
        </w:tc>
        <w:tc>
          <w:tcPr>
            <w:tcW w:w="850" w:type="dxa"/>
            <w:shd w:val="clear" w:color="auto" w:fill="auto"/>
            <w:noWrap/>
          </w:tcPr>
          <w:p w:rsidR="00C620D9" w:rsidRPr="00A55C9E" w:rsidRDefault="00C620D9" w:rsidP="0027731A">
            <w:pPr>
              <w:jc w:val="right"/>
              <w:rPr>
                <w:sz w:val="22"/>
                <w:szCs w:val="22"/>
              </w:rPr>
            </w:pPr>
            <w:r w:rsidRPr="00A55C9E">
              <w:rPr>
                <w:sz w:val="22"/>
                <w:szCs w:val="22"/>
              </w:rPr>
              <w:t>99,5</w:t>
            </w:r>
          </w:p>
        </w:tc>
      </w:tr>
      <w:tr w:rsidR="009957BF" w:rsidRPr="00A55C9E" w:rsidTr="00190ABA">
        <w:tc>
          <w:tcPr>
            <w:tcW w:w="4139" w:type="dxa"/>
            <w:shd w:val="clear" w:color="auto" w:fill="auto"/>
          </w:tcPr>
          <w:p w:rsidR="00C620D9" w:rsidRPr="00C916C0" w:rsidRDefault="00C620D9" w:rsidP="00E20AD5">
            <w:pPr>
              <w:autoSpaceDE w:val="0"/>
              <w:autoSpaceDN w:val="0"/>
              <w:adjustRightInd w:val="0"/>
              <w:jc w:val="both"/>
              <w:rPr>
                <w:rFonts w:eastAsiaTheme="minorHAnsi"/>
                <w:spacing w:val="-5"/>
                <w:sz w:val="22"/>
                <w:szCs w:val="22"/>
                <w:lang w:eastAsia="en-US"/>
              </w:rPr>
            </w:pPr>
            <w:r w:rsidRPr="00C916C0">
              <w:rPr>
                <w:rFonts w:eastAsiaTheme="minorHAnsi"/>
                <w:spacing w:val="-5"/>
                <w:sz w:val="22"/>
                <w:szCs w:val="22"/>
                <w:lang w:eastAsia="en-US"/>
              </w:rPr>
              <w:t>Закупка товаров, работ и услуг для обесп</w:t>
            </w:r>
            <w:r w:rsidRPr="00C916C0">
              <w:rPr>
                <w:rFonts w:eastAsiaTheme="minorHAnsi"/>
                <w:spacing w:val="-5"/>
                <w:sz w:val="22"/>
                <w:szCs w:val="22"/>
                <w:lang w:eastAsia="en-US"/>
              </w:rPr>
              <w:t>е</w:t>
            </w:r>
            <w:r w:rsidRPr="00C916C0">
              <w:rPr>
                <w:rFonts w:eastAsiaTheme="minorHAnsi"/>
                <w:spacing w:val="-5"/>
                <w:sz w:val="22"/>
                <w:szCs w:val="22"/>
                <w:lang w:eastAsia="en-US"/>
              </w:rPr>
              <w:t>чения государственных (муниципальных) нужд</w:t>
            </w:r>
          </w:p>
        </w:tc>
        <w:tc>
          <w:tcPr>
            <w:tcW w:w="425" w:type="dxa"/>
          </w:tcPr>
          <w:p w:rsidR="00C620D9" w:rsidRPr="00A55C9E" w:rsidRDefault="00C620D9" w:rsidP="00190ABA">
            <w:pPr>
              <w:spacing w:line="252" w:lineRule="auto"/>
              <w:jc w:val="center"/>
              <w:rPr>
                <w:bCs/>
                <w:sz w:val="22"/>
                <w:szCs w:val="22"/>
              </w:rPr>
            </w:pPr>
            <w:r w:rsidRPr="00A55C9E">
              <w:rPr>
                <w:bCs/>
                <w:sz w:val="22"/>
                <w:szCs w:val="22"/>
              </w:rPr>
              <w:t>200</w:t>
            </w:r>
          </w:p>
        </w:tc>
        <w:tc>
          <w:tcPr>
            <w:tcW w:w="1418" w:type="dxa"/>
            <w:shd w:val="clear" w:color="auto" w:fill="auto"/>
            <w:noWrap/>
          </w:tcPr>
          <w:p w:rsidR="00C620D9" w:rsidRPr="00A55C9E" w:rsidRDefault="00C620D9" w:rsidP="0027731A">
            <w:pPr>
              <w:jc w:val="right"/>
              <w:rPr>
                <w:sz w:val="22"/>
                <w:szCs w:val="22"/>
              </w:rPr>
            </w:pPr>
            <w:r w:rsidRPr="00A55C9E">
              <w:rPr>
                <w:sz w:val="22"/>
                <w:szCs w:val="22"/>
              </w:rPr>
              <w:t>46 635 574,1</w:t>
            </w:r>
          </w:p>
        </w:tc>
        <w:tc>
          <w:tcPr>
            <w:tcW w:w="1417" w:type="dxa"/>
            <w:shd w:val="clear" w:color="auto" w:fill="auto"/>
            <w:noWrap/>
          </w:tcPr>
          <w:p w:rsidR="00C620D9" w:rsidRPr="00A55C9E" w:rsidRDefault="00C620D9" w:rsidP="0027731A">
            <w:pPr>
              <w:jc w:val="right"/>
              <w:rPr>
                <w:sz w:val="22"/>
                <w:szCs w:val="22"/>
              </w:rPr>
            </w:pPr>
            <w:r w:rsidRPr="00A55C9E">
              <w:rPr>
                <w:sz w:val="22"/>
                <w:szCs w:val="22"/>
              </w:rPr>
              <w:t>51 878 003,3</w:t>
            </w:r>
          </w:p>
        </w:tc>
        <w:tc>
          <w:tcPr>
            <w:tcW w:w="1418" w:type="dxa"/>
            <w:shd w:val="clear" w:color="auto" w:fill="auto"/>
            <w:noWrap/>
          </w:tcPr>
          <w:p w:rsidR="00C620D9" w:rsidRPr="00A55C9E" w:rsidRDefault="00F37227" w:rsidP="0027731A">
            <w:pPr>
              <w:jc w:val="right"/>
              <w:rPr>
                <w:sz w:val="22"/>
                <w:szCs w:val="22"/>
              </w:rPr>
            </w:pPr>
            <w:r>
              <w:rPr>
                <w:sz w:val="22"/>
                <w:szCs w:val="22"/>
              </w:rPr>
              <w:t>49 020 888,0</w:t>
            </w:r>
          </w:p>
        </w:tc>
        <w:tc>
          <w:tcPr>
            <w:tcW w:w="850" w:type="dxa"/>
            <w:shd w:val="clear" w:color="auto" w:fill="auto"/>
            <w:noWrap/>
          </w:tcPr>
          <w:p w:rsidR="00C620D9" w:rsidRPr="00A55C9E" w:rsidRDefault="00C620D9" w:rsidP="0027731A">
            <w:pPr>
              <w:jc w:val="right"/>
              <w:rPr>
                <w:sz w:val="22"/>
                <w:szCs w:val="22"/>
              </w:rPr>
            </w:pPr>
            <w:r w:rsidRPr="00A55C9E">
              <w:rPr>
                <w:sz w:val="22"/>
                <w:szCs w:val="22"/>
              </w:rPr>
              <w:t>94,5</w:t>
            </w:r>
          </w:p>
        </w:tc>
      </w:tr>
      <w:tr w:rsidR="009957BF" w:rsidRPr="00A55C9E" w:rsidTr="00190ABA">
        <w:tc>
          <w:tcPr>
            <w:tcW w:w="4139" w:type="dxa"/>
            <w:shd w:val="clear" w:color="auto" w:fill="auto"/>
          </w:tcPr>
          <w:p w:rsidR="00C620D9" w:rsidRPr="00A55C9E" w:rsidRDefault="00C620D9" w:rsidP="00E20AD5">
            <w:pPr>
              <w:autoSpaceDE w:val="0"/>
              <w:autoSpaceDN w:val="0"/>
              <w:adjustRightInd w:val="0"/>
              <w:jc w:val="both"/>
              <w:rPr>
                <w:rFonts w:eastAsiaTheme="minorHAnsi"/>
                <w:sz w:val="22"/>
                <w:szCs w:val="22"/>
                <w:lang w:eastAsia="en-US"/>
              </w:rPr>
            </w:pPr>
            <w:r w:rsidRPr="00A55C9E">
              <w:rPr>
                <w:rFonts w:eastAsiaTheme="minorHAnsi"/>
                <w:sz w:val="22"/>
                <w:szCs w:val="22"/>
                <w:lang w:eastAsia="en-US"/>
              </w:rPr>
              <w:t>Социальное обеспечение и иные выплаты населению</w:t>
            </w:r>
          </w:p>
        </w:tc>
        <w:tc>
          <w:tcPr>
            <w:tcW w:w="425" w:type="dxa"/>
          </w:tcPr>
          <w:p w:rsidR="00C620D9" w:rsidRPr="00A55C9E" w:rsidRDefault="00C620D9" w:rsidP="00190ABA">
            <w:pPr>
              <w:spacing w:line="252" w:lineRule="auto"/>
              <w:jc w:val="center"/>
              <w:rPr>
                <w:bCs/>
                <w:sz w:val="22"/>
                <w:szCs w:val="22"/>
              </w:rPr>
            </w:pPr>
            <w:r w:rsidRPr="00A55C9E">
              <w:rPr>
                <w:bCs/>
                <w:sz w:val="22"/>
                <w:szCs w:val="22"/>
              </w:rPr>
              <w:t>300</w:t>
            </w:r>
          </w:p>
        </w:tc>
        <w:tc>
          <w:tcPr>
            <w:tcW w:w="1418" w:type="dxa"/>
            <w:shd w:val="clear" w:color="auto" w:fill="auto"/>
            <w:noWrap/>
          </w:tcPr>
          <w:p w:rsidR="00C620D9" w:rsidRPr="00A55C9E" w:rsidRDefault="00C620D9" w:rsidP="0027731A">
            <w:pPr>
              <w:jc w:val="right"/>
              <w:rPr>
                <w:sz w:val="22"/>
                <w:szCs w:val="22"/>
              </w:rPr>
            </w:pPr>
            <w:r w:rsidRPr="00A55C9E">
              <w:rPr>
                <w:sz w:val="22"/>
                <w:szCs w:val="22"/>
              </w:rPr>
              <w:t>99 092 415,4</w:t>
            </w:r>
          </w:p>
        </w:tc>
        <w:tc>
          <w:tcPr>
            <w:tcW w:w="1417" w:type="dxa"/>
            <w:shd w:val="clear" w:color="auto" w:fill="auto"/>
            <w:noWrap/>
          </w:tcPr>
          <w:p w:rsidR="00C620D9" w:rsidRPr="00A55C9E" w:rsidRDefault="00C620D9" w:rsidP="0027731A">
            <w:pPr>
              <w:jc w:val="right"/>
              <w:rPr>
                <w:sz w:val="22"/>
                <w:szCs w:val="22"/>
              </w:rPr>
            </w:pPr>
            <w:r w:rsidRPr="00A55C9E">
              <w:rPr>
                <w:sz w:val="22"/>
                <w:szCs w:val="22"/>
              </w:rPr>
              <w:t>106 906 576,3</w:t>
            </w:r>
          </w:p>
        </w:tc>
        <w:tc>
          <w:tcPr>
            <w:tcW w:w="1418" w:type="dxa"/>
            <w:shd w:val="clear" w:color="auto" w:fill="auto"/>
            <w:noWrap/>
          </w:tcPr>
          <w:p w:rsidR="00C620D9" w:rsidRPr="00A55C9E" w:rsidRDefault="00C620D9" w:rsidP="0027731A">
            <w:pPr>
              <w:jc w:val="right"/>
              <w:rPr>
                <w:sz w:val="22"/>
                <w:szCs w:val="22"/>
              </w:rPr>
            </w:pPr>
            <w:r w:rsidRPr="00A55C9E">
              <w:rPr>
                <w:sz w:val="22"/>
                <w:szCs w:val="22"/>
              </w:rPr>
              <w:t>104 377 368,5</w:t>
            </w:r>
          </w:p>
        </w:tc>
        <w:tc>
          <w:tcPr>
            <w:tcW w:w="850" w:type="dxa"/>
            <w:shd w:val="clear" w:color="auto" w:fill="auto"/>
            <w:noWrap/>
          </w:tcPr>
          <w:p w:rsidR="00C620D9" w:rsidRPr="00A55C9E" w:rsidRDefault="00C620D9" w:rsidP="0027731A">
            <w:pPr>
              <w:jc w:val="right"/>
              <w:rPr>
                <w:sz w:val="22"/>
                <w:szCs w:val="22"/>
              </w:rPr>
            </w:pPr>
            <w:r w:rsidRPr="00A55C9E">
              <w:rPr>
                <w:sz w:val="22"/>
                <w:szCs w:val="22"/>
              </w:rPr>
              <w:t>97,6</w:t>
            </w:r>
          </w:p>
        </w:tc>
      </w:tr>
      <w:tr w:rsidR="009957BF" w:rsidRPr="00A55C9E" w:rsidTr="00190ABA">
        <w:tc>
          <w:tcPr>
            <w:tcW w:w="4139" w:type="dxa"/>
            <w:shd w:val="clear" w:color="auto" w:fill="auto"/>
          </w:tcPr>
          <w:p w:rsidR="00C620D9" w:rsidRPr="00A55C9E" w:rsidRDefault="00C620D9" w:rsidP="00E20AD5">
            <w:pPr>
              <w:autoSpaceDE w:val="0"/>
              <w:autoSpaceDN w:val="0"/>
              <w:adjustRightInd w:val="0"/>
              <w:jc w:val="both"/>
              <w:rPr>
                <w:rFonts w:eastAsiaTheme="minorHAnsi"/>
                <w:sz w:val="22"/>
                <w:szCs w:val="22"/>
                <w:lang w:eastAsia="en-US"/>
              </w:rPr>
            </w:pPr>
            <w:r w:rsidRPr="00A55C9E">
              <w:rPr>
                <w:rFonts w:eastAsiaTheme="minorHAnsi"/>
                <w:sz w:val="22"/>
                <w:szCs w:val="22"/>
                <w:lang w:eastAsia="en-US"/>
              </w:rPr>
              <w:t>Капитальные вложения в объекты гос</w:t>
            </w:r>
            <w:r w:rsidRPr="00A55C9E">
              <w:rPr>
                <w:rFonts w:eastAsiaTheme="minorHAnsi"/>
                <w:sz w:val="22"/>
                <w:szCs w:val="22"/>
                <w:lang w:eastAsia="en-US"/>
              </w:rPr>
              <w:t>у</w:t>
            </w:r>
            <w:r w:rsidRPr="00A55C9E">
              <w:rPr>
                <w:rFonts w:eastAsiaTheme="minorHAnsi"/>
                <w:sz w:val="22"/>
                <w:szCs w:val="22"/>
                <w:lang w:eastAsia="en-US"/>
              </w:rPr>
              <w:t>дарственной (муниципальной) собстве</w:t>
            </w:r>
            <w:r w:rsidRPr="00A55C9E">
              <w:rPr>
                <w:rFonts w:eastAsiaTheme="minorHAnsi"/>
                <w:sz w:val="22"/>
                <w:szCs w:val="22"/>
                <w:lang w:eastAsia="en-US"/>
              </w:rPr>
              <w:t>н</w:t>
            </w:r>
            <w:r w:rsidRPr="00A55C9E">
              <w:rPr>
                <w:rFonts w:eastAsiaTheme="minorHAnsi"/>
                <w:sz w:val="22"/>
                <w:szCs w:val="22"/>
                <w:lang w:eastAsia="en-US"/>
              </w:rPr>
              <w:t>ности</w:t>
            </w:r>
          </w:p>
        </w:tc>
        <w:tc>
          <w:tcPr>
            <w:tcW w:w="425" w:type="dxa"/>
          </w:tcPr>
          <w:p w:rsidR="00C620D9" w:rsidRPr="00A55C9E" w:rsidRDefault="00C620D9" w:rsidP="00190ABA">
            <w:pPr>
              <w:spacing w:line="252" w:lineRule="auto"/>
              <w:jc w:val="center"/>
              <w:rPr>
                <w:bCs/>
                <w:sz w:val="22"/>
                <w:szCs w:val="22"/>
              </w:rPr>
            </w:pPr>
            <w:r w:rsidRPr="00A55C9E">
              <w:rPr>
                <w:bCs/>
                <w:sz w:val="22"/>
                <w:szCs w:val="22"/>
              </w:rPr>
              <w:t>400</w:t>
            </w:r>
          </w:p>
        </w:tc>
        <w:tc>
          <w:tcPr>
            <w:tcW w:w="1418" w:type="dxa"/>
            <w:shd w:val="clear" w:color="auto" w:fill="auto"/>
            <w:noWrap/>
          </w:tcPr>
          <w:p w:rsidR="00C620D9" w:rsidRPr="00A55C9E" w:rsidRDefault="00C620D9" w:rsidP="0027731A">
            <w:pPr>
              <w:jc w:val="right"/>
              <w:rPr>
                <w:sz w:val="22"/>
                <w:szCs w:val="22"/>
              </w:rPr>
            </w:pPr>
            <w:r w:rsidRPr="00A55C9E">
              <w:rPr>
                <w:sz w:val="22"/>
                <w:szCs w:val="22"/>
              </w:rPr>
              <w:t>50 316 117,2</w:t>
            </w:r>
          </w:p>
        </w:tc>
        <w:tc>
          <w:tcPr>
            <w:tcW w:w="1417" w:type="dxa"/>
            <w:shd w:val="clear" w:color="auto" w:fill="auto"/>
            <w:noWrap/>
          </w:tcPr>
          <w:p w:rsidR="00C620D9" w:rsidRPr="00A55C9E" w:rsidRDefault="00C620D9" w:rsidP="0027731A">
            <w:pPr>
              <w:jc w:val="right"/>
              <w:rPr>
                <w:sz w:val="22"/>
                <w:szCs w:val="22"/>
              </w:rPr>
            </w:pPr>
            <w:r w:rsidRPr="00A55C9E">
              <w:rPr>
                <w:sz w:val="22"/>
                <w:szCs w:val="22"/>
              </w:rPr>
              <w:t>49 885 073,1</w:t>
            </w:r>
          </w:p>
        </w:tc>
        <w:tc>
          <w:tcPr>
            <w:tcW w:w="1418" w:type="dxa"/>
            <w:shd w:val="clear" w:color="auto" w:fill="FFFFFF" w:themeFill="background1"/>
            <w:noWrap/>
          </w:tcPr>
          <w:p w:rsidR="00C620D9" w:rsidRPr="00A55C9E" w:rsidRDefault="00C620D9" w:rsidP="0027731A">
            <w:pPr>
              <w:jc w:val="right"/>
              <w:rPr>
                <w:sz w:val="22"/>
                <w:szCs w:val="22"/>
              </w:rPr>
            </w:pPr>
            <w:r w:rsidRPr="00A55C9E">
              <w:rPr>
                <w:sz w:val="22"/>
                <w:szCs w:val="22"/>
              </w:rPr>
              <w:t>40 155 516,0</w:t>
            </w:r>
          </w:p>
        </w:tc>
        <w:tc>
          <w:tcPr>
            <w:tcW w:w="850" w:type="dxa"/>
            <w:shd w:val="clear" w:color="auto" w:fill="FFFFFF" w:themeFill="background1"/>
            <w:noWrap/>
          </w:tcPr>
          <w:p w:rsidR="00C620D9" w:rsidRPr="00A55C9E" w:rsidRDefault="00C620D9" w:rsidP="0027731A">
            <w:pPr>
              <w:jc w:val="right"/>
              <w:rPr>
                <w:sz w:val="22"/>
                <w:szCs w:val="22"/>
              </w:rPr>
            </w:pPr>
            <w:r w:rsidRPr="00A55C9E">
              <w:rPr>
                <w:sz w:val="22"/>
                <w:szCs w:val="22"/>
              </w:rPr>
              <w:t>80,5</w:t>
            </w:r>
          </w:p>
        </w:tc>
      </w:tr>
      <w:tr w:rsidR="009957BF" w:rsidRPr="00A55C9E" w:rsidTr="00190ABA">
        <w:tc>
          <w:tcPr>
            <w:tcW w:w="4139" w:type="dxa"/>
            <w:shd w:val="clear" w:color="auto" w:fill="auto"/>
          </w:tcPr>
          <w:p w:rsidR="00C620D9" w:rsidRPr="00A55C9E" w:rsidRDefault="00C620D9" w:rsidP="00E20AD5">
            <w:pPr>
              <w:autoSpaceDE w:val="0"/>
              <w:autoSpaceDN w:val="0"/>
              <w:adjustRightInd w:val="0"/>
              <w:jc w:val="both"/>
              <w:rPr>
                <w:rFonts w:eastAsiaTheme="minorHAnsi"/>
                <w:sz w:val="22"/>
                <w:szCs w:val="22"/>
                <w:lang w:eastAsia="en-US"/>
              </w:rPr>
            </w:pPr>
            <w:r w:rsidRPr="00A55C9E">
              <w:rPr>
                <w:rFonts w:eastAsiaTheme="minorHAnsi"/>
                <w:sz w:val="22"/>
                <w:szCs w:val="22"/>
                <w:lang w:eastAsia="en-US"/>
              </w:rPr>
              <w:t>Межбюджетные трансферты</w:t>
            </w:r>
          </w:p>
        </w:tc>
        <w:tc>
          <w:tcPr>
            <w:tcW w:w="425" w:type="dxa"/>
          </w:tcPr>
          <w:p w:rsidR="00C620D9" w:rsidRPr="00A55C9E" w:rsidRDefault="00C620D9" w:rsidP="00190ABA">
            <w:pPr>
              <w:spacing w:line="252" w:lineRule="auto"/>
              <w:jc w:val="center"/>
              <w:rPr>
                <w:bCs/>
                <w:sz w:val="22"/>
                <w:szCs w:val="22"/>
              </w:rPr>
            </w:pPr>
            <w:r w:rsidRPr="00A55C9E">
              <w:rPr>
                <w:bCs/>
                <w:sz w:val="22"/>
                <w:szCs w:val="22"/>
              </w:rPr>
              <w:t>500</w:t>
            </w:r>
          </w:p>
        </w:tc>
        <w:tc>
          <w:tcPr>
            <w:tcW w:w="1418" w:type="dxa"/>
            <w:shd w:val="clear" w:color="auto" w:fill="auto"/>
            <w:noWrap/>
          </w:tcPr>
          <w:p w:rsidR="00C620D9" w:rsidRPr="00A55C9E" w:rsidRDefault="00C620D9" w:rsidP="0027731A">
            <w:pPr>
              <w:jc w:val="right"/>
              <w:rPr>
                <w:sz w:val="22"/>
                <w:szCs w:val="22"/>
              </w:rPr>
            </w:pPr>
            <w:r w:rsidRPr="00A55C9E">
              <w:rPr>
                <w:sz w:val="22"/>
                <w:szCs w:val="22"/>
              </w:rPr>
              <w:t>233 990 222,9</w:t>
            </w:r>
          </w:p>
        </w:tc>
        <w:tc>
          <w:tcPr>
            <w:tcW w:w="1417" w:type="dxa"/>
            <w:shd w:val="clear" w:color="auto" w:fill="auto"/>
            <w:noWrap/>
          </w:tcPr>
          <w:p w:rsidR="00C620D9" w:rsidRPr="00A55C9E" w:rsidRDefault="00C620D9" w:rsidP="0027731A">
            <w:pPr>
              <w:jc w:val="right"/>
              <w:rPr>
                <w:sz w:val="22"/>
                <w:szCs w:val="22"/>
              </w:rPr>
            </w:pPr>
            <w:r w:rsidRPr="00A55C9E">
              <w:rPr>
                <w:sz w:val="22"/>
                <w:szCs w:val="22"/>
              </w:rPr>
              <w:t>237 910 031,7</w:t>
            </w:r>
          </w:p>
        </w:tc>
        <w:tc>
          <w:tcPr>
            <w:tcW w:w="1418" w:type="dxa"/>
            <w:shd w:val="clear" w:color="auto" w:fill="auto"/>
            <w:noWrap/>
          </w:tcPr>
          <w:p w:rsidR="00C620D9" w:rsidRPr="00A55C9E" w:rsidRDefault="00C620D9" w:rsidP="0027731A">
            <w:pPr>
              <w:jc w:val="right"/>
              <w:rPr>
                <w:sz w:val="22"/>
                <w:szCs w:val="22"/>
              </w:rPr>
            </w:pPr>
            <w:r w:rsidRPr="00A55C9E">
              <w:rPr>
                <w:sz w:val="22"/>
                <w:szCs w:val="22"/>
              </w:rPr>
              <w:t>215 661 984,4</w:t>
            </w:r>
          </w:p>
        </w:tc>
        <w:tc>
          <w:tcPr>
            <w:tcW w:w="850" w:type="dxa"/>
            <w:shd w:val="clear" w:color="auto" w:fill="auto"/>
            <w:noWrap/>
          </w:tcPr>
          <w:p w:rsidR="00C620D9" w:rsidRPr="00A55C9E" w:rsidRDefault="00C620D9" w:rsidP="0027731A">
            <w:pPr>
              <w:jc w:val="right"/>
              <w:rPr>
                <w:sz w:val="22"/>
                <w:szCs w:val="22"/>
              </w:rPr>
            </w:pPr>
            <w:r w:rsidRPr="00A55C9E">
              <w:rPr>
                <w:sz w:val="22"/>
                <w:szCs w:val="22"/>
              </w:rPr>
              <w:t>90,6</w:t>
            </w:r>
          </w:p>
        </w:tc>
      </w:tr>
      <w:tr w:rsidR="009957BF" w:rsidRPr="00A55C9E" w:rsidTr="00190ABA">
        <w:tc>
          <w:tcPr>
            <w:tcW w:w="4139" w:type="dxa"/>
            <w:shd w:val="clear" w:color="auto" w:fill="auto"/>
          </w:tcPr>
          <w:p w:rsidR="00C620D9" w:rsidRPr="00A55C9E" w:rsidRDefault="00C620D9" w:rsidP="00E20AD5">
            <w:pPr>
              <w:autoSpaceDE w:val="0"/>
              <w:autoSpaceDN w:val="0"/>
              <w:adjustRightInd w:val="0"/>
              <w:jc w:val="both"/>
              <w:rPr>
                <w:rFonts w:eastAsiaTheme="minorHAnsi"/>
                <w:sz w:val="22"/>
                <w:szCs w:val="22"/>
                <w:lang w:eastAsia="en-US"/>
              </w:rPr>
            </w:pPr>
            <w:r w:rsidRPr="00A55C9E">
              <w:rPr>
                <w:rFonts w:eastAsiaTheme="minorHAnsi"/>
                <w:sz w:val="22"/>
                <w:szCs w:val="22"/>
                <w:lang w:eastAsia="en-US"/>
              </w:rPr>
              <w:t>Предоставление субсидий бюджетным, а</w:t>
            </w:r>
            <w:r w:rsidRPr="00A55C9E">
              <w:rPr>
                <w:rFonts w:eastAsiaTheme="minorHAnsi"/>
                <w:sz w:val="22"/>
                <w:szCs w:val="22"/>
                <w:lang w:eastAsia="en-US"/>
              </w:rPr>
              <w:t>в</w:t>
            </w:r>
            <w:r w:rsidRPr="00A55C9E">
              <w:rPr>
                <w:rFonts w:eastAsiaTheme="minorHAnsi"/>
                <w:sz w:val="22"/>
                <w:szCs w:val="22"/>
                <w:lang w:eastAsia="en-US"/>
              </w:rPr>
              <w:t>тономным учреждениям и иным неко</w:t>
            </w:r>
            <w:r w:rsidRPr="00A55C9E">
              <w:rPr>
                <w:rFonts w:eastAsiaTheme="minorHAnsi"/>
                <w:sz w:val="22"/>
                <w:szCs w:val="22"/>
                <w:lang w:eastAsia="en-US"/>
              </w:rPr>
              <w:t>м</w:t>
            </w:r>
            <w:r w:rsidRPr="00A55C9E">
              <w:rPr>
                <w:rFonts w:eastAsiaTheme="minorHAnsi"/>
                <w:sz w:val="22"/>
                <w:szCs w:val="22"/>
                <w:lang w:eastAsia="en-US"/>
              </w:rPr>
              <w:t>мерческим организациям</w:t>
            </w:r>
          </w:p>
        </w:tc>
        <w:tc>
          <w:tcPr>
            <w:tcW w:w="425" w:type="dxa"/>
          </w:tcPr>
          <w:p w:rsidR="00C620D9" w:rsidRPr="00A55C9E" w:rsidRDefault="00C620D9" w:rsidP="00190ABA">
            <w:pPr>
              <w:spacing w:line="252" w:lineRule="auto"/>
              <w:jc w:val="center"/>
              <w:rPr>
                <w:bCs/>
                <w:sz w:val="22"/>
                <w:szCs w:val="22"/>
              </w:rPr>
            </w:pPr>
            <w:r w:rsidRPr="00A55C9E">
              <w:rPr>
                <w:bCs/>
                <w:sz w:val="22"/>
                <w:szCs w:val="22"/>
              </w:rPr>
              <w:t>600</w:t>
            </w:r>
          </w:p>
        </w:tc>
        <w:tc>
          <w:tcPr>
            <w:tcW w:w="1418" w:type="dxa"/>
            <w:shd w:val="clear" w:color="auto" w:fill="auto"/>
            <w:noWrap/>
          </w:tcPr>
          <w:p w:rsidR="00C620D9" w:rsidRPr="00A55C9E" w:rsidRDefault="00C620D9" w:rsidP="0027731A">
            <w:pPr>
              <w:jc w:val="right"/>
              <w:rPr>
                <w:sz w:val="22"/>
                <w:szCs w:val="22"/>
              </w:rPr>
            </w:pPr>
            <w:r w:rsidRPr="00A55C9E">
              <w:rPr>
                <w:sz w:val="22"/>
                <w:szCs w:val="22"/>
              </w:rPr>
              <w:t>79 549 484,3</w:t>
            </w:r>
          </w:p>
        </w:tc>
        <w:tc>
          <w:tcPr>
            <w:tcW w:w="1417" w:type="dxa"/>
            <w:shd w:val="clear" w:color="auto" w:fill="auto"/>
            <w:noWrap/>
          </w:tcPr>
          <w:p w:rsidR="00C620D9" w:rsidRPr="00A55C9E" w:rsidRDefault="00C620D9" w:rsidP="0027731A">
            <w:pPr>
              <w:jc w:val="right"/>
              <w:rPr>
                <w:sz w:val="22"/>
                <w:szCs w:val="22"/>
              </w:rPr>
            </w:pPr>
            <w:r w:rsidRPr="00A55C9E">
              <w:rPr>
                <w:sz w:val="22"/>
                <w:szCs w:val="22"/>
              </w:rPr>
              <w:t>79 529 459,2</w:t>
            </w:r>
          </w:p>
        </w:tc>
        <w:tc>
          <w:tcPr>
            <w:tcW w:w="1418" w:type="dxa"/>
            <w:shd w:val="clear" w:color="auto" w:fill="auto"/>
            <w:noWrap/>
          </w:tcPr>
          <w:p w:rsidR="00C620D9" w:rsidRPr="00A55C9E" w:rsidRDefault="00C620D9" w:rsidP="0027731A">
            <w:pPr>
              <w:jc w:val="right"/>
              <w:rPr>
                <w:sz w:val="22"/>
                <w:szCs w:val="22"/>
              </w:rPr>
            </w:pPr>
            <w:r w:rsidRPr="00A55C9E">
              <w:rPr>
                <w:sz w:val="22"/>
                <w:szCs w:val="22"/>
              </w:rPr>
              <w:t>79 423 748,2</w:t>
            </w:r>
          </w:p>
        </w:tc>
        <w:tc>
          <w:tcPr>
            <w:tcW w:w="850" w:type="dxa"/>
            <w:shd w:val="clear" w:color="auto" w:fill="auto"/>
            <w:noWrap/>
          </w:tcPr>
          <w:p w:rsidR="00C620D9" w:rsidRPr="00A55C9E" w:rsidRDefault="00C620D9" w:rsidP="0027731A">
            <w:pPr>
              <w:jc w:val="right"/>
              <w:rPr>
                <w:sz w:val="22"/>
                <w:szCs w:val="22"/>
              </w:rPr>
            </w:pPr>
            <w:r w:rsidRPr="00A55C9E">
              <w:rPr>
                <w:sz w:val="22"/>
                <w:szCs w:val="22"/>
              </w:rPr>
              <w:t>99,9</w:t>
            </w:r>
          </w:p>
        </w:tc>
      </w:tr>
      <w:tr w:rsidR="009957BF" w:rsidRPr="00A55C9E" w:rsidTr="00190ABA">
        <w:tc>
          <w:tcPr>
            <w:tcW w:w="4139" w:type="dxa"/>
            <w:shd w:val="clear" w:color="auto" w:fill="auto"/>
          </w:tcPr>
          <w:p w:rsidR="00C620D9" w:rsidRPr="00A55C9E" w:rsidRDefault="00C620D9" w:rsidP="00E20AD5">
            <w:pPr>
              <w:autoSpaceDE w:val="0"/>
              <w:autoSpaceDN w:val="0"/>
              <w:adjustRightInd w:val="0"/>
              <w:jc w:val="both"/>
              <w:rPr>
                <w:rFonts w:eastAsiaTheme="minorHAnsi"/>
                <w:sz w:val="22"/>
                <w:szCs w:val="22"/>
                <w:lang w:eastAsia="en-US"/>
              </w:rPr>
            </w:pPr>
            <w:r w:rsidRPr="00A55C9E">
              <w:rPr>
                <w:rFonts w:eastAsiaTheme="minorHAnsi"/>
                <w:sz w:val="22"/>
                <w:szCs w:val="22"/>
                <w:lang w:eastAsia="en-US"/>
              </w:rPr>
              <w:t>Обслуживание государственного (муниц</w:t>
            </w:r>
            <w:r w:rsidRPr="00A55C9E">
              <w:rPr>
                <w:rFonts w:eastAsiaTheme="minorHAnsi"/>
                <w:sz w:val="22"/>
                <w:szCs w:val="22"/>
                <w:lang w:eastAsia="en-US"/>
              </w:rPr>
              <w:t>и</w:t>
            </w:r>
            <w:r w:rsidRPr="00A55C9E">
              <w:rPr>
                <w:rFonts w:eastAsiaTheme="minorHAnsi"/>
                <w:sz w:val="22"/>
                <w:szCs w:val="22"/>
                <w:lang w:eastAsia="en-US"/>
              </w:rPr>
              <w:t>пального) долга</w:t>
            </w:r>
          </w:p>
        </w:tc>
        <w:tc>
          <w:tcPr>
            <w:tcW w:w="425" w:type="dxa"/>
          </w:tcPr>
          <w:p w:rsidR="00C620D9" w:rsidRPr="00A55C9E" w:rsidRDefault="00C620D9" w:rsidP="00190ABA">
            <w:pPr>
              <w:spacing w:line="252" w:lineRule="auto"/>
              <w:jc w:val="center"/>
              <w:rPr>
                <w:bCs/>
                <w:sz w:val="22"/>
                <w:szCs w:val="22"/>
              </w:rPr>
            </w:pPr>
            <w:r w:rsidRPr="00A55C9E">
              <w:rPr>
                <w:bCs/>
                <w:sz w:val="22"/>
                <w:szCs w:val="22"/>
              </w:rPr>
              <w:t>700</w:t>
            </w:r>
          </w:p>
        </w:tc>
        <w:tc>
          <w:tcPr>
            <w:tcW w:w="1418" w:type="dxa"/>
            <w:shd w:val="clear" w:color="auto" w:fill="auto"/>
            <w:noWrap/>
          </w:tcPr>
          <w:p w:rsidR="00C620D9" w:rsidRPr="00A55C9E" w:rsidRDefault="00C620D9" w:rsidP="0027731A">
            <w:pPr>
              <w:jc w:val="right"/>
              <w:rPr>
                <w:sz w:val="22"/>
                <w:szCs w:val="22"/>
              </w:rPr>
            </w:pPr>
            <w:r w:rsidRPr="00A55C9E">
              <w:rPr>
                <w:sz w:val="22"/>
                <w:szCs w:val="22"/>
              </w:rPr>
              <w:t>2 048 502,2</w:t>
            </w:r>
          </w:p>
        </w:tc>
        <w:tc>
          <w:tcPr>
            <w:tcW w:w="1417" w:type="dxa"/>
            <w:shd w:val="clear" w:color="auto" w:fill="auto"/>
            <w:noWrap/>
          </w:tcPr>
          <w:p w:rsidR="00C620D9" w:rsidRPr="00A55C9E" w:rsidRDefault="00C620D9" w:rsidP="0027731A">
            <w:pPr>
              <w:jc w:val="right"/>
              <w:rPr>
                <w:sz w:val="22"/>
                <w:szCs w:val="22"/>
              </w:rPr>
            </w:pPr>
            <w:r w:rsidRPr="00A55C9E">
              <w:rPr>
                <w:sz w:val="22"/>
                <w:szCs w:val="22"/>
              </w:rPr>
              <w:t>2 048 502,2</w:t>
            </w:r>
          </w:p>
        </w:tc>
        <w:tc>
          <w:tcPr>
            <w:tcW w:w="1418" w:type="dxa"/>
            <w:shd w:val="clear" w:color="auto" w:fill="auto"/>
            <w:noWrap/>
          </w:tcPr>
          <w:p w:rsidR="00C620D9" w:rsidRPr="00A55C9E" w:rsidRDefault="00C620D9" w:rsidP="0027731A">
            <w:pPr>
              <w:jc w:val="right"/>
              <w:rPr>
                <w:sz w:val="22"/>
                <w:szCs w:val="22"/>
              </w:rPr>
            </w:pPr>
            <w:r w:rsidRPr="00A55C9E">
              <w:rPr>
                <w:sz w:val="22"/>
                <w:szCs w:val="22"/>
              </w:rPr>
              <w:t>2 012 984,2</w:t>
            </w:r>
          </w:p>
        </w:tc>
        <w:tc>
          <w:tcPr>
            <w:tcW w:w="850" w:type="dxa"/>
            <w:shd w:val="clear" w:color="auto" w:fill="auto"/>
            <w:noWrap/>
          </w:tcPr>
          <w:p w:rsidR="00C620D9" w:rsidRPr="00A55C9E" w:rsidRDefault="00C620D9" w:rsidP="0027731A">
            <w:pPr>
              <w:jc w:val="right"/>
              <w:rPr>
                <w:sz w:val="22"/>
                <w:szCs w:val="22"/>
              </w:rPr>
            </w:pPr>
            <w:r w:rsidRPr="00A55C9E">
              <w:rPr>
                <w:sz w:val="22"/>
                <w:szCs w:val="22"/>
              </w:rPr>
              <w:t>98,3</w:t>
            </w:r>
          </w:p>
        </w:tc>
      </w:tr>
      <w:tr w:rsidR="009957BF" w:rsidRPr="00A55C9E" w:rsidTr="00190ABA">
        <w:tc>
          <w:tcPr>
            <w:tcW w:w="4139" w:type="dxa"/>
            <w:shd w:val="clear" w:color="auto" w:fill="auto"/>
          </w:tcPr>
          <w:p w:rsidR="00C620D9" w:rsidRPr="00A55C9E" w:rsidRDefault="00C620D9" w:rsidP="00E20AD5">
            <w:pPr>
              <w:autoSpaceDE w:val="0"/>
              <w:autoSpaceDN w:val="0"/>
              <w:adjustRightInd w:val="0"/>
              <w:jc w:val="both"/>
              <w:rPr>
                <w:rFonts w:eastAsiaTheme="minorHAnsi"/>
                <w:sz w:val="22"/>
                <w:szCs w:val="22"/>
                <w:lang w:eastAsia="en-US"/>
              </w:rPr>
            </w:pPr>
            <w:r w:rsidRPr="00A55C9E">
              <w:rPr>
                <w:rFonts w:eastAsiaTheme="minorHAnsi"/>
                <w:sz w:val="22"/>
                <w:szCs w:val="22"/>
                <w:lang w:eastAsia="en-US"/>
              </w:rPr>
              <w:t>Иные бюджетные ассигнования</w:t>
            </w:r>
          </w:p>
        </w:tc>
        <w:tc>
          <w:tcPr>
            <w:tcW w:w="425" w:type="dxa"/>
          </w:tcPr>
          <w:p w:rsidR="00C620D9" w:rsidRPr="00A55C9E" w:rsidRDefault="00C620D9" w:rsidP="00190ABA">
            <w:pPr>
              <w:spacing w:line="252" w:lineRule="auto"/>
              <w:jc w:val="center"/>
              <w:rPr>
                <w:bCs/>
                <w:sz w:val="22"/>
                <w:szCs w:val="22"/>
              </w:rPr>
            </w:pPr>
            <w:r w:rsidRPr="00A55C9E">
              <w:rPr>
                <w:bCs/>
                <w:sz w:val="22"/>
                <w:szCs w:val="22"/>
              </w:rPr>
              <w:t>800</w:t>
            </w:r>
          </w:p>
        </w:tc>
        <w:tc>
          <w:tcPr>
            <w:tcW w:w="1418" w:type="dxa"/>
            <w:shd w:val="clear" w:color="auto" w:fill="auto"/>
            <w:noWrap/>
          </w:tcPr>
          <w:p w:rsidR="00C620D9" w:rsidRPr="00A55C9E" w:rsidRDefault="00C620D9" w:rsidP="0027731A">
            <w:pPr>
              <w:jc w:val="right"/>
              <w:rPr>
                <w:sz w:val="22"/>
                <w:szCs w:val="22"/>
              </w:rPr>
            </w:pPr>
            <w:r w:rsidRPr="00A55C9E">
              <w:rPr>
                <w:sz w:val="22"/>
                <w:szCs w:val="22"/>
              </w:rPr>
              <w:t>34 454 393,7</w:t>
            </w:r>
          </w:p>
        </w:tc>
        <w:tc>
          <w:tcPr>
            <w:tcW w:w="1417" w:type="dxa"/>
            <w:shd w:val="clear" w:color="auto" w:fill="auto"/>
            <w:noWrap/>
          </w:tcPr>
          <w:p w:rsidR="00C620D9" w:rsidRPr="00A55C9E" w:rsidRDefault="00C620D9" w:rsidP="0027731A">
            <w:pPr>
              <w:jc w:val="right"/>
              <w:rPr>
                <w:sz w:val="22"/>
                <w:szCs w:val="22"/>
              </w:rPr>
            </w:pPr>
            <w:r w:rsidRPr="00A55C9E">
              <w:rPr>
                <w:sz w:val="22"/>
                <w:szCs w:val="22"/>
              </w:rPr>
              <w:t>23 722 095,6</w:t>
            </w:r>
          </w:p>
        </w:tc>
        <w:tc>
          <w:tcPr>
            <w:tcW w:w="1418" w:type="dxa"/>
            <w:shd w:val="clear" w:color="auto" w:fill="auto"/>
            <w:noWrap/>
          </w:tcPr>
          <w:p w:rsidR="00C620D9" w:rsidRPr="00A55C9E" w:rsidRDefault="00C620D9" w:rsidP="00F37227">
            <w:pPr>
              <w:jc w:val="right"/>
              <w:rPr>
                <w:sz w:val="22"/>
                <w:szCs w:val="22"/>
              </w:rPr>
            </w:pPr>
            <w:r w:rsidRPr="00A55C9E">
              <w:rPr>
                <w:sz w:val="22"/>
                <w:szCs w:val="22"/>
              </w:rPr>
              <w:t>21 405 287,</w:t>
            </w:r>
            <w:r w:rsidR="00F37227">
              <w:rPr>
                <w:sz w:val="22"/>
                <w:szCs w:val="22"/>
              </w:rPr>
              <w:t>7</w:t>
            </w:r>
          </w:p>
        </w:tc>
        <w:tc>
          <w:tcPr>
            <w:tcW w:w="850" w:type="dxa"/>
            <w:shd w:val="clear" w:color="auto" w:fill="auto"/>
            <w:noWrap/>
          </w:tcPr>
          <w:p w:rsidR="00C620D9" w:rsidRPr="00A55C9E" w:rsidRDefault="00C620D9" w:rsidP="0027731A">
            <w:pPr>
              <w:jc w:val="right"/>
              <w:rPr>
                <w:sz w:val="22"/>
                <w:szCs w:val="22"/>
              </w:rPr>
            </w:pPr>
            <w:r w:rsidRPr="00A55C9E">
              <w:rPr>
                <w:sz w:val="22"/>
                <w:szCs w:val="22"/>
              </w:rPr>
              <w:t>90,2</w:t>
            </w:r>
          </w:p>
        </w:tc>
      </w:tr>
    </w:tbl>
    <w:p w:rsidR="00C620D9" w:rsidRPr="00CD7845" w:rsidRDefault="00C620D9" w:rsidP="00C620D9">
      <w:pPr>
        <w:ind w:firstLine="708"/>
        <w:jc w:val="both"/>
        <w:rPr>
          <w:color w:val="00B050"/>
          <w:spacing w:val="-4"/>
          <w:sz w:val="28"/>
          <w:szCs w:val="28"/>
        </w:rPr>
      </w:pPr>
    </w:p>
    <w:p w:rsidR="00B06D03" w:rsidRPr="00A55C9E" w:rsidRDefault="00B06D03" w:rsidP="00B06D03">
      <w:pPr>
        <w:spacing w:line="360" w:lineRule="auto"/>
        <w:ind w:firstLine="709"/>
        <w:jc w:val="both"/>
        <w:rPr>
          <w:spacing w:val="-5"/>
          <w:sz w:val="28"/>
          <w:szCs w:val="28"/>
        </w:rPr>
      </w:pPr>
      <w:r w:rsidRPr="00A55C9E">
        <w:rPr>
          <w:spacing w:val="-5"/>
          <w:sz w:val="28"/>
          <w:szCs w:val="28"/>
        </w:rPr>
        <w:t>Наибольшую долю в объеме осуществленных в 2024 году расходов краевого бюджета составили межбюджетные трансферты (40,2 %), социальное обеспечение и иные выплаты населению (19,5 %), предоставление субсидий бюджетным, авт</w:t>
      </w:r>
      <w:r w:rsidRPr="00A55C9E">
        <w:rPr>
          <w:spacing w:val="-5"/>
          <w:sz w:val="28"/>
          <w:szCs w:val="28"/>
        </w:rPr>
        <w:t>о</w:t>
      </w:r>
      <w:r w:rsidRPr="00A55C9E">
        <w:rPr>
          <w:spacing w:val="-5"/>
          <w:sz w:val="28"/>
          <w:szCs w:val="28"/>
        </w:rPr>
        <w:t>номным учреждениям и иным некоммерческим организациям (14,8 %).</w:t>
      </w:r>
    </w:p>
    <w:p w:rsidR="00B06D03" w:rsidRPr="00A55C9E" w:rsidRDefault="00B06D03" w:rsidP="00B06D03">
      <w:pPr>
        <w:spacing w:line="360" w:lineRule="auto"/>
        <w:ind w:firstLine="709"/>
        <w:jc w:val="both"/>
        <w:rPr>
          <w:spacing w:val="-5"/>
          <w:sz w:val="28"/>
          <w:szCs w:val="28"/>
        </w:rPr>
      </w:pPr>
      <w:r w:rsidRPr="00A55C9E">
        <w:rPr>
          <w:spacing w:val="-5"/>
          <w:sz w:val="28"/>
          <w:szCs w:val="28"/>
        </w:rPr>
        <w:t>Наименьший уровень исполнения расходов краевого бюджета по итогам 2024 года сложился по видам расходов:</w:t>
      </w:r>
    </w:p>
    <w:p w:rsidR="00B06D03" w:rsidRPr="00A55C9E" w:rsidRDefault="00B06D03" w:rsidP="00B06D03">
      <w:pPr>
        <w:spacing w:line="360" w:lineRule="auto"/>
        <w:ind w:firstLine="709"/>
        <w:jc w:val="both"/>
        <w:rPr>
          <w:spacing w:val="-5"/>
          <w:sz w:val="28"/>
          <w:szCs w:val="28"/>
        </w:rPr>
      </w:pPr>
      <w:r w:rsidRPr="00A55C9E">
        <w:rPr>
          <w:spacing w:val="-5"/>
          <w:sz w:val="28"/>
          <w:szCs w:val="28"/>
        </w:rPr>
        <w:t>"Капитальные вложения в объекты государственной (муниципальной) со</w:t>
      </w:r>
      <w:r w:rsidRPr="00A55C9E">
        <w:rPr>
          <w:spacing w:val="-5"/>
          <w:sz w:val="28"/>
          <w:szCs w:val="28"/>
        </w:rPr>
        <w:t>б</w:t>
      </w:r>
      <w:r w:rsidRPr="00A55C9E">
        <w:rPr>
          <w:spacing w:val="-5"/>
          <w:sz w:val="28"/>
          <w:szCs w:val="28"/>
        </w:rPr>
        <w:t>ственности" – 80,5 %, что в значительной степени обусловлено нарушением по</w:t>
      </w:r>
      <w:r w:rsidRPr="00A55C9E">
        <w:rPr>
          <w:spacing w:val="-5"/>
          <w:sz w:val="28"/>
          <w:szCs w:val="28"/>
        </w:rPr>
        <w:t>д</w:t>
      </w:r>
      <w:r w:rsidRPr="00A55C9E">
        <w:rPr>
          <w:spacing w:val="-5"/>
          <w:sz w:val="28"/>
          <w:szCs w:val="28"/>
        </w:rPr>
        <w:t>рядными организациями сроков исполнения и иных условий контрактов, а также экономией средств по контрактам в результате проведения конкурсных процедур;</w:t>
      </w:r>
    </w:p>
    <w:p w:rsidR="00CF5841" w:rsidRPr="00A55C9E" w:rsidRDefault="00B06D03" w:rsidP="00480FDB">
      <w:pPr>
        <w:spacing w:line="360" w:lineRule="auto"/>
        <w:ind w:firstLine="709"/>
        <w:jc w:val="both"/>
        <w:rPr>
          <w:spacing w:val="-5"/>
          <w:sz w:val="28"/>
          <w:szCs w:val="28"/>
        </w:rPr>
      </w:pPr>
      <w:r w:rsidRPr="00A55C9E">
        <w:rPr>
          <w:spacing w:val="-5"/>
          <w:sz w:val="28"/>
          <w:szCs w:val="28"/>
        </w:rPr>
        <w:lastRenderedPageBreak/>
        <w:t>"Иные бюджетные ассигнования" – 90,2 %, что в значительной степени об</w:t>
      </w:r>
      <w:r w:rsidRPr="00A55C9E">
        <w:rPr>
          <w:spacing w:val="-5"/>
          <w:sz w:val="28"/>
          <w:szCs w:val="28"/>
        </w:rPr>
        <w:t>у</w:t>
      </w:r>
      <w:r w:rsidRPr="00A55C9E">
        <w:rPr>
          <w:spacing w:val="-5"/>
          <w:sz w:val="28"/>
          <w:szCs w:val="28"/>
        </w:rPr>
        <w:t xml:space="preserve">словлено отсутствием решений об использовании </w:t>
      </w:r>
      <w:r w:rsidR="00E94E09">
        <w:rPr>
          <w:spacing w:val="-5"/>
          <w:sz w:val="28"/>
          <w:szCs w:val="28"/>
        </w:rPr>
        <w:t>бюджетных ассигнований</w:t>
      </w:r>
      <w:r w:rsidRPr="00A55C9E">
        <w:rPr>
          <w:spacing w:val="-5"/>
          <w:sz w:val="28"/>
          <w:szCs w:val="28"/>
        </w:rPr>
        <w:t xml:space="preserve"> р</w:t>
      </w:r>
      <w:r w:rsidRPr="00A55C9E">
        <w:rPr>
          <w:spacing w:val="-5"/>
          <w:sz w:val="28"/>
          <w:szCs w:val="28"/>
        </w:rPr>
        <w:t>е</w:t>
      </w:r>
      <w:r w:rsidRPr="00A55C9E">
        <w:rPr>
          <w:spacing w:val="-5"/>
          <w:sz w:val="28"/>
          <w:szCs w:val="28"/>
        </w:rPr>
        <w:t>зервного фонда администрации Краснодарского края, заявительным характером субсидирования юридических лиц, индивидуальных предпринимателей, а также физических лиц – производителей товаров, работ, услуг.</w:t>
      </w:r>
    </w:p>
    <w:p w:rsidR="008F5C9F" w:rsidRPr="0071630C" w:rsidRDefault="008F5C9F" w:rsidP="009871AF">
      <w:pPr>
        <w:rPr>
          <w:sz w:val="28"/>
          <w:szCs w:val="28"/>
        </w:rPr>
      </w:pPr>
    </w:p>
    <w:p w:rsidR="00192E6D" w:rsidRPr="00190ABA" w:rsidRDefault="00192E6D" w:rsidP="00190ABA">
      <w:pPr>
        <w:spacing w:after="240"/>
        <w:jc w:val="center"/>
        <w:rPr>
          <w:spacing w:val="-5"/>
          <w:sz w:val="28"/>
          <w:szCs w:val="28"/>
        </w:rPr>
      </w:pPr>
      <w:r w:rsidRPr="00A55C9E">
        <w:rPr>
          <w:spacing w:val="-5"/>
          <w:sz w:val="28"/>
          <w:szCs w:val="28"/>
        </w:rPr>
        <w:t xml:space="preserve">Расходы краевого бюджета </w:t>
      </w:r>
      <w:r w:rsidRPr="00A55C9E">
        <w:rPr>
          <w:spacing w:val="-5"/>
          <w:sz w:val="28"/>
          <w:szCs w:val="28"/>
        </w:rPr>
        <w:br/>
        <w:t>по главным распоряд</w:t>
      </w:r>
      <w:r w:rsidR="00190ABA">
        <w:rPr>
          <w:spacing w:val="-5"/>
          <w:sz w:val="28"/>
          <w:szCs w:val="28"/>
        </w:rPr>
        <w:t>ителям средств краевого бюджета</w:t>
      </w:r>
    </w:p>
    <w:p w:rsidR="00A87AF4" w:rsidRPr="00A55C9E" w:rsidRDefault="00A87AF4" w:rsidP="00A87AF4">
      <w:pPr>
        <w:spacing w:line="360" w:lineRule="auto"/>
        <w:ind w:firstLine="709"/>
        <w:jc w:val="both"/>
        <w:rPr>
          <w:spacing w:val="-5"/>
          <w:sz w:val="28"/>
          <w:szCs w:val="28"/>
        </w:rPr>
      </w:pPr>
      <w:r w:rsidRPr="00A55C9E">
        <w:rPr>
          <w:spacing w:val="-5"/>
          <w:sz w:val="28"/>
          <w:szCs w:val="28"/>
        </w:rPr>
        <w:t>Законом № 5053-КЗ предусмотрены бюджетные ассигнования в 2024 году 37 главным распорядителям средств краевого бюджета.</w:t>
      </w:r>
    </w:p>
    <w:p w:rsidR="00A87AF4" w:rsidRPr="00A55C9E" w:rsidRDefault="00A87AF4" w:rsidP="00A87AF4">
      <w:pPr>
        <w:spacing w:line="348" w:lineRule="auto"/>
        <w:ind w:firstLine="709"/>
        <w:jc w:val="both"/>
        <w:rPr>
          <w:spacing w:val="-5"/>
          <w:sz w:val="28"/>
          <w:szCs w:val="28"/>
        </w:rPr>
      </w:pPr>
      <w:r w:rsidRPr="00A55C9E">
        <w:rPr>
          <w:spacing w:val="-5"/>
          <w:sz w:val="28"/>
          <w:szCs w:val="28"/>
        </w:rPr>
        <w:t>Наибольший объем расходов краевого бюджета в 2024 году осуществлен по следующим главным распорядителям средств краевого бюджета: министерство образования, науки и молодежной политики Краснодарского края (21,2 % всех расходов краевого бюджета); министерство труда и социального развития Красн</w:t>
      </w:r>
      <w:r w:rsidRPr="00A55C9E">
        <w:rPr>
          <w:spacing w:val="-5"/>
          <w:sz w:val="28"/>
          <w:szCs w:val="28"/>
        </w:rPr>
        <w:t>о</w:t>
      </w:r>
      <w:r w:rsidRPr="00A55C9E">
        <w:rPr>
          <w:spacing w:val="-5"/>
          <w:sz w:val="28"/>
          <w:szCs w:val="28"/>
        </w:rPr>
        <w:t>дарского края (18,2 %); министерство здравоохранения Краснодарского края (16,3</w:t>
      </w:r>
      <w:r w:rsidR="0021069E" w:rsidRPr="00A55C9E">
        <w:rPr>
          <w:spacing w:val="-5"/>
          <w:sz w:val="28"/>
          <w:szCs w:val="28"/>
        </w:rPr>
        <w:t> </w:t>
      </w:r>
      <w:r w:rsidRPr="00A55C9E">
        <w:rPr>
          <w:spacing w:val="-5"/>
          <w:sz w:val="28"/>
          <w:szCs w:val="28"/>
        </w:rPr>
        <w:t>%); министерство транспорта и дорожного хозяйства Краснодарского края (10,6</w:t>
      </w:r>
      <w:r w:rsidR="0021069E" w:rsidRPr="00A55C9E">
        <w:rPr>
          <w:spacing w:val="-5"/>
          <w:sz w:val="28"/>
          <w:szCs w:val="28"/>
        </w:rPr>
        <w:t> </w:t>
      </w:r>
      <w:r w:rsidRPr="00A55C9E">
        <w:rPr>
          <w:spacing w:val="-5"/>
          <w:sz w:val="28"/>
          <w:szCs w:val="28"/>
        </w:rPr>
        <w:t>%); департамент строительства Краснодарского края (10,1</w:t>
      </w:r>
      <w:r w:rsidR="00C916C0">
        <w:rPr>
          <w:spacing w:val="-5"/>
          <w:sz w:val="28"/>
          <w:szCs w:val="28"/>
        </w:rPr>
        <w:t> </w:t>
      </w:r>
      <w:r w:rsidRPr="00A55C9E">
        <w:rPr>
          <w:spacing w:val="-5"/>
          <w:sz w:val="28"/>
          <w:szCs w:val="28"/>
        </w:rPr>
        <w:t xml:space="preserve">%); </w:t>
      </w:r>
      <w:r w:rsidR="00C916C0" w:rsidRPr="00A55C9E">
        <w:rPr>
          <w:spacing w:val="-5"/>
          <w:sz w:val="28"/>
          <w:szCs w:val="28"/>
        </w:rPr>
        <w:t>министерство топливно-энергетического комплекса и жилищно-коммунального хозяйства Кра</w:t>
      </w:r>
      <w:r w:rsidR="00C916C0" w:rsidRPr="00A55C9E">
        <w:rPr>
          <w:spacing w:val="-5"/>
          <w:sz w:val="28"/>
          <w:szCs w:val="28"/>
        </w:rPr>
        <w:t>с</w:t>
      </w:r>
      <w:r w:rsidR="00C916C0" w:rsidRPr="00A55C9E">
        <w:rPr>
          <w:spacing w:val="-5"/>
          <w:sz w:val="28"/>
          <w:szCs w:val="28"/>
        </w:rPr>
        <w:t xml:space="preserve">нодарского края (6,9 %); </w:t>
      </w:r>
      <w:r w:rsidRPr="00A55C9E">
        <w:rPr>
          <w:spacing w:val="-5"/>
          <w:sz w:val="28"/>
          <w:szCs w:val="28"/>
        </w:rPr>
        <w:t>министерство финансов Краснодарского края (3,6</w:t>
      </w:r>
      <w:r w:rsidR="0021069E" w:rsidRPr="00A55C9E">
        <w:rPr>
          <w:spacing w:val="-5"/>
          <w:sz w:val="28"/>
          <w:szCs w:val="28"/>
        </w:rPr>
        <w:t> </w:t>
      </w:r>
      <w:r w:rsidRPr="00A55C9E">
        <w:rPr>
          <w:spacing w:val="-5"/>
          <w:sz w:val="28"/>
          <w:szCs w:val="28"/>
        </w:rPr>
        <w:t>%); м</w:t>
      </w:r>
      <w:r w:rsidRPr="00A55C9E">
        <w:rPr>
          <w:spacing w:val="-5"/>
          <w:sz w:val="28"/>
          <w:szCs w:val="28"/>
        </w:rPr>
        <w:t>и</w:t>
      </w:r>
      <w:r w:rsidRPr="00A55C9E">
        <w:rPr>
          <w:spacing w:val="-5"/>
          <w:sz w:val="28"/>
          <w:szCs w:val="28"/>
        </w:rPr>
        <w:t>нистерство физической культуры и спорта Краснодарского края (2,4 %).</w:t>
      </w:r>
    </w:p>
    <w:p w:rsidR="00147D2B" w:rsidRDefault="00A87AF4" w:rsidP="00147D2B">
      <w:pPr>
        <w:spacing w:line="348" w:lineRule="auto"/>
        <w:ind w:firstLine="709"/>
        <w:jc w:val="both"/>
        <w:rPr>
          <w:spacing w:val="-5"/>
          <w:sz w:val="28"/>
          <w:szCs w:val="28"/>
        </w:rPr>
      </w:pPr>
      <w:r w:rsidRPr="00A55C9E">
        <w:rPr>
          <w:spacing w:val="-5"/>
          <w:sz w:val="28"/>
          <w:szCs w:val="28"/>
        </w:rPr>
        <w:t>В 202</w:t>
      </w:r>
      <w:r w:rsidR="00041F90" w:rsidRPr="00A55C9E">
        <w:rPr>
          <w:spacing w:val="-5"/>
          <w:sz w:val="28"/>
          <w:szCs w:val="28"/>
        </w:rPr>
        <w:t>4</w:t>
      </w:r>
      <w:r w:rsidRPr="00A55C9E">
        <w:rPr>
          <w:spacing w:val="-5"/>
          <w:sz w:val="28"/>
          <w:szCs w:val="28"/>
        </w:rPr>
        <w:t> году расходы краевого бюджета исполнены на уровне ниже 100 % к уточненной росписи по всем главным распорядителям средств краевого бюдж</w:t>
      </w:r>
      <w:r w:rsidRPr="00A55C9E">
        <w:rPr>
          <w:spacing w:val="-5"/>
          <w:sz w:val="28"/>
          <w:szCs w:val="28"/>
        </w:rPr>
        <w:t>е</w:t>
      </w:r>
      <w:r w:rsidRPr="00A55C9E">
        <w:rPr>
          <w:spacing w:val="-5"/>
          <w:sz w:val="28"/>
          <w:szCs w:val="28"/>
        </w:rPr>
        <w:t>та, в том числе: от 99 до 100 % – 12 главных распорядителей; от 95 до 99 % – 17 главных распорядителей; от 90 до 95 % – 2 главных распорядителя; ниже 90 % – 6 главных распорядителя (министерство гражданской обороны и чрезвычайных ситуаций Краснодарского края (86,8 %), департамент по архитектуре и градостр</w:t>
      </w:r>
      <w:r w:rsidRPr="00A55C9E">
        <w:rPr>
          <w:spacing w:val="-5"/>
          <w:sz w:val="28"/>
          <w:szCs w:val="28"/>
        </w:rPr>
        <w:t>о</w:t>
      </w:r>
      <w:r w:rsidRPr="00A55C9E">
        <w:rPr>
          <w:spacing w:val="-5"/>
          <w:sz w:val="28"/>
          <w:szCs w:val="28"/>
        </w:rPr>
        <w:t>ительству Краснодарского края (80,9 %), департамент строительства Краснода</w:t>
      </w:r>
      <w:r w:rsidRPr="00A55C9E">
        <w:rPr>
          <w:spacing w:val="-5"/>
          <w:sz w:val="28"/>
          <w:szCs w:val="28"/>
        </w:rPr>
        <w:t>р</w:t>
      </w:r>
      <w:r w:rsidRPr="00A55C9E">
        <w:rPr>
          <w:spacing w:val="-5"/>
          <w:sz w:val="28"/>
          <w:szCs w:val="28"/>
        </w:rPr>
        <w:t>ского края (79,9 %), министерство курортов, туризма и олимпийского наследия Краснодарского края (75,9 %), министерство топливно-энергетического комплекса и жилищно-коммунального хозяйства Краснодарского края (75,0 %), департамент по надзору в строительной сфере Краснодарского края (40,0 %)).</w:t>
      </w:r>
    </w:p>
    <w:p w:rsidR="001D2052" w:rsidRDefault="001D2052" w:rsidP="001D2052">
      <w:pPr>
        <w:ind w:firstLine="709"/>
        <w:jc w:val="both"/>
        <w:rPr>
          <w:spacing w:val="-5"/>
          <w:sz w:val="28"/>
          <w:szCs w:val="28"/>
        </w:rPr>
      </w:pPr>
    </w:p>
    <w:p w:rsidR="00722D6D" w:rsidRDefault="00722D6D" w:rsidP="001D2052">
      <w:pPr>
        <w:ind w:firstLine="709"/>
        <w:jc w:val="both"/>
        <w:rPr>
          <w:spacing w:val="-5"/>
          <w:sz w:val="28"/>
          <w:szCs w:val="28"/>
        </w:rPr>
      </w:pPr>
    </w:p>
    <w:p w:rsidR="00722D6D" w:rsidRDefault="00722D6D" w:rsidP="001D2052">
      <w:pPr>
        <w:ind w:firstLine="709"/>
        <w:jc w:val="both"/>
        <w:rPr>
          <w:spacing w:val="-5"/>
          <w:sz w:val="28"/>
          <w:szCs w:val="28"/>
        </w:rPr>
      </w:pPr>
    </w:p>
    <w:p w:rsidR="00722D6D" w:rsidRDefault="00722D6D" w:rsidP="001D2052">
      <w:pPr>
        <w:ind w:firstLine="709"/>
        <w:jc w:val="both"/>
        <w:rPr>
          <w:spacing w:val="-5"/>
          <w:sz w:val="28"/>
          <w:szCs w:val="28"/>
        </w:rPr>
      </w:pPr>
    </w:p>
    <w:p w:rsidR="00722D6D" w:rsidRDefault="00722D6D" w:rsidP="001D2052">
      <w:pPr>
        <w:ind w:firstLine="709"/>
        <w:jc w:val="both"/>
        <w:rPr>
          <w:spacing w:val="-5"/>
          <w:sz w:val="28"/>
          <w:szCs w:val="28"/>
        </w:rPr>
      </w:pPr>
    </w:p>
    <w:p w:rsidR="00192E6D" w:rsidRPr="002127CD" w:rsidRDefault="00192E6D" w:rsidP="00190ABA">
      <w:pPr>
        <w:autoSpaceDE w:val="0"/>
        <w:autoSpaceDN w:val="0"/>
        <w:adjustRightInd w:val="0"/>
        <w:jc w:val="center"/>
        <w:rPr>
          <w:spacing w:val="-5"/>
          <w:sz w:val="28"/>
          <w:szCs w:val="28"/>
        </w:rPr>
      </w:pPr>
      <w:r w:rsidRPr="002127CD">
        <w:rPr>
          <w:spacing w:val="-5"/>
          <w:sz w:val="28"/>
          <w:szCs w:val="28"/>
        </w:rPr>
        <w:t>Расходы краевого бюджета</w:t>
      </w:r>
      <w:r w:rsidR="00D556CC" w:rsidRPr="002127CD">
        <w:rPr>
          <w:spacing w:val="-5"/>
          <w:sz w:val="28"/>
          <w:szCs w:val="28"/>
        </w:rPr>
        <w:t>, осуществляемые в рамках</w:t>
      </w:r>
    </w:p>
    <w:p w:rsidR="00192E6D" w:rsidRPr="002127CD" w:rsidRDefault="00192E6D" w:rsidP="00192E6D">
      <w:pPr>
        <w:autoSpaceDE w:val="0"/>
        <w:autoSpaceDN w:val="0"/>
        <w:adjustRightInd w:val="0"/>
        <w:jc w:val="center"/>
        <w:rPr>
          <w:spacing w:val="-5"/>
          <w:sz w:val="28"/>
          <w:szCs w:val="28"/>
        </w:rPr>
      </w:pPr>
      <w:r w:rsidRPr="002127CD">
        <w:rPr>
          <w:spacing w:val="-5"/>
          <w:sz w:val="28"/>
          <w:szCs w:val="28"/>
        </w:rPr>
        <w:t xml:space="preserve"> реализации </w:t>
      </w:r>
      <w:r w:rsidR="00D556CC" w:rsidRPr="002127CD">
        <w:rPr>
          <w:spacing w:val="-5"/>
          <w:sz w:val="28"/>
          <w:szCs w:val="28"/>
        </w:rPr>
        <w:t>национальных</w:t>
      </w:r>
      <w:r w:rsidRPr="002127CD">
        <w:rPr>
          <w:spacing w:val="-5"/>
          <w:sz w:val="28"/>
          <w:szCs w:val="28"/>
        </w:rPr>
        <w:t xml:space="preserve"> проектов </w:t>
      </w:r>
    </w:p>
    <w:p w:rsidR="00192E6D" w:rsidRPr="002127CD" w:rsidRDefault="00192E6D" w:rsidP="00D556CC">
      <w:pPr>
        <w:autoSpaceDE w:val="0"/>
        <w:autoSpaceDN w:val="0"/>
        <w:adjustRightInd w:val="0"/>
        <w:ind w:firstLine="708"/>
        <w:jc w:val="both"/>
        <w:rPr>
          <w:spacing w:val="-5"/>
          <w:sz w:val="24"/>
          <w:szCs w:val="24"/>
        </w:rPr>
      </w:pPr>
    </w:p>
    <w:p w:rsidR="003F184F" w:rsidRPr="00422929" w:rsidRDefault="00192E6D" w:rsidP="00FF2DDC">
      <w:pPr>
        <w:autoSpaceDE w:val="0"/>
        <w:autoSpaceDN w:val="0"/>
        <w:adjustRightInd w:val="0"/>
        <w:spacing w:line="360" w:lineRule="auto"/>
        <w:ind w:firstLine="708"/>
        <w:jc w:val="both"/>
        <w:rPr>
          <w:spacing w:val="-5"/>
          <w:sz w:val="28"/>
          <w:szCs w:val="28"/>
        </w:rPr>
      </w:pPr>
      <w:r w:rsidRPr="00E845FD">
        <w:rPr>
          <w:spacing w:val="-5"/>
          <w:sz w:val="28"/>
          <w:szCs w:val="28"/>
        </w:rPr>
        <w:t xml:space="preserve">Расходы </w:t>
      </w:r>
      <w:r w:rsidR="00D556CC" w:rsidRPr="00E845FD">
        <w:rPr>
          <w:spacing w:val="-5"/>
          <w:sz w:val="28"/>
          <w:szCs w:val="28"/>
        </w:rPr>
        <w:t xml:space="preserve">краевого </w:t>
      </w:r>
      <w:r w:rsidRPr="00E845FD">
        <w:rPr>
          <w:spacing w:val="-5"/>
          <w:sz w:val="28"/>
          <w:szCs w:val="28"/>
        </w:rPr>
        <w:t xml:space="preserve">бюджета на реализацию региональных проектов, которые направлены на достижение соответствующих результатов </w:t>
      </w:r>
      <w:r w:rsidR="008F5C9F" w:rsidRPr="00E845FD">
        <w:rPr>
          <w:spacing w:val="-5"/>
          <w:sz w:val="28"/>
          <w:szCs w:val="28"/>
        </w:rPr>
        <w:t xml:space="preserve">(мероприятий) </w:t>
      </w:r>
      <w:r w:rsidRPr="00E845FD">
        <w:rPr>
          <w:spacing w:val="-5"/>
          <w:sz w:val="28"/>
          <w:szCs w:val="28"/>
        </w:rPr>
        <w:t>фед</w:t>
      </w:r>
      <w:r w:rsidRPr="00E845FD">
        <w:rPr>
          <w:spacing w:val="-5"/>
          <w:sz w:val="28"/>
          <w:szCs w:val="28"/>
        </w:rPr>
        <w:t>е</w:t>
      </w:r>
      <w:r w:rsidR="00C916C0">
        <w:rPr>
          <w:spacing w:val="-5"/>
          <w:sz w:val="28"/>
          <w:szCs w:val="28"/>
        </w:rPr>
        <w:t>ральных проектов, в 2024</w:t>
      </w:r>
      <w:r w:rsidRPr="00E845FD">
        <w:rPr>
          <w:spacing w:val="-5"/>
          <w:sz w:val="28"/>
          <w:szCs w:val="28"/>
        </w:rPr>
        <w:t xml:space="preserve"> году хар</w:t>
      </w:r>
      <w:r w:rsidR="00E22AE8" w:rsidRPr="00E845FD">
        <w:rPr>
          <w:spacing w:val="-5"/>
          <w:sz w:val="28"/>
          <w:szCs w:val="28"/>
        </w:rPr>
        <w:t>актеризуются следующими данными:</w:t>
      </w:r>
    </w:p>
    <w:p w:rsidR="002A7C48" w:rsidRPr="00E845FD" w:rsidRDefault="002A7C48" w:rsidP="00E845FD">
      <w:pPr>
        <w:spacing w:line="360" w:lineRule="auto"/>
        <w:ind w:firstLine="709"/>
        <w:jc w:val="right"/>
        <w:rPr>
          <w:sz w:val="24"/>
          <w:szCs w:val="24"/>
        </w:rPr>
      </w:pPr>
      <w:r w:rsidRPr="00E845FD">
        <w:rPr>
          <w:sz w:val="24"/>
          <w:szCs w:val="24"/>
        </w:rPr>
        <w:t>(тыс. рублей)</w:t>
      </w:r>
    </w:p>
    <w:p w:rsidR="002A7C48" w:rsidRPr="00E845FD" w:rsidRDefault="002A7C48" w:rsidP="002A7C48">
      <w:pPr>
        <w:rPr>
          <w:sz w:val="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4"/>
        <w:gridCol w:w="3118"/>
        <w:gridCol w:w="1276"/>
        <w:gridCol w:w="1418"/>
        <w:gridCol w:w="1275"/>
        <w:gridCol w:w="1276"/>
        <w:gridCol w:w="992"/>
      </w:tblGrid>
      <w:tr w:rsidR="005E2476" w:rsidRPr="00E845FD" w:rsidTr="000E6B80">
        <w:trPr>
          <w:trHeight w:val="163"/>
        </w:trPr>
        <w:tc>
          <w:tcPr>
            <w:tcW w:w="284" w:type="dxa"/>
            <w:vMerge w:val="restart"/>
          </w:tcPr>
          <w:p w:rsidR="005E2476" w:rsidRPr="00E845FD" w:rsidRDefault="005E2476" w:rsidP="00E20AD5">
            <w:pPr>
              <w:ind w:left="-142" w:right="-134"/>
              <w:jc w:val="center"/>
              <w:rPr>
                <w:rFonts w:eastAsiaTheme="minorHAnsi"/>
                <w:sz w:val="22"/>
                <w:szCs w:val="22"/>
                <w:lang w:eastAsia="en-US"/>
              </w:rPr>
            </w:pPr>
            <w:r w:rsidRPr="00E845FD">
              <w:rPr>
                <w:bCs/>
                <w:sz w:val="22"/>
                <w:szCs w:val="22"/>
              </w:rPr>
              <w:t>№  п/п</w:t>
            </w:r>
          </w:p>
        </w:tc>
        <w:tc>
          <w:tcPr>
            <w:tcW w:w="3118" w:type="dxa"/>
            <w:vMerge w:val="restart"/>
          </w:tcPr>
          <w:p w:rsidR="005E2476" w:rsidRPr="00E845FD" w:rsidRDefault="005E2476" w:rsidP="00E20AD5">
            <w:pPr>
              <w:autoSpaceDE w:val="0"/>
              <w:autoSpaceDN w:val="0"/>
              <w:adjustRightInd w:val="0"/>
              <w:ind w:right="-101"/>
              <w:jc w:val="center"/>
              <w:rPr>
                <w:rFonts w:eastAsiaTheme="minorHAnsi"/>
                <w:sz w:val="22"/>
                <w:szCs w:val="22"/>
                <w:lang w:eastAsia="en-US"/>
              </w:rPr>
            </w:pPr>
            <w:r w:rsidRPr="00E845FD">
              <w:rPr>
                <w:rFonts w:eastAsiaTheme="minorHAnsi"/>
                <w:sz w:val="22"/>
                <w:szCs w:val="22"/>
                <w:lang w:eastAsia="en-US"/>
              </w:rPr>
              <w:t xml:space="preserve">Наименование </w:t>
            </w:r>
          </w:p>
          <w:p w:rsidR="005E2476" w:rsidRPr="00E845FD" w:rsidRDefault="005E2476" w:rsidP="00E20AD5">
            <w:pPr>
              <w:autoSpaceDE w:val="0"/>
              <w:autoSpaceDN w:val="0"/>
              <w:adjustRightInd w:val="0"/>
              <w:ind w:right="-101"/>
              <w:jc w:val="center"/>
              <w:rPr>
                <w:rFonts w:eastAsiaTheme="minorHAnsi"/>
                <w:sz w:val="22"/>
                <w:szCs w:val="22"/>
                <w:lang w:eastAsia="en-US"/>
              </w:rPr>
            </w:pPr>
            <w:r w:rsidRPr="00E845FD">
              <w:rPr>
                <w:rFonts w:eastAsiaTheme="minorHAnsi"/>
                <w:sz w:val="22"/>
                <w:szCs w:val="22"/>
                <w:lang w:eastAsia="en-US"/>
              </w:rPr>
              <w:t xml:space="preserve">национального проекта </w:t>
            </w:r>
          </w:p>
        </w:tc>
        <w:tc>
          <w:tcPr>
            <w:tcW w:w="3969" w:type="dxa"/>
            <w:gridSpan w:val="3"/>
            <w:tcBorders>
              <w:bottom w:val="single" w:sz="4" w:space="0" w:color="auto"/>
            </w:tcBorders>
          </w:tcPr>
          <w:p w:rsidR="005E2476" w:rsidRPr="00E845FD" w:rsidRDefault="005E2476" w:rsidP="00E20AD5">
            <w:pPr>
              <w:autoSpaceDE w:val="0"/>
              <w:autoSpaceDN w:val="0"/>
              <w:adjustRightInd w:val="0"/>
              <w:jc w:val="center"/>
              <w:rPr>
                <w:rFonts w:eastAsiaTheme="minorHAnsi"/>
                <w:sz w:val="22"/>
                <w:szCs w:val="22"/>
                <w:lang w:eastAsia="en-US"/>
              </w:rPr>
            </w:pPr>
            <w:r w:rsidRPr="00E845FD">
              <w:rPr>
                <w:rFonts w:eastAsiaTheme="minorHAnsi"/>
                <w:sz w:val="22"/>
                <w:szCs w:val="22"/>
                <w:lang w:eastAsia="en-US"/>
              </w:rPr>
              <w:t>Уточненная роспись</w:t>
            </w:r>
          </w:p>
        </w:tc>
        <w:tc>
          <w:tcPr>
            <w:tcW w:w="1276" w:type="dxa"/>
            <w:vMerge w:val="restart"/>
          </w:tcPr>
          <w:p w:rsidR="005E2476" w:rsidRPr="00E845FD" w:rsidRDefault="005E2476" w:rsidP="00E20AD5">
            <w:pPr>
              <w:autoSpaceDE w:val="0"/>
              <w:autoSpaceDN w:val="0"/>
              <w:adjustRightInd w:val="0"/>
              <w:jc w:val="center"/>
              <w:rPr>
                <w:rFonts w:eastAsiaTheme="minorHAnsi"/>
                <w:sz w:val="22"/>
                <w:szCs w:val="22"/>
                <w:lang w:eastAsia="en-US"/>
              </w:rPr>
            </w:pPr>
            <w:r w:rsidRPr="00E845FD">
              <w:rPr>
                <w:rFonts w:eastAsiaTheme="minorHAnsi"/>
                <w:sz w:val="22"/>
                <w:szCs w:val="22"/>
                <w:lang w:eastAsia="en-US"/>
              </w:rPr>
              <w:t>Исполнено</w:t>
            </w:r>
          </w:p>
        </w:tc>
        <w:tc>
          <w:tcPr>
            <w:tcW w:w="992" w:type="dxa"/>
            <w:vMerge w:val="restart"/>
          </w:tcPr>
          <w:p w:rsidR="005E2476" w:rsidRPr="00996858" w:rsidRDefault="005E2476" w:rsidP="00996858">
            <w:pPr>
              <w:autoSpaceDE w:val="0"/>
              <w:autoSpaceDN w:val="0"/>
              <w:adjustRightInd w:val="0"/>
              <w:ind w:left="-108" w:firstLine="108"/>
              <w:jc w:val="center"/>
              <w:rPr>
                <w:rFonts w:eastAsiaTheme="minorHAnsi"/>
                <w:spacing w:val="-5"/>
                <w:sz w:val="22"/>
                <w:szCs w:val="22"/>
                <w:lang w:eastAsia="en-US"/>
              </w:rPr>
            </w:pPr>
            <w:r w:rsidRPr="00996858">
              <w:rPr>
                <w:spacing w:val="-5"/>
                <w:sz w:val="22"/>
                <w:szCs w:val="22"/>
              </w:rPr>
              <w:t>Испо</w:t>
            </w:r>
            <w:r w:rsidRPr="00996858">
              <w:rPr>
                <w:spacing w:val="-5"/>
                <w:sz w:val="22"/>
                <w:szCs w:val="22"/>
              </w:rPr>
              <w:t>л</w:t>
            </w:r>
            <w:r w:rsidRPr="00996858">
              <w:rPr>
                <w:spacing w:val="-5"/>
                <w:sz w:val="22"/>
                <w:szCs w:val="22"/>
              </w:rPr>
              <w:t>нение уточне</w:t>
            </w:r>
            <w:r w:rsidRPr="00996858">
              <w:rPr>
                <w:spacing w:val="-5"/>
                <w:sz w:val="22"/>
                <w:szCs w:val="22"/>
              </w:rPr>
              <w:t>н</w:t>
            </w:r>
            <w:r w:rsidRPr="00996858">
              <w:rPr>
                <w:spacing w:val="-5"/>
                <w:sz w:val="22"/>
                <w:szCs w:val="22"/>
              </w:rPr>
              <w:t>ной ро</w:t>
            </w:r>
            <w:r w:rsidRPr="00996858">
              <w:rPr>
                <w:spacing w:val="-5"/>
                <w:sz w:val="22"/>
                <w:szCs w:val="22"/>
              </w:rPr>
              <w:t>с</w:t>
            </w:r>
            <w:r w:rsidRPr="00996858">
              <w:rPr>
                <w:spacing w:val="-5"/>
                <w:sz w:val="22"/>
                <w:szCs w:val="22"/>
              </w:rPr>
              <w:t>писи, %</w:t>
            </w:r>
          </w:p>
        </w:tc>
      </w:tr>
      <w:tr w:rsidR="005E2476" w:rsidRPr="00E845FD" w:rsidTr="005E2476">
        <w:trPr>
          <w:trHeight w:val="70"/>
        </w:trPr>
        <w:tc>
          <w:tcPr>
            <w:tcW w:w="284" w:type="dxa"/>
            <w:vMerge/>
          </w:tcPr>
          <w:p w:rsidR="005E2476" w:rsidRPr="00E845FD" w:rsidRDefault="005E2476" w:rsidP="00E20AD5">
            <w:pPr>
              <w:jc w:val="center"/>
              <w:rPr>
                <w:sz w:val="22"/>
                <w:szCs w:val="22"/>
              </w:rPr>
            </w:pPr>
          </w:p>
        </w:tc>
        <w:tc>
          <w:tcPr>
            <w:tcW w:w="3118" w:type="dxa"/>
            <w:vMerge/>
          </w:tcPr>
          <w:p w:rsidR="005E2476" w:rsidRPr="00E845FD" w:rsidRDefault="005E2476" w:rsidP="00E20AD5">
            <w:pPr>
              <w:rPr>
                <w:sz w:val="22"/>
                <w:szCs w:val="22"/>
              </w:rPr>
            </w:pPr>
          </w:p>
        </w:tc>
        <w:tc>
          <w:tcPr>
            <w:tcW w:w="1276" w:type="dxa"/>
            <w:vMerge w:val="restart"/>
            <w:tcBorders>
              <w:top w:val="single" w:sz="4" w:space="0" w:color="auto"/>
            </w:tcBorders>
          </w:tcPr>
          <w:p w:rsidR="005E2476" w:rsidRPr="00E845FD" w:rsidRDefault="005E2476" w:rsidP="00E20AD5">
            <w:pPr>
              <w:jc w:val="center"/>
              <w:rPr>
                <w:sz w:val="22"/>
                <w:szCs w:val="22"/>
              </w:rPr>
            </w:pPr>
            <w:r w:rsidRPr="00E845FD">
              <w:rPr>
                <w:sz w:val="22"/>
                <w:szCs w:val="22"/>
              </w:rPr>
              <w:t>всего</w:t>
            </w:r>
          </w:p>
        </w:tc>
        <w:tc>
          <w:tcPr>
            <w:tcW w:w="2693" w:type="dxa"/>
            <w:gridSpan w:val="2"/>
            <w:tcBorders>
              <w:top w:val="single" w:sz="4" w:space="0" w:color="auto"/>
              <w:bottom w:val="single" w:sz="4" w:space="0" w:color="auto"/>
            </w:tcBorders>
          </w:tcPr>
          <w:p w:rsidR="005E2476" w:rsidRPr="00E845FD" w:rsidRDefault="005E2476" w:rsidP="00E20AD5">
            <w:pPr>
              <w:jc w:val="center"/>
              <w:rPr>
                <w:sz w:val="22"/>
                <w:szCs w:val="22"/>
              </w:rPr>
            </w:pPr>
            <w:r>
              <w:rPr>
                <w:sz w:val="22"/>
                <w:szCs w:val="22"/>
              </w:rPr>
              <w:t>в том числе</w:t>
            </w:r>
          </w:p>
        </w:tc>
        <w:tc>
          <w:tcPr>
            <w:tcW w:w="1276" w:type="dxa"/>
            <w:vMerge/>
          </w:tcPr>
          <w:p w:rsidR="005E2476" w:rsidRPr="00E845FD" w:rsidRDefault="005E2476" w:rsidP="00E20AD5">
            <w:pPr>
              <w:jc w:val="center"/>
              <w:rPr>
                <w:sz w:val="22"/>
                <w:szCs w:val="22"/>
              </w:rPr>
            </w:pPr>
          </w:p>
        </w:tc>
        <w:tc>
          <w:tcPr>
            <w:tcW w:w="992" w:type="dxa"/>
            <w:vMerge/>
          </w:tcPr>
          <w:p w:rsidR="005E2476" w:rsidRPr="00E845FD" w:rsidRDefault="005E2476" w:rsidP="00E20AD5">
            <w:pPr>
              <w:jc w:val="center"/>
              <w:rPr>
                <w:sz w:val="22"/>
                <w:szCs w:val="22"/>
              </w:rPr>
            </w:pPr>
          </w:p>
        </w:tc>
      </w:tr>
      <w:tr w:rsidR="005E2476" w:rsidRPr="00E845FD" w:rsidTr="000E6B80">
        <w:trPr>
          <w:trHeight w:val="760"/>
        </w:trPr>
        <w:tc>
          <w:tcPr>
            <w:tcW w:w="284" w:type="dxa"/>
            <w:vMerge/>
            <w:tcBorders>
              <w:bottom w:val="nil"/>
            </w:tcBorders>
          </w:tcPr>
          <w:p w:rsidR="005E2476" w:rsidRPr="00E845FD" w:rsidRDefault="005E2476" w:rsidP="00E20AD5">
            <w:pPr>
              <w:jc w:val="center"/>
              <w:rPr>
                <w:sz w:val="22"/>
                <w:szCs w:val="22"/>
              </w:rPr>
            </w:pPr>
          </w:p>
        </w:tc>
        <w:tc>
          <w:tcPr>
            <w:tcW w:w="3118" w:type="dxa"/>
            <w:vMerge/>
            <w:tcBorders>
              <w:bottom w:val="nil"/>
            </w:tcBorders>
          </w:tcPr>
          <w:p w:rsidR="005E2476" w:rsidRPr="00E845FD" w:rsidRDefault="005E2476" w:rsidP="00E20AD5">
            <w:pPr>
              <w:rPr>
                <w:sz w:val="22"/>
                <w:szCs w:val="22"/>
              </w:rPr>
            </w:pPr>
          </w:p>
        </w:tc>
        <w:tc>
          <w:tcPr>
            <w:tcW w:w="1276" w:type="dxa"/>
            <w:vMerge/>
            <w:tcBorders>
              <w:bottom w:val="nil"/>
            </w:tcBorders>
          </w:tcPr>
          <w:p w:rsidR="005E2476" w:rsidRPr="00E845FD" w:rsidRDefault="005E2476" w:rsidP="00E20AD5">
            <w:pPr>
              <w:jc w:val="center"/>
              <w:rPr>
                <w:sz w:val="22"/>
                <w:szCs w:val="22"/>
              </w:rPr>
            </w:pPr>
          </w:p>
        </w:tc>
        <w:tc>
          <w:tcPr>
            <w:tcW w:w="1418" w:type="dxa"/>
            <w:tcBorders>
              <w:top w:val="single" w:sz="4" w:space="0" w:color="auto"/>
              <w:bottom w:val="nil"/>
            </w:tcBorders>
          </w:tcPr>
          <w:p w:rsidR="005E2476" w:rsidRPr="00EC4E34" w:rsidRDefault="005E2476" w:rsidP="000E6B80">
            <w:pPr>
              <w:autoSpaceDE w:val="0"/>
              <w:autoSpaceDN w:val="0"/>
              <w:adjustRightInd w:val="0"/>
              <w:ind w:left="-108" w:right="-101" w:firstLine="108"/>
              <w:jc w:val="center"/>
              <w:rPr>
                <w:spacing w:val="-5"/>
                <w:sz w:val="22"/>
                <w:szCs w:val="22"/>
              </w:rPr>
            </w:pPr>
            <w:r w:rsidRPr="00EC4E34">
              <w:rPr>
                <w:rFonts w:eastAsiaTheme="minorHAnsi"/>
                <w:spacing w:val="-5"/>
                <w:sz w:val="22"/>
                <w:szCs w:val="22"/>
                <w:lang w:eastAsia="en-US"/>
              </w:rPr>
              <w:t>средства ф</w:t>
            </w:r>
            <w:r w:rsidRPr="00EC4E34">
              <w:rPr>
                <w:rFonts w:eastAsiaTheme="minorHAnsi"/>
                <w:spacing w:val="-5"/>
                <w:sz w:val="22"/>
                <w:szCs w:val="22"/>
                <w:lang w:eastAsia="en-US"/>
              </w:rPr>
              <w:t>е</w:t>
            </w:r>
            <w:r w:rsidRPr="00EC4E34">
              <w:rPr>
                <w:rFonts w:eastAsiaTheme="minorHAnsi"/>
                <w:spacing w:val="-5"/>
                <w:sz w:val="22"/>
                <w:szCs w:val="22"/>
                <w:lang w:eastAsia="en-US"/>
              </w:rPr>
              <w:t>дерального бюджета, Фо</w:t>
            </w:r>
            <w:r w:rsidRPr="00EC4E34">
              <w:rPr>
                <w:rFonts w:eastAsiaTheme="minorHAnsi"/>
                <w:spacing w:val="-5"/>
                <w:sz w:val="22"/>
                <w:szCs w:val="22"/>
                <w:lang w:eastAsia="en-US"/>
              </w:rPr>
              <w:t>н</w:t>
            </w:r>
            <w:r w:rsidRPr="00EC4E34">
              <w:rPr>
                <w:rFonts w:eastAsiaTheme="minorHAnsi"/>
                <w:spacing w:val="-5"/>
                <w:sz w:val="22"/>
                <w:szCs w:val="22"/>
                <w:lang w:eastAsia="en-US"/>
              </w:rPr>
              <w:t>да развития территорий</w:t>
            </w:r>
          </w:p>
        </w:tc>
        <w:tc>
          <w:tcPr>
            <w:tcW w:w="1275" w:type="dxa"/>
            <w:tcBorders>
              <w:top w:val="single" w:sz="4" w:space="0" w:color="auto"/>
              <w:bottom w:val="nil"/>
            </w:tcBorders>
          </w:tcPr>
          <w:p w:rsidR="005E2476" w:rsidRPr="00E845FD" w:rsidRDefault="005E2476" w:rsidP="000E6B80">
            <w:pPr>
              <w:jc w:val="center"/>
              <w:rPr>
                <w:sz w:val="22"/>
                <w:szCs w:val="22"/>
              </w:rPr>
            </w:pPr>
            <w:r w:rsidRPr="00E845FD">
              <w:rPr>
                <w:sz w:val="22"/>
                <w:szCs w:val="22"/>
              </w:rPr>
              <w:t>средства</w:t>
            </w:r>
          </w:p>
          <w:p w:rsidR="005E2476" w:rsidRPr="00E845FD" w:rsidRDefault="005E2476" w:rsidP="000E6B80">
            <w:pPr>
              <w:jc w:val="center"/>
              <w:rPr>
                <w:sz w:val="22"/>
                <w:szCs w:val="22"/>
              </w:rPr>
            </w:pPr>
            <w:r w:rsidRPr="00E845FD">
              <w:rPr>
                <w:sz w:val="22"/>
                <w:szCs w:val="22"/>
              </w:rPr>
              <w:t>краевого бюджета</w:t>
            </w:r>
          </w:p>
        </w:tc>
        <w:tc>
          <w:tcPr>
            <w:tcW w:w="1276" w:type="dxa"/>
            <w:vMerge/>
            <w:tcBorders>
              <w:bottom w:val="nil"/>
            </w:tcBorders>
          </w:tcPr>
          <w:p w:rsidR="005E2476" w:rsidRPr="00E845FD" w:rsidRDefault="005E2476" w:rsidP="00E20AD5">
            <w:pPr>
              <w:jc w:val="center"/>
              <w:rPr>
                <w:sz w:val="22"/>
                <w:szCs w:val="22"/>
              </w:rPr>
            </w:pPr>
          </w:p>
        </w:tc>
        <w:tc>
          <w:tcPr>
            <w:tcW w:w="992" w:type="dxa"/>
            <w:vMerge/>
            <w:tcBorders>
              <w:bottom w:val="nil"/>
            </w:tcBorders>
          </w:tcPr>
          <w:p w:rsidR="005E2476" w:rsidRPr="00E845FD" w:rsidRDefault="005E2476" w:rsidP="00E20AD5">
            <w:pPr>
              <w:jc w:val="center"/>
              <w:rPr>
                <w:sz w:val="22"/>
                <w:szCs w:val="22"/>
              </w:rPr>
            </w:pPr>
          </w:p>
        </w:tc>
      </w:tr>
    </w:tbl>
    <w:p w:rsidR="002A7C48" w:rsidRPr="00E845FD" w:rsidRDefault="002A7C48" w:rsidP="002A7C48">
      <w:pPr>
        <w:rPr>
          <w:sz w:val="2"/>
          <w:szCs w:val="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4"/>
        <w:gridCol w:w="3118"/>
        <w:gridCol w:w="1276"/>
        <w:gridCol w:w="1418"/>
        <w:gridCol w:w="1275"/>
        <w:gridCol w:w="1276"/>
        <w:gridCol w:w="992"/>
      </w:tblGrid>
      <w:tr w:rsidR="00E845FD" w:rsidRPr="00E845FD" w:rsidTr="00996858">
        <w:trPr>
          <w:tblHeader/>
        </w:trPr>
        <w:tc>
          <w:tcPr>
            <w:tcW w:w="284" w:type="dxa"/>
          </w:tcPr>
          <w:p w:rsidR="002A7C48" w:rsidRPr="00E845FD" w:rsidRDefault="002A7C48" w:rsidP="00E20AD5">
            <w:pPr>
              <w:autoSpaceDE w:val="0"/>
              <w:autoSpaceDN w:val="0"/>
              <w:adjustRightInd w:val="0"/>
              <w:ind w:left="-108" w:right="-134"/>
              <w:jc w:val="center"/>
              <w:rPr>
                <w:rFonts w:eastAsiaTheme="minorHAnsi"/>
                <w:sz w:val="22"/>
                <w:szCs w:val="22"/>
                <w:lang w:eastAsia="en-US"/>
              </w:rPr>
            </w:pPr>
            <w:r w:rsidRPr="00E845FD">
              <w:rPr>
                <w:rFonts w:eastAsiaTheme="minorHAnsi"/>
                <w:sz w:val="22"/>
                <w:szCs w:val="22"/>
                <w:lang w:eastAsia="en-US"/>
              </w:rPr>
              <w:t>1</w:t>
            </w:r>
          </w:p>
        </w:tc>
        <w:tc>
          <w:tcPr>
            <w:tcW w:w="3118" w:type="dxa"/>
          </w:tcPr>
          <w:p w:rsidR="002A7C48" w:rsidRPr="00E845FD" w:rsidRDefault="002A7C48" w:rsidP="00E20AD5">
            <w:pPr>
              <w:autoSpaceDE w:val="0"/>
              <w:autoSpaceDN w:val="0"/>
              <w:adjustRightInd w:val="0"/>
              <w:jc w:val="center"/>
              <w:rPr>
                <w:rFonts w:eastAsiaTheme="minorHAnsi"/>
                <w:sz w:val="22"/>
                <w:szCs w:val="22"/>
                <w:lang w:eastAsia="en-US"/>
              </w:rPr>
            </w:pPr>
            <w:r w:rsidRPr="00E845FD">
              <w:rPr>
                <w:rFonts w:eastAsiaTheme="minorHAnsi"/>
                <w:sz w:val="22"/>
                <w:szCs w:val="22"/>
                <w:lang w:eastAsia="en-US"/>
              </w:rPr>
              <w:t>2</w:t>
            </w:r>
          </w:p>
        </w:tc>
        <w:tc>
          <w:tcPr>
            <w:tcW w:w="1276" w:type="dxa"/>
          </w:tcPr>
          <w:p w:rsidR="002A7C48" w:rsidRPr="00E845FD" w:rsidRDefault="002A7C48" w:rsidP="00E20AD5">
            <w:pPr>
              <w:autoSpaceDE w:val="0"/>
              <w:autoSpaceDN w:val="0"/>
              <w:adjustRightInd w:val="0"/>
              <w:jc w:val="center"/>
              <w:rPr>
                <w:rFonts w:eastAsiaTheme="minorHAnsi"/>
                <w:sz w:val="22"/>
                <w:szCs w:val="22"/>
                <w:lang w:eastAsia="en-US"/>
              </w:rPr>
            </w:pPr>
            <w:r w:rsidRPr="00E845FD">
              <w:rPr>
                <w:rFonts w:eastAsiaTheme="minorHAnsi"/>
                <w:sz w:val="22"/>
                <w:szCs w:val="22"/>
                <w:lang w:eastAsia="en-US"/>
              </w:rPr>
              <w:t>3</w:t>
            </w:r>
          </w:p>
        </w:tc>
        <w:tc>
          <w:tcPr>
            <w:tcW w:w="1418" w:type="dxa"/>
          </w:tcPr>
          <w:p w:rsidR="002A7C48" w:rsidRPr="00E845FD" w:rsidRDefault="002A7C48" w:rsidP="00E20AD5">
            <w:pPr>
              <w:autoSpaceDE w:val="0"/>
              <w:autoSpaceDN w:val="0"/>
              <w:adjustRightInd w:val="0"/>
              <w:jc w:val="center"/>
              <w:rPr>
                <w:rFonts w:eastAsiaTheme="minorHAnsi"/>
                <w:sz w:val="22"/>
                <w:szCs w:val="22"/>
                <w:lang w:eastAsia="en-US"/>
              </w:rPr>
            </w:pPr>
            <w:r w:rsidRPr="00E845FD">
              <w:rPr>
                <w:rFonts w:eastAsiaTheme="minorHAnsi"/>
                <w:sz w:val="22"/>
                <w:szCs w:val="22"/>
                <w:lang w:eastAsia="en-US"/>
              </w:rPr>
              <w:t>4</w:t>
            </w:r>
          </w:p>
        </w:tc>
        <w:tc>
          <w:tcPr>
            <w:tcW w:w="1275" w:type="dxa"/>
          </w:tcPr>
          <w:p w:rsidR="002A7C48" w:rsidRPr="00E845FD" w:rsidRDefault="002A7C48" w:rsidP="00E20AD5">
            <w:pPr>
              <w:autoSpaceDE w:val="0"/>
              <w:autoSpaceDN w:val="0"/>
              <w:adjustRightInd w:val="0"/>
              <w:jc w:val="center"/>
              <w:rPr>
                <w:rFonts w:eastAsiaTheme="minorHAnsi"/>
                <w:sz w:val="22"/>
                <w:szCs w:val="22"/>
                <w:lang w:eastAsia="en-US"/>
              </w:rPr>
            </w:pPr>
            <w:r w:rsidRPr="00E845FD">
              <w:rPr>
                <w:rFonts w:eastAsiaTheme="minorHAnsi"/>
                <w:sz w:val="22"/>
                <w:szCs w:val="22"/>
                <w:lang w:eastAsia="en-US"/>
              </w:rPr>
              <w:t>5</w:t>
            </w:r>
          </w:p>
        </w:tc>
        <w:tc>
          <w:tcPr>
            <w:tcW w:w="1276" w:type="dxa"/>
          </w:tcPr>
          <w:p w:rsidR="002A7C48" w:rsidRPr="00E845FD" w:rsidRDefault="002A7C48" w:rsidP="00E20AD5">
            <w:pPr>
              <w:autoSpaceDE w:val="0"/>
              <w:autoSpaceDN w:val="0"/>
              <w:adjustRightInd w:val="0"/>
              <w:jc w:val="center"/>
              <w:rPr>
                <w:rFonts w:eastAsiaTheme="minorHAnsi"/>
                <w:sz w:val="22"/>
                <w:szCs w:val="22"/>
                <w:lang w:eastAsia="en-US"/>
              </w:rPr>
            </w:pPr>
            <w:r w:rsidRPr="00E845FD">
              <w:rPr>
                <w:rFonts w:eastAsiaTheme="minorHAnsi"/>
                <w:sz w:val="22"/>
                <w:szCs w:val="22"/>
                <w:lang w:eastAsia="en-US"/>
              </w:rPr>
              <w:t>6</w:t>
            </w:r>
          </w:p>
        </w:tc>
        <w:tc>
          <w:tcPr>
            <w:tcW w:w="992" w:type="dxa"/>
          </w:tcPr>
          <w:p w:rsidR="002A7C48" w:rsidRPr="00E845FD" w:rsidRDefault="002A7C48" w:rsidP="00E20AD5">
            <w:pPr>
              <w:autoSpaceDE w:val="0"/>
              <w:autoSpaceDN w:val="0"/>
              <w:adjustRightInd w:val="0"/>
              <w:jc w:val="center"/>
              <w:rPr>
                <w:rFonts w:eastAsiaTheme="minorHAnsi"/>
                <w:sz w:val="22"/>
                <w:szCs w:val="22"/>
                <w:lang w:eastAsia="en-US"/>
              </w:rPr>
            </w:pPr>
            <w:r w:rsidRPr="00E845FD">
              <w:rPr>
                <w:rFonts w:eastAsiaTheme="minorHAnsi"/>
                <w:sz w:val="22"/>
                <w:szCs w:val="22"/>
                <w:lang w:eastAsia="en-US"/>
              </w:rPr>
              <w:t>7</w:t>
            </w:r>
          </w:p>
        </w:tc>
      </w:tr>
      <w:tr w:rsidR="00E845FD" w:rsidRPr="00E845FD" w:rsidTr="00996858">
        <w:trPr>
          <w:trHeight w:val="121"/>
        </w:trPr>
        <w:tc>
          <w:tcPr>
            <w:tcW w:w="284" w:type="dxa"/>
          </w:tcPr>
          <w:p w:rsidR="002A7C48" w:rsidRPr="00E845FD" w:rsidRDefault="002A7C48" w:rsidP="00E20AD5">
            <w:pPr>
              <w:autoSpaceDE w:val="0"/>
              <w:autoSpaceDN w:val="0"/>
              <w:adjustRightInd w:val="0"/>
              <w:ind w:left="-108" w:right="-134"/>
              <w:jc w:val="both"/>
              <w:rPr>
                <w:rFonts w:eastAsiaTheme="minorHAnsi"/>
                <w:sz w:val="22"/>
                <w:szCs w:val="22"/>
                <w:lang w:eastAsia="en-US"/>
              </w:rPr>
            </w:pPr>
          </w:p>
        </w:tc>
        <w:tc>
          <w:tcPr>
            <w:tcW w:w="3118" w:type="dxa"/>
          </w:tcPr>
          <w:p w:rsidR="002A7C48" w:rsidRPr="00E845FD" w:rsidRDefault="002A7C48" w:rsidP="00E20AD5">
            <w:pPr>
              <w:autoSpaceDE w:val="0"/>
              <w:autoSpaceDN w:val="0"/>
              <w:adjustRightInd w:val="0"/>
              <w:ind w:left="-82" w:right="-108"/>
              <w:jc w:val="both"/>
              <w:rPr>
                <w:rFonts w:eastAsiaTheme="minorHAnsi"/>
                <w:sz w:val="22"/>
                <w:szCs w:val="22"/>
                <w:lang w:eastAsia="en-US"/>
              </w:rPr>
            </w:pPr>
            <w:r w:rsidRPr="00E845FD">
              <w:rPr>
                <w:rFonts w:eastAsiaTheme="minorHAnsi"/>
                <w:sz w:val="22"/>
                <w:szCs w:val="22"/>
                <w:lang w:eastAsia="en-US"/>
              </w:rPr>
              <w:t>Всего, в том числе:</w:t>
            </w:r>
          </w:p>
        </w:tc>
        <w:tc>
          <w:tcPr>
            <w:tcW w:w="1276" w:type="dxa"/>
            <w:tcMar>
              <w:left w:w="28" w:type="dxa"/>
              <w:right w:w="57" w:type="dxa"/>
            </w:tcMar>
          </w:tcPr>
          <w:p w:rsidR="002A7C48" w:rsidRPr="00E845FD" w:rsidRDefault="002A7C48" w:rsidP="00FA57BB">
            <w:pPr>
              <w:ind w:left="-28"/>
              <w:jc w:val="right"/>
              <w:rPr>
                <w:sz w:val="22"/>
                <w:szCs w:val="22"/>
              </w:rPr>
            </w:pPr>
            <w:r w:rsidRPr="00E845FD">
              <w:rPr>
                <w:sz w:val="22"/>
                <w:szCs w:val="22"/>
              </w:rPr>
              <w:t>57 444 690,4</w:t>
            </w:r>
          </w:p>
        </w:tc>
        <w:tc>
          <w:tcPr>
            <w:tcW w:w="1418" w:type="dxa"/>
            <w:tcMar>
              <w:left w:w="28" w:type="dxa"/>
              <w:right w:w="57" w:type="dxa"/>
            </w:tcMar>
          </w:tcPr>
          <w:p w:rsidR="002A7C48" w:rsidRPr="00E845FD" w:rsidRDefault="002A7C48" w:rsidP="002A7C48">
            <w:pPr>
              <w:jc w:val="right"/>
              <w:rPr>
                <w:sz w:val="22"/>
                <w:szCs w:val="22"/>
              </w:rPr>
            </w:pPr>
            <w:r w:rsidRPr="00E845FD">
              <w:rPr>
                <w:sz w:val="22"/>
                <w:szCs w:val="22"/>
              </w:rPr>
              <w:t>25 738 631,7</w:t>
            </w:r>
          </w:p>
        </w:tc>
        <w:tc>
          <w:tcPr>
            <w:tcW w:w="1275" w:type="dxa"/>
            <w:tcMar>
              <w:left w:w="28" w:type="dxa"/>
              <w:right w:w="57" w:type="dxa"/>
            </w:tcMar>
          </w:tcPr>
          <w:p w:rsidR="002A7C48" w:rsidRPr="00E845FD" w:rsidRDefault="002A7C48" w:rsidP="002A7C48">
            <w:pPr>
              <w:jc w:val="right"/>
              <w:rPr>
                <w:sz w:val="22"/>
                <w:szCs w:val="22"/>
              </w:rPr>
            </w:pPr>
            <w:r w:rsidRPr="00E845FD">
              <w:rPr>
                <w:sz w:val="22"/>
                <w:szCs w:val="22"/>
              </w:rPr>
              <w:t>31 706 058,7</w:t>
            </w:r>
          </w:p>
        </w:tc>
        <w:tc>
          <w:tcPr>
            <w:tcW w:w="1276" w:type="dxa"/>
            <w:tcMar>
              <w:left w:w="28" w:type="dxa"/>
              <w:right w:w="57" w:type="dxa"/>
            </w:tcMar>
          </w:tcPr>
          <w:p w:rsidR="002A7C48" w:rsidRPr="00E845FD" w:rsidRDefault="002A7C48" w:rsidP="00996858">
            <w:pPr>
              <w:jc w:val="right"/>
              <w:rPr>
                <w:sz w:val="22"/>
                <w:szCs w:val="22"/>
              </w:rPr>
            </w:pPr>
            <w:r w:rsidRPr="00E845FD">
              <w:rPr>
                <w:sz w:val="22"/>
                <w:szCs w:val="22"/>
              </w:rPr>
              <w:t>53 002 885,</w:t>
            </w:r>
            <w:r w:rsidR="00996858">
              <w:rPr>
                <w:sz w:val="22"/>
                <w:szCs w:val="22"/>
              </w:rPr>
              <w:t>8</w:t>
            </w:r>
          </w:p>
        </w:tc>
        <w:tc>
          <w:tcPr>
            <w:tcW w:w="992" w:type="dxa"/>
            <w:tcMar>
              <w:left w:w="28" w:type="dxa"/>
              <w:right w:w="57" w:type="dxa"/>
            </w:tcMar>
          </w:tcPr>
          <w:p w:rsidR="002A7C48" w:rsidRPr="00E845FD" w:rsidRDefault="002A7C48" w:rsidP="002A7C48">
            <w:pPr>
              <w:jc w:val="right"/>
              <w:rPr>
                <w:sz w:val="22"/>
                <w:szCs w:val="22"/>
              </w:rPr>
            </w:pPr>
            <w:r w:rsidRPr="00E845FD">
              <w:rPr>
                <w:sz w:val="22"/>
                <w:szCs w:val="22"/>
              </w:rPr>
              <w:t>92,3</w:t>
            </w:r>
          </w:p>
        </w:tc>
      </w:tr>
      <w:tr w:rsidR="00E845FD" w:rsidRPr="00E845FD" w:rsidTr="00996858">
        <w:tc>
          <w:tcPr>
            <w:tcW w:w="284" w:type="dxa"/>
          </w:tcPr>
          <w:p w:rsidR="002A7C48" w:rsidRPr="00E845FD" w:rsidRDefault="002A7C48" w:rsidP="00E20AD5">
            <w:pPr>
              <w:ind w:left="-108" w:right="-134"/>
              <w:jc w:val="center"/>
              <w:rPr>
                <w:bCs/>
                <w:sz w:val="22"/>
                <w:szCs w:val="22"/>
              </w:rPr>
            </w:pPr>
            <w:r w:rsidRPr="00E845FD">
              <w:rPr>
                <w:bCs/>
                <w:sz w:val="22"/>
                <w:szCs w:val="22"/>
              </w:rPr>
              <w:t>1</w:t>
            </w:r>
          </w:p>
        </w:tc>
        <w:tc>
          <w:tcPr>
            <w:tcW w:w="3118" w:type="dxa"/>
          </w:tcPr>
          <w:p w:rsidR="002A7C48" w:rsidRPr="00E845FD" w:rsidRDefault="002A7C48" w:rsidP="00E20AD5">
            <w:pPr>
              <w:autoSpaceDE w:val="0"/>
              <w:autoSpaceDN w:val="0"/>
              <w:adjustRightInd w:val="0"/>
              <w:ind w:left="-82" w:right="-108"/>
              <w:jc w:val="both"/>
              <w:rPr>
                <w:rFonts w:eastAsiaTheme="minorHAnsi"/>
                <w:sz w:val="22"/>
                <w:szCs w:val="22"/>
                <w:lang w:eastAsia="en-US"/>
              </w:rPr>
            </w:pPr>
            <w:r w:rsidRPr="00E845FD">
              <w:rPr>
                <w:rFonts w:eastAsiaTheme="minorHAnsi"/>
                <w:sz w:val="22"/>
                <w:szCs w:val="22"/>
                <w:lang w:eastAsia="en-US"/>
              </w:rPr>
              <w:t>Культура</w:t>
            </w:r>
          </w:p>
        </w:tc>
        <w:tc>
          <w:tcPr>
            <w:tcW w:w="1276" w:type="dxa"/>
            <w:tcMar>
              <w:left w:w="28" w:type="dxa"/>
              <w:right w:w="57" w:type="dxa"/>
            </w:tcMar>
          </w:tcPr>
          <w:p w:rsidR="002A7C48" w:rsidRPr="00E845FD" w:rsidRDefault="002A7C48" w:rsidP="00FA57BB">
            <w:pPr>
              <w:ind w:left="-28"/>
              <w:jc w:val="right"/>
              <w:rPr>
                <w:sz w:val="22"/>
                <w:szCs w:val="22"/>
              </w:rPr>
            </w:pPr>
            <w:r w:rsidRPr="00E845FD">
              <w:rPr>
                <w:sz w:val="22"/>
                <w:szCs w:val="22"/>
              </w:rPr>
              <w:t>181 611,7</w:t>
            </w:r>
          </w:p>
        </w:tc>
        <w:tc>
          <w:tcPr>
            <w:tcW w:w="1418" w:type="dxa"/>
            <w:tcMar>
              <w:left w:w="28" w:type="dxa"/>
              <w:right w:w="57" w:type="dxa"/>
            </w:tcMar>
          </w:tcPr>
          <w:p w:rsidR="002A7C48" w:rsidRPr="00E845FD" w:rsidRDefault="002A7C48" w:rsidP="002A7C48">
            <w:pPr>
              <w:jc w:val="right"/>
              <w:rPr>
                <w:sz w:val="22"/>
                <w:szCs w:val="22"/>
              </w:rPr>
            </w:pPr>
            <w:r w:rsidRPr="00E845FD">
              <w:rPr>
                <w:sz w:val="22"/>
                <w:szCs w:val="22"/>
              </w:rPr>
              <w:t>161 862,8</w:t>
            </w:r>
          </w:p>
        </w:tc>
        <w:tc>
          <w:tcPr>
            <w:tcW w:w="1275" w:type="dxa"/>
            <w:tcMar>
              <w:left w:w="28" w:type="dxa"/>
              <w:right w:w="57" w:type="dxa"/>
            </w:tcMar>
          </w:tcPr>
          <w:p w:rsidR="002A7C48" w:rsidRPr="00E845FD" w:rsidRDefault="002A7C48" w:rsidP="002A7C48">
            <w:pPr>
              <w:jc w:val="right"/>
              <w:rPr>
                <w:sz w:val="22"/>
                <w:szCs w:val="22"/>
              </w:rPr>
            </w:pPr>
            <w:r w:rsidRPr="00E845FD">
              <w:rPr>
                <w:sz w:val="22"/>
                <w:szCs w:val="22"/>
              </w:rPr>
              <w:t>19 748,9</w:t>
            </w:r>
          </w:p>
        </w:tc>
        <w:tc>
          <w:tcPr>
            <w:tcW w:w="1276" w:type="dxa"/>
            <w:tcMar>
              <w:left w:w="28" w:type="dxa"/>
              <w:right w:w="57" w:type="dxa"/>
            </w:tcMar>
          </w:tcPr>
          <w:p w:rsidR="002A7C48" w:rsidRPr="00E845FD" w:rsidRDefault="002A7C48" w:rsidP="00996858">
            <w:pPr>
              <w:jc w:val="right"/>
              <w:rPr>
                <w:sz w:val="22"/>
                <w:szCs w:val="22"/>
              </w:rPr>
            </w:pPr>
            <w:r w:rsidRPr="00E845FD">
              <w:rPr>
                <w:sz w:val="22"/>
                <w:szCs w:val="22"/>
              </w:rPr>
              <w:t>181 611,</w:t>
            </w:r>
            <w:r w:rsidR="00996858">
              <w:rPr>
                <w:sz w:val="22"/>
                <w:szCs w:val="22"/>
              </w:rPr>
              <w:t>7</w:t>
            </w:r>
          </w:p>
        </w:tc>
        <w:tc>
          <w:tcPr>
            <w:tcW w:w="992" w:type="dxa"/>
            <w:tcMar>
              <w:left w:w="28" w:type="dxa"/>
              <w:right w:w="57" w:type="dxa"/>
            </w:tcMar>
          </w:tcPr>
          <w:p w:rsidR="002A7C48" w:rsidRPr="00E845FD" w:rsidRDefault="002A7C48" w:rsidP="002A7C48">
            <w:pPr>
              <w:jc w:val="right"/>
              <w:rPr>
                <w:sz w:val="22"/>
                <w:szCs w:val="22"/>
              </w:rPr>
            </w:pPr>
            <w:r w:rsidRPr="00E845FD">
              <w:rPr>
                <w:sz w:val="22"/>
                <w:szCs w:val="22"/>
              </w:rPr>
              <w:t>100,0</w:t>
            </w:r>
          </w:p>
        </w:tc>
      </w:tr>
      <w:tr w:rsidR="00E845FD" w:rsidRPr="00E845FD" w:rsidTr="00996858">
        <w:tc>
          <w:tcPr>
            <w:tcW w:w="284" w:type="dxa"/>
          </w:tcPr>
          <w:p w:rsidR="002A7C48" w:rsidRPr="00E845FD" w:rsidRDefault="002A7C48" w:rsidP="00E20AD5">
            <w:pPr>
              <w:ind w:left="-108" w:right="-134"/>
              <w:jc w:val="center"/>
              <w:rPr>
                <w:bCs/>
                <w:sz w:val="22"/>
                <w:szCs w:val="22"/>
              </w:rPr>
            </w:pPr>
            <w:r w:rsidRPr="00E845FD">
              <w:rPr>
                <w:bCs/>
                <w:sz w:val="22"/>
                <w:szCs w:val="22"/>
              </w:rPr>
              <w:t>2</w:t>
            </w:r>
          </w:p>
        </w:tc>
        <w:tc>
          <w:tcPr>
            <w:tcW w:w="3118" w:type="dxa"/>
          </w:tcPr>
          <w:p w:rsidR="002A7C48" w:rsidRPr="00E845FD" w:rsidRDefault="002A7C48" w:rsidP="00E20AD5">
            <w:pPr>
              <w:autoSpaceDE w:val="0"/>
              <w:autoSpaceDN w:val="0"/>
              <w:adjustRightInd w:val="0"/>
              <w:ind w:left="-82" w:right="-108"/>
              <w:jc w:val="both"/>
              <w:rPr>
                <w:rFonts w:eastAsiaTheme="minorHAnsi"/>
                <w:sz w:val="22"/>
                <w:szCs w:val="22"/>
                <w:lang w:eastAsia="en-US"/>
              </w:rPr>
            </w:pPr>
            <w:r w:rsidRPr="00E845FD">
              <w:rPr>
                <w:rFonts w:eastAsiaTheme="minorHAnsi"/>
                <w:sz w:val="22"/>
                <w:szCs w:val="22"/>
                <w:lang w:eastAsia="en-US"/>
              </w:rPr>
              <w:t>Образование</w:t>
            </w:r>
          </w:p>
        </w:tc>
        <w:tc>
          <w:tcPr>
            <w:tcW w:w="1276" w:type="dxa"/>
            <w:tcMar>
              <w:left w:w="28" w:type="dxa"/>
              <w:right w:w="57" w:type="dxa"/>
            </w:tcMar>
          </w:tcPr>
          <w:p w:rsidR="002A7C48" w:rsidRPr="00E845FD" w:rsidRDefault="002A7C48" w:rsidP="00FA57BB">
            <w:pPr>
              <w:ind w:left="-28"/>
              <w:jc w:val="right"/>
              <w:rPr>
                <w:sz w:val="22"/>
                <w:szCs w:val="22"/>
              </w:rPr>
            </w:pPr>
            <w:r w:rsidRPr="00E845FD">
              <w:rPr>
                <w:sz w:val="22"/>
                <w:szCs w:val="22"/>
              </w:rPr>
              <w:t>17 498 079,6</w:t>
            </w:r>
          </w:p>
        </w:tc>
        <w:tc>
          <w:tcPr>
            <w:tcW w:w="1418" w:type="dxa"/>
            <w:tcMar>
              <w:left w:w="28" w:type="dxa"/>
              <w:right w:w="57" w:type="dxa"/>
            </w:tcMar>
          </w:tcPr>
          <w:p w:rsidR="002A7C48" w:rsidRPr="00E845FD" w:rsidRDefault="002A7C48" w:rsidP="002A7C48">
            <w:pPr>
              <w:jc w:val="right"/>
              <w:rPr>
                <w:sz w:val="22"/>
                <w:szCs w:val="22"/>
              </w:rPr>
            </w:pPr>
            <w:r w:rsidRPr="00E845FD">
              <w:rPr>
                <w:sz w:val="22"/>
                <w:szCs w:val="22"/>
              </w:rPr>
              <w:t>6 189 431,0</w:t>
            </w:r>
          </w:p>
        </w:tc>
        <w:tc>
          <w:tcPr>
            <w:tcW w:w="1275" w:type="dxa"/>
            <w:tcMar>
              <w:left w:w="28" w:type="dxa"/>
              <w:right w:w="57" w:type="dxa"/>
            </w:tcMar>
          </w:tcPr>
          <w:p w:rsidR="002A7C48" w:rsidRPr="00E845FD" w:rsidRDefault="002A7C48" w:rsidP="002A7C48">
            <w:pPr>
              <w:jc w:val="right"/>
              <w:rPr>
                <w:sz w:val="22"/>
                <w:szCs w:val="22"/>
              </w:rPr>
            </w:pPr>
            <w:r w:rsidRPr="00E845FD">
              <w:rPr>
                <w:sz w:val="22"/>
                <w:szCs w:val="22"/>
              </w:rPr>
              <w:t>11 308 648,6</w:t>
            </w:r>
          </w:p>
        </w:tc>
        <w:tc>
          <w:tcPr>
            <w:tcW w:w="1276" w:type="dxa"/>
            <w:tcMar>
              <w:left w:w="28" w:type="dxa"/>
              <w:right w:w="57" w:type="dxa"/>
            </w:tcMar>
          </w:tcPr>
          <w:p w:rsidR="002A7C48" w:rsidRPr="00E845FD" w:rsidRDefault="002A7C48" w:rsidP="00996858">
            <w:pPr>
              <w:jc w:val="right"/>
              <w:rPr>
                <w:sz w:val="22"/>
                <w:szCs w:val="22"/>
              </w:rPr>
            </w:pPr>
            <w:r w:rsidRPr="00E845FD">
              <w:rPr>
                <w:sz w:val="22"/>
                <w:szCs w:val="22"/>
              </w:rPr>
              <w:t>14 508 714,</w:t>
            </w:r>
            <w:r w:rsidR="00996858">
              <w:rPr>
                <w:sz w:val="22"/>
                <w:szCs w:val="22"/>
              </w:rPr>
              <w:t>4</w:t>
            </w:r>
          </w:p>
        </w:tc>
        <w:tc>
          <w:tcPr>
            <w:tcW w:w="992" w:type="dxa"/>
            <w:tcMar>
              <w:left w:w="28" w:type="dxa"/>
              <w:right w:w="57" w:type="dxa"/>
            </w:tcMar>
          </w:tcPr>
          <w:p w:rsidR="002A7C48" w:rsidRPr="00E845FD" w:rsidRDefault="002A7C48" w:rsidP="002A7C48">
            <w:pPr>
              <w:jc w:val="right"/>
              <w:rPr>
                <w:sz w:val="22"/>
                <w:szCs w:val="22"/>
              </w:rPr>
            </w:pPr>
            <w:r w:rsidRPr="00E845FD">
              <w:rPr>
                <w:sz w:val="22"/>
                <w:szCs w:val="22"/>
              </w:rPr>
              <w:t>82,9</w:t>
            </w:r>
          </w:p>
        </w:tc>
      </w:tr>
      <w:tr w:rsidR="00E845FD" w:rsidRPr="00E845FD" w:rsidTr="00996858">
        <w:tc>
          <w:tcPr>
            <w:tcW w:w="284" w:type="dxa"/>
          </w:tcPr>
          <w:p w:rsidR="002A7C48" w:rsidRPr="00E845FD" w:rsidRDefault="002A7C48" w:rsidP="00E20AD5">
            <w:pPr>
              <w:ind w:left="-108" w:right="-134"/>
              <w:jc w:val="center"/>
              <w:rPr>
                <w:bCs/>
                <w:sz w:val="22"/>
                <w:szCs w:val="22"/>
              </w:rPr>
            </w:pPr>
            <w:r w:rsidRPr="00E845FD">
              <w:rPr>
                <w:bCs/>
                <w:sz w:val="22"/>
                <w:szCs w:val="22"/>
              </w:rPr>
              <w:t>3</w:t>
            </w:r>
          </w:p>
        </w:tc>
        <w:tc>
          <w:tcPr>
            <w:tcW w:w="3118" w:type="dxa"/>
          </w:tcPr>
          <w:p w:rsidR="002A7C48" w:rsidRPr="00E845FD" w:rsidRDefault="002A7C48" w:rsidP="00E20AD5">
            <w:pPr>
              <w:autoSpaceDE w:val="0"/>
              <w:autoSpaceDN w:val="0"/>
              <w:adjustRightInd w:val="0"/>
              <w:ind w:left="-82" w:right="-108"/>
              <w:jc w:val="both"/>
              <w:rPr>
                <w:rFonts w:eastAsiaTheme="minorHAnsi"/>
                <w:sz w:val="22"/>
                <w:szCs w:val="22"/>
                <w:lang w:eastAsia="en-US"/>
              </w:rPr>
            </w:pPr>
            <w:r w:rsidRPr="00E845FD">
              <w:rPr>
                <w:rFonts w:eastAsiaTheme="minorHAnsi"/>
                <w:sz w:val="22"/>
                <w:szCs w:val="22"/>
                <w:lang w:eastAsia="en-US"/>
              </w:rPr>
              <w:t>Жилье и городская среда</w:t>
            </w:r>
          </w:p>
        </w:tc>
        <w:tc>
          <w:tcPr>
            <w:tcW w:w="1276" w:type="dxa"/>
            <w:tcMar>
              <w:left w:w="28" w:type="dxa"/>
              <w:right w:w="57" w:type="dxa"/>
            </w:tcMar>
          </w:tcPr>
          <w:p w:rsidR="002A7C48" w:rsidRPr="00E845FD" w:rsidRDefault="002A7C48" w:rsidP="00FA57BB">
            <w:pPr>
              <w:ind w:left="-28"/>
              <w:jc w:val="right"/>
              <w:rPr>
                <w:sz w:val="22"/>
                <w:szCs w:val="22"/>
              </w:rPr>
            </w:pPr>
            <w:r w:rsidRPr="00E845FD">
              <w:rPr>
                <w:sz w:val="22"/>
                <w:szCs w:val="22"/>
              </w:rPr>
              <w:t>8 796 504,8</w:t>
            </w:r>
          </w:p>
        </w:tc>
        <w:tc>
          <w:tcPr>
            <w:tcW w:w="1418" w:type="dxa"/>
            <w:tcMar>
              <w:left w:w="28" w:type="dxa"/>
              <w:right w:w="57" w:type="dxa"/>
            </w:tcMar>
          </w:tcPr>
          <w:p w:rsidR="002A7C48" w:rsidRPr="00E845FD" w:rsidRDefault="002A7C48" w:rsidP="002A7C48">
            <w:pPr>
              <w:jc w:val="right"/>
              <w:rPr>
                <w:sz w:val="22"/>
                <w:szCs w:val="22"/>
              </w:rPr>
            </w:pPr>
            <w:r w:rsidRPr="00E845FD">
              <w:rPr>
                <w:sz w:val="22"/>
                <w:szCs w:val="22"/>
              </w:rPr>
              <w:t>3 893 148,2</w:t>
            </w:r>
          </w:p>
        </w:tc>
        <w:tc>
          <w:tcPr>
            <w:tcW w:w="1275" w:type="dxa"/>
            <w:tcMar>
              <w:left w:w="28" w:type="dxa"/>
              <w:right w:w="57" w:type="dxa"/>
            </w:tcMar>
          </w:tcPr>
          <w:p w:rsidR="002A7C48" w:rsidRPr="00E845FD" w:rsidRDefault="002A7C48" w:rsidP="002A7C48">
            <w:pPr>
              <w:jc w:val="right"/>
              <w:rPr>
                <w:sz w:val="22"/>
                <w:szCs w:val="22"/>
              </w:rPr>
            </w:pPr>
            <w:r w:rsidRPr="00E845FD">
              <w:rPr>
                <w:sz w:val="22"/>
                <w:szCs w:val="22"/>
              </w:rPr>
              <w:t>4 903 356,6</w:t>
            </w:r>
          </w:p>
        </w:tc>
        <w:tc>
          <w:tcPr>
            <w:tcW w:w="1276" w:type="dxa"/>
            <w:tcMar>
              <w:left w:w="28" w:type="dxa"/>
              <w:right w:w="57" w:type="dxa"/>
            </w:tcMar>
          </w:tcPr>
          <w:p w:rsidR="002A7C48" w:rsidRPr="00E845FD" w:rsidRDefault="002A7C48" w:rsidP="00996858">
            <w:pPr>
              <w:jc w:val="right"/>
              <w:rPr>
                <w:sz w:val="22"/>
                <w:szCs w:val="22"/>
              </w:rPr>
            </w:pPr>
            <w:r w:rsidRPr="00E845FD">
              <w:rPr>
                <w:sz w:val="22"/>
                <w:szCs w:val="22"/>
              </w:rPr>
              <w:t>8 452 163,</w:t>
            </w:r>
            <w:r w:rsidR="00996858">
              <w:rPr>
                <w:sz w:val="22"/>
                <w:szCs w:val="22"/>
              </w:rPr>
              <w:t>9</w:t>
            </w:r>
          </w:p>
        </w:tc>
        <w:tc>
          <w:tcPr>
            <w:tcW w:w="992" w:type="dxa"/>
            <w:tcMar>
              <w:left w:w="28" w:type="dxa"/>
              <w:right w:w="57" w:type="dxa"/>
            </w:tcMar>
          </w:tcPr>
          <w:p w:rsidR="002A7C48" w:rsidRPr="00E845FD" w:rsidRDefault="002A7C48" w:rsidP="002A7C48">
            <w:pPr>
              <w:jc w:val="right"/>
              <w:rPr>
                <w:sz w:val="22"/>
                <w:szCs w:val="22"/>
              </w:rPr>
            </w:pPr>
            <w:r w:rsidRPr="00E845FD">
              <w:rPr>
                <w:sz w:val="22"/>
                <w:szCs w:val="22"/>
              </w:rPr>
              <w:t>96,1</w:t>
            </w:r>
          </w:p>
        </w:tc>
      </w:tr>
      <w:tr w:rsidR="00E845FD" w:rsidRPr="00E845FD" w:rsidTr="00996858">
        <w:tc>
          <w:tcPr>
            <w:tcW w:w="284" w:type="dxa"/>
          </w:tcPr>
          <w:p w:rsidR="002A7C48" w:rsidRPr="00E845FD" w:rsidRDefault="002A7C48" w:rsidP="00E20AD5">
            <w:pPr>
              <w:ind w:left="-108" w:right="-134"/>
              <w:jc w:val="center"/>
              <w:rPr>
                <w:bCs/>
                <w:sz w:val="22"/>
                <w:szCs w:val="22"/>
              </w:rPr>
            </w:pPr>
            <w:r w:rsidRPr="00E845FD">
              <w:rPr>
                <w:bCs/>
                <w:sz w:val="22"/>
                <w:szCs w:val="22"/>
              </w:rPr>
              <w:t>4</w:t>
            </w:r>
          </w:p>
        </w:tc>
        <w:tc>
          <w:tcPr>
            <w:tcW w:w="3118" w:type="dxa"/>
          </w:tcPr>
          <w:p w:rsidR="002A7C48" w:rsidRPr="00E845FD" w:rsidRDefault="002A7C48" w:rsidP="00E20AD5">
            <w:pPr>
              <w:autoSpaceDE w:val="0"/>
              <w:autoSpaceDN w:val="0"/>
              <w:adjustRightInd w:val="0"/>
              <w:ind w:left="-82" w:right="-108"/>
              <w:jc w:val="both"/>
              <w:rPr>
                <w:rFonts w:eastAsiaTheme="minorHAnsi"/>
                <w:sz w:val="22"/>
                <w:szCs w:val="22"/>
                <w:lang w:eastAsia="en-US"/>
              </w:rPr>
            </w:pPr>
            <w:r w:rsidRPr="00E845FD">
              <w:rPr>
                <w:rFonts w:eastAsiaTheme="minorHAnsi"/>
                <w:sz w:val="22"/>
                <w:szCs w:val="22"/>
                <w:lang w:eastAsia="en-US"/>
              </w:rPr>
              <w:t>Экология</w:t>
            </w:r>
          </w:p>
        </w:tc>
        <w:tc>
          <w:tcPr>
            <w:tcW w:w="1276" w:type="dxa"/>
            <w:tcMar>
              <w:left w:w="28" w:type="dxa"/>
              <w:right w:w="57" w:type="dxa"/>
            </w:tcMar>
          </w:tcPr>
          <w:p w:rsidR="002A7C48" w:rsidRPr="00E845FD" w:rsidRDefault="002A7C48" w:rsidP="00FA57BB">
            <w:pPr>
              <w:ind w:left="-28"/>
              <w:jc w:val="right"/>
              <w:rPr>
                <w:sz w:val="22"/>
                <w:szCs w:val="22"/>
              </w:rPr>
            </w:pPr>
            <w:r w:rsidRPr="00E845FD">
              <w:rPr>
                <w:sz w:val="22"/>
                <w:szCs w:val="22"/>
              </w:rPr>
              <w:t>523 810,1</w:t>
            </w:r>
          </w:p>
        </w:tc>
        <w:tc>
          <w:tcPr>
            <w:tcW w:w="1418" w:type="dxa"/>
            <w:tcMar>
              <w:left w:w="28" w:type="dxa"/>
              <w:right w:w="57" w:type="dxa"/>
            </w:tcMar>
          </w:tcPr>
          <w:p w:rsidR="002A7C48" w:rsidRPr="00E845FD" w:rsidRDefault="002A7C48" w:rsidP="002A7C48">
            <w:pPr>
              <w:jc w:val="right"/>
              <w:rPr>
                <w:sz w:val="22"/>
                <w:szCs w:val="22"/>
              </w:rPr>
            </w:pPr>
            <w:r w:rsidRPr="00E845FD">
              <w:rPr>
                <w:sz w:val="22"/>
                <w:szCs w:val="22"/>
              </w:rPr>
              <w:t>257 975,0</w:t>
            </w:r>
          </w:p>
        </w:tc>
        <w:tc>
          <w:tcPr>
            <w:tcW w:w="1275" w:type="dxa"/>
            <w:tcMar>
              <w:left w:w="28" w:type="dxa"/>
              <w:right w:w="57" w:type="dxa"/>
            </w:tcMar>
          </w:tcPr>
          <w:p w:rsidR="002A7C48" w:rsidRPr="00E845FD" w:rsidRDefault="002A7C48" w:rsidP="002A7C48">
            <w:pPr>
              <w:jc w:val="right"/>
              <w:rPr>
                <w:sz w:val="22"/>
                <w:szCs w:val="22"/>
              </w:rPr>
            </w:pPr>
            <w:r w:rsidRPr="00E845FD">
              <w:rPr>
                <w:sz w:val="22"/>
                <w:szCs w:val="22"/>
              </w:rPr>
              <w:t>265 835,1</w:t>
            </w:r>
          </w:p>
        </w:tc>
        <w:tc>
          <w:tcPr>
            <w:tcW w:w="1276" w:type="dxa"/>
            <w:tcMar>
              <w:left w:w="28" w:type="dxa"/>
              <w:right w:w="57" w:type="dxa"/>
            </w:tcMar>
          </w:tcPr>
          <w:p w:rsidR="002A7C48" w:rsidRPr="00E845FD" w:rsidRDefault="002A7C48" w:rsidP="00996858">
            <w:pPr>
              <w:jc w:val="right"/>
              <w:rPr>
                <w:sz w:val="22"/>
                <w:szCs w:val="22"/>
              </w:rPr>
            </w:pPr>
            <w:r w:rsidRPr="00E845FD">
              <w:rPr>
                <w:sz w:val="22"/>
                <w:szCs w:val="22"/>
              </w:rPr>
              <w:t>516 933,</w:t>
            </w:r>
            <w:r w:rsidR="00996858">
              <w:rPr>
                <w:sz w:val="22"/>
                <w:szCs w:val="22"/>
              </w:rPr>
              <w:t>8</w:t>
            </w:r>
          </w:p>
        </w:tc>
        <w:tc>
          <w:tcPr>
            <w:tcW w:w="992" w:type="dxa"/>
            <w:tcMar>
              <w:left w:w="28" w:type="dxa"/>
              <w:right w:w="57" w:type="dxa"/>
            </w:tcMar>
          </w:tcPr>
          <w:p w:rsidR="002A7C48" w:rsidRPr="00E845FD" w:rsidRDefault="002A7C48" w:rsidP="002A7C48">
            <w:pPr>
              <w:jc w:val="right"/>
              <w:rPr>
                <w:sz w:val="22"/>
                <w:szCs w:val="22"/>
              </w:rPr>
            </w:pPr>
            <w:r w:rsidRPr="00E845FD">
              <w:rPr>
                <w:sz w:val="22"/>
                <w:szCs w:val="22"/>
              </w:rPr>
              <w:t>98,7</w:t>
            </w:r>
          </w:p>
        </w:tc>
      </w:tr>
      <w:tr w:rsidR="00E845FD" w:rsidRPr="00E845FD" w:rsidTr="00996858">
        <w:tc>
          <w:tcPr>
            <w:tcW w:w="284" w:type="dxa"/>
          </w:tcPr>
          <w:p w:rsidR="002A7C48" w:rsidRPr="00E845FD" w:rsidRDefault="002A7C48" w:rsidP="00E20AD5">
            <w:pPr>
              <w:ind w:left="-108" w:right="-134"/>
              <w:jc w:val="center"/>
              <w:rPr>
                <w:bCs/>
                <w:sz w:val="22"/>
                <w:szCs w:val="22"/>
              </w:rPr>
            </w:pPr>
            <w:r w:rsidRPr="00E845FD">
              <w:rPr>
                <w:bCs/>
                <w:sz w:val="22"/>
                <w:szCs w:val="22"/>
              </w:rPr>
              <w:t>5</w:t>
            </w:r>
          </w:p>
        </w:tc>
        <w:tc>
          <w:tcPr>
            <w:tcW w:w="3118" w:type="dxa"/>
          </w:tcPr>
          <w:p w:rsidR="002A7C48" w:rsidRPr="00E845FD" w:rsidRDefault="002A7C48" w:rsidP="00E20AD5">
            <w:pPr>
              <w:autoSpaceDE w:val="0"/>
              <w:autoSpaceDN w:val="0"/>
              <w:adjustRightInd w:val="0"/>
              <w:ind w:left="-82" w:right="-108"/>
              <w:jc w:val="both"/>
              <w:rPr>
                <w:rFonts w:eastAsiaTheme="minorHAnsi"/>
                <w:sz w:val="22"/>
                <w:szCs w:val="22"/>
                <w:lang w:eastAsia="en-US"/>
              </w:rPr>
            </w:pPr>
            <w:r w:rsidRPr="00E845FD">
              <w:rPr>
                <w:rFonts w:eastAsiaTheme="minorHAnsi"/>
                <w:sz w:val="22"/>
                <w:szCs w:val="22"/>
                <w:lang w:eastAsia="en-US"/>
              </w:rPr>
              <w:t>Малое и среднее предприним</w:t>
            </w:r>
            <w:r w:rsidRPr="00E845FD">
              <w:rPr>
                <w:rFonts w:eastAsiaTheme="minorHAnsi"/>
                <w:sz w:val="22"/>
                <w:szCs w:val="22"/>
                <w:lang w:eastAsia="en-US"/>
              </w:rPr>
              <w:t>а</w:t>
            </w:r>
            <w:r w:rsidRPr="00E845FD">
              <w:rPr>
                <w:rFonts w:eastAsiaTheme="minorHAnsi"/>
                <w:sz w:val="22"/>
                <w:szCs w:val="22"/>
                <w:lang w:eastAsia="en-US"/>
              </w:rPr>
              <w:t>тельство и поддержка индив</w:t>
            </w:r>
            <w:r w:rsidRPr="00E845FD">
              <w:rPr>
                <w:rFonts w:eastAsiaTheme="minorHAnsi"/>
                <w:sz w:val="22"/>
                <w:szCs w:val="22"/>
                <w:lang w:eastAsia="en-US"/>
              </w:rPr>
              <w:t>и</w:t>
            </w:r>
            <w:r w:rsidRPr="00E845FD">
              <w:rPr>
                <w:rFonts w:eastAsiaTheme="minorHAnsi"/>
                <w:sz w:val="22"/>
                <w:szCs w:val="22"/>
                <w:lang w:eastAsia="en-US"/>
              </w:rPr>
              <w:t>дуальной предпринимательской инициативы</w:t>
            </w:r>
          </w:p>
        </w:tc>
        <w:tc>
          <w:tcPr>
            <w:tcW w:w="1276" w:type="dxa"/>
            <w:tcMar>
              <w:left w:w="28" w:type="dxa"/>
              <w:right w:w="57" w:type="dxa"/>
            </w:tcMar>
          </w:tcPr>
          <w:p w:rsidR="002A7C48" w:rsidRPr="00E845FD" w:rsidRDefault="002A7C48" w:rsidP="00FA57BB">
            <w:pPr>
              <w:ind w:left="-28"/>
              <w:jc w:val="right"/>
              <w:rPr>
                <w:sz w:val="22"/>
                <w:szCs w:val="22"/>
              </w:rPr>
            </w:pPr>
            <w:r w:rsidRPr="00E845FD">
              <w:rPr>
                <w:sz w:val="22"/>
                <w:szCs w:val="22"/>
              </w:rPr>
              <w:t>560 206,0</w:t>
            </w:r>
          </w:p>
        </w:tc>
        <w:tc>
          <w:tcPr>
            <w:tcW w:w="1418" w:type="dxa"/>
            <w:tcMar>
              <w:left w:w="28" w:type="dxa"/>
              <w:right w:w="57" w:type="dxa"/>
            </w:tcMar>
          </w:tcPr>
          <w:p w:rsidR="002A7C48" w:rsidRPr="00E845FD" w:rsidRDefault="002A7C48" w:rsidP="002A7C48">
            <w:pPr>
              <w:jc w:val="right"/>
              <w:rPr>
                <w:sz w:val="22"/>
                <w:szCs w:val="22"/>
              </w:rPr>
            </w:pPr>
            <w:r w:rsidRPr="00E845FD">
              <w:rPr>
                <w:sz w:val="22"/>
                <w:szCs w:val="22"/>
              </w:rPr>
              <w:t>346 439,6</w:t>
            </w:r>
          </w:p>
        </w:tc>
        <w:tc>
          <w:tcPr>
            <w:tcW w:w="1275" w:type="dxa"/>
            <w:tcMar>
              <w:left w:w="28" w:type="dxa"/>
              <w:right w:w="57" w:type="dxa"/>
            </w:tcMar>
          </w:tcPr>
          <w:p w:rsidR="002A7C48" w:rsidRPr="00E845FD" w:rsidRDefault="002A7C48" w:rsidP="002A7C48">
            <w:pPr>
              <w:jc w:val="right"/>
              <w:rPr>
                <w:sz w:val="22"/>
                <w:szCs w:val="22"/>
              </w:rPr>
            </w:pPr>
            <w:r w:rsidRPr="00E845FD">
              <w:rPr>
                <w:sz w:val="22"/>
                <w:szCs w:val="22"/>
              </w:rPr>
              <w:t>213 766,4</w:t>
            </w:r>
          </w:p>
        </w:tc>
        <w:tc>
          <w:tcPr>
            <w:tcW w:w="1276" w:type="dxa"/>
            <w:tcMar>
              <w:left w:w="28" w:type="dxa"/>
              <w:right w:w="57" w:type="dxa"/>
            </w:tcMar>
          </w:tcPr>
          <w:p w:rsidR="002A7C48" w:rsidRPr="00E845FD" w:rsidRDefault="002A7C48" w:rsidP="002A7C48">
            <w:pPr>
              <w:jc w:val="right"/>
              <w:rPr>
                <w:sz w:val="22"/>
                <w:szCs w:val="22"/>
              </w:rPr>
            </w:pPr>
            <w:r w:rsidRPr="00E845FD">
              <w:rPr>
                <w:sz w:val="22"/>
                <w:szCs w:val="22"/>
              </w:rPr>
              <w:t>559 836,8</w:t>
            </w:r>
          </w:p>
        </w:tc>
        <w:tc>
          <w:tcPr>
            <w:tcW w:w="992" w:type="dxa"/>
            <w:tcMar>
              <w:left w:w="28" w:type="dxa"/>
              <w:right w:w="57" w:type="dxa"/>
            </w:tcMar>
          </w:tcPr>
          <w:p w:rsidR="002A7C48" w:rsidRPr="00E845FD" w:rsidRDefault="002A7C48" w:rsidP="002A7C48">
            <w:pPr>
              <w:jc w:val="right"/>
              <w:rPr>
                <w:sz w:val="22"/>
                <w:szCs w:val="22"/>
              </w:rPr>
            </w:pPr>
            <w:r w:rsidRPr="00E845FD">
              <w:rPr>
                <w:sz w:val="22"/>
                <w:szCs w:val="22"/>
              </w:rPr>
              <w:t>99,9</w:t>
            </w:r>
          </w:p>
        </w:tc>
      </w:tr>
      <w:tr w:rsidR="00E845FD" w:rsidRPr="00E845FD" w:rsidTr="00996858">
        <w:tc>
          <w:tcPr>
            <w:tcW w:w="284" w:type="dxa"/>
          </w:tcPr>
          <w:p w:rsidR="002A7C48" w:rsidRPr="00E845FD" w:rsidRDefault="002A7C48" w:rsidP="00E20AD5">
            <w:pPr>
              <w:ind w:left="-108" w:right="-134"/>
              <w:jc w:val="center"/>
              <w:rPr>
                <w:bCs/>
                <w:sz w:val="22"/>
                <w:szCs w:val="22"/>
              </w:rPr>
            </w:pPr>
            <w:r w:rsidRPr="00E845FD">
              <w:rPr>
                <w:bCs/>
                <w:sz w:val="22"/>
                <w:szCs w:val="22"/>
              </w:rPr>
              <w:t>6</w:t>
            </w:r>
          </w:p>
        </w:tc>
        <w:tc>
          <w:tcPr>
            <w:tcW w:w="3118" w:type="dxa"/>
          </w:tcPr>
          <w:p w:rsidR="002A7C48" w:rsidRPr="00E845FD" w:rsidRDefault="002A7C48" w:rsidP="00E20AD5">
            <w:pPr>
              <w:autoSpaceDE w:val="0"/>
              <w:autoSpaceDN w:val="0"/>
              <w:adjustRightInd w:val="0"/>
              <w:ind w:left="-82" w:right="-108"/>
              <w:jc w:val="both"/>
              <w:rPr>
                <w:rFonts w:eastAsiaTheme="minorHAnsi"/>
                <w:sz w:val="22"/>
                <w:szCs w:val="22"/>
                <w:lang w:eastAsia="en-US"/>
              </w:rPr>
            </w:pPr>
            <w:r w:rsidRPr="00E845FD">
              <w:rPr>
                <w:rFonts w:eastAsiaTheme="minorHAnsi"/>
                <w:sz w:val="22"/>
                <w:szCs w:val="22"/>
                <w:lang w:eastAsia="en-US"/>
              </w:rPr>
              <w:t xml:space="preserve">Производительность труда </w:t>
            </w:r>
          </w:p>
        </w:tc>
        <w:tc>
          <w:tcPr>
            <w:tcW w:w="1276" w:type="dxa"/>
            <w:tcMar>
              <w:left w:w="28" w:type="dxa"/>
              <w:right w:w="57" w:type="dxa"/>
            </w:tcMar>
          </w:tcPr>
          <w:p w:rsidR="002A7C48" w:rsidRPr="00E845FD" w:rsidRDefault="002A7C48" w:rsidP="00FA57BB">
            <w:pPr>
              <w:ind w:left="-28"/>
              <w:jc w:val="right"/>
              <w:rPr>
                <w:sz w:val="22"/>
                <w:szCs w:val="22"/>
              </w:rPr>
            </w:pPr>
            <w:r w:rsidRPr="00E845FD">
              <w:rPr>
                <w:sz w:val="22"/>
                <w:szCs w:val="22"/>
              </w:rPr>
              <w:t>107 492,8</w:t>
            </w:r>
          </w:p>
        </w:tc>
        <w:tc>
          <w:tcPr>
            <w:tcW w:w="1418" w:type="dxa"/>
            <w:tcMar>
              <w:left w:w="28" w:type="dxa"/>
              <w:right w:w="57" w:type="dxa"/>
            </w:tcMar>
          </w:tcPr>
          <w:p w:rsidR="002A7C48" w:rsidRPr="00E845FD" w:rsidRDefault="002A7C48" w:rsidP="002A7C48">
            <w:pPr>
              <w:jc w:val="right"/>
              <w:rPr>
                <w:sz w:val="22"/>
                <w:szCs w:val="22"/>
              </w:rPr>
            </w:pPr>
            <w:r w:rsidRPr="00E845FD">
              <w:rPr>
                <w:sz w:val="22"/>
                <w:szCs w:val="22"/>
              </w:rPr>
              <w:t>102 576,8</w:t>
            </w:r>
          </w:p>
        </w:tc>
        <w:tc>
          <w:tcPr>
            <w:tcW w:w="1275" w:type="dxa"/>
            <w:tcMar>
              <w:left w:w="28" w:type="dxa"/>
              <w:right w:w="57" w:type="dxa"/>
            </w:tcMar>
          </w:tcPr>
          <w:p w:rsidR="002A7C48" w:rsidRPr="00E845FD" w:rsidRDefault="002A7C48" w:rsidP="002A7C48">
            <w:pPr>
              <w:jc w:val="right"/>
              <w:rPr>
                <w:sz w:val="22"/>
                <w:szCs w:val="22"/>
              </w:rPr>
            </w:pPr>
            <w:r w:rsidRPr="00E845FD">
              <w:rPr>
                <w:sz w:val="22"/>
                <w:szCs w:val="22"/>
              </w:rPr>
              <w:t>4 916,0</w:t>
            </w:r>
          </w:p>
        </w:tc>
        <w:tc>
          <w:tcPr>
            <w:tcW w:w="1276" w:type="dxa"/>
            <w:tcMar>
              <w:left w:w="28" w:type="dxa"/>
              <w:right w:w="57" w:type="dxa"/>
            </w:tcMar>
          </w:tcPr>
          <w:p w:rsidR="002A7C48" w:rsidRPr="00E845FD" w:rsidRDefault="002A7C48" w:rsidP="002A7C48">
            <w:pPr>
              <w:jc w:val="right"/>
              <w:rPr>
                <w:sz w:val="22"/>
                <w:szCs w:val="22"/>
              </w:rPr>
            </w:pPr>
            <w:r w:rsidRPr="00E845FD">
              <w:rPr>
                <w:sz w:val="22"/>
                <w:szCs w:val="22"/>
              </w:rPr>
              <w:t>107 492,8</w:t>
            </w:r>
          </w:p>
        </w:tc>
        <w:tc>
          <w:tcPr>
            <w:tcW w:w="992" w:type="dxa"/>
            <w:tcMar>
              <w:left w:w="28" w:type="dxa"/>
              <w:right w:w="57" w:type="dxa"/>
            </w:tcMar>
          </w:tcPr>
          <w:p w:rsidR="002A7C48" w:rsidRPr="00E845FD" w:rsidRDefault="002A7C48" w:rsidP="002A7C48">
            <w:pPr>
              <w:jc w:val="right"/>
              <w:rPr>
                <w:sz w:val="22"/>
                <w:szCs w:val="22"/>
              </w:rPr>
            </w:pPr>
            <w:r w:rsidRPr="00E845FD">
              <w:rPr>
                <w:sz w:val="22"/>
                <w:szCs w:val="22"/>
              </w:rPr>
              <w:t>100,0</w:t>
            </w:r>
          </w:p>
        </w:tc>
      </w:tr>
      <w:tr w:rsidR="00E845FD" w:rsidRPr="00E845FD" w:rsidTr="00996858">
        <w:tc>
          <w:tcPr>
            <w:tcW w:w="284" w:type="dxa"/>
          </w:tcPr>
          <w:p w:rsidR="002A7C48" w:rsidRPr="00E845FD" w:rsidRDefault="002A7C48" w:rsidP="00E20AD5">
            <w:pPr>
              <w:ind w:left="-108" w:right="-134"/>
              <w:jc w:val="center"/>
              <w:rPr>
                <w:bCs/>
                <w:sz w:val="22"/>
                <w:szCs w:val="22"/>
              </w:rPr>
            </w:pPr>
            <w:r w:rsidRPr="00E845FD">
              <w:rPr>
                <w:bCs/>
                <w:sz w:val="22"/>
                <w:szCs w:val="22"/>
              </w:rPr>
              <w:t>7</w:t>
            </w:r>
          </w:p>
        </w:tc>
        <w:tc>
          <w:tcPr>
            <w:tcW w:w="3118" w:type="dxa"/>
          </w:tcPr>
          <w:p w:rsidR="002A7C48" w:rsidRPr="00E845FD" w:rsidRDefault="002A7C48" w:rsidP="00E20AD5">
            <w:pPr>
              <w:autoSpaceDE w:val="0"/>
              <w:autoSpaceDN w:val="0"/>
              <w:adjustRightInd w:val="0"/>
              <w:ind w:left="-82" w:right="-108"/>
              <w:jc w:val="both"/>
              <w:rPr>
                <w:rFonts w:eastAsiaTheme="minorHAnsi"/>
                <w:sz w:val="22"/>
                <w:szCs w:val="22"/>
                <w:lang w:eastAsia="en-US"/>
              </w:rPr>
            </w:pPr>
            <w:r w:rsidRPr="00E845FD">
              <w:rPr>
                <w:rFonts w:eastAsiaTheme="minorHAnsi"/>
                <w:sz w:val="22"/>
                <w:szCs w:val="22"/>
                <w:lang w:eastAsia="en-US"/>
              </w:rPr>
              <w:t>Туризм и индустрия гостепр</w:t>
            </w:r>
            <w:r w:rsidRPr="00E845FD">
              <w:rPr>
                <w:rFonts w:eastAsiaTheme="minorHAnsi"/>
                <w:sz w:val="22"/>
                <w:szCs w:val="22"/>
                <w:lang w:eastAsia="en-US"/>
              </w:rPr>
              <w:t>и</w:t>
            </w:r>
            <w:r w:rsidRPr="00E845FD">
              <w:rPr>
                <w:rFonts w:eastAsiaTheme="minorHAnsi"/>
                <w:sz w:val="22"/>
                <w:szCs w:val="22"/>
                <w:lang w:eastAsia="en-US"/>
              </w:rPr>
              <w:t>имства</w:t>
            </w:r>
          </w:p>
        </w:tc>
        <w:tc>
          <w:tcPr>
            <w:tcW w:w="1276" w:type="dxa"/>
            <w:tcMar>
              <w:left w:w="28" w:type="dxa"/>
              <w:right w:w="57" w:type="dxa"/>
            </w:tcMar>
          </w:tcPr>
          <w:p w:rsidR="002A7C48" w:rsidRPr="00E845FD" w:rsidRDefault="002A7C48" w:rsidP="00FA57BB">
            <w:pPr>
              <w:ind w:left="-28"/>
              <w:jc w:val="right"/>
              <w:rPr>
                <w:sz w:val="22"/>
                <w:szCs w:val="22"/>
              </w:rPr>
            </w:pPr>
            <w:r w:rsidRPr="00E845FD">
              <w:rPr>
                <w:sz w:val="22"/>
                <w:szCs w:val="22"/>
              </w:rPr>
              <w:t>279 836,3</w:t>
            </w:r>
          </w:p>
        </w:tc>
        <w:tc>
          <w:tcPr>
            <w:tcW w:w="1418" w:type="dxa"/>
            <w:tcMar>
              <w:left w:w="28" w:type="dxa"/>
              <w:right w:w="57" w:type="dxa"/>
            </w:tcMar>
          </w:tcPr>
          <w:p w:rsidR="002A7C48" w:rsidRPr="00E845FD" w:rsidRDefault="002A7C48" w:rsidP="002A7C48">
            <w:pPr>
              <w:jc w:val="right"/>
              <w:rPr>
                <w:sz w:val="22"/>
                <w:szCs w:val="22"/>
              </w:rPr>
            </w:pPr>
            <w:r w:rsidRPr="00E845FD">
              <w:rPr>
                <w:sz w:val="22"/>
                <w:szCs w:val="22"/>
              </w:rPr>
              <w:t>268 642,8</w:t>
            </w:r>
          </w:p>
        </w:tc>
        <w:tc>
          <w:tcPr>
            <w:tcW w:w="1275" w:type="dxa"/>
            <w:tcMar>
              <w:left w:w="28" w:type="dxa"/>
              <w:right w:w="57" w:type="dxa"/>
            </w:tcMar>
          </w:tcPr>
          <w:p w:rsidR="002A7C48" w:rsidRPr="00E845FD" w:rsidRDefault="002A7C48" w:rsidP="002A7C48">
            <w:pPr>
              <w:jc w:val="right"/>
              <w:rPr>
                <w:sz w:val="22"/>
                <w:szCs w:val="22"/>
              </w:rPr>
            </w:pPr>
            <w:r w:rsidRPr="00E845FD">
              <w:rPr>
                <w:sz w:val="22"/>
                <w:szCs w:val="22"/>
              </w:rPr>
              <w:t>11 193,5</w:t>
            </w:r>
          </w:p>
        </w:tc>
        <w:tc>
          <w:tcPr>
            <w:tcW w:w="1276" w:type="dxa"/>
            <w:tcMar>
              <w:left w:w="28" w:type="dxa"/>
              <w:right w:w="57" w:type="dxa"/>
            </w:tcMar>
          </w:tcPr>
          <w:p w:rsidR="002A7C48" w:rsidRPr="00E845FD" w:rsidRDefault="002A7C48" w:rsidP="002A7C48">
            <w:pPr>
              <w:jc w:val="right"/>
              <w:rPr>
                <w:sz w:val="22"/>
                <w:szCs w:val="22"/>
              </w:rPr>
            </w:pPr>
            <w:r w:rsidRPr="00E845FD">
              <w:rPr>
                <w:sz w:val="22"/>
                <w:szCs w:val="22"/>
              </w:rPr>
              <w:t>278 806,4</w:t>
            </w:r>
          </w:p>
        </w:tc>
        <w:tc>
          <w:tcPr>
            <w:tcW w:w="992" w:type="dxa"/>
            <w:tcMar>
              <w:left w:w="28" w:type="dxa"/>
              <w:right w:w="57" w:type="dxa"/>
            </w:tcMar>
          </w:tcPr>
          <w:p w:rsidR="002A7C48" w:rsidRPr="00E845FD" w:rsidRDefault="002A7C48" w:rsidP="002A7C48">
            <w:pPr>
              <w:jc w:val="right"/>
              <w:rPr>
                <w:sz w:val="22"/>
                <w:szCs w:val="22"/>
              </w:rPr>
            </w:pPr>
            <w:r w:rsidRPr="00E845FD">
              <w:rPr>
                <w:sz w:val="22"/>
                <w:szCs w:val="22"/>
              </w:rPr>
              <w:t>99,6</w:t>
            </w:r>
          </w:p>
        </w:tc>
      </w:tr>
      <w:tr w:rsidR="00E845FD" w:rsidRPr="00E845FD" w:rsidTr="00996858">
        <w:tc>
          <w:tcPr>
            <w:tcW w:w="284" w:type="dxa"/>
          </w:tcPr>
          <w:p w:rsidR="002A7C48" w:rsidRPr="00E845FD" w:rsidRDefault="002A7C48" w:rsidP="00E20AD5">
            <w:pPr>
              <w:ind w:left="-108" w:right="-134"/>
              <w:jc w:val="center"/>
              <w:rPr>
                <w:bCs/>
                <w:sz w:val="22"/>
                <w:szCs w:val="22"/>
              </w:rPr>
            </w:pPr>
            <w:r w:rsidRPr="00E845FD">
              <w:rPr>
                <w:bCs/>
                <w:sz w:val="22"/>
                <w:szCs w:val="22"/>
              </w:rPr>
              <w:t>8</w:t>
            </w:r>
          </w:p>
        </w:tc>
        <w:tc>
          <w:tcPr>
            <w:tcW w:w="3118" w:type="dxa"/>
          </w:tcPr>
          <w:p w:rsidR="002A7C48" w:rsidRPr="00E845FD" w:rsidRDefault="002A7C48" w:rsidP="00E20AD5">
            <w:pPr>
              <w:autoSpaceDE w:val="0"/>
              <w:autoSpaceDN w:val="0"/>
              <w:adjustRightInd w:val="0"/>
              <w:ind w:left="-82" w:right="-108"/>
              <w:jc w:val="both"/>
              <w:rPr>
                <w:rFonts w:eastAsiaTheme="minorHAnsi"/>
                <w:sz w:val="22"/>
                <w:szCs w:val="22"/>
                <w:lang w:eastAsia="en-US"/>
              </w:rPr>
            </w:pPr>
            <w:r w:rsidRPr="00E845FD">
              <w:rPr>
                <w:rFonts w:eastAsiaTheme="minorHAnsi"/>
                <w:sz w:val="22"/>
                <w:szCs w:val="22"/>
                <w:lang w:eastAsia="en-US"/>
              </w:rPr>
              <w:t>Здравоохранение</w:t>
            </w:r>
          </w:p>
        </w:tc>
        <w:tc>
          <w:tcPr>
            <w:tcW w:w="1276" w:type="dxa"/>
            <w:tcMar>
              <w:left w:w="28" w:type="dxa"/>
              <w:right w:w="57" w:type="dxa"/>
            </w:tcMar>
          </w:tcPr>
          <w:p w:rsidR="002A7C48" w:rsidRPr="00E845FD" w:rsidRDefault="002A7C48" w:rsidP="00FA57BB">
            <w:pPr>
              <w:ind w:left="-28"/>
              <w:jc w:val="right"/>
              <w:rPr>
                <w:sz w:val="22"/>
                <w:szCs w:val="22"/>
              </w:rPr>
            </w:pPr>
            <w:r w:rsidRPr="00E845FD">
              <w:rPr>
                <w:sz w:val="22"/>
                <w:szCs w:val="22"/>
              </w:rPr>
              <w:t>7 042 066,5</w:t>
            </w:r>
          </w:p>
        </w:tc>
        <w:tc>
          <w:tcPr>
            <w:tcW w:w="1418" w:type="dxa"/>
            <w:tcMar>
              <w:left w:w="28" w:type="dxa"/>
              <w:right w:w="57" w:type="dxa"/>
            </w:tcMar>
          </w:tcPr>
          <w:p w:rsidR="002A7C48" w:rsidRPr="00E845FD" w:rsidRDefault="002A7C48" w:rsidP="002A7C48">
            <w:pPr>
              <w:jc w:val="right"/>
              <w:rPr>
                <w:sz w:val="22"/>
                <w:szCs w:val="22"/>
              </w:rPr>
            </w:pPr>
            <w:r w:rsidRPr="00E845FD">
              <w:rPr>
                <w:sz w:val="22"/>
                <w:szCs w:val="22"/>
              </w:rPr>
              <w:t>4 200 944,0</w:t>
            </w:r>
          </w:p>
        </w:tc>
        <w:tc>
          <w:tcPr>
            <w:tcW w:w="1275" w:type="dxa"/>
            <w:tcMar>
              <w:left w:w="28" w:type="dxa"/>
              <w:right w:w="57" w:type="dxa"/>
            </w:tcMar>
          </w:tcPr>
          <w:p w:rsidR="002A7C48" w:rsidRPr="00E845FD" w:rsidRDefault="002A7C48" w:rsidP="002A7C48">
            <w:pPr>
              <w:jc w:val="right"/>
              <w:rPr>
                <w:sz w:val="22"/>
                <w:szCs w:val="22"/>
              </w:rPr>
            </w:pPr>
            <w:r w:rsidRPr="00E845FD">
              <w:rPr>
                <w:sz w:val="22"/>
                <w:szCs w:val="22"/>
              </w:rPr>
              <w:t>2 841 122,5</w:t>
            </w:r>
          </w:p>
        </w:tc>
        <w:tc>
          <w:tcPr>
            <w:tcW w:w="1276" w:type="dxa"/>
            <w:tcMar>
              <w:left w:w="28" w:type="dxa"/>
              <w:right w:w="57" w:type="dxa"/>
            </w:tcMar>
          </w:tcPr>
          <w:p w:rsidR="002A7C48" w:rsidRPr="00E845FD" w:rsidRDefault="002A7C48" w:rsidP="002A7C48">
            <w:pPr>
              <w:jc w:val="right"/>
              <w:rPr>
                <w:sz w:val="22"/>
                <w:szCs w:val="22"/>
              </w:rPr>
            </w:pPr>
            <w:r w:rsidRPr="00E845FD">
              <w:rPr>
                <w:sz w:val="22"/>
                <w:szCs w:val="22"/>
              </w:rPr>
              <w:t>6 360 803,0</w:t>
            </w:r>
          </w:p>
        </w:tc>
        <w:tc>
          <w:tcPr>
            <w:tcW w:w="992" w:type="dxa"/>
            <w:tcMar>
              <w:left w:w="28" w:type="dxa"/>
              <w:right w:w="57" w:type="dxa"/>
            </w:tcMar>
          </w:tcPr>
          <w:p w:rsidR="002A7C48" w:rsidRPr="00E845FD" w:rsidRDefault="002A7C48" w:rsidP="002A7C48">
            <w:pPr>
              <w:jc w:val="right"/>
              <w:rPr>
                <w:sz w:val="22"/>
                <w:szCs w:val="22"/>
              </w:rPr>
            </w:pPr>
            <w:r w:rsidRPr="00E845FD">
              <w:rPr>
                <w:sz w:val="22"/>
                <w:szCs w:val="22"/>
              </w:rPr>
              <w:t>90,3</w:t>
            </w:r>
          </w:p>
        </w:tc>
      </w:tr>
      <w:tr w:rsidR="00E845FD" w:rsidRPr="00E845FD" w:rsidTr="00996858">
        <w:tc>
          <w:tcPr>
            <w:tcW w:w="284" w:type="dxa"/>
          </w:tcPr>
          <w:p w:rsidR="002A7C48" w:rsidRPr="00E845FD" w:rsidRDefault="002A7C48" w:rsidP="00E20AD5">
            <w:pPr>
              <w:ind w:left="-108" w:right="-134"/>
              <w:jc w:val="center"/>
              <w:rPr>
                <w:bCs/>
                <w:sz w:val="22"/>
                <w:szCs w:val="22"/>
              </w:rPr>
            </w:pPr>
            <w:r w:rsidRPr="00E845FD">
              <w:rPr>
                <w:bCs/>
                <w:sz w:val="22"/>
                <w:szCs w:val="22"/>
              </w:rPr>
              <w:t>9</w:t>
            </w:r>
          </w:p>
        </w:tc>
        <w:tc>
          <w:tcPr>
            <w:tcW w:w="3118" w:type="dxa"/>
          </w:tcPr>
          <w:p w:rsidR="002A7C48" w:rsidRPr="00E845FD" w:rsidRDefault="002A7C48" w:rsidP="00E20AD5">
            <w:pPr>
              <w:autoSpaceDE w:val="0"/>
              <w:autoSpaceDN w:val="0"/>
              <w:adjustRightInd w:val="0"/>
              <w:ind w:left="-82" w:right="-108"/>
              <w:jc w:val="both"/>
              <w:rPr>
                <w:rFonts w:eastAsiaTheme="minorHAnsi"/>
                <w:sz w:val="22"/>
                <w:szCs w:val="22"/>
                <w:lang w:eastAsia="en-US"/>
              </w:rPr>
            </w:pPr>
            <w:r w:rsidRPr="00E845FD">
              <w:rPr>
                <w:rFonts w:eastAsiaTheme="minorHAnsi"/>
                <w:sz w:val="22"/>
                <w:szCs w:val="22"/>
                <w:lang w:eastAsia="en-US"/>
              </w:rPr>
              <w:t>Демография</w:t>
            </w:r>
          </w:p>
        </w:tc>
        <w:tc>
          <w:tcPr>
            <w:tcW w:w="1276" w:type="dxa"/>
            <w:tcMar>
              <w:left w:w="28" w:type="dxa"/>
              <w:right w:w="57" w:type="dxa"/>
            </w:tcMar>
          </w:tcPr>
          <w:p w:rsidR="002A7C48" w:rsidRPr="00E845FD" w:rsidRDefault="002A7C48" w:rsidP="00FA57BB">
            <w:pPr>
              <w:ind w:left="-28"/>
              <w:jc w:val="right"/>
              <w:rPr>
                <w:sz w:val="22"/>
                <w:szCs w:val="22"/>
              </w:rPr>
            </w:pPr>
            <w:r w:rsidRPr="00E845FD">
              <w:rPr>
                <w:sz w:val="22"/>
                <w:szCs w:val="22"/>
              </w:rPr>
              <w:t>3 063 562,9</w:t>
            </w:r>
          </w:p>
        </w:tc>
        <w:tc>
          <w:tcPr>
            <w:tcW w:w="1418" w:type="dxa"/>
            <w:tcMar>
              <w:left w:w="28" w:type="dxa"/>
              <w:right w:w="57" w:type="dxa"/>
            </w:tcMar>
          </w:tcPr>
          <w:p w:rsidR="002A7C48" w:rsidRPr="00E845FD" w:rsidRDefault="002A7C48" w:rsidP="002A7C48">
            <w:pPr>
              <w:jc w:val="right"/>
              <w:rPr>
                <w:sz w:val="22"/>
                <w:szCs w:val="22"/>
              </w:rPr>
            </w:pPr>
            <w:r w:rsidRPr="00E845FD">
              <w:rPr>
                <w:sz w:val="22"/>
                <w:szCs w:val="22"/>
              </w:rPr>
              <w:t>1 666 774,2</w:t>
            </w:r>
          </w:p>
        </w:tc>
        <w:tc>
          <w:tcPr>
            <w:tcW w:w="1275" w:type="dxa"/>
            <w:tcMar>
              <w:left w:w="28" w:type="dxa"/>
              <w:right w:w="57" w:type="dxa"/>
            </w:tcMar>
          </w:tcPr>
          <w:p w:rsidR="002A7C48" w:rsidRPr="00E845FD" w:rsidRDefault="002A7C48" w:rsidP="002A7C48">
            <w:pPr>
              <w:jc w:val="right"/>
              <w:rPr>
                <w:sz w:val="22"/>
                <w:szCs w:val="22"/>
              </w:rPr>
            </w:pPr>
            <w:r w:rsidRPr="00E845FD">
              <w:rPr>
                <w:sz w:val="22"/>
                <w:szCs w:val="22"/>
              </w:rPr>
              <w:t>1 396 788,7</w:t>
            </w:r>
          </w:p>
        </w:tc>
        <w:tc>
          <w:tcPr>
            <w:tcW w:w="1276" w:type="dxa"/>
            <w:tcMar>
              <w:left w:w="28" w:type="dxa"/>
              <w:right w:w="57" w:type="dxa"/>
            </w:tcMar>
          </w:tcPr>
          <w:p w:rsidR="002A7C48" w:rsidRPr="00E845FD" w:rsidRDefault="002A7C48" w:rsidP="00996858">
            <w:pPr>
              <w:jc w:val="right"/>
              <w:rPr>
                <w:sz w:val="22"/>
                <w:szCs w:val="22"/>
              </w:rPr>
            </w:pPr>
            <w:r w:rsidRPr="00E845FD">
              <w:rPr>
                <w:sz w:val="22"/>
                <w:szCs w:val="22"/>
              </w:rPr>
              <w:t>3 004 514,</w:t>
            </w:r>
            <w:r w:rsidR="00996858">
              <w:rPr>
                <w:sz w:val="22"/>
                <w:szCs w:val="22"/>
              </w:rPr>
              <w:t>7</w:t>
            </w:r>
          </w:p>
        </w:tc>
        <w:tc>
          <w:tcPr>
            <w:tcW w:w="992" w:type="dxa"/>
            <w:tcMar>
              <w:left w:w="28" w:type="dxa"/>
              <w:right w:w="57" w:type="dxa"/>
            </w:tcMar>
          </w:tcPr>
          <w:p w:rsidR="002A7C48" w:rsidRPr="00E845FD" w:rsidRDefault="002A7C48" w:rsidP="002A7C48">
            <w:pPr>
              <w:jc w:val="right"/>
              <w:rPr>
                <w:sz w:val="22"/>
                <w:szCs w:val="22"/>
              </w:rPr>
            </w:pPr>
            <w:r w:rsidRPr="00E845FD">
              <w:rPr>
                <w:sz w:val="22"/>
                <w:szCs w:val="22"/>
              </w:rPr>
              <w:t>98,1</w:t>
            </w:r>
          </w:p>
        </w:tc>
      </w:tr>
      <w:tr w:rsidR="00E845FD" w:rsidRPr="00E845FD" w:rsidTr="00996858">
        <w:tc>
          <w:tcPr>
            <w:tcW w:w="284" w:type="dxa"/>
          </w:tcPr>
          <w:p w:rsidR="002A7C48" w:rsidRPr="00E845FD" w:rsidRDefault="002A7C48" w:rsidP="00E20AD5">
            <w:pPr>
              <w:ind w:left="-108" w:right="-134"/>
              <w:jc w:val="center"/>
              <w:rPr>
                <w:bCs/>
                <w:sz w:val="22"/>
                <w:szCs w:val="22"/>
              </w:rPr>
            </w:pPr>
            <w:r w:rsidRPr="00E845FD">
              <w:rPr>
                <w:bCs/>
                <w:sz w:val="22"/>
                <w:szCs w:val="22"/>
              </w:rPr>
              <w:t>10</w:t>
            </w:r>
          </w:p>
        </w:tc>
        <w:tc>
          <w:tcPr>
            <w:tcW w:w="3118" w:type="dxa"/>
          </w:tcPr>
          <w:p w:rsidR="002A7C48" w:rsidRPr="00FA57BB" w:rsidRDefault="002A7C48" w:rsidP="00E20AD5">
            <w:pPr>
              <w:autoSpaceDE w:val="0"/>
              <w:autoSpaceDN w:val="0"/>
              <w:adjustRightInd w:val="0"/>
              <w:ind w:left="-82" w:right="-108"/>
              <w:jc w:val="both"/>
              <w:rPr>
                <w:rFonts w:eastAsiaTheme="minorHAnsi"/>
                <w:spacing w:val="-5"/>
                <w:sz w:val="22"/>
                <w:szCs w:val="22"/>
                <w:lang w:eastAsia="en-US"/>
              </w:rPr>
            </w:pPr>
            <w:r w:rsidRPr="00FA57BB">
              <w:rPr>
                <w:rFonts w:eastAsiaTheme="minorHAnsi"/>
                <w:spacing w:val="-5"/>
                <w:sz w:val="22"/>
                <w:szCs w:val="22"/>
                <w:lang w:eastAsia="en-US"/>
              </w:rPr>
              <w:t>Безопасные качественные дороги</w:t>
            </w:r>
          </w:p>
        </w:tc>
        <w:tc>
          <w:tcPr>
            <w:tcW w:w="1276" w:type="dxa"/>
            <w:tcMar>
              <w:left w:w="28" w:type="dxa"/>
              <w:right w:w="57" w:type="dxa"/>
            </w:tcMar>
          </w:tcPr>
          <w:p w:rsidR="002A7C48" w:rsidRPr="00E845FD" w:rsidRDefault="002A7C48" w:rsidP="00FA57BB">
            <w:pPr>
              <w:ind w:left="-28"/>
              <w:jc w:val="right"/>
              <w:rPr>
                <w:sz w:val="22"/>
                <w:szCs w:val="22"/>
              </w:rPr>
            </w:pPr>
            <w:r w:rsidRPr="00E845FD">
              <w:rPr>
                <w:sz w:val="22"/>
                <w:szCs w:val="22"/>
              </w:rPr>
              <w:t>19 186 741,4</w:t>
            </w:r>
          </w:p>
        </w:tc>
        <w:tc>
          <w:tcPr>
            <w:tcW w:w="1418" w:type="dxa"/>
            <w:tcMar>
              <w:left w:w="28" w:type="dxa"/>
              <w:right w:w="57" w:type="dxa"/>
            </w:tcMar>
          </w:tcPr>
          <w:p w:rsidR="002A7C48" w:rsidRPr="00E845FD" w:rsidRDefault="002A7C48" w:rsidP="002A7C48">
            <w:pPr>
              <w:jc w:val="right"/>
              <w:rPr>
                <w:sz w:val="22"/>
                <w:szCs w:val="22"/>
              </w:rPr>
            </w:pPr>
            <w:r w:rsidRPr="00E845FD">
              <w:rPr>
                <w:sz w:val="22"/>
                <w:szCs w:val="22"/>
              </w:rPr>
              <w:t>8 453 410,3</w:t>
            </w:r>
          </w:p>
        </w:tc>
        <w:tc>
          <w:tcPr>
            <w:tcW w:w="1275" w:type="dxa"/>
            <w:tcMar>
              <w:left w:w="28" w:type="dxa"/>
              <w:right w:w="57" w:type="dxa"/>
            </w:tcMar>
          </w:tcPr>
          <w:p w:rsidR="002A7C48" w:rsidRPr="00E845FD" w:rsidRDefault="002A7C48" w:rsidP="002A7C48">
            <w:pPr>
              <w:jc w:val="right"/>
              <w:rPr>
                <w:sz w:val="22"/>
                <w:szCs w:val="22"/>
              </w:rPr>
            </w:pPr>
            <w:r w:rsidRPr="00E845FD">
              <w:rPr>
                <w:sz w:val="22"/>
                <w:szCs w:val="22"/>
              </w:rPr>
              <w:t>10 733 331,1</w:t>
            </w:r>
          </w:p>
        </w:tc>
        <w:tc>
          <w:tcPr>
            <w:tcW w:w="1276" w:type="dxa"/>
            <w:tcMar>
              <w:left w:w="28" w:type="dxa"/>
              <w:right w:w="57" w:type="dxa"/>
            </w:tcMar>
          </w:tcPr>
          <w:p w:rsidR="002A7C48" w:rsidRPr="00E845FD" w:rsidRDefault="002A7C48" w:rsidP="002A7C48">
            <w:pPr>
              <w:jc w:val="right"/>
              <w:rPr>
                <w:sz w:val="22"/>
                <w:szCs w:val="22"/>
              </w:rPr>
            </w:pPr>
            <w:r w:rsidRPr="00E845FD">
              <w:rPr>
                <w:sz w:val="22"/>
                <w:szCs w:val="22"/>
              </w:rPr>
              <w:t>18 827 231,8</w:t>
            </w:r>
          </w:p>
        </w:tc>
        <w:tc>
          <w:tcPr>
            <w:tcW w:w="992" w:type="dxa"/>
            <w:tcMar>
              <w:left w:w="28" w:type="dxa"/>
              <w:right w:w="57" w:type="dxa"/>
            </w:tcMar>
          </w:tcPr>
          <w:p w:rsidR="002A7C48" w:rsidRPr="00E845FD" w:rsidRDefault="002A7C48" w:rsidP="002A7C48">
            <w:pPr>
              <w:jc w:val="right"/>
              <w:rPr>
                <w:sz w:val="22"/>
                <w:szCs w:val="22"/>
              </w:rPr>
            </w:pPr>
            <w:r w:rsidRPr="00E845FD">
              <w:rPr>
                <w:sz w:val="22"/>
                <w:szCs w:val="22"/>
              </w:rPr>
              <w:t>98,1</w:t>
            </w:r>
          </w:p>
        </w:tc>
      </w:tr>
      <w:tr w:rsidR="00E845FD" w:rsidRPr="00E845FD" w:rsidTr="00996858">
        <w:tc>
          <w:tcPr>
            <w:tcW w:w="284" w:type="dxa"/>
          </w:tcPr>
          <w:p w:rsidR="002A7C48" w:rsidRPr="00E845FD" w:rsidRDefault="002A7C48" w:rsidP="00E20AD5">
            <w:pPr>
              <w:ind w:left="-108" w:right="-134"/>
              <w:jc w:val="center"/>
              <w:rPr>
                <w:bCs/>
                <w:sz w:val="22"/>
                <w:szCs w:val="22"/>
              </w:rPr>
            </w:pPr>
            <w:r w:rsidRPr="00E845FD">
              <w:rPr>
                <w:bCs/>
                <w:sz w:val="22"/>
                <w:szCs w:val="22"/>
              </w:rPr>
              <w:t>11</w:t>
            </w:r>
          </w:p>
        </w:tc>
        <w:tc>
          <w:tcPr>
            <w:tcW w:w="3118" w:type="dxa"/>
          </w:tcPr>
          <w:p w:rsidR="002A7C48" w:rsidRPr="00E845FD" w:rsidRDefault="002A7C48" w:rsidP="00E20AD5">
            <w:pPr>
              <w:autoSpaceDE w:val="0"/>
              <w:autoSpaceDN w:val="0"/>
              <w:adjustRightInd w:val="0"/>
              <w:ind w:left="-82" w:right="-108"/>
              <w:jc w:val="both"/>
              <w:rPr>
                <w:rFonts w:eastAsiaTheme="minorHAnsi"/>
                <w:sz w:val="22"/>
                <w:szCs w:val="22"/>
                <w:lang w:eastAsia="en-US"/>
              </w:rPr>
            </w:pPr>
            <w:r w:rsidRPr="00E845FD">
              <w:rPr>
                <w:rFonts w:eastAsiaTheme="minorHAnsi"/>
                <w:sz w:val="22"/>
                <w:szCs w:val="22"/>
                <w:lang w:eastAsia="en-US"/>
              </w:rPr>
              <w:t>Международная кооперация и экспорт</w:t>
            </w:r>
          </w:p>
        </w:tc>
        <w:tc>
          <w:tcPr>
            <w:tcW w:w="1276" w:type="dxa"/>
            <w:tcMar>
              <w:left w:w="28" w:type="dxa"/>
              <w:right w:w="57" w:type="dxa"/>
            </w:tcMar>
          </w:tcPr>
          <w:p w:rsidR="002A7C48" w:rsidRPr="00E845FD" w:rsidRDefault="002A7C48" w:rsidP="00FA57BB">
            <w:pPr>
              <w:ind w:left="-28"/>
              <w:jc w:val="right"/>
              <w:rPr>
                <w:sz w:val="22"/>
                <w:szCs w:val="22"/>
              </w:rPr>
            </w:pPr>
            <w:r w:rsidRPr="00E845FD">
              <w:rPr>
                <w:sz w:val="22"/>
                <w:szCs w:val="22"/>
              </w:rPr>
              <w:t>183 778,3</w:t>
            </w:r>
          </w:p>
        </w:tc>
        <w:tc>
          <w:tcPr>
            <w:tcW w:w="1418" w:type="dxa"/>
            <w:tcMar>
              <w:left w:w="28" w:type="dxa"/>
              <w:right w:w="57" w:type="dxa"/>
            </w:tcMar>
          </w:tcPr>
          <w:p w:rsidR="002A7C48" w:rsidRPr="00E845FD" w:rsidRDefault="002A7C48" w:rsidP="002A7C48">
            <w:pPr>
              <w:jc w:val="right"/>
              <w:rPr>
                <w:sz w:val="22"/>
                <w:szCs w:val="22"/>
              </w:rPr>
            </w:pPr>
            <w:r w:rsidRPr="00E845FD">
              <w:rPr>
                <w:sz w:val="22"/>
                <w:szCs w:val="22"/>
              </w:rPr>
              <w:t>176 427,0</w:t>
            </w:r>
          </w:p>
        </w:tc>
        <w:tc>
          <w:tcPr>
            <w:tcW w:w="1275" w:type="dxa"/>
            <w:tcMar>
              <w:left w:w="28" w:type="dxa"/>
              <w:right w:w="57" w:type="dxa"/>
            </w:tcMar>
          </w:tcPr>
          <w:p w:rsidR="002A7C48" w:rsidRPr="00E845FD" w:rsidRDefault="002A7C48" w:rsidP="002A7C48">
            <w:pPr>
              <w:jc w:val="right"/>
              <w:rPr>
                <w:sz w:val="22"/>
                <w:szCs w:val="22"/>
              </w:rPr>
            </w:pPr>
            <w:r w:rsidRPr="00E845FD">
              <w:rPr>
                <w:sz w:val="22"/>
                <w:szCs w:val="22"/>
              </w:rPr>
              <w:t>7 351,3</w:t>
            </w:r>
          </w:p>
        </w:tc>
        <w:tc>
          <w:tcPr>
            <w:tcW w:w="1276" w:type="dxa"/>
            <w:tcMar>
              <w:left w:w="28" w:type="dxa"/>
              <w:right w:w="57" w:type="dxa"/>
            </w:tcMar>
          </w:tcPr>
          <w:p w:rsidR="002A7C48" w:rsidRPr="00E845FD" w:rsidRDefault="002A7C48" w:rsidP="002A7C48">
            <w:pPr>
              <w:jc w:val="right"/>
              <w:rPr>
                <w:sz w:val="22"/>
                <w:szCs w:val="22"/>
              </w:rPr>
            </w:pPr>
            <w:r w:rsidRPr="00E845FD">
              <w:rPr>
                <w:sz w:val="22"/>
                <w:szCs w:val="22"/>
              </w:rPr>
              <w:t>183 778,1</w:t>
            </w:r>
          </w:p>
        </w:tc>
        <w:tc>
          <w:tcPr>
            <w:tcW w:w="992" w:type="dxa"/>
            <w:tcMar>
              <w:left w:w="28" w:type="dxa"/>
              <w:right w:w="57" w:type="dxa"/>
            </w:tcMar>
          </w:tcPr>
          <w:p w:rsidR="002A7C48" w:rsidRPr="00E845FD" w:rsidRDefault="002A7C48" w:rsidP="002A7C48">
            <w:pPr>
              <w:jc w:val="right"/>
              <w:rPr>
                <w:sz w:val="22"/>
                <w:szCs w:val="22"/>
              </w:rPr>
            </w:pPr>
            <w:r w:rsidRPr="00E845FD">
              <w:rPr>
                <w:sz w:val="22"/>
                <w:szCs w:val="22"/>
              </w:rPr>
              <w:t>100,0</w:t>
            </w:r>
          </w:p>
        </w:tc>
      </w:tr>
      <w:tr w:rsidR="002127CD" w:rsidRPr="00E845FD" w:rsidTr="00996858">
        <w:tc>
          <w:tcPr>
            <w:tcW w:w="284" w:type="dxa"/>
          </w:tcPr>
          <w:p w:rsidR="002A7C48" w:rsidRPr="00E845FD" w:rsidRDefault="002A7C48" w:rsidP="00E20AD5">
            <w:pPr>
              <w:ind w:left="-108" w:right="-134"/>
              <w:jc w:val="center"/>
              <w:rPr>
                <w:bCs/>
                <w:sz w:val="22"/>
                <w:szCs w:val="22"/>
              </w:rPr>
            </w:pPr>
            <w:r w:rsidRPr="00E845FD">
              <w:rPr>
                <w:bCs/>
                <w:sz w:val="22"/>
                <w:szCs w:val="22"/>
              </w:rPr>
              <w:t>12</w:t>
            </w:r>
          </w:p>
        </w:tc>
        <w:tc>
          <w:tcPr>
            <w:tcW w:w="3118" w:type="dxa"/>
          </w:tcPr>
          <w:p w:rsidR="002A7C48" w:rsidRPr="00E845FD" w:rsidRDefault="002A7C48" w:rsidP="00E20AD5">
            <w:pPr>
              <w:autoSpaceDE w:val="0"/>
              <w:autoSpaceDN w:val="0"/>
              <w:adjustRightInd w:val="0"/>
              <w:ind w:left="-82" w:right="-108"/>
              <w:jc w:val="both"/>
              <w:rPr>
                <w:rFonts w:eastAsiaTheme="minorHAnsi"/>
                <w:sz w:val="22"/>
                <w:szCs w:val="22"/>
                <w:lang w:eastAsia="en-US"/>
              </w:rPr>
            </w:pPr>
            <w:r w:rsidRPr="00E845FD">
              <w:rPr>
                <w:rFonts w:eastAsiaTheme="minorHAnsi"/>
                <w:sz w:val="22"/>
                <w:szCs w:val="22"/>
                <w:lang w:eastAsia="en-US"/>
              </w:rPr>
              <w:t>Беспилотные авиационные с</w:t>
            </w:r>
            <w:r w:rsidRPr="00E845FD">
              <w:rPr>
                <w:rFonts w:eastAsiaTheme="minorHAnsi"/>
                <w:sz w:val="22"/>
                <w:szCs w:val="22"/>
                <w:lang w:eastAsia="en-US"/>
              </w:rPr>
              <w:t>и</w:t>
            </w:r>
            <w:r w:rsidRPr="00E845FD">
              <w:rPr>
                <w:rFonts w:eastAsiaTheme="minorHAnsi"/>
                <w:sz w:val="22"/>
                <w:szCs w:val="22"/>
                <w:lang w:eastAsia="en-US"/>
              </w:rPr>
              <w:t>стемы</w:t>
            </w:r>
          </w:p>
        </w:tc>
        <w:tc>
          <w:tcPr>
            <w:tcW w:w="1276" w:type="dxa"/>
            <w:tcMar>
              <w:left w:w="28" w:type="dxa"/>
              <w:right w:w="57" w:type="dxa"/>
            </w:tcMar>
          </w:tcPr>
          <w:p w:rsidR="002A7C48" w:rsidRPr="00E845FD" w:rsidRDefault="002A7C48" w:rsidP="00FA57BB">
            <w:pPr>
              <w:ind w:left="-28"/>
              <w:jc w:val="right"/>
              <w:rPr>
                <w:sz w:val="22"/>
                <w:szCs w:val="22"/>
              </w:rPr>
            </w:pPr>
            <w:r w:rsidRPr="00E845FD">
              <w:rPr>
                <w:sz w:val="22"/>
                <w:szCs w:val="22"/>
              </w:rPr>
              <w:t>21 000,0</w:t>
            </w:r>
          </w:p>
        </w:tc>
        <w:tc>
          <w:tcPr>
            <w:tcW w:w="1418" w:type="dxa"/>
            <w:tcMar>
              <w:left w:w="28" w:type="dxa"/>
              <w:right w:w="57" w:type="dxa"/>
            </w:tcMar>
          </w:tcPr>
          <w:p w:rsidR="002A7C48" w:rsidRPr="00E845FD" w:rsidRDefault="002A7C48" w:rsidP="002A7C48">
            <w:pPr>
              <w:jc w:val="right"/>
              <w:rPr>
                <w:sz w:val="22"/>
                <w:szCs w:val="22"/>
              </w:rPr>
            </w:pPr>
            <w:r w:rsidRPr="00E845FD">
              <w:rPr>
                <w:sz w:val="22"/>
                <w:szCs w:val="22"/>
              </w:rPr>
              <w:t>21 000,0</w:t>
            </w:r>
          </w:p>
        </w:tc>
        <w:tc>
          <w:tcPr>
            <w:tcW w:w="1275" w:type="dxa"/>
            <w:tcMar>
              <w:left w:w="28" w:type="dxa"/>
              <w:right w:w="57" w:type="dxa"/>
            </w:tcMar>
          </w:tcPr>
          <w:p w:rsidR="002A7C48" w:rsidRPr="00E845FD" w:rsidRDefault="002A7C48" w:rsidP="002A7C48">
            <w:pPr>
              <w:jc w:val="right"/>
              <w:rPr>
                <w:sz w:val="22"/>
                <w:szCs w:val="22"/>
              </w:rPr>
            </w:pPr>
            <w:r w:rsidRPr="00E845FD">
              <w:rPr>
                <w:sz w:val="22"/>
                <w:szCs w:val="22"/>
              </w:rPr>
              <w:t>0,0</w:t>
            </w:r>
          </w:p>
        </w:tc>
        <w:tc>
          <w:tcPr>
            <w:tcW w:w="1276" w:type="dxa"/>
            <w:tcMar>
              <w:left w:w="28" w:type="dxa"/>
              <w:right w:w="57" w:type="dxa"/>
            </w:tcMar>
          </w:tcPr>
          <w:p w:rsidR="002A7C48" w:rsidRPr="00E845FD" w:rsidRDefault="002A7C48" w:rsidP="002A7C48">
            <w:pPr>
              <w:jc w:val="right"/>
              <w:rPr>
                <w:sz w:val="22"/>
                <w:szCs w:val="22"/>
              </w:rPr>
            </w:pPr>
            <w:r w:rsidRPr="00E845FD">
              <w:rPr>
                <w:sz w:val="22"/>
                <w:szCs w:val="22"/>
              </w:rPr>
              <w:t>20 998,4</w:t>
            </w:r>
          </w:p>
        </w:tc>
        <w:tc>
          <w:tcPr>
            <w:tcW w:w="992" w:type="dxa"/>
            <w:tcMar>
              <w:left w:w="28" w:type="dxa"/>
              <w:right w:w="57" w:type="dxa"/>
            </w:tcMar>
          </w:tcPr>
          <w:p w:rsidR="002A7C48" w:rsidRPr="00E845FD" w:rsidRDefault="002A7C48" w:rsidP="002A7C48">
            <w:pPr>
              <w:jc w:val="right"/>
              <w:rPr>
                <w:sz w:val="22"/>
                <w:szCs w:val="22"/>
              </w:rPr>
            </w:pPr>
            <w:r w:rsidRPr="00E845FD">
              <w:rPr>
                <w:sz w:val="22"/>
                <w:szCs w:val="22"/>
              </w:rPr>
              <w:t>100,0</w:t>
            </w:r>
          </w:p>
        </w:tc>
      </w:tr>
    </w:tbl>
    <w:p w:rsidR="002A7C48" w:rsidRPr="00E845FD" w:rsidRDefault="002A7C48" w:rsidP="00190ABA">
      <w:pPr>
        <w:autoSpaceDE w:val="0"/>
        <w:autoSpaceDN w:val="0"/>
        <w:adjustRightInd w:val="0"/>
        <w:rPr>
          <w:rFonts w:eastAsia="Calibri"/>
          <w:spacing w:val="-6"/>
          <w:sz w:val="28"/>
          <w:szCs w:val="28"/>
          <w:lang w:eastAsia="en-US"/>
        </w:rPr>
      </w:pPr>
    </w:p>
    <w:p w:rsidR="00192E6D" w:rsidRPr="00EC4E34" w:rsidRDefault="00192E6D" w:rsidP="00EC4E34">
      <w:pPr>
        <w:autoSpaceDE w:val="0"/>
        <w:autoSpaceDN w:val="0"/>
        <w:adjustRightInd w:val="0"/>
        <w:spacing w:after="240"/>
        <w:jc w:val="center"/>
        <w:rPr>
          <w:rFonts w:eastAsia="Calibri"/>
          <w:spacing w:val="-6"/>
          <w:sz w:val="28"/>
          <w:szCs w:val="26"/>
          <w:lang w:eastAsia="en-US"/>
        </w:rPr>
      </w:pPr>
      <w:r w:rsidRPr="002E074D">
        <w:rPr>
          <w:rFonts w:eastAsia="Calibri"/>
          <w:spacing w:val="-6"/>
          <w:sz w:val="28"/>
          <w:szCs w:val="26"/>
          <w:lang w:eastAsia="en-US"/>
        </w:rPr>
        <w:t xml:space="preserve">Расходы краевого бюджета, осуществляемые </w:t>
      </w:r>
      <w:r w:rsidRPr="002E074D">
        <w:rPr>
          <w:rFonts w:eastAsia="Calibri"/>
          <w:spacing w:val="-6"/>
          <w:sz w:val="28"/>
          <w:szCs w:val="26"/>
          <w:lang w:eastAsia="en-US"/>
        </w:rPr>
        <w:br/>
        <w:t>в рамках государственн</w:t>
      </w:r>
      <w:r w:rsidR="00EC4E34">
        <w:rPr>
          <w:rFonts w:eastAsia="Calibri"/>
          <w:spacing w:val="-6"/>
          <w:sz w:val="28"/>
          <w:szCs w:val="26"/>
          <w:lang w:eastAsia="en-US"/>
        </w:rPr>
        <w:t>ых программ Краснодарского края</w:t>
      </w:r>
    </w:p>
    <w:p w:rsidR="00650BF7" w:rsidRPr="000D4603" w:rsidRDefault="00650BF7" w:rsidP="00650BF7">
      <w:pPr>
        <w:widowControl w:val="0"/>
        <w:autoSpaceDE w:val="0"/>
        <w:autoSpaceDN w:val="0"/>
        <w:adjustRightInd w:val="0"/>
        <w:spacing w:line="372" w:lineRule="auto"/>
        <w:ind w:firstLine="709"/>
        <w:jc w:val="both"/>
        <w:rPr>
          <w:sz w:val="28"/>
          <w:szCs w:val="28"/>
        </w:rPr>
      </w:pPr>
      <w:r w:rsidRPr="000D4603">
        <w:rPr>
          <w:sz w:val="28"/>
          <w:szCs w:val="28"/>
        </w:rPr>
        <w:t>Расходы краевого бюджета на реализацию 28 государственных программ Краснодарского края в 2024 году составили 480 028 609,3 тыс. рублей, или 93,0 % к уточненной росписи и 109,5 % к уровню 2023 года. Удельный вес ра</w:t>
      </w:r>
      <w:r w:rsidRPr="000D4603">
        <w:rPr>
          <w:sz w:val="28"/>
          <w:szCs w:val="28"/>
        </w:rPr>
        <w:t>с</w:t>
      </w:r>
      <w:r w:rsidRPr="000D4603">
        <w:rPr>
          <w:sz w:val="28"/>
          <w:szCs w:val="28"/>
        </w:rPr>
        <w:t xml:space="preserve">ходов краевого бюджета, осуществленных в рамках государственных программ Краснодарского края, составил 89,5 %. </w:t>
      </w:r>
    </w:p>
    <w:p w:rsidR="00DC3BD2" w:rsidRPr="00EC4E34" w:rsidRDefault="00650BF7" w:rsidP="00FF2DDC">
      <w:pPr>
        <w:widowControl w:val="0"/>
        <w:autoSpaceDE w:val="0"/>
        <w:autoSpaceDN w:val="0"/>
        <w:adjustRightInd w:val="0"/>
        <w:spacing w:line="372" w:lineRule="auto"/>
        <w:ind w:firstLine="709"/>
        <w:jc w:val="both"/>
        <w:rPr>
          <w:spacing w:val="-5"/>
          <w:sz w:val="28"/>
          <w:szCs w:val="28"/>
        </w:rPr>
      </w:pPr>
      <w:r w:rsidRPr="00EC4E34">
        <w:rPr>
          <w:spacing w:val="-5"/>
          <w:sz w:val="28"/>
          <w:szCs w:val="28"/>
        </w:rPr>
        <w:t>В настоящую пояснительную записку не включена информация о реализ</w:t>
      </w:r>
      <w:r w:rsidRPr="00EC4E34">
        <w:rPr>
          <w:spacing w:val="-5"/>
          <w:sz w:val="28"/>
          <w:szCs w:val="28"/>
        </w:rPr>
        <w:t>а</w:t>
      </w:r>
      <w:r w:rsidRPr="00EC4E34">
        <w:rPr>
          <w:spacing w:val="-5"/>
          <w:sz w:val="28"/>
          <w:szCs w:val="28"/>
        </w:rPr>
        <w:lastRenderedPageBreak/>
        <w:t xml:space="preserve">ции государственных программ Краснодарского края в части </w:t>
      </w:r>
      <w:r w:rsidR="00C916C0" w:rsidRPr="00EC4E34">
        <w:rPr>
          <w:spacing w:val="-5"/>
          <w:sz w:val="28"/>
          <w:szCs w:val="28"/>
        </w:rPr>
        <w:t xml:space="preserve">достижения </w:t>
      </w:r>
      <w:r w:rsidRPr="00EC4E34">
        <w:rPr>
          <w:rFonts w:eastAsiaTheme="minorHAnsi"/>
          <w:spacing w:val="-5"/>
          <w:sz w:val="28"/>
          <w:szCs w:val="28"/>
          <w:lang w:eastAsia="en-US"/>
        </w:rPr>
        <w:t xml:space="preserve">целевых показателей и результатов </w:t>
      </w:r>
      <w:r w:rsidR="00C916C0" w:rsidRPr="00EC4E34">
        <w:rPr>
          <w:rFonts w:eastAsiaTheme="minorHAnsi"/>
          <w:spacing w:val="-5"/>
          <w:sz w:val="28"/>
          <w:szCs w:val="28"/>
          <w:lang w:eastAsia="en-US"/>
        </w:rPr>
        <w:t>мероприятий</w:t>
      </w:r>
      <w:r w:rsidRPr="00EC4E34">
        <w:rPr>
          <w:rFonts w:eastAsiaTheme="minorHAnsi"/>
          <w:spacing w:val="-5"/>
          <w:sz w:val="28"/>
          <w:szCs w:val="28"/>
          <w:lang w:eastAsia="en-US"/>
        </w:rPr>
        <w:t xml:space="preserve">, </w:t>
      </w:r>
      <w:r w:rsidRPr="00EC4E34">
        <w:rPr>
          <w:spacing w:val="-5"/>
          <w:sz w:val="28"/>
          <w:szCs w:val="28"/>
        </w:rPr>
        <w:t>которая отражается в сводном годовом докладе о ходе реализации и об оценке эффективности государственных программ Краснодарского края, формируемом в соответствии со статьей 33 Федерального закона от 21 декабря 2021 года № 414-ФЗ "Об общих принципах организации пу</w:t>
      </w:r>
      <w:r w:rsidRPr="00EC4E34">
        <w:rPr>
          <w:spacing w:val="-5"/>
          <w:sz w:val="28"/>
          <w:szCs w:val="28"/>
        </w:rPr>
        <w:t>б</w:t>
      </w:r>
      <w:r w:rsidRPr="00EC4E34">
        <w:rPr>
          <w:spacing w:val="-5"/>
          <w:sz w:val="28"/>
          <w:szCs w:val="28"/>
        </w:rPr>
        <w:t>личной власти в субъектах Российской Федерации" и статьей 43</w:t>
      </w:r>
      <w:r w:rsidRPr="00EC4E34">
        <w:rPr>
          <w:spacing w:val="-5"/>
          <w:sz w:val="28"/>
          <w:szCs w:val="28"/>
          <w:vertAlign w:val="superscript"/>
        </w:rPr>
        <w:t>2</w:t>
      </w:r>
      <w:r w:rsidRPr="00EC4E34">
        <w:rPr>
          <w:spacing w:val="-5"/>
          <w:sz w:val="28"/>
          <w:szCs w:val="28"/>
        </w:rPr>
        <w:t xml:space="preserve"> Устава Красн</w:t>
      </w:r>
      <w:r w:rsidRPr="00EC4E34">
        <w:rPr>
          <w:spacing w:val="-5"/>
          <w:sz w:val="28"/>
          <w:szCs w:val="28"/>
        </w:rPr>
        <w:t>о</w:t>
      </w:r>
      <w:r w:rsidRPr="00EC4E34">
        <w:rPr>
          <w:spacing w:val="-5"/>
          <w:sz w:val="28"/>
          <w:szCs w:val="28"/>
        </w:rPr>
        <w:t xml:space="preserve">дарского края. </w:t>
      </w:r>
    </w:p>
    <w:p w:rsidR="00650BF7" w:rsidRPr="00E20634" w:rsidRDefault="00650BF7" w:rsidP="00650BF7">
      <w:pPr>
        <w:ind w:firstLine="709"/>
        <w:jc w:val="right"/>
        <w:rPr>
          <w:bCs/>
          <w:sz w:val="22"/>
          <w:szCs w:val="22"/>
        </w:rPr>
      </w:pPr>
      <w:r w:rsidRPr="00E20634">
        <w:rPr>
          <w:bCs/>
          <w:sz w:val="22"/>
          <w:szCs w:val="22"/>
        </w:rPr>
        <w:t>(тыс. рублей)</w:t>
      </w:r>
    </w:p>
    <w:p w:rsidR="00650BF7" w:rsidRPr="00E20634" w:rsidRDefault="00650BF7" w:rsidP="00650BF7">
      <w:pPr>
        <w:ind w:firstLine="709"/>
        <w:jc w:val="right"/>
        <w:rPr>
          <w:bCs/>
          <w:sz w:val="6"/>
          <w:szCs w:val="6"/>
        </w:rPr>
      </w:pPr>
    </w:p>
    <w:p w:rsidR="00650BF7" w:rsidRPr="00E20634" w:rsidRDefault="00650BF7" w:rsidP="00650BF7">
      <w:pPr>
        <w:ind w:firstLine="709"/>
        <w:jc w:val="right"/>
        <w:rPr>
          <w:bCs/>
          <w:sz w:val="2"/>
          <w:szCs w:val="2"/>
        </w:rPr>
      </w:pP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6"/>
        <w:gridCol w:w="2976"/>
        <w:gridCol w:w="1418"/>
        <w:gridCol w:w="1417"/>
        <w:gridCol w:w="1276"/>
        <w:gridCol w:w="1418"/>
        <w:gridCol w:w="708"/>
      </w:tblGrid>
      <w:tr w:rsidR="007B0567" w:rsidRPr="00E20634" w:rsidTr="006B48A0">
        <w:trPr>
          <w:trHeight w:val="256"/>
        </w:trPr>
        <w:tc>
          <w:tcPr>
            <w:tcW w:w="426" w:type="dxa"/>
            <w:vMerge w:val="restart"/>
          </w:tcPr>
          <w:p w:rsidR="00650BF7" w:rsidRPr="00E20634" w:rsidRDefault="00650BF7" w:rsidP="006B48A0">
            <w:pPr>
              <w:jc w:val="center"/>
              <w:rPr>
                <w:sz w:val="22"/>
                <w:szCs w:val="22"/>
              </w:rPr>
            </w:pPr>
            <w:r w:rsidRPr="00E20634">
              <w:rPr>
                <w:sz w:val="22"/>
                <w:szCs w:val="22"/>
              </w:rPr>
              <w:t>№ п/п</w:t>
            </w:r>
          </w:p>
        </w:tc>
        <w:tc>
          <w:tcPr>
            <w:tcW w:w="2976" w:type="dxa"/>
            <w:vMerge w:val="restart"/>
          </w:tcPr>
          <w:p w:rsidR="00650BF7" w:rsidRPr="00E20634" w:rsidRDefault="00650BF7" w:rsidP="006B48A0">
            <w:pPr>
              <w:jc w:val="center"/>
              <w:rPr>
                <w:sz w:val="22"/>
                <w:szCs w:val="22"/>
              </w:rPr>
            </w:pPr>
            <w:r w:rsidRPr="00E20634">
              <w:rPr>
                <w:sz w:val="22"/>
                <w:szCs w:val="22"/>
              </w:rPr>
              <w:t xml:space="preserve">Наименование </w:t>
            </w:r>
          </w:p>
          <w:p w:rsidR="00650BF7" w:rsidRPr="00E20634" w:rsidRDefault="00650BF7" w:rsidP="006B48A0">
            <w:pPr>
              <w:jc w:val="center"/>
              <w:rPr>
                <w:bCs/>
                <w:sz w:val="22"/>
                <w:szCs w:val="22"/>
              </w:rPr>
            </w:pPr>
            <w:r w:rsidRPr="00E20634">
              <w:rPr>
                <w:bCs/>
                <w:sz w:val="22"/>
                <w:szCs w:val="22"/>
              </w:rPr>
              <w:t xml:space="preserve">государственной программы Краснодарского края </w:t>
            </w:r>
          </w:p>
          <w:p w:rsidR="00650BF7" w:rsidRPr="00E20634" w:rsidRDefault="00650BF7" w:rsidP="006B48A0">
            <w:pPr>
              <w:jc w:val="center"/>
              <w:rPr>
                <w:sz w:val="22"/>
                <w:szCs w:val="22"/>
              </w:rPr>
            </w:pPr>
          </w:p>
        </w:tc>
        <w:tc>
          <w:tcPr>
            <w:tcW w:w="1418" w:type="dxa"/>
            <w:vMerge w:val="restart"/>
          </w:tcPr>
          <w:p w:rsidR="00650BF7" w:rsidRPr="00E20634" w:rsidRDefault="00650BF7" w:rsidP="006B48A0">
            <w:pPr>
              <w:jc w:val="center"/>
              <w:rPr>
                <w:sz w:val="22"/>
                <w:szCs w:val="22"/>
              </w:rPr>
            </w:pPr>
            <w:r w:rsidRPr="00E20634">
              <w:rPr>
                <w:sz w:val="22"/>
                <w:szCs w:val="22"/>
              </w:rPr>
              <w:t xml:space="preserve">Закон </w:t>
            </w:r>
          </w:p>
          <w:p w:rsidR="00650BF7" w:rsidRPr="00E20634" w:rsidRDefault="00650BF7" w:rsidP="006B48A0">
            <w:pPr>
              <w:jc w:val="center"/>
              <w:rPr>
                <w:sz w:val="22"/>
                <w:szCs w:val="22"/>
              </w:rPr>
            </w:pPr>
            <w:r w:rsidRPr="00E20634">
              <w:rPr>
                <w:sz w:val="22"/>
                <w:szCs w:val="22"/>
              </w:rPr>
              <w:t>№ 5053-КЗ</w:t>
            </w:r>
          </w:p>
        </w:tc>
        <w:tc>
          <w:tcPr>
            <w:tcW w:w="2693" w:type="dxa"/>
            <w:gridSpan w:val="2"/>
          </w:tcPr>
          <w:p w:rsidR="00650BF7" w:rsidRPr="00E20634" w:rsidRDefault="00650BF7" w:rsidP="006B48A0">
            <w:pPr>
              <w:jc w:val="center"/>
              <w:rPr>
                <w:sz w:val="22"/>
                <w:szCs w:val="22"/>
              </w:rPr>
            </w:pPr>
            <w:r w:rsidRPr="00E20634">
              <w:rPr>
                <w:sz w:val="22"/>
                <w:szCs w:val="22"/>
              </w:rPr>
              <w:t xml:space="preserve">Уточненная роспись </w:t>
            </w:r>
          </w:p>
        </w:tc>
        <w:tc>
          <w:tcPr>
            <w:tcW w:w="1418" w:type="dxa"/>
            <w:vMerge w:val="restart"/>
          </w:tcPr>
          <w:p w:rsidR="00650BF7" w:rsidRPr="00E20634" w:rsidRDefault="00650BF7" w:rsidP="006B48A0">
            <w:pPr>
              <w:jc w:val="center"/>
              <w:rPr>
                <w:sz w:val="22"/>
                <w:szCs w:val="22"/>
              </w:rPr>
            </w:pPr>
            <w:r w:rsidRPr="00E20634">
              <w:rPr>
                <w:sz w:val="22"/>
                <w:szCs w:val="22"/>
              </w:rPr>
              <w:t>Исполнено</w:t>
            </w:r>
          </w:p>
          <w:p w:rsidR="00650BF7" w:rsidRPr="00E20634" w:rsidRDefault="00650BF7" w:rsidP="006B48A0">
            <w:pPr>
              <w:jc w:val="center"/>
              <w:rPr>
                <w:sz w:val="22"/>
                <w:szCs w:val="22"/>
              </w:rPr>
            </w:pPr>
            <w:r w:rsidRPr="00E20634">
              <w:rPr>
                <w:spacing w:val="-4"/>
                <w:sz w:val="28"/>
                <w:szCs w:val="28"/>
              </w:rPr>
              <w:t xml:space="preserve"> </w:t>
            </w:r>
          </w:p>
        </w:tc>
        <w:tc>
          <w:tcPr>
            <w:tcW w:w="708" w:type="dxa"/>
            <w:vMerge w:val="restart"/>
          </w:tcPr>
          <w:p w:rsidR="00650BF7" w:rsidRPr="00E20634" w:rsidRDefault="00650BF7" w:rsidP="006B48A0">
            <w:pPr>
              <w:jc w:val="center"/>
              <w:rPr>
                <w:sz w:val="22"/>
                <w:szCs w:val="22"/>
              </w:rPr>
            </w:pPr>
            <w:r w:rsidRPr="00E20634">
              <w:rPr>
                <w:sz w:val="22"/>
                <w:szCs w:val="22"/>
              </w:rPr>
              <w:t>И</w:t>
            </w:r>
            <w:r w:rsidRPr="00E20634">
              <w:rPr>
                <w:sz w:val="22"/>
                <w:szCs w:val="22"/>
              </w:rPr>
              <w:t>с</w:t>
            </w:r>
            <w:r w:rsidRPr="00E20634">
              <w:rPr>
                <w:sz w:val="22"/>
                <w:szCs w:val="22"/>
              </w:rPr>
              <w:t>пол-нение уто</w:t>
            </w:r>
            <w:r w:rsidRPr="00E20634">
              <w:rPr>
                <w:sz w:val="22"/>
                <w:szCs w:val="22"/>
              </w:rPr>
              <w:t>ч</w:t>
            </w:r>
            <w:r w:rsidRPr="00E20634">
              <w:rPr>
                <w:sz w:val="22"/>
                <w:szCs w:val="22"/>
              </w:rPr>
              <w:t>не</w:t>
            </w:r>
            <w:r w:rsidRPr="00E20634">
              <w:rPr>
                <w:sz w:val="22"/>
                <w:szCs w:val="22"/>
              </w:rPr>
              <w:t>н</w:t>
            </w:r>
            <w:r w:rsidRPr="00E20634">
              <w:rPr>
                <w:sz w:val="22"/>
                <w:szCs w:val="22"/>
              </w:rPr>
              <w:t>ной росп</w:t>
            </w:r>
            <w:r w:rsidRPr="00E20634">
              <w:rPr>
                <w:sz w:val="22"/>
                <w:szCs w:val="22"/>
              </w:rPr>
              <w:t>и</w:t>
            </w:r>
            <w:r w:rsidRPr="00E20634">
              <w:rPr>
                <w:sz w:val="22"/>
                <w:szCs w:val="22"/>
              </w:rPr>
              <w:t>си, %</w:t>
            </w:r>
          </w:p>
        </w:tc>
      </w:tr>
      <w:tr w:rsidR="007B0567" w:rsidRPr="00E20634" w:rsidTr="006B48A0">
        <w:trPr>
          <w:trHeight w:val="1677"/>
        </w:trPr>
        <w:tc>
          <w:tcPr>
            <w:tcW w:w="426" w:type="dxa"/>
            <w:vMerge/>
          </w:tcPr>
          <w:p w:rsidR="00650BF7" w:rsidRPr="00E20634" w:rsidRDefault="00650BF7" w:rsidP="006B48A0">
            <w:pPr>
              <w:jc w:val="center"/>
              <w:rPr>
                <w:sz w:val="22"/>
                <w:szCs w:val="22"/>
              </w:rPr>
            </w:pPr>
          </w:p>
        </w:tc>
        <w:tc>
          <w:tcPr>
            <w:tcW w:w="2976" w:type="dxa"/>
            <w:vMerge/>
          </w:tcPr>
          <w:p w:rsidR="00650BF7" w:rsidRPr="00E20634" w:rsidRDefault="00650BF7" w:rsidP="006B48A0">
            <w:pPr>
              <w:jc w:val="center"/>
              <w:rPr>
                <w:sz w:val="22"/>
                <w:szCs w:val="22"/>
              </w:rPr>
            </w:pPr>
          </w:p>
        </w:tc>
        <w:tc>
          <w:tcPr>
            <w:tcW w:w="1418" w:type="dxa"/>
            <w:vMerge/>
          </w:tcPr>
          <w:p w:rsidR="00650BF7" w:rsidRPr="00E20634" w:rsidRDefault="00650BF7" w:rsidP="006B48A0">
            <w:pPr>
              <w:jc w:val="center"/>
              <w:rPr>
                <w:sz w:val="22"/>
                <w:szCs w:val="22"/>
              </w:rPr>
            </w:pPr>
          </w:p>
        </w:tc>
        <w:tc>
          <w:tcPr>
            <w:tcW w:w="1417" w:type="dxa"/>
          </w:tcPr>
          <w:p w:rsidR="00650BF7" w:rsidRPr="00E20634" w:rsidRDefault="00650BF7" w:rsidP="006B48A0">
            <w:pPr>
              <w:jc w:val="center"/>
              <w:rPr>
                <w:sz w:val="22"/>
                <w:szCs w:val="22"/>
              </w:rPr>
            </w:pPr>
            <w:r w:rsidRPr="00E20634">
              <w:rPr>
                <w:sz w:val="22"/>
                <w:szCs w:val="22"/>
              </w:rPr>
              <w:t xml:space="preserve">всего </w:t>
            </w:r>
          </w:p>
          <w:p w:rsidR="00650BF7" w:rsidRPr="00E20634" w:rsidRDefault="00650BF7" w:rsidP="006B48A0">
            <w:pPr>
              <w:jc w:val="center"/>
              <w:rPr>
                <w:sz w:val="22"/>
                <w:szCs w:val="22"/>
              </w:rPr>
            </w:pPr>
          </w:p>
        </w:tc>
        <w:tc>
          <w:tcPr>
            <w:tcW w:w="1276" w:type="dxa"/>
          </w:tcPr>
          <w:p w:rsidR="00650BF7" w:rsidRPr="005E2476" w:rsidRDefault="005E2476" w:rsidP="00521985">
            <w:pPr>
              <w:ind w:left="-28" w:right="-28"/>
              <w:jc w:val="center"/>
              <w:rPr>
                <w:spacing w:val="-5"/>
                <w:sz w:val="22"/>
                <w:szCs w:val="22"/>
              </w:rPr>
            </w:pPr>
            <w:r>
              <w:rPr>
                <w:spacing w:val="-5"/>
                <w:sz w:val="22"/>
                <w:szCs w:val="22"/>
              </w:rPr>
              <w:t xml:space="preserve">в том числе средства </w:t>
            </w:r>
            <w:r w:rsidR="00650BF7" w:rsidRPr="005E2476">
              <w:rPr>
                <w:spacing w:val="-5"/>
                <w:sz w:val="22"/>
                <w:szCs w:val="22"/>
              </w:rPr>
              <w:t>ф</w:t>
            </w:r>
            <w:r w:rsidR="00650BF7" w:rsidRPr="005E2476">
              <w:rPr>
                <w:spacing w:val="-5"/>
                <w:sz w:val="22"/>
                <w:szCs w:val="22"/>
              </w:rPr>
              <w:t>е</w:t>
            </w:r>
            <w:r w:rsidR="00650BF7" w:rsidRPr="005E2476">
              <w:rPr>
                <w:spacing w:val="-5"/>
                <w:sz w:val="22"/>
                <w:szCs w:val="22"/>
              </w:rPr>
              <w:t>дерального</w:t>
            </w:r>
          </w:p>
          <w:p w:rsidR="00650BF7" w:rsidRPr="00E20634" w:rsidRDefault="005E2476" w:rsidP="00521985">
            <w:pPr>
              <w:ind w:left="-28" w:right="-28"/>
              <w:jc w:val="center"/>
              <w:rPr>
                <w:sz w:val="22"/>
                <w:szCs w:val="22"/>
              </w:rPr>
            </w:pPr>
            <w:r>
              <w:rPr>
                <w:spacing w:val="-5"/>
                <w:sz w:val="22"/>
                <w:szCs w:val="22"/>
              </w:rPr>
              <w:t xml:space="preserve">бюджета, </w:t>
            </w:r>
            <w:r w:rsidR="00650BF7" w:rsidRPr="005E2476">
              <w:rPr>
                <w:spacing w:val="-5"/>
                <w:sz w:val="22"/>
                <w:szCs w:val="22"/>
              </w:rPr>
              <w:t>Фонда разв</w:t>
            </w:r>
            <w:r w:rsidR="00650BF7" w:rsidRPr="005E2476">
              <w:rPr>
                <w:spacing w:val="-5"/>
                <w:sz w:val="22"/>
                <w:szCs w:val="22"/>
              </w:rPr>
              <w:t>и</w:t>
            </w:r>
            <w:r w:rsidR="00650BF7" w:rsidRPr="005E2476">
              <w:rPr>
                <w:spacing w:val="-5"/>
                <w:sz w:val="22"/>
                <w:szCs w:val="22"/>
              </w:rPr>
              <w:t>тия террит</w:t>
            </w:r>
            <w:r w:rsidR="00650BF7" w:rsidRPr="005E2476">
              <w:rPr>
                <w:spacing w:val="-5"/>
                <w:sz w:val="22"/>
                <w:szCs w:val="22"/>
              </w:rPr>
              <w:t>о</w:t>
            </w:r>
            <w:r w:rsidR="00650BF7" w:rsidRPr="005E2476">
              <w:rPr>
                <w:spacing w:val="-5"/>
                <w:sz w:val="22"/>
                <w:szCs w:val="22"/>
              </w:rPr>
              <w:t>рий</w:t>
            </w:r>
          </w:p>
        </w:tc>
        <w:tc>
          <w:tcPr>
            <w:tcW w:w="1418" w:type="dxa"/>
            <w:vMerge/>
          </w:tcPr>
          <w:p w:rsidR="00650BF7" w:rsidRPr="00E20634" w:rsidRDefault="00650BF7" w:rsidP="006B48A0">
            <w:pPr>
              <w:ind w:left="-28" w:right="-28"/>
              <w:jc w:val="center"/>
              <w:rPr>
                <w:sz w:val="22"/>
                <w:szCs w:val="22"/>
              </w:rPr>
            </w:pPr>
          </w:p>
        </w:tc>
        <w:tc>
          <w:tcPr>
            <w:tcW w:w="708" w:type="dxa"/>
            <w:vMerge/>
          </w:tcPr>
          <w:p w:rsidR="00650BF7" w:rsidRPr="00E20634" w:rsidRDefault="00650BF7" w:rsidP="006B48A0">
            <w:pPr>
              <w:jc w:val="center"/>
              <w:rPr>
                <w:sz w:val="22"/>
                <w:szCs w:val="22"/>
              </w:rPr>
            </w:pPr>
          </w:p>
        </w:tc>
      </w:tr>
    </w:tbl>
    <w:p w:rsidR="00650BF7" w:rsidRPr="00E20634" w:rsidRDefault="00650BF7" w:rsidP="00650BF7">
      <w:pPr>
        <w:rPr>
          <w:sz w:val="2"/>
          <w:szCs w:val="2"/>
        </w:rPr>
      </w:pP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7"/>
        <w:gridCol w:w="2975"/>
        <w:gridCol w:w="1418"/>
        <w:gridCol w:w="1417"/>
        <w:gridCol w:w="1276"/>
        <w:gridCol w:w="1418"/>
        <w:gridCol w:w="708"/>
      </w:tblGrid>
      <w:tr w:rsidR="007B0567" w:rsidRPr="00E20634" w:rsidTr="006B48A0">
        <w:trPr>
          <w:trHeight w:val="263"/>
          <w:tblHeader/>
        </w:trPr>
        <w:tc>
          <w:tcPr>
            <w:tcW w:w="427" w:type="dxa"/>
          </w:tcPr>
          <w:p w:rsidR="00650BF7" w:rsidRPr="00E20634" w:rsidRDefault="00650BF7" w:rsidP="006B48A0">
            <w:pPr>
              <w:jc w:val="center"/>
              <w:rPr>
                <w:bCs/>
                <w:sz w:val="22"/>
                <w:szCs w:val="22"/>
              </w:rPr>
            </w:pPr>
            <w:r w:rsidRPr="00E20634">
              <w:rPr>
                <w:bCs/>
                <w:sz w:val="22"/>
                <w:szCs w:val="22"/>
              </w:rPr>
              <w:t>1</w:t>
            </w:r>
          </w:p>
        </w:tc>
        <w:tc>
          <w:tcPr>
            <w:tcW w:w="2975" w:type="dxa"/>
          </w:tcPr>
          <w:p w:rsidR="00650BF7" w:rsidRPr="00E20634" w:rsidRDefault="00650BF7" w:rsidP="006B48A0">
            <w:pPr>
              <w:jc w:val="center"/>
              <w:rPr>
                <w:bCs/>
                <w:sz w:val="22"/>
                <w:szCs w:val="22"/>
              </w:rPr>
            </w:pPr>
            <w:r w:rsidRPr="00E20634">
              <w:rPr>
                <w:bCs/>
                <w:sz w:val="22"/>
                <w:szCs w:val="22"/>
              </w:rPr>
              <w:t>2</w:t>
            </w:r>
          </w:p>
        </w:tc>
        <w:tc>
          <w:tcPr>
            <w:tcW w:w="1418" w:type="dxa"/>
          </w:tcPr>
          <w:p w:rsidR="00650BF7" w:rsidRPr="00E20634" w:rsidRDefault="00650BF7" w:rsidP="006B48A0">
            <w:pPr>
              <w:jc w:val="center"/>
              <w:rPr>
                <w:bCs/>
                <w:sz w:val="22"/>
                <w:szCs w:val="22"/>
              </w:rPr>
            </w:pPr>
            <w:r w:rsidRPr="00E20634">
              <w:rPr>
                <w:bCs/>
                <w:sz w:val="22"/>
                <w:szCs w:val="22"/>
              </w:rPr>
              <w:t>3</w:t>
            </w:r>
          </w:p>
        </w:tc>
        <w:tc>
          <w:tcPr>
            <w:tcW w:w="1417" w:type="dxa"/>
          </w:tcPr>
          <w:p w:rsidR="00650BF7" w:rsidRPr="00E20634" w:rsidRDefault="00650BF7" w:rsidP="006B48A0">
            <w:pPr>
              <w:jc w:val="center"/>
              <w:rPr>
                <w:bCs/>
                <w:sz w:val="22"/>
                <w:szCs w:val="22"/>
              </w:rPr>
            </w:pPr>
            <w:r w:rsidRPr="00E20634">
              <w:rPr>
                <w:bCs/>
                <w:sz w:val="22"/>
                <w:szCs w:val="22"/>
              </w:rPr>
              <w:t>4</w:t>
            </w:r>
          </w:p>
        </w:tc>
        <w:tc>
          <w:tcPr>
            <w:tcW w:w="1276" w:type="dxa"/>
          </w:tcPr>
          <w:p w:rsidR="00650BF7" w:rsidRPr="00E20634" w:rsidRDefault="00650BF7" w:rsidP="006B48A0">
            <w:pPr>
              <w:jc w:val="center"/>
              <w:rPr>
                <w:bCs/>
                <w:sz w:val="22"/>
                <w:szCs w:val="22"/>
              </w:rPr>
            </w:pPr>
            <w:r w:rsidRPr="00E20634">
              <w:rPr>
                <w:bCs/>
                <w:sz w:val="22"/>
                <w:szCs w:val="22"/>
              </w:rPr>
              <w:t>5</w:t>
            </w:r>
          </w:p>
        </w:tc>
        <w:tc>
          <w:tcPr>
            <w:tcW w:w="1418" w:type="dxa"/>
          </w:tcPr>
          <w:p w:rsidR="00650BF7" w:rsidRPr="00E20634" w:rsidRDefault="00650BF7" w:rsidP="006B48A0">
            <w:pPr>
              <w:ind w:left="-545" w:firstLine="545"/>
              <w:jc w:val="center"/>
              <w:rPr>
                <w:bCs/>
                <w:sz w:val="22"/>
                <w:szCs w:val="22"/>
              </w:rPr>
            </w:pPr>
            <w:r w:rsidRPr="00E20634">
              <w:rPr>
                <w:bCs/>
                <w:sz w:val="22"/>
                <w:szCs w:val="22"/>
              </w:rPr>
              <w:t>6</w:t>
            </w:r>
          </w:p>
        </w:tc>
        <w:tc>
          <w:tcPr>
            <w:tcW w:w="708" w:type="dxa"/>
          </w:tcPr>
          <w:p w:rsidR="00650BF7" w:rsidRPr="00E20634" w:rsidRDefault="00650BF7" w:rsidP="006B48A0">
            <w:pPr>
              <w:jc w:val="center"/>
              <w:rPr>
                <w:bCs/>
                <w:sz w:val="22"/>
                <w:szCs w:val="22"/>
              </w:rPr>
            </w:pPr>
            <w:r w:rsidRPr="00E20634">
              <w:rPr>
                <w:bCs/>
                <w:sz w:val="22"/>
                <w:szCs w:val="22"/>
              </w:rPr>
              <w:t>7</w:t>
            </w:r>
          </w:p>
        </w:tc>
      </w:tr>
      <w:tr w:rsidR="007B0567" w:rsidRPr="00E20634" w:rsidTr="00091A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427" w:type="dxa"/>
            <w:tcBorders>
              <w:top w:val="single" w:sz="4" w:space="0" w:color="auto"/>
              <w:left w:val="single" w:sz="4" w:space="0" w:color="auto"/>
              <w:bottom w:val="single" w:sz="4" w:space="0" w:color="auto"/>
              <w:right w:val="single" w:sz="4" w:space="0" w:color="auto"/>
            </w:tcBorders>
          </w:tcPr>
          <w:p w:rsidR="00650BF7" w:rsidRPr="00E20634" w:rsidRDefault="00650BF7" w:rsidP="006B48A0">
            <w:pPr>
              <w:rPr>
                <w:bCs/>
                <w:sz w:val="22"/>
                <w:szCs w:val="22"/>
              </w:rPr>
            </w:pPr>
          </w:p>
        </w:tc>
        <w:tc>
          <w:tcPr>
            <w:tcW w:w="2975" w:type="dxa"/>
            <w:tcBorders>
              <w:top w:val="single" w:sz="4" w:space="0" w:color="auto"/>
              <w:left w:val="nil"/>
              <w:bottom w:val="single" w:sz="4" w:space="0" w:color="auto"/>
              <w:right w:val="single" w:sz="4" w:space="0" w:color="auto"/>
            </w:tcBorders>
          </w:tcPr>
          <w:p w:rsidR="00650BF7" w:rsidRPr="00E20634" w:rsidRDefault="00650BF7" w:rsidP="006B48A0">
            <w:pPr>
              <w:rPr>
                <w:bCs/>
                <w:sz w:val="22"/>
                <w:szCs w:val="22"/>
              </w:rPr>
            </w:pPr>
            <w:r w:rsidRPr="00E20634">
              <w:rPr>
                <w:bCs/>
                <w:sz w:val="22"/>
                <w:szCs w:val="22"/>
              </w:rPr>
              <w:t>Всего, в том числе:</w:t>
            </w:r>
          </w:p>
        </w:tc>
        <w:tc>
          <w:tcPr>
            <w:tcW w:w="1418" w:type="dxa"/>
            <w:tcBorders>
              <w:top w:val="single" w:sz="4" w:space="0" w:color="auto"/>
              <w:left w:val="nil"/>
              <w:bottom w:val="single" w:sz="4" w:space="0" w:color="auto"/>
              <w:right w:val="single" w:sz="4" w:space="0" w:color="auto"/>
            </w:tcBorders>
            <w:noWrap/>
          </w:tcPr>
          <w:p w:rsidR="00650BF7" w:rsidRPr="00E20634" w:rsidRDefault="00650BF7" w:rsidP="00091AC2">
            <w:pPr>
              <w:jc w:val="right"/>
              <w:rPr>
                <w:sz w:val="22"/>
                <w:szCs w:val="22"/>
              </w:rPr>
            </w:pPr>
            <w:r w:rsidRPr="00E20634">
              <w:rPr>
                <w:sz w:val="22"/>
                <w:szCs w:val="22"/>
              </w:rPr>
              <w:t>515 165 250,9</w:t>
            </w:r>
          </w:p>
        </w:tc>
        <w:tc>
          <w:tcPr>
            <w:tcW w:w="1417" w:type="dxa"/>
            <w:tcBorders>
              <w:top w:val="single" w:sz="4" w:space="0" w:color="auto"/>
              <w:left w:val="nil"/>
              <w:bottom w:val="single" w:sz="4" w:space="0" w:color="auto"/>
              <w:right w:val="single" w:sz="4" w:space="0" w:color="auto"/>
            </w:tcBorders>
            <w:noWrap/>
          </w:tcPr>
          <w:p w:rsidR="00650BF7" w:rsidRPr="00E20634" w:rsidRDefault="00650BF7" w:rsidP="00EC4E34">
            <w:pPr>
              <w:jc w:val="right"/>
              <w:rPr>
                <w:sz w:val="22"/>
                <w:szCs w:val="22"/>
              </w:rPr>
            </w:pPr>
            <w:r w:rsidRPr="00E20634">
              <w:rPr>
                <w:sz w:val="22"/>
                <w:szCs w:val="22"/>
              </w:rPr>
              <w:t>516 105 999,7</w:t>
            </w:r>
          </w:p>
        </w:tc>
        <w:tc>
          <w:tcPr>
            <w:tcW w:w="1276" w:type="dxa"/>
            <w:tcBorders>
              <w:top w:val="single" w:sz="4" w:space="0" w:color="auto"/>
              <w:left w:val="nil"/>
              <w:bottom w:val="single" w:sz="4" w:space="0" w:color="auto"/>
              <w:right w:val="single" w:sz="4" w:space="0" w:color="auto"/>
            </w:tcBorders>
            <w:shd w:val="clear" w:color="auto" w:fill="auto"/>
          </w:tcPr>
          <w:p w:rsidR="00650BF7" w:rsidRPr="00E20634" w:rsidRDefault="00650BF7" w:rsidP="00091AC2">
            <w:pPr>
              <w:jc w:val="right"/>
              <w:rPr>
                <w:sz w:val="22"/>
                <w:szCs w:val="22"/>
              </w:rPr>
            </w:pPr>
            <w:r w:rsidRPr="00E20634">
              <w:rPr>
                <w:sz w:val="22"/>
                <w:szCs w:val="22"/>
              </w:rPr>
              <w:t>53 472 871,3</w:t>
            </w:r>
          </w:p>
        </w:tc>
        <w:tc>
          <w:tcPr>
            <w:tcW w:w="1418" w:type="dxa"/>
            <w:tcBorders>
              <w:top w:val="single" w:sz="4" w:space="0" w:color="auto"/>
              <w:left w:val="nil"/>
              <w:bottom w:val="single" w:sz="4" w:space="0" w:color="auto"/>
              <w:right w:val="single" w:sz="4" w:space="0" w:color="auto"/>
            </w:tcBorders>
            <w:shd w:val="clear" w:color="auto" w:fill="auto"/>
          </w:tcPr>
          <w:p w:rsidR="00650BF7" w:rsidRPr="00E20634" w:rsidRDefault="00650BF7" w:rsidP="00091AC2">
            <w:pPr>
              <w:jc w:val="right"/>
              <w:rPr>
                <w:sz w:val="22"/>
                <w:szCs w:val="22"/>
              </w:rPr>
            </w:pPr>
            <w:r w:rsidRPr="00E20634">
              <w:rPr>
                <w:sz w:val="22"/>
                <w:szCs w:val="22"/>
              </w:rPr>
              <w:t>480 028 609,3</w:t>
            </w:r>
          </w:p>
        </w:tc>
        <w:tc>
          <w:tcPr>
            <w:tcW w:w="708" w:type="dxa"/>
            <w:tcBorders>
              <w:top w:val="single" w:sz="4" w:space="0" w:color="auto"/>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93,0</w:t>
            </w:r>
          </w:p>
        </w:tc>
      </w:tr>
      <w:tr w:rsidR="007B0567" w:rsidRPr="00E20634" w:rsidTr="00091A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70"/>
        </w:trPr>
        <w:tc>
          <w:tcPr>
            <w:tcW w:w="427" w:type="dxa"/>
            <w:tcBorders>
              <w:top w:val="single" w:sz="4" w:space="0" w:color="auto"/>
              <w:left w:val="single" w:sz="4" w:space="0" w:color="auto"/>
              <w:bottom w:val="single" w:sz="4" w:space="0" w:color="auto"/>
              <w:right w:val="single" w:sz="4" w:space="0" w:color="auto"/>
            </w:tcBorders>
          </w:tcPr>
          <w:p w:rsidR="00650BF7" w:rsidRPr="00E20634" w:rsidRDefault="00650BF7" w:rsidP="006B48A0">
            <w:pPr>
              <w:jc w:val="center"/>
              <w:rPr>
                <w:bCs/>
                <w:sz w:val="22"/>
                <w:szCs w:val="22"/>
              </w:rPr>
            </w:pPr>
            <w:r w:rsidRPr="00E20634">
              <w:rPr>
                <w:bCs/>
                <w:sz w:val="22"/>
                <w:szCs w:val="22"/>
              </w:rPr>
              <w:t>1</w:t>
            </w:r>
          </w:p>
        </w:tc>
        <w:tc>
          <w:tcPr>
            <w:tcW w:w="2975" w:type="dxa"/>
            <w:tcBorders>
              <w:top w:val="single" w:sz="4" w:space="0" w:color="auto"/>
              <w:left w:val="nil"/>
              <w:bottom w:val="single" w:sz="4" w:space="0" w:color="auto"/>
              <w:right w:val="single" w:sz="4" w:space="0" w:color="auto"/>
            </w:tcBorders>
          </w:tcPr>
          <w:p w:rsidR="00650BF7" w:rsidRPr="00E20634" w:rsidRDefault="00650BF7" w:rsidP="006B48A0">
            <w:pPr>
              <w:rPr>
                <w:bCs/>
                <w:sz w:val="22"/>
                <w:szCs w:val="22"/>
              </w:rPr>
            </w:pPr>
            <w:r w:rsidRPr="00E20634">
              <w:rPr>
                <w:bCs/>
                <w:sz w:val="22"/>
                <w:szCs w:val="22"/>
              </w:rPr>
              <w:t>Развитие здравоохранения</w:t>
            </w:r>
          </w:p>
        </w:tc>
        <w:tc>
          <w:tcPr>
            <w:tcW w:w="1418" w:type="dxa"/>
            <w:tcBorders>
              <w:top w:val="single" w:sz="4" w:space="0" w:color="auto"/>
              <w:left w:val="nil"/>
              <w:bottom w:val="single" w:sz="4" w:space="0" w:color="auto"/>
              <w:right w:val="single" w:sz="4" w:space="0" w:color="auto"/>
            </w:tcBorders>
            <w:noWrap/>
          </w:tcPr>
          <w:p w:rsidR="00650BF7" w:rsidRPr="00E20634" w:rsidRDefault="00650BF7" w:rsidP="00091AC2">
            <w:pPr>
              <w:jc w:val="right"/>
              <w:rPr>
                <w:sz w:val="22"/>
                <w:szCs w:val="22"/>
              </w:rPr>
            </w:pPr>
            <w:r w:rsidRPr="00E20634">
              <w:rPr>
                <w:sz w:val="22"/>
                <w:szCs w:val="22"/>
              </w:rPr>
              <w:t>85 725 978,9</w:t>
            </w:r>
          </w:p>
        </w:tc>
        <w:tc>
          <w:tcPr>
            <w:tcW w:w="1417" w:type="dxa"/>
            <w:tcBorders>
              <w:top w:val="single" w:sz="4" w:space="0" w:color="auto"/>
              <w:left w:val="nil"/>
              <w:bottom w:val="single" w:sz="4" w:space="0" w:color="auto"/>
              <w:right w:val="single" w:sz="4" w:space="0" w:color="auto"/>
            </w:tcBorders>
            <w:noWrap/>
          </w:tcPr>
          <w:p w:rsidR="00650BF7" w:rsidRPr="00E20634" w:rsidRDefault="00650BF7" w:rsidP="00EC4E34">
            <w:pPr>
              <w:jc w:val="right"/>
              <w:rPr>
                <w:sz w:val="22"/>
                <w:szCs w:val="22"/>
              </w:rPr>
            </w:pPr>
            <w:r w:rsidRPr="00E20634">
              <w:rPr>
                <w:sz w:val="22"/>
                <w:szCs w:val="22"/>
              </w:rPr>
              <w:t>86 094 125,0</w:t>
            </w:r>
          </w:p>
        </w:tc>
        <w:tc>
          <w:tcPr>
            <w:tcW w:w="1276" w:type="dxa"/>
            <w:tcBorders>
              <w:top w:val="single" w:sz="4" w:space="0" w:color="auto"/>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6 140 106,1</w:t>
            </w:r>
          </w:p>
        </w:tc>
        <w:tc>
          <w:tcPr>
            <w:tcW w:w="1418" w:type="dxa"/>
            <w:tcBorders>
              <w:top w:val="single" w:sz="4" w:space="0" w:color="auto"/>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85 671 162,9</w:t>
            </w:r>
          </w:p>
        </w:tc>
        <w:tc>
          <w:tcPr>
            <w:tcW w:w="708" w:type="dxa"/>
            <w:tcBorders>
              <w:top w:val="single" w:sz="4" w:space="0" w:color="auto"/>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99,5</w:t>
            </w:r>
          </w:p>
        </w:tc>
      </w:tr>
      <w:tr w:rsidR="007B0567" w:rsidRPr="00E20634" w:rsidTr="00091A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427" w:type="dxa"/>
            <w:tcBorders>
              <w:top w:val="nil"/>
              <w:left w:val="single" w:sz="4" w:space="0" w:color="auto"/>
              <w:bottom w:val="single" w:sz="4" w:space="0" w:color="auto"/>
              <w:right w:val="single" w:sz="4" w:space="0" w:color="auto"/>
            </w:tcBorders>
          </w:tcPr>
          <w:p w:rsidR="00650BF7" w:rsidRPr="00E20634" w:rsidRDefault="00650BF7" w:rsidP="006B48A0">
            <w:pPr>
              <w:jc w:val="center"/>
              <w:rPr>
                <w:bCs/>
                <w:sz w:val="22"/>
                <w:szCs w:val="22"/>
              </w:rPr>
            </w:pPr>
            <w:r w:rsidRPr="00E20634">
              <w:rPr>
                <w:bCs/>
                <w:sz w:val="22"/>
                <w:szCs w:val="22"/>
              </w:rPr>
              <w:t>2</w:t>
            </w:r>
          </w:p>
        </w:tc>
        <w:tc>
          <w:tcPr>
            <w:tcW w:w="2975" w:type="dxa"/>
            <w:tcBorders>
              <w:top w:val="nil"/>
              <w:left w:val="nil"/>
              <w:bottom w:val="single" w:sz="4" w:space="0" w:color="auto"/>
              <w:right w:val="single" w:sz="4" w:space="0" w:color="auto"/>
            </w:tcBorders>
          </w:tcPr>
          <w:p w:rsidR="00650BF7" w:rsidRPr="00E20634" w:rsidRDefault="00650BF7" w:rsidP="006B48A0">
            <w:pPr>
              <w:rPr>
                <w:bCs/>
                <w:sz w:val="22"/>
                <w:szCs w:val="22"/>
              </w:rPr>
            </w:pPr>
            <w:r w:rsidRPr="00E20634">
              <w:rPr>
                <w:bCs/>
                <w:sz w:val="22"/>
                <w:szCs w:val="22"/>
              </w:rPr>
              <w:t>Развитие образования</w:t>
            </w:r>
          </w:p>
        </w:tc>
        <w:tc>
          <w:tcPr>
            <w:tcW w:w="1418" w:type="dxa"/>
            <w:tcBorders>
              <w:top w:val="nil"/>
              <w:left w:val="nil"/>
              <w:bottom w:val="single" w:sz="4" w:space="0" w:color="auto"/>
              <w:right w:val="single" w:sz="4" w:space="0" w:color="auto"/>
            </w:tcBorders>
            <w:noWrap/>
          </w:tcPr>
          <w:p w:rsidR="00650BF7" w:rsidRPr="00E20634" w:rsidRDefault="00650BF7" w:rsidP="00091AC2">
            <w:pPr>
              <w:jc w:val="right"/>
              <w:rPr>
                <w:sz w:val="22"/>
                <w:szCs w:val="22"/>
              </w:rPr>
            </w:pPr>
            <w:r w:rsidRPr="00E20634">
              <w:rPr>
                <w:sz w:val="22"/>
                <w:szCs w:val="22"/>
              </w:rPr>
              <w:t>104 352 505,5</w:t>
            </w:r>
          </w:p>
        </w:tc>
        <w:tc>
          <w:tcPr>
            <w:tcW w:w="1417" w:type="dxa"/>
            <w:tcBorders>
              <w:top w:val="nil"/>
              <w:left w:val="nil"/>
              <w:bottom w:val="single" w:sz="4" w:space="0" w:color="auto"/>
              <w:right w:val="single" w:sz="4" w:space="0" w:color="auto"/>
            </w:tcBorders>
            <w:noWrap/>
          </w:tcPr>
          <w:p w:rsidR="00650BF7" w:rsidRPr="00E20634" w:rsidRDefault="00650BF7" w:rsidP="00EC4E34">
            <w:pPr>
              <w:jc w:val="right"/>
              <w:rPr>
                <w:sz w:val="22"/>
                <w:szCs w:val="22"/>
              </w:rPr>
            </w:pPr>
            <w:r w:rsidRPr="00E20634">
              <w:rPr>
                <w:sz w:val="22"/>
                <w:szCs w:val="22"/>
              </w:rPr>
              <w:t>104 405 301,7</w:t>
            </w:r>
          </w:p>
        </w:tc>
        <w:tc>
          <w:tcPr>
            <w:tcW w:w="1276"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8 079 893,9</w:t>
            </w:r>
          </w:p>
        </w:tc>
        <w:tc>
          <w:tcPr>
            <w:tcW w:w="1418"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104 269 734,1</w:t>
            </w:r>
          </w:p>
        </w:tc>
        <w:tc>
          <w:tcPr>
            <w:tcW w:w="708"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99,9</w:t>
            </w:r>
          </w:p>
        </w:tc>
      </w:tr>
      <w:tr w:rsidR="00A07417" w:rsidRPr="00E20634" w:rsidTr="00A07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197"/>
        </w:trPr>
        <w:tc>
          <w:tcPr>
            <w:tcW w:w="427" w:type="dxa"/>
            <w:tcBorders>
              <w:top w:val="nil"/>
              <w:left w:val="single" w:sz="4" w:space="0" w:color="auto"/>
              <w:bottom w:val="single" w:sz="4" w:space="0" w:color="auto"/>
              <w:right w:val="single" w:sz="4" w:space="0" w:color="auto"/>
            </w:tcBorders>
          </w:tcPr>
          <w:p w:rsidR="00650BF7" w:rsidRPr="00E20634" w:rsidRDefault="00650BF7" w:rsidP="006B48A0">
            <w:pPr>
              <w:jc w:val="center"/>
              <w:rPr>
                <w:bCs/>
                <w:sz w:val="22"/>
                <w:szCs w:val="22"/>
              </w:rPr>
            </w:pPr>
            <w:r w:rsidRPr="00E20634">
              <w:rPr>
                <w:bCs/>
                <w:sz w:val="22"/>
                <w:szCs w:val="22"/>
              </w:rPr>
              <w:t>3</w:t>
            </w:r>
          </w:p>
        </w:tc>
        <w:tc>
          <w:tcPr>
            <w:tcW w:w="2975" w:type="dxa"/>
            <w:tcBorders>
              <w:top w:val="nil"/>
              <w:left w:val="nil"/>
              <w:bottom w:val="single" w:sz="4" w:space="0" w:color="auto"/>
              <w:right w:val="single" w:sz="4" w:space="0" w:color="auto"/>
            </w:tcBorders>
          </w:tcPr>
          <w:p w:rsidR="00650BF7" w:rsidRPr="00A07417" w:rsidRDefault="00650BF7" w:rsidP="006B48A0">
            <w:pPr>
              <w:jc w:val="both"/>
              <w:rPr>
                <w:bCs/>
                <w:spacing w:val="-5"/>
                <w:sz w:val="22"/>
                <w:szCs w:val="22"/>
              </w:rPr>
            </w:pPr>
            <w:r w:rsidRPr="00A07417">
              <w:rPr>
                <w:bCs/>
                <w:spacing w:val="-5"/>
                <w:sz w:val="22"/>
                <w:szCs w:val="22"/>
              </w:rPr>
              <w:t>Социальная поддержка граждан</w:t>
            </w:r>
          </w:p>
        </w:tc>
        <w:tc>
          <w:tcPr>
            <w:tcW w:w="1418" w:type="dxa"/>
            <w:tcBorders>
              <w:top w:val="nil"/>
              <w:left w:val="nil"/>
              <w:bottom w:val="single" w:sz="4" w:space="0" w:color="auto"/>
              <w:right w:val="single" w:sz="4" w:space="0" w:color="auto"/>
            </w:tcBorders>
            <w:noWrap/>
          </w:tcPr>
          <w:p w:rsidR="00650BF7" w:rsidRPr="00E20634" w:rsidRDefault="00650BF7" w:rsidP="00091AC2">
            <w:pPr>
              <w:jc w:val="right"/>
              <w:rPr>
                <w:sz w:val="22"/>
                <w:szCs w:val="22"/>
              </w:rPr>
            </w:pPr>
            <w:r w:rsidRPr="00E20634">
              <w:rPr>
                <w:sz w:val="22"/>
                <w:szCs w:val="22"/>
              </w:rPr>
              <w:t>70 320 026,4</w:t>
            </w:r>
          </w:p>
        </w:tc>
        <w:tc>
          <w:tcPr>
            <w:tcW w:w="1417" w:type="dxa"/>
            <w:tcBorders>
              <w:top w:val="nil"/>
              <w:left w:val="nil"/>
              <w:bottom w:val="single" w:sz="4" w:space="0" w:color="auto"/>
              <w:right w:val="single" w:sz="4" w:space="0" w:color="auto"/>
            </w:tcBorders>
            <w:noWrap/>
          </w:tcPr>
          <w:p w:rsidR="00650BF7" w:rsidRPr="00E20634" w:rsidRDefault="00650BF7" w:rsidP="00EC4E34">
            <w:pPr>
              <w:jc w:val="right"/>
              <w:rPr>
                <w:sz w:val="22"/>
                <w:szCs w:val="22"/>
              </w:rPr>
            </w:pPr>
            <w:r w:rsidRPr="00E20634">
              <w:rPr>
                <w:sz w:val="22"/>
                <w:szCs w:val="22"/>
              </w:rPr>
              <w:t>68 227 146,0</w:t>
            </w:r>
          </w:p>
        </w:tc>
        <w:tc>
          <w:tcPr>
            <w:tcW w:w="1276"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6 213 987,5</w:t>
            </w:r>
          </w:p>
        </w:tc>
        <w:tc>
          <w:tcPr>
            <w:tcW w:w="1418"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67 428 302,5</w:t>
            </w:r>
          </w:p>
        </w:tc>
        <w:tc>
          <w:tcPr>
            <w:tcW w:w="708"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98,8</w:t>
            </w:r>
          </w:p>
        </w:tc>
      </w:tr>
      <w:tr w:rsidR="007B0567" w:rsidRPr="00E20634" w:rsidTr="00091A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427" w:type="dxa"/>
            <w:tcBorders>
              <w:top w:val="nil"/>
              <w:left w:val="single" w:sz="4" w:space="0" w:color="auto"/>
              <w:bottom w:val="single" w:sz="4" w:space="0" w:color="auto"/>
              <w:right w:val="single" w:sz="4" w:space="0" w:color="auto"/>
            </w:tcBorders>
          </w:tcPr>
          <w:p w:rsidR="00650BF7" w:rsidRPr="00E20634" w:rsidRDefault="00650BF7" w:rsidP="006B48A0">
            <w:pPr>
              <w:jc w:val="center"/>
              <w:rPr>
                <w:bCs/>
                <w:sz w:val="22"/>
                <w:szCs w:val="22"/>
              </w:rPr>
            </w:pPr>
            <w:r w:rsidRPr="00E20634">
              <w:rPr>
                <w:bCs/>
                <w:sz w:val="22"/>
                <w:szCs w:val="22"/>
              </w:rPr>
              <w:t>4</w:t>
            </w:r>
          </w:p>
        </w:tc>
        <w:tc>
          <w:tcPr>
            <w:tcW w:w="2975" w:type="dxa"/>
            <w:tcBorders>
              <w:top w:val="nil"/>
              <w:left w:val="nil"/>
              <w:bottom w:val="single" w:sz="4" w:space="0" w:color="auto"/>
              <w:right w:val="single" w:sz="4" w:space="0" w:color="auto"/>
            </w:tcBorders>
            <w:vAlign w:val="bottom"/>
          </w:tcPr>
          <w:p w:rsidR="00650BF7" w:rsidRPr="00E20634" w:rsidRDefault="00650BF7" w:rsidP="006B48A0">
            <w:pPr>
              <w:jc w:val="both"/>
              <w:rPr>
                <w:bCs/>
                <w:sz w:val="22"/>
                <w:szCs w:val="22"/>
              </w:rPr>
            </w:pPr>
            <w:r w:rsidRPr="00E20634">
              <w:rPr>
                <w:bCs/>
                <w:sz w:val="22"/>
                <w:szCs w:val="22"/>
              </w:rPr>
              <w:t>Доступная среда</w:t>
            </w:r>
          </w:p>
        </w:tc>
        <w:tc>
          <w:tcPr>
            <w:tcW w:w="1418" w:type="dxa"/>
            <w:tcBorders>
              <w:top w:val="nil"/>
              <w:left w:val="nil"/>
              <w:bottom w:val="single" w:sz="4" w:space="0" w:color="auto"/>
              <w:right w:val="single" w:sz="4" w:space="0" w:color="auto"/>
            </w:tcBorders>
            <w:noWrap/>
          </w:tcPr>
          <w:p w:rsidR="00650BF7" w:rsidRPr="00E20634" w:rsidRDefault="00650BF7" w:rsidP="00091AC2">
            <w:pPr>
              <w:jc w:val="right"/>
              <w:rPr>
                <w:sz w:val="22"/>
                <w:szCs w:val="22"/>
              </w:rPr>
            </w:pPr>
            <w:r w:rsidRPr="00E20634">
              <w:rPr>
                <w:sz w:val="22"/>
                <w:szCs w:val="22"/>
              </w:rPr>
              <w:t>80 001,0</w:t>
            </w:r>
          </w:p>
        </w:tc>
        <w:tc>
          <w:tcPr>
            <w:tcW w:w="1417" w:type="dxa"/>
            <w:tcBorders>
              <w:top w:val="nil"/>
              <w:left w:val="nil"/>
              <w:bottom w:val="single" w:sz="4" w:space="0" w:color="auto"/>
              <w:right w:val="single" w:sz="4" w:space="0" w:color="auto"/>
            </w:tcBorders>
            <w:noWrap/>
          </w:tcPr>
          <w:p w:rsidR="00650BF7" w:rsidRPr="00E20634" w:rsidRDefault="00650BF7" w:rsidP="00EC4E34">
            <w:pPr>
              <w:jc w:val="right"/>
              <w:rPr>
                <w:sz w:val="22"/>
                <w:szCs w:val="22"/>
              </w:rPr>
            </w:pPr>
            <w:r w:rsidRPr="00E20634">
              <w:rPr>
                <w:sz w:val="22"/>
                <w:szCs w:val="22"/>
              </w:rPr>
              <w:t>80 001,0</w:t>
            </w:r>
          </w:p>
        </w:tc>
        <w:tc>
          <w:tcPr>
            <w:tcW w:w="1276"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w:t>
            </w:r>
          </w:p>
        </w:tc>
        <w:tc>
          <w:tcPr>
            <w:tcW w:w="1418"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79 654,4</w:t>
            </w:r>
          </w:p>
        </w:tc>
        <w:tc>
          <w:tcPr>
            <w:tcW w:w="708"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99,6</w:t>
            </w:r>
          </w:p>
        </w:tc>
      </w:tr>
      <w:tr w:rsidR="007B0567" w:rsidRPr="00E20634" w:rsidTr="00091A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7"/>
        </w:trPr>
        <w:tc>
          <w:tcPr>
            <w:tcW w:w="427" w:type="dxa"/>
            <w:tcBorders>
              <w:top w:val="nil"/>
              <w:left w:val="single" w:sz="4" w:space="0" w:color="auto"/>
              <w:bottom w:val="single" w:sz="4" w:space="0" w:color="auto"/>
              <w:right w:val="single" w:sz="4" w:space="0" w:color="auto"/>
            </w:tcBorders>
          </w:tcPr>
          <w:p w:rsidR="00650BF7" w:rsidRPr="00E20634" w:rsidRDefault="00650BF7" w:rsidP="006B48A0">
            <w:pPr>
              <w:jc w:val="center"/>
              <w:rPr>
                <w:bCs/>
                <w:sz w:val="22"/>
                <w:szCs w:val="22"/>
              </w:rPr>
            </w:pPr>
            <w:r w:rsidRPr="00E20634">
              <w:rPr>
                <w:bCs/>
                <w:sz w:val="22"/>
                <w:szCs w:val="22"/>
              </w:rPr>
              <w:t>5</w:t>
            </w:r>
          </w:p>
        </w:tc>
        <w:tc>
          <w:tcPr>
            <w:tcW w:w="2975" w:type="dxa"/>
            <w:tcBorders>
              <w:top w:val="nil"/>
              <w:left w:val="nil"/>
              <w:bottom w:val="single" w:sz="4" w:space="0" w:color="auto"/>
              <w:right w:val="single" w:sz="4" w:space="0" w:color="auto"/>
            </w:tcBorders>
            <w:vAlign w:val="bottom"/>
          </w:tcPr>
          <w:p w:rsidR="00650BF7" w:rsidRPr="00E20634" w:rsidRDefault="00650BF7" w:rsidP="006B48A0">
            <w:pPr>
              <w:jc w:val="both"/>
              <w:rPr>
                <w:bCs/>
                <w:sz w:val="22"/>
                <w:szCs w:val="22"/>
              </w:rPr>
            </w:pPr>
            <w:r w:rsidRPr="00E20634">
              <w:rPr>
                <w:bCs/>
                <w:sz w:val="22"/>
                <w:szCs w:val="22"/>
              </w:rPr>
              <w:t>Дети Кубани</w:t>
            </w:r>
          </w:p>
        </w:tc>
        <w:tc>
          <w:tcPr>
            <w:tcW w:w="1418" w:type="dxa"/>
            <w:tcBorders>
              <w:top w:val="nil"/>
              <w:left w:val="nil"/>
              <w:bottom w:val="single" w:sz="4" w:space="0" w:color="auto"/>
              <w:right w:val="single" w:sz="4" w:space="0" w:color="auto"/>
            </w:tcBorders>
            <w:noWrap/>
          </w:tcPr>
          <w:p w:rsidR="00650BF7" w:rsidRPr="00E20634" w:rsidRDefault="00650BF7" w:rsidP="00091AC2">
            <w:pPr>
              <w:jc w:val="right"/>
              <w:rPr>
                <w:sz w:val="22"/>
                <w:szCs w:val="22"/>
              </w:rPr>
            </w:pPr>
            <w:r w:rsidRPr="00E20634">
              <w:rPr>
                <w:sz w:val="22"/>
                <w:szCs w:val="22"/>
              </w:rPr>
              <w:t>7 592 178,1</w:t>
            </w:r>
          </w:p>
        </w:tc>
        <w:tc>
          <w:tcPr>
            <w:tcW w:w="1417" w:type="dxa"/>
            <w:tcBorders>
              <w:top w:val="nil"/>
              <w:left w:val="nil"/>
              <w:bottom w:val="single" w:sz="4" w:space="0" w:color="auto"/>
              <w:right w:val="single" w:sz="4" w:space="0" w:color="auto"/>
            </w:tcBorders>
            <w:noWrap/>
          </w:tcPr>
          <w:p w:rsidR="00650BF7" w:rsidRPr="00E20634" w:rsidRDefault="00650BF7" w:rsidP="00EC4E34">
            <w:pPr>
              <w:jc w:val="right"/>
              <w:rPr>
                <w:sz w:val="22"/>
                <w:szCs w:val="22"/>
              </w:rPr>
            </w:pPr>
            <w:r w:rsidRPr="00E20634">
              <w:rPr>
                <w:sz w:val="22"/>
                <w:szCs w:val="22"/>
              </w:rPr>
              <w:t>7 590 126,1</w:t>
            </w:r>
          </w:p>
        </w:tc>
        <w:tc>
          <w:tcPr>
            <w:tcW w:w="1276"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544 217,0</w:t>
            </w:r>
          </w:p>
        </w:tc>
        <w:tc>
          <w:tcPr>
            <w:tcW w:w="1418"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7 517 381,8</w:t>
            </w:r>
          </w:p>
        </w:tc>
        <w:tc>
          <w:tcPr>
            <w:tcW w:w="708"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99,0</w:t>
            </w:r>
          </w:p>
        </w:tc>
      </w:tr>
      <w:tr w:rsidR="007B0567" w:rsidRPr="00E20634" w:rsidTr="00091A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427" w:type="dxa"/>
            <w:tcBorders>
              <w:top w:val="nil"/>
              <w:left w:val="single" w:sz="4" w:space="0" w:color="auto"/>
              <w:bottom w:val="single" w:sz="4" w:space="0" w:color="auto"/>
              <w:right w:val="single" w:sz="4" w:space="0" w:color="auto"/>
            </w:tcBorders>
          </w:tcPr>
          <w:p w:rsidR="00650BF7" w:rsidRPr="00E20634" w:rsidRDefault="00650BF7" w:rsidP="006B48A0">
            <w:pPr>
              <w:jc w:val="center"/>
              <w:rPr>
                <w:bCs/>
                <w:sz w:val="22"/>
                <w:szCs w:val="22"/>
              </w:rPr>
            </w:pPr>
            <w:r w:rsidRPr="00E20634">
              <w:rPr>
                <w:bCs/>
                <w:sz w:val="22"/>
                <w:szCs w:val="22"/>
              </w:rPr>
              <w:t>6</w:t>
            </w:r>
          </w:p>
        </w:tc>
        <w:tc>
          <w:tcPr>
            <w:tcW w:w="2975" w:type="dxa"/>
            <w:tcBorders>
              <w:top w:val="nil"/>
              <w:left w:val="nil"/>
              <w:bottom w:val="single" w:sz="4" w:space="0" w:color="auto"/>
              <w:right w:val="single" w:sz="4" w:space="0" w:color="auto"/>
            </w:tcBorders>
            <w:vAlign w:val="bottom"/>
          </w:tcPr>
          <w:p w:rsidR="00650BF7" w:rsidRPr="00E20634" w:rsidRDefault="00650BF7" w:rsidP="006B48A0">
            <w:pPr>
              <w:jc w:val="both"/>
              <w:rPr>
                <w:bCs/>
                <w:sz w:val="22"/>
                <w:szCs w:val="22"/>
              </w:rPr>
            </w:pPr>
            <w:r w:rsidRPr="00E20634">
              <w:rPr>
                <w:bCs/>
                <w:sz w:val="22"/>
                <w:szCs w:val="22"/>
              </w:rPr>
              <w:t>Комплексное и устойчивое развитие Краснодарского края в сфере строительства и арх</w:t>
            </w:r>
            <w:r w:rsidRPr="00E20634">
              <w:rPr>
                <w:bCs/>
                <w:sz w:val="22"/>
                <w:szCs w:val="22"/>
              </w:rPr>
              <w:t>и</w:t>
            </w:r>
            <w:r w:rsidRPr="00E20634">
              <w:rPr>
                <w:bCs/>
                <w:sz w:val="22"/>
                <w:szCs w:val="22"/>
              </w:rPr>
              <w:t>тектуры</w:t>
            </w:r>
          </w:p>
        </w:tc>
        <w:tc>
          <w:tcPr>
            <w:tcW w:w="1418" w:type="dxa"/>
            <w:tcBorders>
              <w:top w:val="nil"/>
              <w:left w:val="nil"/>
              <w:bottom w:val="single" w:sz="4" w:space="0" w:color="auto"/>
              <w:right w:val="single" w:sz="4" w:space="0" w:color="auto"/>
            </w:tcBorders>
            <w:noWrap/>
          </w:tcPr>
          <w:p w:rsidR="00650BF7" w:rsidRPr="00E20634" w:rsidRDefault="00650BF7" w:rsidP="00091AC2">
            <w:pPr>
              <w:jc w:val="right"/>
              <w:rPr>
                <w:sz w:val="22"/>
                <w:szCs w:val="22"/>
              </w:rPr>
            </w:pPr>
            <w:r w:rsidRPr="00E20634">
              <w:rPr>
                <w:sz w:val="22"/>
                <w:szCs w:val="22"/>
              </w:rPr>
              <w:t>20 430 120,6</w:t>
            </w:r>
          </w:p>
        </w:tc>
        <w:tc>
          <w:tcPr>
            <w:tcW w:w="1417" w:type="dxa"/>
            <w:tcBorders>
              <w:top w:val="nil"/>
              <w:left w:val="nil"/>
              <w:bottom w:val="single" w:sz="4" w:space="0" w:color="auto"/>
              <w:right w:val="single" w:sz="4" w:space="0" w:color="auto"/>
            </w:tcBorders>
            <w:noWrap/>
          </w:tcPr>
          <w:p w:rsidR="00650BF7" w:rsidRPr="00E20634" w:rsidRDefault="00650BF7" w:rsidP="00EC4E34">
            <w:pPr>
              <w:jc w:val="right"/>
              <w:rPr>
                <w:sz w:val="22"/>
                <w:szCs w:val="22"/>
              </w:rPr>
            </w:pPr>
            <w:r w:rsidRPr="00E20634">
              <w:rPr>
                <w:sz w:val="22"/>
                <w:szCs w:val="22"/>
              </w:rPr>
              <w:t>22 608 643,8</w:t>
            </w:r>
          </w:p>
        </w:tc>
        <w:tc>
          <w:tcPr>
            <w:tcW w:w="1276"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3 156 380,2</w:t>
            </w:r>
          </w:p>
        </w:tc>
        <w:tc>
          <w:tcPr>
            <w:tcW w:w="1418"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17 007 919,5</w:t>
            </w:r>
          </w:p>
        </w:tc>
        <w:tc>
          <w:tcPr>
            <w:tcW w:w="708"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75,2</w:t>
            </w:r>
          </w:p>
        </w:tc>
      </w:tr>
      <w:tr w:rsidR="007B0567" w:rsidRPr="00E20634" w:rsidTr="00091A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427" w:type="dxa"/>
            <w:tcBorders>
              <w:top w:val="nil"/>
              <w:left w:val="single" w:sz="4" w:space="0" w:color="auto"/>
              <w:bottom w:val="single" w:sz="4" w:space="0" w:color="auto"/>
              <w:right w:val="single" w:sz="4" w:space="0" w:color="auto"/>
            </w:tcBorders>
          </w:tcPr>
          <w:p w:rsidR="00650BF7" w:rsidRPr="00E20634" w:rsidRDefault="00650BF7" w:rsidP="006B48A0">
            <w:pPr>
              <w:jc w:val="center"/>
              <w:rPr>
                <w:bCs/>
                <w:sz w:val="22"/>
                <w:szCs w:val="22"/>
              </w:rPr>
            </w:pPr>
            <w:r w:rsidRPr="00E20634">
              <w:rPr>
                <w:bCs/>
                <w:sz w:val="22"/>
                <w:szCs w:val="22"/>
              </w:rPr>
              <w:t>7</w:t>
            </w:r>
          </w:p>
        </w:tc>
        <w:tc>
          <w:tcPr>
            <w:tcW w:w="2975" w:type="dxa"/>
            <w:tcBorders>
              <w:top w:val="nil"/>
              <w:left w:val="nil"/>
              <w:bottom w:val="single" w:sz="4" w:space="0" w:color="auto"/>
              <w:right w:val="single" w:sz="4" w:space="0" w:color="auto"/>
            </w:tcBorders>
            <w:vAlign w:val="bottom"/>
          </w:tcPr>
          <w:p w:rsidR="00650BF7" w:rsidRPr="00521985" w:rsidRDefault="00650BF7" w:rsidP="006B48A0">
            <w:pPr>
              <w:jc w:val="both"/>
              <w:rPr>
                <w:bCs/>
                <w:sz w:val="22"/>
                <w:szCs w:val="22"/>
              </w:rPr>
            </w:pPr>
            <w:r w:rsidRPr="00521985">
              <w:rPr>
                <w:bCs/>
                <w:sz w:val="22"/>
                <w:szCs w:val="22"/>
              </w:rPr>
              <w:t>Содействие занятости насел</w:t>
            </w:r>
            <w:r w:rsidRPr="00521985">
              <w:rPr>
                <w:bCs/>
                <w:sz w:val="22"/>
                <w:szCs w:val="22"/>
              </w:rPr>
              <w:t>е</w:t>
            </w:r>
            <w:r w:rsidRPr="00521985">
              <w:rPr>
                <w:bCs/>
                <w:sz w:val="22"/>
                <w:szCs w:val="22"/>
              </w:rPr>
              <w:t>ния</w:t>
            </w:r>
          </w:p>
        </w:tc>
        <w:tc>
          <w:tcPr>
            <w:tcW w:w="1418" w:type="dxa"/>
            <w:tcBorders>
              <w:top w:val="nil"/>
              <w:left w:val="nil"/>
              <w:bottom w:val="single" w:sz="4" w:space="0" w:color="auto"/>
              <w:right w:val="single" w:sz="4" w:space="0" w:color="auto"/>
            </w:tcBorders>
            <w:noWrap/>
          </w:tcPr>
          <w:p w:rsidR="00650BF7" w:rsidRPr="00E20634" w:rsidRDefault="00650BF7" w:rsidP="00091AC2">
            <w:pPr>
              <w:jc w:val="right"/>
              <w:rPr>
                <w:sz w:val="22"/>
                <w:szCs w:val="22"/>
              </w:rPr>
            </w:pPr>
            <w:r w:rsidRPr="00E20634">
              <w:rPr>
                <w:sz w:val="22"/>
                <w:szCs w:val="22"/>
              </w:rPr>
              <w:t>2 220 862,9</w:t>
            </w:r>
          </w:p>
        </w:tc>
        <w:tc>
          <w:tcPr>
            <w:tcW w:w="1417" w:type="dxa"/>
            <w:tcBorders>
              <w:top w:val="nil"/>
              <w:left w:val="nil"/>
              <w:bottom w:val="single" w:sz="4" w:space="0" w:color="auto"/>
              <w:right w:val="single" w:sz="4" w:space="0" w:color="auto"/>
            </w:tcBorders>
            <w:noWrap/>
          </w:tcPr>
          <w:p w:rsidR="00650BF7" w:rsidRPr="00E20634" w:rsidRDefault="00650BF7" w:rsidP="00EC4E34">
            <w:pPr>
              <w:jc w:val="right"/>
              <w:rPr>
                <w:sz w:val="22"/>
                <w:szCs w:val="22"/>
              </w:rPr>
            </w:pPr>
            <w:r w:rsidRPr="00E20634">
              <w:rPr>
                <w:sz w:val="22"/>
                <w:szCs w:val="22"/>
              </w:rPr>
              <w:t>2 220 611,7</w:t>
            </w:r>
          </w:p>
        </w:tc>
        <w:tc>
          <w:tcPr>
            <w:tcW w:w="1276"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855 011,2</w:t>
            </w:r>
          </w:p>
        </w:tc>
        <w:tc>
          <w:tcPr>
            <w:tcW w:w="1418"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2 068 174,9</w:t>
            </w:r>
          </w:p>
        </w:tc>
        <w:tc>
          <w:tcPr>
            <w:tcW w:w="708"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93,1</w:t>
            </w:r>
          </w:p>
        </w:tc>
      </w:tr>
      <w:tr w:rsidR="007B0567" w:rsidRPr="00E20634" w:rsidTr="00091A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427" w:type="dxa"/>
            <w:tcBorders>
              <w:top w:val="nil"/>
              <w:left w:val="single" w:sz="4" w:space="0" w:color="auto"/>
              <w:bottom w:val="single" w:sz="4" w:space="0" w:color="auto"/>
              <w:right w:val="single" w:sz="4" w:space="0" w:color="auto"/>
            </w:tcBorders>
          </w:tcPr>
          <w:p w:rsidR="00650BF7" w:rsidRPr="00E20634" w:rsidRDefault="00650BF7" w:rsidP="006B48A0">
            <w:pPr>
              <w:jc w:val="center"/>
              <w:rPr>
                <w:bCs/>
                <w:sz w:val="22"/>
                <w:szCs w:val="22"/>
              </w:rPr>
            </w:pPr>
            <w:r w:rsidRPr="00E20634">
              <w:rPr>
                <w:bCs/>
                <w:sz w:val="22"/>
                <w:szCs w:val="22"/>
              </w:rPr>
              <w:t>8</w:t>
            </w:r>
          </w:p>
        </w:tc>
        <w:tc>
          <w:tcPr>
            <w:tcW w:w="2975" w:type="dxa"/>
            <w:tcBorders>
              <w:top w:val="nil"/>
              <w:left w:val="nil"/>
              <w:bottom w:val="single" w:sz="4" w:space="0" w:color="auto"/>
              <w:right w:val="single" w:sz="4" w:space="0" w:color="auto"/>
            </w:tcBorders>
            <w:vAlign w:val="bottom"/>
          </w:tcPr>
          <w:p w:rsidR="00650BF7" w:rsidRPr="00E20634" w:rsidRDefault="00650BF7" w:rsidP="006B48A0">
            <w:pPr>
              <w:jc w:val="both"/>
              <w:rPr>
                <w:bCs/>
                <w:sz w:val="22"/>
                <w:szCs w:val="22"/>
              </w:rPr>
            </w:pPr>
            <w:r w:rsidRPr="00E20634">
              <w:rPr>
                <w:bCs/>
                <w:sz w:val="22"/>
                <w:szCs w:val="22"/>
              </w:rPr>
              <w:t>Обеспечение безопасности населения</w:t>
            </w:r>
          </w:p>
        </w:tc>
        <w:tc>
          <w:tcPr>
            <w:tcW w:w="1418" w:type="dxa"/>
            <w:tcBorders>
              <w:top w:val="nil"/>
              <w:left w:val="nil"/>
              <w:bottom w:val="single" w:sz="4" w:space="0" w:color="auto"/>
              <w:right w:val="single" w:sz="4" w:space="0" w:color="auto"/>
            </w:tcBorders>
            <w:noWrap/>
          </w:tcPr>
          <w:p w:rsidR="00650BF7" w:rsidRPr="00E20634" w:rsidRDefault="00650BF7" w:rsidP="00091AC2">
            <w:pPr>
              <w:jc w:val="right"/>
              <w:rPr>
                <w:sz w:val="22"/>
                <w:szCs w:val="22"/>
              </w:rPr>
            </w:pPr>
            <w:r w:rsidRPr="00E20634">
              <w:rPr>
                <w:sz w:val="22"/>
                <w:szCs w:val="22"/>
              </w:rPr>
              <w:t>5 709 047,4</w:t>
            </w:r>
          </w:p>
        </w:tc>
        <w:tc>
          <w:tcPr>
            <w:tcW w:w="1417" w:type="dxa"/>
            <w:tcBorders>
              <w:top w:val="nil"/>
              <w:left w:val="nil"/>
              <w:bottom w:val="single" w:sz="4" w:space="0" w:color="auto"/>
              <w:right w:val="single" w:sz="4" w:space="0" w:color="auto"/>
            </w:tcBorders>
            <w:noWrap/>
          </w:tcPr>
          <w:p w:rsidR="00650BF7" w:rsidRPr="00E20634" w:rsidRDefault="00650BF7" w:rsidP="00EC4E34">
            <w:pPr>
              <w:jc w:val="right"/>
              <w:rPr>
                <w:sz w:val="22"/>
                <w:szCs w:val="22"/>
              </w:rPr>
            </w:pPr>
            <w:r w:rsidRPr="00E20634">
              <w:rPr>
                <w:sz w:val="22"/>
                <w:szCs w:val="22"/>
              </w:rPr>
              <w:t>5 384 536,5</w:t>
            </w:r>
          </w:p>
        </w:tc>
        <w:tc>
          <w:tcPr>
            <w:tcW w:w="1276"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w:t>
            </w:r>
          </w:p>
        </w:tc>
        <w:tc>
          <w:tcPr>
            <w:tcW w:w="1418"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4 731 640,9</w:t>
            </w:r>
          </w:p>
        </w:tc>
        <w:tc>
          <w:tcPr>
            <w:tcW w:w="708"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87,9</w:t>
            </w:r>
          </w:p>
        </w:tc>
      </w:tr>
      <w:tr w:rsidR="007B0567" w:rsidRPr="00E20634" w:rsidTr="00091A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427" w:type="dxa"/>
            <w:tcBorders>
              <w:top w:val="nil"/>
              <w:left w:val="single" w:sz="4" w:space="0" w:color="auto"/>
              <w:bottom w:val="single" w:sz="4" w:space="0" w:color="auto"/>
              <w:right w:val="single" w:sz="4" w:space="0" w:color="auto"/>
            </w:tcBorders>
          </w:tcPr>
          <w:p w:rsidR="00650BF7" w:rsidRPr="00E20634" w:rsidRDefault="00650BF7" w:rsidP="006B48A0">
            <w:pPr>
              <w:jc w:val="center"/>
              <w:rPr>
                <w:bCs/>
                <w:sz w:val="22"/>
                <w:szCs w:val="22"/>
              </w:rPr>
            </w:pPr>
            <w:r w:rsidRPr="00E20634">
              <w:rPr>
                <w:bCs/>
                <w:sz w:val="22"/>
                <w:szCs w:val="22"/>
              </w:rPr>
              <w:t>9</w:t>
            </w:r>
          </w:p>
        </w:tc>
        <w:tc>
          <w:tcPr>
            <w:tcW w:w="2975" w:type="dxa"/>
            <w:tcBorders>
              <w:top w:val="nil"/>
              <w:left w:val="nil"/>
              <w:bottom w:val="single" w:sz="4" w:space="0" w:color="auto"/>
              <w:right w:val="single" w:sz="4" w:space="0" w:color="auto"/>
            </w:tcBorders>
            <w:vAlign w:val="bottom"/>
          </w:tcPr>
          <w:p w:rsidR="00650BF7" w:rsidRPr="00E20634" w:rsidRDefault="00650BF7" w:rsidP="006B48A0">
            <w:pPr>
              <w:jc w:val="both"/>
              <w:rPr>
                <w:bCs/>
                <w:sz w:val="22"/>
                <w:szCs w:val="22"/>
              </w:rPr>
            </w:pPr>
            <w:r w:rsidRPr="00E20634">
              <w:rPr>
                <w:bCs/>
                <w:sz w:val="22"/>
                <w:szCs w:val="22"/>
              </w:rPr>
              <w:t>Развитие культуры</w:t>
            </w:r>
          </w:p>
        </w:tc>
        <w:tc>
          <w:tcPr>
            <w:tcW w:w="1418" w:type="dxa"/>
            <w:tcBorders>
              <w:top w:val="nil"/>
              <w:left w:val="nil"/>
              <w:bottom w:val="single" w:sz="4" w:space="0" w:color="auto"/>
              <w:right w:val="single" w:sz="4" w:space="0" w:color="auto"/>
            </w:tcBorders>
            <w:noWrap/>
          </w:tcPr>
          <w:p w:rsidR="00650BF7" w:rsidRPr="00E20634" w:rsidRDefault="00650BF7" w:rsidP="00091AC2">
            <w:pPr>
              <w:jc w:val="right"/>
              <w:rPr>
                <w:sz w:val="22"/>
                <w:szCs w:val="22"/>
              </w:rPr>
            </w:pPr>
            <w:r w:rsidRPr="00E20634">
              <w:rPr>
                <w:sz w:val="22"/>
                <w:szCs w:val="22"/>
              </w:rPr>
              <w:t>6 458 670,6</w:t>
            </w:r>
          </w:p>
        </w:tc>
        <w:tc>
          <w:tcPr>
            <w:tcW w:w="1417" w:type="dxa"/>
            <w:tcBorders>
              <w:top w:val="nil"/>
              <w:left w:val="nil"/>
              <w:bottom w:val="single" w:sz="4" w:space="0" w:color="auto"/>
              <w:right w:val="single" w:sz="4" w:space="0" w:color="auto"/>
            </w:tcBorders>
            <w:noWrap/>
          </w:tcPr>
          <w:p w:rsidR="00650BF7" w:rsidRPr="00E20634" w:rsidRDefault="00650BF7" w:rsidP="00EC4E34">
            <w:pPr>
              <w:jc w:val="right"/>
              <w:rPr>
                <w:sz w:val="22"/>
                <w:szCs w:val="22"/>
              </w:rPr>
            </w:pPr>
            <w:r w:rsidRPr="00E20634">
              <w:rPr>
                <w:sz w:val="22"/>
                <w:szCs w:val="22"/>
              </w:rPr>
              <w:t>6 458 670,6</w:t>
            </w:r>
          </w:p>
        </w:tc>
        <w:tc>
          <w:tcPr>
            <w:tcW w:w="1276"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223 201,6</w:t>
            </w:r>
          </w:p>
        </w:tc>
        <w:tc>
          <w:tcPr>
            <w:tcW w:w="1418"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6 397 624,9</w:t>
            </w:r>
          </w:p>
        </w:tc>
        <w:tc>
          <w:tcPr>
            <w:tcW w:w="708"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99,1</w:t>
            </w:r>
          </w:p>
        </w:tc>
      </w:tr>
      <w:tr w:rsidR="007B0567" w:rsidRPr="00E20634" w:rsidTr="00091A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427" w:type="dxa"/>
            <w:tcBorders>
              <w:top w:val="nil"/>
              <w:left w:val="single" w:sz="4" w:space="0" w:color="auto"/>
              <w:bottom w:val="single" w:sz="4" w:space="0" w:color="auto"/>
              <w:right w:val="single" w:sz="4" w:space="0" w:color="auto"/>
            </w:tcBorders>
          </w:tcPr>
          <w:p w:rsidR="00650BF7" w:rsidRPr="00E20634" w:rsidRDefault="00650BF7" w:rsidP="006B48A0">
            <w:pPr>
              <w:jc w:val="center"/>
              <w:rPr>
                <w:bCs/>
                <w:sz w:val="22"/>
                <w:szCs w:val="22"/>
              </w:rPr>
            </w:pPr>
            <w:r w:rsidRPr="00E20634">
              <w:rPr>
                <w:bCs/>
                <w:sz w:val="22"/>
                <w:szCs w:val="22"/>
              </w:rPr>
              <w:t>10</w:t>
            </w:r>
          </w:p>
        </w:tc>
        <w:tc>
          <w:tcPr>
            <w:tcW w:w="2975" w:type="dxa"/>
            <w:tcBorders>
              <w:top w:val="nil"/>
              <w:left w:val="nil"/>
              <w:bottom w:val="single" w:sz="4" w:space="0" w:color="auto"/>
              <w:right w:val="single" w:sz="4" w:space="0" w:color="auto"/>
            </w:tcBorders>
            <w:vAlign w:val="bottom"/>
          </w:tcPr>
          <w:p w:rsidR="00650BF7" w:rsidRPr="00E20634" w:rsidRDefault="00650BF7" w:rsidP="006B48A0">
            <w:pPr>
              <w:jc w:val="both"/>
              <w:rPr>
                <w:bCs/>
                <w:sz w:val="22"/>
                <w:szCs w:val="22"/>
              </w:rPr>
            </w:pPr>
            <w:r w:rsidRPr="00E20634">
              <w:rPr>
                <w:bCs/>
                <w:sz w:val="22"/>
                <w:szCs w:val="22"/>
              </w:rPr>
              <w:t>Охрана окружающей среды, воспроизводство и использ</w:t>
            </w:r>
            <w:r w:rsidRPr="00E20634">
              <w:rPr>
                <w:bCs/>
                <w:sz w:val="22"/>
                <w:szCs w:val="22"/>
              </w:rPr>
              <w:t>о</w:t>
            </w:r>
            <w:r w:rsidRPr="00E20634">
              <w:rPr>
                <w:bCs/>
                <w:sz w:val="22"/>
                <w:szCs w:val="22"/>
              </w:rPr>
              <w:t>вание природных ресурсов, развитие лесного хозяйства</w:t>
            </w:r>
          </w:p>
        </w:tc>
        <w:tc>
          <w:tcPr>
            <w:tcW w:w="1418" w:type="dxa"/>
            <w:tcBorders>
              <w:top w:val="nil"/>
              <w:left w:val="nil"/>
              <w:bottom w:val="single" w:sz="4" w:space="0" w:color="auto"/>
              <w:right w:val="single" w:sz="4" w:space="0" w:color="auto"/>
            </w:tcBorders>
            <w:noWrap/>
          </w:tcPr>
          <w:p w:rsidR="00650BF7" w:rsidRPr="00E20634" w:rsidRDefault="00650BF7" w:rsidP="00091AC2">
            <w:pPr>
              <w:jc w:val="right"/>
              <w:rPr>
                <w:sz w:val="22"/>
                <w:szCs w:val="22"/>
              </w:rPr>
            </w:pPr>
            <w:r w:rsidRPr="00E20634">
              <w:rPr>
                <w:sz w:val="22"/>
                <w:szCs w:val="22"/>
              </w:rPr>
              <w:t>3 233 138,8</w:t>
            </w:r>
          </w:p>
        </w:tc>
        <w:tc>
          <w:tcPr>
            <w:tcW w:w="1417" w:type="dxa"/>
            <w:tcBorders>
              <w:top w:val="nil"/>
              <w:left w:val="nil"/>
              <w:bottom w:val="single" w:sz="4" w:space="0" w:color="auto"/>
              <w:right w:val="single" w:sz="4" w:space="0" w:color="auto"/>
            </w:tcBorders>
            <w:noWrap/>
          </w:tcPr>
          <w:p w:rsidR="00650BF7" w:rsidRPr="00E20634" w:rsidRDefault="00650BF7" w:rsidP="00EC4E34">
            <w:pPr>
              <w:jc w:val="right"/>
              <w:rPr>
                <w:sz w:val="22"/>
                <w:szCs w:val="22"/>
              </w:rPr>
            </w:pPr>
            <w:r w:rsidRPr="00E20634">
              <w:rPr>
                <w:sz w:val="22"/>
                <w:szCs w:val="22"/>
              </w:rPr>
              <w:t>3 195 150,2</w:t>
            </w:r>
          </w:p>
        </w:tc>
        <w:tc>
          <w:tcPr>
            <w:tcW w:w="1276"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635 019,3</w:t>
            </w:r>
          </w:p>
        </w:tc>
        <w:tc>
          <w:tcPr>
            <w:tcW w:w="1418"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3 049 532,0</w:t>
            </w:r>
          </w:p>
        </w:tc>
        <w:tc>
          <w:tcPr>
            <w:tcW w:w="708"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95,4</w:t>
            </w:r>
          </w:p>
        </w:tc>
      </w:tr>
      <w:tr w:rsidR="007B0567" w:rsidRPr="00E20634" w:rsidTr="00091A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427" w:type="dxa"/>
            <w:tcBorders>
              <w:top w:val="nil"/>
              <w:left w:val="single" w:sz="4" w:space="0" w:color="auto"/>
              <w:bottom w:val="single" w:sz="4" w:space="0" w:color="auto"/>
              <w:right w:val="single" w:sz="4" w:space="0" w:color="auto"/>
            </w:tcBorders>
          </w:tcPr>
          <w:p w:rsidR="00650BF7" w:rsidRPr="00E20634" w:rsidRDefault="00650BF7" w:rsidP="006B48A0">
            <w:pPr>
              <w:jc w:val="center"/>
              <w:rPr>
                <w:bCs/>
                <w:sz w:val="22"/>
                <w:szCs w:val="22"/>
              </w:rPr>
            </w:pPr>
            <w:r w:rsidRPr="00E20634">
              <w:rPr>
                <w:bCs/>
                <w:sz w:val="22"/>
                <w:szCs w:val="22"/>
              </w:rPr>
              <w:t>11</w:t>
            </w:r>
          </w:p>
        </w:tc>
        <w:tc>
          <w:tcPr>
            <w:tcW w:w="2975" w:type="dxa"/>
            <w:tcBorders>
              <w:top w:val="nil"/>
              <w:left w:val="nil"/>
              <w:bottom w:val="single" w:sz="4" w:space="0" w:color="auto"/>
              <w:right w:val="single" w:sz="4" w:space="0" w:color="auto"/>
            </w:tcBorders>
            <w:vAlign w:val="bottom"/>
          </w:tcPr>
          <w:p w:rsidR="00650BF7" w:rsidRPr="00E20634" w:rsidRDefault="00650BF7" w:rsidP="006B48A0">
            <w:pPr>
              <w:jc w:val="both"/>
              <w:rPr>
                <w:bCs/>
                <w:sz w:val="22"/>
                <w:szCs w:val="22"/>
              </w:rPr>
            </w:pPr>
            <w:r w:rsidRPr="00E20634">
              <w:rPr>
                <w:bCs/>
                <w:sz w:val="22"/>
                <w:szCs w:val="22"/>
              </w:rPr>
              <w:t>Развитие физической культ</w:t>
            </w:r>
            <w:r w:rsidRPr="00E20634">
              <w:rPr>
                <w:bCs/>
                <w:sz w:val="22"/>
                <w:szCs w:val="22"/>
              </w:rPr>
              <w:t>у</w:t>
            </w:r>
            <w:r w:rsidRPr="00E20634">
              <w:rPr>
                <w:bCs/>
                <w:sz w:val="22"/>
                <w:szCs w:val="22"/>
              </w:rPr>
              <w:t>ры и спорта</w:t>
            </w:r>
          </w:p>
        </w:tc>
        <w:tc>
          <w:tcPr>
            <w:tcW w:w="1418" w:type="dxa"/>
            <w:tcBorders>
              <w:top w:val="nil"/>
              <w:left w:val="nil"/>
              <w:bottom w:val="single" w:sz="4" w:space="0" w:color="auto"/>
              <w:right w:val="single" w:sz="4" w:space="0" w:color="auto"/>
            </w:tcBorders>
            <w:noWrap/>
          </w:tcPr>
          <w:p w:rsidR="00650BF7" w:rsidRPr="00E20634" w:rsidRDefault="00650BF7" w:rsidP="00091AC2">
            <w:pPr>
              <w:jc w:val="right"/>
              <w:rPr>
                <w:sz w:val="22"/>
                <w:szCs w:val="22"/>
              </w:rPr>
            </w:pPr>
            <w:r w:rsidRPr="00E20634">
              <w:rPr>
                <w:sz w:val="22"/>
                <w:szCs w:val="22"/>
              </w:rPr>
              <w:t>9 248 953,9</w:t>
            </w:r>
          </w:p>
        </w:tc>
        <w:tc>
          <w:tcPr>
            <w:tcW w:w="1417" w:type="dxa"/>
            <w:tcBorders>
              <w:top w:val="nil"/>
              <w:left w:val="nil"/>
              <w:bottom w:val="single" w:sz="4" w:space="0" w:color="auto"/>
              <w:right w:val="single" w:sz="4" w:space="0" w:color="auto"/>
            </w:tcBorders>
            <w:noWrap/>
          </w:tcPr>
          <w:p w:rsidR="00650BF7" w:rsidRPr="00E20634" w:rsidRDefault="00650BF7" w:rsidP="00EC4E34">
            <w:pPr>
              <w:jc w:val="right"/>
              <w:rPr>
                <w:sz w:val="22"/>
                <w:szCs w:val="22"/>
              </w:rPr>
            </w:pPr>
            <w:r w:rsidRPr="00E20634">
              <w:rPr>
                <w:sz w:val="22"/>
                <w:szCs w:val="22"/>
              </w:rPr>
              <w:t>9 040 642,1</w:t>
            </w:r>
          </w:p>
        </w:tc>
        <w:tc>
          <w:tcPr>
            <w:tcW w:w="1276"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239 759,7</w:t>
            </w:r>
          </w:p>
        </w:tc>
        <w:tc>
          <w:tcPr>
            <w:tcW w:w="1418"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8 872 825,3</w:t>
            </w:r>
          </w:p>
        </w:tc>
        <w:tc>
          <w:tcPr>
            <w:tcW w:w="708"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98,1</w:t>
            </w:r>
          </w:p>
        </w:tc>
      </w:tr>
      <w:tr w:rsidR="007B0567" w:rsidRPr="00E20634" w:rsidTr="00091A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427" w:type="dxa"/>
            <w:tcBorders>
              <w:top w:val="nil"/>
              <w:left w:val="single" w:sz="4" w:space="0" w:color="auto"/>
              <w:bottom w:val="single" w:sz="4" w:space="0" w:color="auto"/>
              <w:right w:val="single" w:sz="4" w:space="0" w:color="auto"/>
            </w:tcBorders>
          </w:tcPr>
          <w:p w:rsidR="00650BF7" w:rsidRPr="00E20634" w:rsidRDefault="00650BF7" w:rsidP="006B48A0">
            <w:pPr>
              <w:jc w:val="center"/>
              <w:rPr>
                <w:bCs/>
                <w:sz w:val="22"/>
                <w:szCs w:val="22"/>
              </w:rPr>
            </w:pPr>
            <w:r w:rsidRPr="00E20634">
              <w:rPr>
                <w:bCs/>
                <w:sz w:val="22"/>
                <w:szCs w:val="22"/>
              </w:rPr>
              <w:t>12</w:t>
            </w:r>
          </w:p>
        </w:tc>
        <w:tc>
          <w:tcPr>
            <w:tcW w:w="2975" w:type="dxa"/>
            <w:tcBorders>
              <w:top w:val="nil"/>
              <w:left w:val="nil"/>
              <w:bottom w:val="single" w:sz="4" w:space="0" w:color="auto"/>
              <w:right w:val="single" w:sz="4" w:space="0" w:color="auto"/>
            </w:tcBorders>
            <w:vAlign w:val="bottom"/>
          </w:tcPr>
          <w:p w:rsidR="00650BF7" w:rsidRPr="00E20634" w:rsidRDefault="00650BF7" w:rsidP="006B48A0">
            <w:pPr>
              <w:jc w:val="both"/>
              <w:rPr>
                <w:bCs/>
                <w:sz w:val="22"/>
                <w:szCs w:val="22"/>
              </w:rPr>
            </w:pPr>
            <w:r w:rsidRPr="00E20634">
              <w:rPr>
                <w:bCs/>
                <w:sz w:val="22"/>
                <w:szCs w:val="22"/>
              </w:rPr>
              <w:t>Развитие жилищно-комму</w:t>
            </w:r>
            <w:r w:rsidRPr="00E20634">
              <w:rPr>
                <w:bCs/>
                <w:sz w:val="22"/>
                <w:szCs w:val="22"/>
              </w:rPr>
              <w:softHyphen/>
              <w:t>нального хозяйства</w:t>
            </w:r>
          </w:p>
        </w:tc>
        <w:tc>
          <w:tcPr>
            <w:tcW w:w="1418" w:type="dxa"/>
            <w:tcBorders>
              <w:top w:val="nil"/>
              <w:left w:val="nil"/>
              <w:bottom w:val="single" w:sz="4" w:space="0" w:color="auto"/>
              <w:right w:val="single" w:sz="4" w:space="0" w:color="auto"/>
            </w:tcBorders>
            <w:noWrap/>
          </w:tcPr>
          <w:p w:rsidR="00650BF7" w:rsidRPr="00E20634" w:rsidRDefault="00650BF7" w:rsidP="00091AC2">
            <w:pPr>
              <w:jc w:val="right"/>
              <w:rPr>
                <w:sz w:val="22"/>
                <w:szCs w:val="22"/>
              </w:rPr>
            </w:pPr>
            <w:r w:rsidRPr="00E20634">
              <w:rPr>
                <w:sz w:val="22"/>
                <w:szCs w:val="22"/>
              </w:rPr>
              <w:t>27 988 183,8</w:t>
            </w:r>
          </w:p>
        </w:tc>
        <w:tc>
          <w:tcPr>
            <w:tcW w:w="1417" w:type="dxa"/>
            <w:tcBorders>
              <w:top w:val="nil"/>
              <w:left w:val="nil"/>
              <w:bottom w:val="single" w:sz="4" w:space="0" w:color="auto"/>
              <w:right w:val="single" w:sz="4" w:space="0" w:color="auto"/>
            </w:tcBorders>
            <w:noWrap/>
          </w:tcPr>
          <w:p w:rsidR="00650BF7" w:rsidRPr="00E20634" w:rsidRDefault="00650BF7" w:rsidP="00EC4E34">
            <w:pPr>
              <w:jc w:val="right"/>
              <w:rPr>
                <w:sz w:val="22"/>
                <w:szCs w:val="22"/>
              </w:rPr>
            </w:pPr>
            <w:r w:rsidRPr="00E20634">
              <w:rPr>
                <w:sz w:val="22"/>
                <w:szCs w:val="22"/>
              </w:rPr>
              <w:t>27 804 626,8</w:t>
            </w:r>
          </w:p>
        </w:tc>
        <w:tc>
          <w:tcPr>
            <w:tcW w:w="1276"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2 547 493,7</w:t>
            </w:r>
          </w:p>
        </w:tc>
        <w:tc>
          <w:tcPr>
            <w:tcW w:w="1418"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15 877 749,9</w:t>
            </w:r>
          </w:p>
        </w:tc>
        <w:tc>
          <w:tcPr>
            <w:tcW w:w="708"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57,1</w:t>
            </w:r>
          </w:p>
        </w:tc>
      </w:tr>
      <w:tr w:rsidR="007B0567" w:rsidRPr="00E20634" w:rsidTr="00091A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427" w:type="dxa"/>
            <w:tcBorders>
              <w:top w:val="nil"/>
              <w:left w:val="single" w:sz="4" w:space="0" w:color="auto"/>
              <w:bottom w:val="single" w:sz="4" w:space="0" w:color="auto"/>
              <w:right w:val="single" w:sz="4" w:space="0" w:color="auto"/>
            </w:tcBorders>
          </w:tcPr>
          <w:p w:rsidR="00650BF7" w:rsidRPr="00E20634" w:rsidRDefault="00650BF7" w:rsidP="006B48A0">
            <w:pPr>
              <w:jc w:val="center"/>
              <w:rPr>
                <w:bCs/>
                <w:sz w:val="22"/>
                <w:szCs w:val="22"/>
              </w:rPr>
            </w:pPr>
            <w:r w:rsidRPr="00E20634">
              <w:rPr>
                <w:bCs/>
                <w:sz w:val="22"/>
                <w:szCs w:val="22"/>
              </w:rPr>
              <w:t>13</w:t>
            </w:r>
          </w:p>
        </w:tc>
        <w:tc>
          <w:tcPr>
            <w:tcW w:w="2975" w:type="dxa"/>
            <w:tcBorders>
              <w:top w:val="nil"/>
              <w:left w:val="nil"/>
              <w:bottom w:val="single" w:sz="4" w:space="0" w:color="auto"/>
              <w:right w:val="single" w:sz="4" w:space="0" w:color="auto"/>
            </w:tcBorders>
            <w:vAlign w:val="bottom"/>
          </w:tcPr>
          <w:p w:rsidR="00650BF7" w:rsidRPr="00E20634" w:rsidRDefault="00650BF7" w:rsidP="006B48A0">
            <w:pPr>
              <w:jc w:val="both"/>
              <w:rPr>
                <w:bCs/>
                <w:sz w:val="22"/>
                <w:szCs w:val="22"/>
              </w:rPr>
            </w:pPr>
            <w:r w:rsidRPr="00E20634">
              <w:rPr>
                <w:bCs/>
                <w:sz w:val="22"/>
                <w:szCs w:val="22"/>
              </w:rPr>
              <w:t>Социально-экономическое и инновационное развитие Краснодарского края</w:t>
            </w:r>
          </w:p>
        </w:tc>
        <w:tc>
          <w:tcPr>
            <w:tcW w:w="1418" w:type="dxa"/>
            <w:tcBorders>
              <w:top w:val="nil"/>
              <w:left w:val="nil"/>
              <w:bottom w:val="single" w:sz="4" w:space="0" w:color="auto"/>
              <w:right w:val="single" w:sz="4" w:space="0" w:color="auto"/>
            </w:tcBorders>
            <w:noWrap/>
          </w:tcPr>
          <w:p w:rsidR="00650BF7" w:rsidRPr="00E20634" w:rsidRDefault="00650BF7" w:rsidP="00091AC2">
            <w:pPr>
              <w:jc w:val="right"/>
              <w:rPr>
                <w:sz w:val="22"/>
                <w:szCs w:val="22"/>
              </w:rPr>
            </w:pPr>
            <w:r w:rsidRPr="00E20634">
              <w:rPr>
                <w:sz w:val="22"/>
                <w:szCs w:val="22"/>
              </w:rPr>
              <w:t>5 372 256,4</w:t>
            </w:r>
          </w:p>
        </w:tc>
        <w:tc>
          <w:tcPr>
            <w:tcW w:w="1417" w:type="dxa"/>
            <w:tcBorders>
              <w:top w:val="nil"/>
              <w:left w:val="nil"/>
              <w:bottom w:val="single" w:sz="4" w:space="0" w:color="auto"/>
              <w:right w:val="single" w:sz="4" w:space="0" w:color="auto"/>
            </w:tcBorders>
            <w:noWrap/>
          </w:tcPr>
          <w:p w:rsidR="00650BF7" w:rsidRPr="00E20634" w:rsidRDefault="00650BF7" w:rsidP="00EC4E34">
            <w:pPr>
              <w:jc w:val="right"/>
              <w:rPr>
                <w:sz w:val="22"/>
                <w:szCs w:val="22"/>
              </w:rPr>
            </w:pPr>
            <w:r w:rsidRPr="00E20634">
              <w:rPr>
                <w:sz w:val="22"/>
                <w:szCs w:val="22"/>
              </w:rPr>
              <w:t>5 344 841,6</w:t>
            </w:r>
          </w:p>
        </w:tc>
        <w:tc>
          <w:tcPr>
            <w:tcW w:w="1276"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333 178,4</w:t>
            </w:r>
          </w:p>
        </w:tc>
        <w:tc>
          <w:tcPr>
            <w:tcW w:w="1418"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5 103 517,1</w:t>
            </w:r>
          </w:p>
        </w:tc>
        <w:tc>
          <w:tcPr>
            <w:tcW w:w="708"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95,5</w:t>
            </w:r>
          </w:p>
        </w:tc>
      </w:tr>
      <w:tr w:rsidR="007B0567" w:rsidRPr="00E20634" w:rsidTr="00091A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427" w:type="dxa"/>
            <w:tcBorders>
              <w:top w:val="nil"/>
              <w:left w:val="single" w:sz="4" w:space="0" w:color="auto"/>
              <w:bottom w:val="single" w:sz="4" w:space="0" w:color="auto"/>
              <w:right w:val="single" w:sz="4" w:space="0" w:color="auto"/>
            </w:tcBorders>
          </w:tcPr>
          <w:p w:rsidR="00650BF7" w:rsidRPr="00E20634" w:rsidRDefault="00650BF7" w:rsidP="006B48A0">
            <w:pPr>
              <w:jc w:val="center"/>
              <w:rPr>
                <w:bCs/>
                <w:sz w:val="22"/>
                <w:szCs w:val="22"/>
              </w:rPr>
            </w:pPr>
            <w:r w:rsidRPr="00E20634">
              <w:rPr>
                <w:bCs/>
                <w:sz w:val="22"/>
                <w:szCs w:val="22"/>
              </w:rPr>
              <w:t>14</w:t>
            </w:r>
          </w:p>
        </w:tc>
        <w:tc>
          <w:tcPr>
            <w:tcW w:w="2975" w:type="dxa"/>
            <w:tcBorders>
              <w:top w:val="nil"/>
              <w:left w:val="nil"/>
              <w:bottom w:val="single" w:sz="4" w:space="0" w:color="auto"/>
              <w:right w:val="single" w:sz="4" w:space="0" w:color="auto"/>
            </w:tcBorders>
            <w:vAlign w:val="bottom"/>
          </w:tcPr>
          <w:p w:rsidR="00650BF7" w:rsidRPr="00521985" w:rsidRDefault="00650BF7" w:rsidP="006B48A0">
            <w:pPr>
              <w:jc w:val="both"/>
              <w:rPr>
                <w:bCs/>
                <w:spacing w:val="3"/>
                <w:sz w:val="22"/>
                <w:szCs w:val="22"/>
              </w:rPr>
            </w:pPr>
            <w:r w:rsidRPr="00521985">
              <w:rPr>
                <w:bCs/>
                <w:spacing w:val="3"/>
                <w:sz w:val="22"/>
                <w:szCs w:val="22"/>
              </w:rPr>
              <w:t>Региональная политика и ра</w:t>
            </w:r>
            <w:r w:rsidRPr="00521985">
              <w:rPr>
                <w:bCs/>
                <w:spacing w:val="3"/>
                <w:sz w:val="22"/>
                <w:szCs w:val="22"/>
              </w:rPr>
              <w:t>з</w:t>
            </w:r>
            <w:r w:rsidRPr="00521985">
              <w:rPr>
                <w:bCs/>
                <w:spacing w:val="3"/>
                <w:sz w:val="22"/>
                <w:szCs w:val="22"/>
              </w:rPr>
              <w:t>витие гражданского общества</w:t>
            </w:r>
          </w:p>
        </w:tc>
        <w:tc>
          <w:tcPr>
            <w:tcW w:w="1418" w:type="dxa"/>
            <w:tcBorders>
              <w:top w:val="nil"/>
              <w:left w:val="nil"/>
              <w:bottom w:val="single" w:sz="4" w:space="0" w:color="auto"/>
              <w:right w:val="single" w:sz="4" w:space="0" w:color="auto"/>
            </w:tcBorders>
            <w:noWrap/>
          </w:tcPr>
          <w:p w:rsidR="00650BF7" w:rsidRPr="00E20634" w:rsidRDefault="00650BF7" w:rsidP="00091AC2">
            <w:pPr>
              <w:jc w:val="right"/>
              <w:rPr>
                <w:sz w:val="22"/>
                <w:szCs w:val="22"/>
              </w:rPr>
            </w:pPr>
            <w:r w:rsidRPr="00E20634">
              <w:rPr>
                <w:sz w:val="22"/>
                <w:szCs w:val="22"/>
              </w:rPr>
              <w:t>1 943 384,7</w:t>
            </w:r>
          </w:p>
        </w:tc>
        <w:tc>
          <w:tcPr>
            <w:tcW w:w="1417" w:type="dxa"/>
            <w:tcBorders>
              <w:top w:val="nil"/>
              <w:left w:val="nil"/>
              <w:bottom w:val="single" w:sz="4" w:space="0" w:color="auto"/>
              <w:right w:val="single" w:sz="4" w:space="0" w:color="auto"/>
            </w:tcBorders>
            <w:noWrap/>
          </w:tcPr>
          <w:p w:rsidR="00650BF7" w:rsidRPr="00E20634" w:rsidRDefault="00650BF7" w:rsidP="00EC4E34">
            <w:pPr>
              <w:jc w:val="right"/>
              <w:rPr>
                <w:sz w:val="22"/>
                <w:szCs w:val="22"/>
              </w:rPr>
            </w:pPr>
            <w:r w:rsidRPr="00E20634">
              <w:rPr>
                <w:sz w:val="22"/>
                <w:szCs w:val="22"/>
              </w:rPr>
              <w:t>1 943 150,7</w:t>
            </w:r>
          </w:p>
        </w:tc>
        <w:tc>
          <w:tcPr>
            <w:tcW w:w="1276"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84 660,0</w:t>
            </w:r>
          </w:p>
        </w:tc>
        <w:tc>
          <w:tcPr>
            <w:tcW w:w="1418"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1 926 930,7</w:t>
            </w:r>
          </w:p>
        </w:tc>
        <w:tc>
          <w:tcPr>
            <w:tcW w:w="708"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99,2</w:t>
            </w:r>
          </w:p>
        </w:tc>
      </w:tr>
      <w:tr w:rsidR="007B0567" w:rsidRPr="00E20634" w:rsidTr="00091A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427" w:type="dxa"/>
            <w:tcBorders>
              <w:top w:val="nil"/>
              <w:left w:val="single" w:sz="4" w:space="0" w:color="auto"/>
              <w:bottom w:val="single" w:sz="4" w:space="0" w:color="auto"/>
              <w:right w:val="single" w:sz="4" w:space="0" w:color="auto"/>
            </w:tcBorders>
          </w:tcPr>
          <w:p w:rsidR="00650BF7" w:rsidRPr="00E20634" w:rsidRDefault="00650BF7" w:rsidP="006B48A0">
            <w:pPr>
              <w:jc w:val="center"/>
              <w:rPr>
                <w:bCs/>
                <w:sz w:val="22"/>
                <w:szCs w:val="22"/>
              </w:rPr>
            </w:pPr>
            <w:r w:rsidRPr="00E20634">
              <w:rPr>
                <w:bCs/>
                <w:sz w:val="22"/>
                <w:szCs w:val="22"/>
              </w:rPr>
              <w:t>15</w:t>
            </w:r>
          </w:p>
        </w:tc>
        <w:tc>
          <w:tcPr>
            <w:tcW w:w="2975" w:type="dxa"/>
            <w:tcBorders>
              <w:top w:val="nil"/>
              <w:left w:val="nil"/>
              <w:bottom w:val="single" w:sz="4" w:space="0" w:color="auto"/>
              <w:right w:val="single" w:sz="4" w:space="0" w:color="auto"/>
            </w:tcBorders>
            <w:vAlign w:val="bottom"/>
          </w:tcPr>
          <w:p w:rsidR="00650BF7" w:rsidRPr="00E20634" w:rsidRDefault="00650BF7" w:rsidP="006B48A0">
            <w:pPr>
              <w:jc w:val="both"/>
              <w:rPr>
                <w:bCs/>
                <w:sz w:val="22"/>
                <w:szCs w:val="22"/>
              </w:rPr>
            </w:pPr>
            <w:r w:rsidRPr="00E20634">
              <w:rPr>
                <w:bCs/>
                <w:sz w:val="22"/>
                <w:szCs w:val="22"/>
              </w:rPr>
              <w:t>Казачество Кубани</w:t>
            </w:r>
          </w:p>
        </w:tc>
        <w:tc>
          <w:tcPr>
            <w:tcW w:w="1418" w:type="dxa"/>
            <w:tcBorders>
              <w:top w:val="nil"/>
              <w:left w:val="nil"/>
              <w:bottom w:val="single" w:sz="4" w:space="0" w:color="auto"/>
              <w:right w:val="single" w:sz="4" w:space="0" w:color="auto"/>
            </w:tcBorders>
            <w:noWrap/>
          </w:tcPr>
          <w:p w:rsidR="00650BF7" w:rsidRPr="00E20634" w:rsidRDefault="00650BF7" w:rsidP="00091AC2">
            <w:pPr>
              <w:jc w:val="right"/>
              <w:rPr>
                <w:sz w:val="22"/>
                <w:szCs w:val="22"/>
              </w:rPr>
            </w:pPr>
            <w:r w:rsidRPr="00E20634">
              <w:rPr>
                <w:sz w:val="22"/>
                <w:szCs w:val="22"/>
              </w:rPr>
              <w:t>1 451 415,2</w:t>
            </w:r>
          </w:p>
        </w:tc>
        <w:tc>
          <w:tcPr>
            <w:tcW w:w="1417" w:type="dxa"/>
            <w:tcBorders>
              <w:top w:val="nil"/>
              <w:left w:val="nil"/>
              <w:bottom w:val="single" w:sz="4" w:space="0" w:color="auto"/>
              <w:right w:val="single" w:sz="4" w:space="0" w:color="auto"/>
            </w:tcBorders>
            <w:noWrap/>
          </w:tcPr>
          <w:p w:rsidR="00650BF7" w:rsidRPr="00E20634" w:rsidRDefault="00650BF7" w:rsidP="00EC4E34">
            <w:pPr>
              <w:jc w:val="right"/>
              <w:rPr>
                <w:sz w:val="22"/>
                <w:szCs w:val="22"/>
              </w:rPr>
            </w:pPr>
            <w:r w:rsidRPr="00E20634">
              <w:rPr>
                <w:sz w:val="22"/>
                <w:szCs w:val="22"/>
              </w:rPr>
              <w:t>1 451 415,2</w:t>
            </w:r>
          </w:p>
        </w:tc>
        <w:tc>
          <w:tcPr>
            <w:tcW w:w="1276"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5 000,0</w:t>
            </w:r>
          </w:p>
        </w:tc>
        <w:tc>
          <w:tcPr>
            <w:tcW w:w="1418"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1 423 493,4</w:t>
            </w:r>
          </w:p>
        </w:tc>
        <w:tc>
          <w:tcPr>
            <w:tcW w:w="708"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98,1</w:t>
            </w:r>
          </w:p>
        </w:tc>
      </w:tr>
      <w:tr w:rsidR="007B0567" w:rsidRPr="00E20634" w:rsidTr="00091A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427" w:type="dxa"/>
            <w:tcBorders>
              <w:top w:val="nil"/>
              <w:left w:val="single" w:sz="4" w:space="0" w:color="auto"/>
              <w:bottom w:val="single" w:sz="4" w:space="0" w:color="auto"/>
              <w:right w:val="single" w:sz="4" w:space="0" w:color="auto"/>
            </w:tcBorders>
          </w:tcPr>
          <w:p w:rsidR="00650BF7" w:rsidRPr="00E20634" w:rsidRDefault="00650BF7" w:rsidP="006B48A0">
            <w:pPr>
              <w:jc w:val="center"/>
              <w:rPr>
                <w:bCs/>
                <w:sz w:val="22"/>
                <w:szCs w:val="22"/>
              </w:rPr>
            </w:pPr>
            <w:r w:rsidRPr="00E20634">
              <w:rPr>
                <w:bCs/>
                <w:sz w:val="22"/>
                <w:szCs w:val="22"/>
              </w:rPr>
              <w:t>16</w:t>
            </w:r>
          </w:p>
        </w:tc>
        <w:tc>
          <w:tcPr>
            <w:tcW w:w="2975" w:type="dxa"/>
            <w:tcBorders>
              <w:top w:val="nil"/>
              <w:left w:val="nil"/>
              <w:bottom w:val="single" w:sz="4" w:space="0" w:color="auto"/>
              <w:right w:val="single" w:sz="4" w:space="0" w:color="auto"/>
            </w:tcBorders>
            <w:vAlign w:val="bottom"/>
          </w:tcPr>
          <w:p w:rsidR="00650BF7" w:rsidRPr="00E20634" w:rsidRDefault="00650BF7" w:rsidP="006B48A0">
            <w:pPr>
              <w:jc w:val="both"/>
              <w:rPr>
                <w:bCs/>
                <w:sz w:val="22"/>
                <w:szCs w:val="22"/>
              </w:rPr>
            </w:pPr>
            <w:r w:rsidRPr="00E20634">
              <w:rPr>
                <w:bCs/>
                <w:sz w:val="22"/>
                <w:szCs w:val="22"/>
              </w:rPr>
              <w:t>Развитие санаторно-курорт</w:t>
            </w:r>
            <w:r w:rsidRPr="00E20634">
              <w:rPr>
                <w:bCs/>
                <w:sz w:val="22"/>
                <w:szCs w:val="22"/>
              </w:rPr>
              <w:softHyphen/>
              <w:t>ного и туристского комплекса</w:t>
            </w:r>
          </w:p>
        </w:tc>
        <w:tc>
          <w:tcPr>
            <w:tcW w:w="1418" w:type="dxa"/>
            <w:tcBorders>
              <w:top w:val="nil"/>
              <w:left w:val="nil"/>
              <w:bottom w:val="single" w:sz="4" w:space="0" w:color="auto"/>
              <w:right w:val="single" w:sz="4" w:space="0" w:color="auto"/>
            </w:tcBorders>
            <w:noWrap/>
          </w:tcPr>
          <w:p w:rsidR="00650BF7" w:rsidRPr="00E20634" w:rsidRDefault="00650BF7" w:rsidP="00091AC2">
            <w:pPr>
              <w:jc w:val="right"/>
              <w:rPr>
                <w:sz w:val="22"/>
                <w:szCs w:val="22"/>
              </w:rPr>
            </w:pPr>
            <w:r w:rsidRPr="00E20634">
              <w:rPr>
                <w:sz w:val="22"/>
                <w:szCs w:val="22"/>
              </w:rPr>
              <w:t>2 169 072,9</w:t>
            </w:r>
          </w:p>
        </w:tc>
        <w:tc>
          <w:tcPr>
            <w:tcW w:w="1417" w:type="dxa"/>
            <w:tcBorders>
              <w:top w:val="nil"/>
              <w:left w:val="nil"/>
              <w:bottom w:val="single" w:sz="4" w:space="0" w:color="auto"/>
              <w:right w:val="single" w:sz="4" w:space="0" w:color="auto"/>
            </w:tcBorders>
            <w:noWrap/>
          </w:tcPr>
          <w:p w:rsidR="00650BF7" w:rsidRPr="00E20634" w:rsidRDefault="00650BF7" w:rsidP="00EC4E34">
            <w:pPr>
              <w:jc w:val="right"/>
              <w:rPr>
                <w:sz w:val="22"/>
                <w:szCs w:val="22"/>
              </w:rPr>
            </w:pPr>
            <w:r w:rsidRPr="00E20634">
              <w:rPr>
                <w:sz w:val="22"/>
                <w:szCs w:val="22"/>
              </w:rPr>
              <w:t>2 182 340,4</w:t>
            </w:r>
          </w:p>
        </w:tc>
        <w:tc>
          <w:tcPr>
            <w:tcW w:w="1276"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268 642,8</w:t>
            </w:r>
          </w:p>
        </w:tc>
        <w:tc>
          <w:tcPr>
            <w:tcW w:w="1418"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1 685 094,0</w:t>
            </w:r>
          </w:p>
        </w:tc>
        <w:tc>
          <w:tcPr>
            <w:tcW w:w="708"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77,2</w:t>
            </w:r>
          </w:p>
        </w:tc>
      </w:tr>
      <w:tr w:rsidR="007B0567" w:rsidRPr="00E20634" w:rsidTr="00091A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427" w:type="dxa"/>
            <w:tcBorders>
              <w:top w:val="nil"/>
              <w:left w:val="single" w:sz="4" w:space="0" w:color="auto"/>
              <w:bottom w:val="single" w:sz="4" w:space="0" w:color="auto"/>
              <w:right w:val="single" w:sz="4" w:space="0" w:color="auto"/>
            </w:tcBorders>
          </w:tcPr>
          <w:p w:rsidR="00650BF7" w:rsidRPr="00E20634" w:rsidRDefault="00650BF7" w:rsidP="006B48A0">
            <w:pPr>
              <w:jc w:val="center"/>
              <w:rPr>
                <w:bCs/>
                <w:sz w:val="22"/>
                <w:szCs w:val="22"/>
              </w:rPr>
            </w:pPr>
            <w:r w:rsidRPr="00E20634">
              <w:rPr>
                <w:bCs/>
                <w:sz w:val="22"/>
                <w:szCs w:val="22"/>
              </w:rPr>
              <w:t>17</w:t>
            </w:r>
          </w:p>
        </w:tc>
        <w:tc>
          <w:tcPr>
            <w:tcW w:w="2975" w:type="dxa"/>
            <w:tcBorders>
              <w:top w:val="nil"/>
              <w:left w:val="nil"/>
              <w:bottom w:val="single" w:sz="4" w:space="0" w:color="auto"/>
              <w:right w:val="single" w:sz="4" w:space="0" w:color="auto"/>
            </w:tcBorders>
            <w:vAlign w:val="bottom"/>
          </w:tcPr>
          <w:p w:rsidR="00650BF7" w:rsidRPr="00E20634" w:rsidRDefault="00650BF7" w:rsidP="006B48A0">
            <w:pPr>
              <w:jc w:val="both"/>
              <w:rPr>
                <w:bCs/>
                <w:sz w:val="22"/>
                <w:szCs w:val="22"/>
              </w:rPr>
            </w:pPr>
            <w:r w:rsidRPr="00E20634">
              <w:rPr>
                <w:bCs/>
                <w:sz w:val="22"/>
                <w:szCs w:val="22"/>
              </w:rPr>
              <w:t>Противодействие незаконному обороту наркотиков</w:t>
            </w:r>
          </w:p>
        </w:tc>
        <w:tc>
          <w:tcPr>
            <w:tcW w:w="1418" w:type="dxa"/>
            <w:tcBorders>
              <w:top w:val="nil"/>
              <w:left w:val="nil"/>
              <w:bottom w:val="single" w:sz="4" w:space="0" w:color="auto"/>
              <w:right w:val="single" w:sz="4" w:space="0" w:color="auto"/>
            </w:tcBorders>
            <w:noWrap/>
          </w:tcPr>
          <w:p w:rsidR="00650BF7" w:rsidRPr="00E20634" w:rsidRDefault="00650BF7" w:rsidP="00091AC2">
            <w:pPr>
              <w:jc w:val="right"/>
              <w:rPr>
                <w:sz w:val="22"/>
                <w:szCs w:val="22"/>
              </w:rPr>
            </w:pPr>
            <w:r w:rsidRPr="00E20634">
              <w:rPr>
                <w:sz w:val="22"/>
                <w:szCs w:val="22"/>
              </w:rPr>
              <w:t>12 430,6</w:t>
            </w:r>
          </w:p>
        </w:tc>
        <w:tc>
          <w:tcPr>
            <w:tcW w:w="1417" w:type="dxa"/>
            <w:tcBorders>
              <w:top w:val="nil"/>
              <w:left w:val="nil"/>
              <w:bottom w:val="single" w:sz="4" w:space="0" w:color="auto"/>
              <w:right w:val="single" w:sz="4" w:space="0" w:color="auto"/>
            </w:tcBorders>
            <w:noWrap/>
          </w:tcPr>
          <w:p w:rsidR="00650BF7" w:rsidRPr="00E20634" w:rsidRDefault="00650BF7" w:rsidP="00EC4E34">
            <w:pPr>
              <w:jc w:val="right"/>
              <w:rPr>
                <w:sz w:val="22"/>
                <w:szCs w:val="22"/>
              </w:rPr>
            </w:pPr>
            <w:r w:rsidRPr="00E20634">
              <w:rPr>
                <w:sz w:val="22"/>
                <w:szCs w:val="22"/>
              </w:rPr>
              <w:t>12 430,6</w:t>
            </w:r>
          </w:p>
        </w:tc>
        <w:tc>
          <w:tcPr>
            <w:tcW w:w="1276" w:type="dxa"/>
            <w:tcBorders>
              <w:top w:val="single" w:sz="4" w:space="0" w:color="auto"/>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w:t>
            </w:r>
          </w:p>
        </w:tc>
        <w:tc>
          <w:tcPr>
            <w:tcW w:w="1418"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11 736,0</w:t>
            </w:r>
          </w:p>
        </w:tc>
        <w:tc>
          <w:tcPr>
            <w:tcW w:w="708"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94,4</w:t>
            </w:r>
          </w:p>
        </w:tc>
      </w:tr>
      <w:tr w:rsidR="007B0567" w:rsidRPr="00E20634" w:rsidTr="00091A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427" w:type="dxa"/>
            <w:tcBorders>
              <w:top w:val="nil"/>
              <w:left w:val="single" w:sz="4" w:space="0" w:color="auto"/>
              <w:bottom w:val="single" w:sz="4" w:space="0" w:color="auto"/>
              <w:right w:val="single" w:sz="4" w:space="0" w:color="auto"/>
            </w:tcBorders>
          </w:tcPr>
          <w:p w:rsidR="00650BF7" w:rsidRPr="00E20634" w:rsidRDefault="00650BF7" w:rsidP="006B48A0">
            <w:pPr>
              <w:jc w:val="center"/>
              <w:rPr>
                <w:bCs/>
                <w:sz w:val="22"/>
                <w:szCs w:val="22"/>
              </w:rPr>
            </w:pPr>
            <w:r w:rsidRPr="00E20634">
              <w:rPr>
                <w:bCs/>
                <w:sz w:val="22"/>
                <w:szCs w:val="22"/>
              </w:rPr>
              <w:t>18</w:t>
            </w:r>
          </w:p>
        </w:tc>
        <w:tc>
          <w:tcPr>
            <w:tcW w:w="2975" w:type="dxa"/>
            <w:tcBorders>
              <w:top w:val="nil"/>
              <w:left w:val="nil"/>
              <w:bottom w:val="single" w:sz="4" w:space="0" w:color="auto"/>
              <w:right w:val="single" w:sz="4" w:space="0" w:color="auto"/>
            </w:tcBorders>
            <w:vAlign w:val="bottom"/>
          </w:tcPr>
          <w:p w:rsidR="00650BF7" w:rsidRPr="00E20634" w:rsidRDefault="00650BF7" w:rsidP="006B48A0">
            <w:pPr>
              <w:jc w:val="both"/>
              <w:rPr>
                <w:bCs/>
                <w:sz w:val="22"/>
                <w:szCs w:val="22"/>
              </w:rPr>
            </w:pPr>
            <w:r w:rsidRPr="00E20634">
              <w:rPr>
                <w:bCs/>
                <w:sz w:val="22"/>
                <w:szCs w:val="22"/>
              </w:rPr>
              <w:t>Информационное общество Кубани</w:t>
            </w:r>
          </w:p>
        </w:tc>
        <w:tc>
          <w:tcPr>
            <w:tcW w:w="1418" w:type="dxa"/>
            <w:tcBorders>
              <w:top w:val="nil"/>
              <w:left w:val="nil"/>
              <w:bottom w:val="single" w:sz="4" w:space="0" w:color="auto"/>
              <w:right w:val="single" w:sz="4" w:space="0" w:color="auto"/>
            </w:tcBorders>
            <w:noWrap/>
          </w:tcPr>
          <w:p w:rsidR="00650BF7" w:rsidRPr="00E20634" w:rsidRDefault="00650BF7" w:rsidP="00091AC2">
            <w:pPr>
              <w:jc w:val="right"/>
              <w:rPr>
                <w:sz w:val="22"/>
                <w:szCs w:val="22"/>
              </w:rPr>
            </w:pPr>
            <w:r w:rsidRPr="00E20634">
              <w:rPr>
                <w:sz w:val="22"/>
                <w:szCs w:val="22"/>
              </w:rPr>
              <w:t>3 685 416,8</w:t>
            </w:r>
          </w:p>
        </w:tc>
        <w:tc>
          <w:tcPr>
            <w:tcW w:w="1417" w:type="dxa"/>
            <w:tcBorders>
              <w:top w:val="nil"/>
              <w:left w:val="nil"/>
              <w:bottom w:val="single" w:sz="4" w:space="0" w:color="auto"/>
              <w:right w:val="single" w:sz="4" w:space="0" w:color="auto"/>
            </w:tcBorders>
            <w:noWrap/>
          </w:tcPr>
          <w:p w:rsidR="00650BF7" w:rsidRPr="00E20634" w:rsidRDefault="00650BF7" w:rsidP="00EC4E34">
            <w:pPr>
              <w:jc w:val="right"/>
              <w:rPr>
                <w:sz w:val="22"/>
                <w:szCs w:val="22"/>
              </w:rPr>
            </w:pPr>
            <w:r w:rsidRPr="00E20634">
              <w:rPr>
                <w:sz w:val="22"/>
                <w:szCs w:val="22"/>
              </w:rPr>
              <w:t>3 685 416,8</w:t>
            </w:r>
          </w:p>
        </w:tc>
        <w:tc>
          <w:tcPr>
            <w:tcW w:w="1276" w:type="dxa"/>
            <w:tcBorders>
              <w:top w:val="single" w:sz="4" w:space="0" w:color="auto"/>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w:t>
            </w:r>
          </w:p>
        </w:tc>
        <w:tc>
          <w:tcPr>
            <w:tcW w:w="1418"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3 654 536,5</w:t>
            </w:r>
          </w:p>
        </w:tc>
        <w:tc>
          <w:tcPr>
            <w:tcW w:w="708"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99,2</w:t>
            </w:r>
          </w:p>
        </w:tc>
      </w:tr>
      <w:tr w:rsidR="007B0567" w:rsidRPr="00E20634" w:rsidTr="00091A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427" w:type="dxa"/>
            <w:tcBorders>
              <w:top w:val="nil"/>
              <w:left w:val="single" w:sz="4" w:space="0" w:color="auto"/>
              <w:bottom w:val="single" w:sz="4" w:space="0" w:color="auto"/>
              <w:right w:val="single" w:sz="4" w:space="0" w:color="auto"/>
            </w:tcBorders>
          </w:tcPr>
          <w:p w:rsidR="00650BF7" w:rsidRPr="00E20634" w:rsidRDefault="00650BF7" w:rsidP="006B48A0">
            <w:pPr>
              <w:jc w:val="center"/>
              <w:rPr>
                <w:bCs/>
                <w:sz w:val="22"/>
                <w:szCs w:val="22"/>
              </w:rPr>
            </w:pPr>
            <w:r w:rsidRPr="00E20634">
              <w:rPr>
                <w:bCs/>
                <w:sz w:val="22"/>
                <w:szCs w:val="22"/>
              </w:rPr>
              <w:lastRenderedPageBreak/>
              <w:t>19</w:t>
            </w:r>
          </w:p>
        </w:tc>
        <w:tc>
          <w:tcPr>
            <w:tcW w:w="2975" w:type="dxa"/>
            <w:tcBorders>
              <w:top w:val="nil"/>
              <w:left w:val="nil"/>
              <w:bottom w:val="single" w:sz="4" w:space="0" w:color="auto"/>
              <w:right w:val="single" w:sz="4" w:space="0" w:color="auto"/>
            </w:tcBorders>
            <w:vAlign w:val="bottom"/>
          </w:tcPr>
          <w:p w:rsidR="00650BF7" w:rsidRPr="00E20634" w:rsidRDefault="00650BF7" w:rsidP="006B48A0">
            <w:pPr>
              <w:jc w:val="both"/>
              <w:rPr>
                <w:bCs/>
                <w:sz w:val="22"/>
                <w:szCs w:val="22"/>
              </w:rPr>
            </w:pPr>
            <w:r w:rsidRPr="00E20634">
              <w:rPr>
                <w:bCs/>
                <w:sz w:val="22"/>
                <w:szCs w:val="22"/>
              </w:rPr>
              <w:t>Развитие сельского хозяйства и регулирование рынков сель</w:t>
            </w:r>
            <w:r w:rsidRPr="00E20634">
              <w:rPr>
                <w:bCs/>
                <w:sz w:val="22"/>
                <w:szCs w:val="22"/>
              </w:rPr>
              <w:softHyphen/>
              <w:t>скохозяйственной продукции, сырья и продовольствия</w:t>
            </w:r>
          </w:p>
        </w:tc>
        <w:tc>
          <w:tcPr>
            <w:tcW w:w="1418" w:type="dxa"/>
            <w:tcBorders>
              <w:top w:val="nil"/>
              <w:left w:val="nil"/>
              <w:bottom w:val="single" w:sz="4" w:space="0" w:color="auto"/>
              <w:right w:val="single" w:sz="4" w:space="0" w:color="auto"/>
            </w:tcBorders>
            <w:noWrap/>
          </w:tcPr>
          <w:p w:rsidR="00650BF7" w:rsidRPr="00E20634" w:rsidRDefault="00650BF7" w:rsidP="00091AC2">
            <w:pPr>
              <w:jc w:val="right"/>
              <w:rPr>
                <w:sz w:val="22"/>
                <w:szCs w:val="22"/>
              </w:rPr>
            </w:pPr>
            <w:r w:rsidRPr="00E20634">
              <w:rPr>
                <w:sz w:val="22"/>
                <w:szCs w:val="22"/>
              </w:rPr>
              <w:t>10 670 869,7</w:t>
            </w:r>
          </w:p>
        </w:tc>
        <w:tc>
          <w:tcPr>
            <w:tcW w:w="1417" w:type="dxa"/>
            <w:tcBorders>
              <w:top w:val="nil"/>
              <w:left w:val="nil"/>
              <w:bottom w:val="single" w:sz="4" w:space="0" w:color="auto"/>
              <w:right w:val="single" w:sz="4" w:space="0" w:color="auto"/>
            </w:tcBorders>
            <w:noWrap/>
          </w:tcPr>
          <w:p w:rsidR="00650BF7" w:rsidRPr="00E20634" w:rsidRDefault="00650BF7" w:rsidP="00EC4E34">
            <w:pPr>
              <w:jc w:val="right"/>
              <w:rPr>
                <w:sz w:val="22"/>
                <w:szCs w:val="22"/>
              </w:rPr>
            </w:pPr>
            <w:r w:rsidRPr="00E20634">
              <w:rPr>
                <w:sz w:val="22"/>
                <w:szCs w:val="22"/>
              </w:rPr>
              <w:t>10 665 663,9</w:t>
            </w:r>
          </w:p>
        </w:tc>
        <w:tc>
          <w:tcPr>
            <w:tcW w:w="1276"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5 089 086,8</w:t>
            </w:r>
          </w:p>
        </w:tc>
        <w:tc>
          <w:tcPr>
            <w:tcW w:w="1418"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10 442 171,8</w:t>
            </w:r>
          </w:p>
        </w:tc>
        <w:tc>
          <w:tcPr>
            <w:tcW w:w="708"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97,9</w:t>
            </w:r>
          </w:p>
        </w:tc>
      </w:tr>
      <w:tr w:rsidR="007B0567" w:rsidRPr="00E20634" w:rsidTr="00091A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427" w:type="dxa"/>
            <w:tcBorders>
              <w:top w:val="nil"/>
              <w:left w:val="single" w:sz="4" w:space="0" w:color="auto"/>
              <w:bottom w:val="single" w:sz="4" w:space="0" w:color="auto"/>
              <w:right w:val="single" w:sz="4" w:space="0" w:color="auto"/>
            </w:tcBorders>
          </w:tcPr>
          <w:p w:rsidR="00650BF7" w:rsidRPr="00E20634" w:rsidRDefault="00650BF7" w:rsidP="006B48A0">
            <w:pPr>
              <w:jc w:val="center"/>
              <w:rPr>
                <w:bCs/>
                <w:sz w:val="22"/>
                <w:szCs w:val="22"/>
              </w:rPr>
            </w:pPr>
            <w:r w:rsidRPr="00E20634">
              <w:rPr>
                <w:bCs/>
                <w:sz w:val="22"/>
                <w:szCs w:val="22"/>
              </w:rPr>
              <w:t>20</w:t>
            </w:r>
          </w:p>
        </w:tc>
        <w:tc>
          <w:tcPr>
            <w:tcW w:w="2975" w:type="dxa"/>
            <w:tcBorders>
              <w:top w:val="nil"/>
              <w:left w:val="nil"/>
              <w:bottom w:val="single" w:sz="4" w:space="0" w:color="auto"/>
              <w:right w:val="single" w:sz="4" w:space="0" w:color="auto"/>
            </w:tcBorders>
            <w:vAlign w:val="bottom"/>
          </w:tcPr>
          <w:p w:rsidR="00650BF7" w:rsidRPr="00E20634" w:rsidRDefault="00650BF7" w:rsidP="006B48A0">
            <w:pPr>
              <w:jc w:val="both"/>
              <w:rPr>
                <w:bCs/>
                <w:sz w:val="22"/>
                <w:szCs w:val="22"/>
              </w:rPr>
            </w:pPr>
            <w:r w:rsidRPr="00E20634">
              <w:rPr>
                <w:bCs/>
                <w:sz w:val="22"/>
                <w:szCs w:val="22"/>
              </w:rPr>
              <w:t>Развитие топливно-энергети</w:t>
            </w:r>
            <w:r w:rsidRPr="00E20634">
              <w:rPr>
                <w:bCs/>
                <w:sz w:val="22"/>
                <w:szCs w:val="22"/>
              </w:rPr>
              <w:softHyphen/>
              <w:t>ческого комплекса</w:t>
            </w:r>
          </w:p>
        </w:tc>
        <w:tc>
          <w:tcPr>
            <w:tcW w:w="1418" w:type="dxa"/>
            <w:tcBorders>
              <w:top w:val="nil"/>
              <w:left w:val="nil"/>
              <w:bottom w:val="single" w:sz="4" w:space="0" w:color="auto"/>
              <w:right w:val="single" w:sz="4" w:space="0" w:color="auto"/>
            </w:tcBorders>
            <w:noWrap/>
          </w:tcPr>
          <w:p w:rsidR="00650BF7" w:rsidRPr="00E20634" w:rsidRDefault="00650BF7" w:rsidP="00091AC2">
            <w:pPr>
              <w:jc w:val="right"/>
              <w:rPr>
                <w:sz w:val="22"/>
                <w:szCs w:val="22"/>
              </w:rPr>
            </w:pPr>
            <w:r w:rsidRPr="00E20634">
              <w:rPr>
                <w:sz w:val="22"/>
                <w:szCs w:val="22"/>
              </w:rPr>
              <w:t>2 101 912,7</w:t>
            </w:r>
          </w:p>
        </w:tc>
        <w:tc>
          <w:tcPr>
            <w:tcW w:w="1417" w:type="dxa"/>
            <w:tcBorders>
              <w:top w:val="nil"/>
              <w:left w:val="nil"/>
              <w:bottom w:val="single" w:sz="4" w:space="0" w:color="auto"/>
              <w:right w:val="single" w:sz="4" w:space="0" w:color="auto"/>
            </w:tcBorders>
            <w:noWrap/>
          </w:tcPr>
          <w:p w:rsidR="00650BF7" w:rsidRPr="00E20634" w:rsidRDefault="00650BF7" w:rsidP="00EC4E34">
            <w:pPr>
              <w:jc w:val="right"/>
              <w:rPr>
                <w:sz w:val="22"/>
                <w:szCs w:val="22"/>
              </w:rPr>
            </w:pPr>
            <w:r w:rsidRPr="00E20634">
              <w:rPr>
                <w:sz w:val="22"/>
                <w:szCs w:val="22"/>
              </w:rPr>
              <w:t>1 986 235,0</w:t>
            </w:r>
          </w:p>
        </w:tc>
        <w:tc>
          <w:tcPr>
            <w:tcW w:w="1276"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307 444,4</w:t>
            </w:r>
          </w:p>
        </w:tc>
        <w:tc>
          <w:tcPr>
            <w:tcW w:w="1418"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1 702 776,2</w:t>
            </w:r>
          </w:p>
        </w:tc>
        <w:tc>
          <w:tcPr>
            <w:tcW w:w="708"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85,7</w:t>
            </w:r>
          </w:p>
        </w:tc>
      </w:tr>
      <w:tr w:rsidR="007B0567" w:rsidRPr="00E20634" w:rsidTr="00091A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427" w:type="dxa"/>
            <w:tcBorders>
              <w:top w:val="nil"/>
              <w:left w:val="single" w:sz="4" w:space="0" w:color="auto"/>
              <w:bottom w:val="single" w:sz="4" w:space="0" w:color="auto"/>
              <w:right w:val="single" w:sz="4" w:space="0" w:color="auto"/>
            </w:tcBorders>
          </w:tcPr>
          <w:p w:rsidR="00650BF7" w:rsidRPr="00E20634" w:rsidRDefault="00650BF7" w:rsidP="006B48A0">
            <w:pPr>
              <w:jc w:val="center"/>
              <w:rPr>
                <w:bCs/>
                <w:sz w:val="22"/>
                <w:szCs w:val="22"/>
              </w:rPr>
            </w:pPr>
            <w:r w:rsidRPr="00E20634">
              <w:rPr>
                <w:bCs/>
                <w:sz w:val="22"/>
                <w:szCs w:val="22"/>
              </w:rPr>
              <w:t>21</w:t>
            </w:r>
          </w:p>
        </w:tc>
        <w:tc>
          <w:tcPr>
            <w:tcW w:w="2975" w:type="dxa"/>
            <w:tcBorders>
              <w:top w:val="nil"/>
              <w:left w:val="nil"/>
              <w:bottom w:val="single" w:sz="4" w:space="0" w:color="auto"/>
              <w:right w:val="single" w:sz="4" w:space="0" w:color="auto"/>
            </w:tcBorders>
            <w:vAlign w:val="bottom"/>
          </w:tcPr>
          <w:p w:rsidR="00650BF7" w:rsidRPr="00A07417" w:rsidRDefault="00650BF7" w:rsidP="006B48A0">
            <w:pPr>
              <w:jc w:val="both"/>
              <w:rPr>
                <w:bCs/>
                <w:spacing w:val="-5"/>
                <w:sz w:val="22"/>
                <w:szCs w:val="22"/>
              </w:rPr>
            </w:pPr>
            <w:r w:rsidRPr="00A07417">
              <w:rPr>
                <w:bCs/>
                <w:spacing w:val="-5"/>
                <w:sz w:val="22"/>
                <w:szCs w:val="22"/>
              </w:rPr>
              <w:t>Развитие промышленности Краснодарского края и повы</w:t>
            </w:r>
            <w:r w:rsidRPr="00A07417">
              <w:rPr>
                <w:bCs/>
                <w:spacing w:val="-5"/>
                <w:sz w:val="22"/>
                <w:szCs w:val="22"/>
              </w:rPr>
              <w:softHyphen/>
              <w:t>шение ее конкурентоспособ</w:t>
            </w:r>
            <w:r w:rsidRPr="00A07417">
              <w:rPr>
                <w:bCs/>
                <w:spacing w:val="-5"/>
                <w:sz w:val="22"/>
                <w:szCs w:val="22"/>
              </w:rPr>
              <w:softHyphen/>
              <w:t>ности</w:t>
            </w:r>
          </w:p>
        </w:tc>
        <w:tc>
          <w:tcPr>
            <w:tcW w:w="1418" w:type="dxa"/>
            <w:tcBorders>
              <w:top w:val="nil"/>
              <w:left w:val="nil"/>
              <w:bottom w:val="single" w:sz="4" w:space="0" w:color="auto"/>
              <w:right w:val="single" w:sz="4" w:space="0" w:color="auto"/>
            </w:tcBorders>
            <w:noWrap/>
          </w:tcPr>
          <w:p w:rsidR="00650BF7" w:rsidRPr="00E20634" w:rsidRDefault="00650BF7" w:rsidP="00091AC2">
            <w:pPr>
              <w:jc w:val="right"/>
              <w:rPr>
                <w:sz w:val="22"/>
                <w:szCs w:val="22"/>
              </w:rPr>
            </w:pPr>
            <w:r w:rsidRPr="00E20634">
              <w:rPr>
                <w:sz w:val="22"/>
                <w:szCs w:val="22"/>
              </w:rPr>
              <w:t>3 735 224,0</w:t>
            </w:r>
          </w:p>
        </w:tc>
        <w:tc>
          <w:tcPr>
            <w:tcW w:w="1417" w:type="dxa"/>
            <w:tcBorders>
              <w:top w:val="nil"/>
              <w:left w:val="nil"/>
              <w:bottom w:val="single" w:sz="4" w:space="0" w:color="auto"/>
              <w:right w:val="single" w:sz="4" w:space="0" w:color="auto"/>
            </w:tcBorders>
            <w:noWrap/>
          </w:tcPr>
          <w:p w:rsidR="00650BF7" w:rsidRPr="00E20634" w:rsidRDefault="00650BF7" w:rsidP="00EC4E34">
            <w:pPr>
              <w:jc w:val="right"/>
              <w:rPr>
                <w:sz w:val="22"/>
                <w:szCs w:val="22"/>
              </w:rPr>
            </w:pPr>
            <w:r w:rsidRPr="00E20634">
              <w:rPr>
                <w:sz w:val="22"/>
                <w:szCs w:val="22"/>
              </w:rPr>
              <w:t>3 735 224,0</w:t>
            </w:r>
          </w:p>
        </w:tc>
        <w:tc>
          <w:tcPr>
            <w:tcW w:w="1276"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31 365,7</w:t>
            </w:r>
          </w:p>
        </w:tc>
        <w:tc>
          <w:tcPr>
            <w:tcW w:w="1418"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3 702 260,4</w:t>
            </w:r>
          </w:p>
        </w:tc>
        <w:tc>
          <w:tcPr>
            <w:tcW w:w="708"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99,1</w:t>
            </w:r>
          </w:p>
        </w:tc>
      </w:tr>
      <w:tr w:rsidR="007B0567" w:rsidRPr="00E20634" w:rsidTr="00091A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427" w:type="dxa"/>
            <w:tcBorders>
              <w:top w:val="nil"/>
              <w:left w:val="single" w:sz="4" w:space="0" w:color="auto"/>
              <w:bottom w:val="single" w:sz="4" w:space="0" w:color="auto"/>
              <w:right w:val="single" w:sz="4" w:space="0" w:color="auto"/>
            </w:tcBorders>
          </w:tcPr>
          <w:p w:rsidR="00650BF7" w:rsidRPr="00E20634" w:rsidRDefault="00650BF7" w:rsidP="006B48A0">
            <w:pPr>
              <w:jc w:val="center"/>
              <w:rPr>
                <w:bCs/>
                <w:sz w:val="22"/>
                <w:szCs w:val="22"/>
              </w:rPr>
            </w:pPr>
            <w:r w:rsidRPr="00E20634">
              <w:rPr>
                <w:bCs/>
                <w:sz w:val="22"/>
                <w:szCs w:val="22"/>
              </w:rPr>
              <w:t>22</w:t>
            </w:r>
          </w:p>
        </w:tc>
        <w:tc>
          <w:tcPr>
            <w:tcW w:w="2975" w:type="dxa"/>
            <w:tcBorders>
              <w:top w:val="nil"/>
              <w:left w:val="nil"/>
              <w:bottom w:val="single" w:sz="4" w:space="0" w:color="auto"/>
              <w:right w:val="single" w:sz="4" w:space="0" w:color="auto"/>
            </w:tcBorders>
            <w:vAlign w:val="bottom"/>
          </w:tcPr>
          <w:p w:rsidR="00650BF7" w:rsidRPr="00E20634" w:rsidRDefault="00650BF7" w:rsidP="006B48A0">
            <w:pPr>
              <w:jc w:val="both"/>
              <w:rPr>
                <w:bCs/>
                <w:sz w:val="22"/>
                <w:szCs w:val="22"/>
              </w:rPr>
            </w:pPr>
            <w:r w:rsidRPr="00E20634">
              <w:rPr>
                <w:bCs/>
                <w:sz w:val="22"/>
                <w:szCs w:val="22"/>
              </w:rPr>
              <w:t>Управление государствен</w:t>
            </w:r>
            <w:r w:rsidRPr="00E20634">
              <w:rPr>
                <w:bCs/>
                <w:sz w:val="22"/>
                <w:szCs w:val="22"/>
              </w:rPr>
              <w:softHyphen/>
              <w:t>ными финансами Краснодар</w:t>
            </w:r>
            <w:r w:rsidRPr="00E20634">
              <w:rPr>
                <w:bCs/>
                <w:sz w:val="22"/>
                <w:szCs w:val="22"/>
              </w:rPr>
              <w:softHyphen/>
              <w:t>ского края</w:t>
            </w:r>
          </w:p>
        </w:tc>
        <w:tc>
          <w:tcPr>
            <w:tcW w:w="1418" w:type="dxa"/>
            <w:tcBorders>
              <w:top w:val="nil"/>
              <w:left w:val="nil"/>
              <w:bottom w:val="single" w:sz="4" w:space="0" w:color="auto"/>
              <w:right w:val="single" w:sz="4" w:space="0" w:color="auto"/>
            </w:tcBorders>
            <w:noWrap/>
          </w:tcPr>
          <w:p w:rsidR="00650BF7" w:rsidRPr="00E20634" w:rsidRDefault="00650BF7" w:rsidP="00091AC2">
            <w:pPr>
              <w:jc w:val="right"/>
              <w:rPr>
                <w:sz w:val="22"/>
                <w:szCs w:val="22"/>
              </w:rPr>
            </w:pPr>
            <w:r w:rsidRPr="00E20634">
              <w:rPr>
                <w:sz w:val="22"/>
                <w:szCs w:val="22"/>
              </w:rPr>
              <w:t>18 366 346,2</w:t>
            </w:r>
          </w:p>
        </w:tc>
        <w:tc>
          <w:tcPr>
            <w:tcW w:w="1417" w:type="dxa"/>
            <w:tcBorders>
              <w:top w:val="nil"/>
              <w:left w:val="nil"/>
              <w:bottom w:val="single" w:sz="4" w:space="0" w:color="auto"/>
              <w:right w:val="single" w:sz="4" w:space="0" w:color="auto"/>
            </w:tcBorders>
            <w:noWrap/>
          </w:tcPr>
          <w:p w:rsidR="00650BF7" w:rsidRPr="00E20634" w:rsidRDefault="00650BF7" w:rsidP="00EC4E34">
            <w:pPr>
              <w:jc w:val="right"/>
              <w:rPr>
                <w:sz w:val="22"/>
                <w:szCs w:val="22"/>
              </w:rPr>
            </w:pPr>
            <w:r w:rsidRPr="00E20634">
              <w:rPr>
                <w:sz w:val="22"/>
                <w:szCs w:val="22"/>
              </w:rPr>
              <w:t>18 366 346,2</w:t>
            </w:r>
          </w:p>
        </w:tc>
        <w:tc>
          <w:tcPr>
            <w:tcW w:w="1276"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w:t>
            </w:r>
          </w:p>
        </w:tc>
        <w:tc>
          <w:tcPr>
            <w:tcW w:w="1418"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18 330 798,2</w:t>
            </w:r>
          </w:p>
        </w:tc>
        <w:tc>
          <w:tcPr>
            <w:tcW w:w="708"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99,8</w:t>
            </w:r>
          </w:p>
        </w:tc>
      </w:tr>
      <w:tr w:rsidR="007B0567" w:rsidRPr="00E20634" w:rsidTr="00091A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427" w:type="dxa"/>
            <w:tcBorders>
              <w:top w:val="nil"/>
              <w:left w:val="single" w:sz="4" w:space="0" w:color="auto"/>
              <w:bottom w:val="single" w:sz="4" w:space="0" w:color="auto"/>
              <w:right w:val="single" w:sz="4" w:space="0" w:color="auto"/>
            </w:tcBorders>
          </w:tcPr>
          <w:p w:rsidR="00650BF7" w:rsidRPr="00E20634" w:rsidRDefault="00650BF7" w:rsidP="006B48A0">
            <w:pPr>
              <w:jc w:val="center"/>
              <w:rPr>
                <w:bCs/>
                <w:sz w:val="22"/>
                <w:szCs w:val="22"/>
              </w:rPr>
            </w:pPr>
            <w:r w:rsidRPr="00E20634">
              <w:rPr>
                <w:bCs/>
                <w:sz w:val="22"/>
                <w:szCs w:val="22"/>
              </w:rPr>
              <w:t>23</w:t>
            </w:r>
          </w:p>
        </w:tc>
        <w:tc>
          <w:tcPr>
            <w:tcW w:w="2975" w:type="dxa"/>
            <w:tcBorders>
              <w:top w:val="nil"/>
              <w:left w:val="nil"/>
              <w:bottom w:val="single" w:sz="4" w:space="0" w:color="auto"/>
              <w:right w:val="single" w:sz="4" w:space="0" w:color="auto"/>
            </w:tcBorders>
            <w:vAlign w:val="bottom"/>
          </w:tcPr>
          <w:p w:rsidR="00650BF7" w:rsidRPr="00E20634" w:rsidRDefault="00650BF7" w:rsidP="006B48A0">
            <w:pPr>
              <w:jc w:val="both"/>
              <w:rPr>
                <w:bCs/>
                <w:sz w:val="22"/>
                <w:szCs w:val="22"/>
              </w:rPr>
            </w:pPr>
            <w:r w:rsidRPr="00E20634">
              <w:rPr>
                <w:bCs/>
                <w:sz w:val="22"/>
                <w:szCs w:val="22"/>
              </w:rPr>
              <w:t>Медиасреда Кубани</w:t>
            </w:r>
          </w:p>
        </w:tc>
        <w:tc>
          <w:tcPr>
            <w:tcW w:w="1418" w:type="dxa"/>
            <w:tcBorders>
              <w:top w:val="nil"/>
              <w:left w:val="nil"/>
              <w:bottom w:val="single" w:sz="4" w:space="0" w:color="auto"/>
              <w:right w:val="single" w:sz="4" w:space="0" w:color="auto"/>
            </w:tcBorders>
            <w:noWrap/>
          </w:tcPr>
          <w:p w:rsidR="00650BF7" w:rsidRPr="00E20634" w:rsidRDefault="00650BF7" w:rsidP="00091AC2">
            <w:pPr>
              <w:jc w:val="right"/>
              <w:rPr>
                <w:sz w:val="22"/>
                <w:szCs w:val="22"/>
              </w:rPr>
            </w:pPr>
            <w:r w:rsidRPr="00E20634">
              <w:rPr>
                <w:sz w:val="22"/>
                <w:szCs w:val="22"/>
              </w:rPr>
              <w:t>585 155,0</w:t>
            </w:r>
          </w:p>
        </w:tc>
        <w:tc>
          <w:tcPr>
            <w:tcW w:w="1417" w:type="dxa"/>
            <w:tcBorders>
              <w:top w:val="nil"/>
              <w:left w:val="nil"/>
              <w:bottom w:val="single" w:sz="4" w:space="0" w:color="auto"/>
              <w:right w:val="single" w:sz="4" w:space="0" w:color="auto"/>
            </w:tcBorders>
            <w:noWrap/>
          </w:tcPr>
          <w:p w:rsidR="00650BF7" w:rsidRPr="00E20634" w:rsidRDefault="00650BF7" w:rsidP="00EC4E34">
            <w:pPr>
              <w:jc w:val="right"/>
              <w:rPr>
                <w:sz w:val="22"/>
                <w:szCs w:val="22"/>
              </w:rPr>
            </w:pPr>
            <w:r w:rsidRPr="00E20634">
              <w:rPr>
                <w:sz w:val="22"/>
                <w:szCs w:val="22"/>
              </w:rPr>
              <w:t>585 155,0</w:t>
            </w:r>
          </w:p>
        </w:tc>
        <w:tc>
          <w:tcPr>
            <w:tcW w:w="1276"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w:t>
            </w:r>
          </w:p>
        </w:tc>
        <w:tc>
          <w:tcPr>
            <w:tcW w:w="1418"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585 154,8</w:t>
            </w:r>
          </w:p>
        </w:tc>
        <w:tc>
          <w:tcPr>
            <w:tcW w:w="708"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100,0</w:t>
            </w:r>
          </w:p>
        </w:tc>
      </w:tr>
      <w:tr w:rsidR="007B0567" w:rsidRPr="00E20634" w:rsidTr="00091A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427" w:type="dxa"/>
            <w:tcBorders>
              <w:top w:val="nil"/>
              <w:left w:val="single" w:sz="4" w:space="0" w:color="auto"/>
              <w:bottom w:val="single" w:sz="4" w:space="0" w:color="auto"/>
              <w:right w:val="single" w:sz="4" w:space="0" w:color="auto"/>
            </w:tcBorders>
          </w:tcPr>
          <w:p w:rsidR="00650BF7" w:rsidRPr="00E20634" w:rsidRDefault="00650BF7" w:rsidP="006B48A0">
            <w:pPr>
              <w:jc w:val="center"/>
              <w:rPr>
                <w:bCs/>
                <w:sz w:val="22"/>
                <w:szCs w:val="22"/>
              </w:rPr>
            </w:pPr>
            <w:r w:rsidRPr="00E20634">
              <w:rPr>
                <w:bCs/>
                <w:sz w:val="22"/>
                <w:szCs w:val="22"/>
              </w:rPr>
              <w:t>24</w:t>
            </w:r>
          </w:p>
        </w:tc>
        <w:tc>
          <w:tcPr>
            <w:tcW w:w="2975" w:type="dxa"/>
            <w:tcBorders>
              <w:top w:val="nil"/>
              <w:left w:val="nil"/>
              <w:bottom w:val="single" w:sz="4" w:space="0" w:color="auto"/>
              <w:right w:val="single" w:sz="4" w:space="0" w:color="auto"/>
            </w:tcBorders>
            <w:vAlign w:val="bottom"/>
          </w:tcPr>
          <w:p w:rsidR="00650BF7" w:rsidRPr="00E20634" w:rsidRDefault="00650BF7" w:rsidP="006B48A0">
            <w:pPr>
              <w:jc w:val="both"/>
              <w:rPr>
                <w:bCs/>
                <w:sz w:val="22"/>
                <w:szCs w:val="22"/>
              </w:rPr>
            </w:pPr>
            <w:r w:rsidRPr="00E20634">
              <w:rPr>
                <w:bCs/>
                <w:sz w:val="22"/>
                <w:szCs w:val="22"/>
              </w:rPr>
              <w:t>Развитие сети автомобильных дорог Краснодарского края</w:t>
            </w:r>
          </w:p>
        </w:tc>
        <w:tc>
          <w:tcPr>
            <w:tcW w:w="1418" w:type="dxa"/>
            <w:tcBorders>
              <w:top w:val="nil"/>
              <w:left w:val="nil"/>
              <w:bottom w:val="single" w:sz="4" w:space="0" w:color="auto"/>
              <w:right w:val="single" w:sz="4" w:space="0" w:color="auto"/>
            </w:tcBorders>
            <w:noWrap/>
          </w:tcPr>
          <w:p w:rsidR="00650BF7" w:rsidRPr="00E20634" w:rsidRDefault="00650BF7" w:rsidP="00091AC2">
            <w:pPr>
              <w:jc w:val="right"/>
              <w:rPr>
                <w:sz w:val="22"/>
                <w:szCs w:val="22"/>
              </w:rPr>
            </w:pPr>
            <w:r w:rsidRPr="00E20634">
              <w:rPr>
                <w:sz w:val="22"/>
                <w:szCs w:val="22"/>
              </w:rPr>
              <w:t>52 124 318,8</w:t>
            </w:r>
          </w:p>
        </w:tc>
        <w:tc>
          <w:tcPr>
            <w:tcW w:w="1417" w:type="dxa"/>
            <w:tcBorders>
              <w:top w:val="nil"/>
              <w:left w:val="nil"/>
              <w:bottom w:val="single" w:sz="4" w:space="0" w:color="auto"/>
              <w:right w:val="single" w:sz="4" w:space="0" w:color="auto"/>
            </w:tcBorders>
            <w:noWrap/>
          </w:tcPr>
          <w:p w:rsidR="00650BF7" w:rsidRPr="00E20634" w:rsidRDefault="00650BF7" w:rsidP="00EC4E34">
            <w:pPr>
              <w:jc w:val="right"/>
              <w:rPr>
                <w:sz w:val="22"/>
                <w:szCs w:val="22"/>
              </w:rPr>
            </w:pPr>
            <w:r w:rsidRPr="00E20634">
              <w:rPr>
                <w:sz w:val="22"/>
                <w:szCs w:val="22"/>
              </w:rPr>
              <w:t>51 932 117,7</w:t>
            </w:r>
          </w:p>
        </w:tc>
        <w:tc>
          <w:tcPr>
            <w:tcW w:w="1276"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4 227 336,7</w:t>
            </w:r>
          </w:p>
        </w:tc>
        <w:tc>
          <w:tcPr>
            <w:tcW w:w="1418"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48 916 788,8</w:t>
            </w:r>
          </w:p>
        </w:tc>
        <w:tc>
          <w:tcPr>
            <w:tcW w:w="708"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94,2</w:t>
            </w:r>
          </w:p>
        </w:tc>
      </w:tr>
      <w:tr w:rsidR="007B0567" w:rsidRPr="00E20634" w:rsidTr="00091A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427" w:type="dxa"/>
            <w:tcBorders>
              <w:top w:val="nil"/>
              <w:left w:val="single" w:sz="4" w:space="0" w:color="auto"/>
              <w:bottom w:val="single" w:sz="4" w:space="0" w:color="auto"/>
              <w:right w:val="single" w:sz="4" w:space="0" w:color="auto"/>
            </w:tcBorders>
          </w:tcPr>
          <w:p w:rsidR="00650BF7" w:rsidRPr="00E20634" w:rsidRDefault="00650BF7" w:rsidP="006B48A0">
            <w:pPr>
              <w:jc w:val="center"/>
              <w:rPr>
                <w:bCs/>
                <w:sz w:val="22"/>
                <w:szCs w:val="22"/>
              </w:rPr>
            </w:pPr>
            <w:r w:rsidRPr="00E20634">
              <w:rPr>
                <w:bCs/>
                <w:sz w:val="22"/>
                <w:szCs w:val="22"/>
              </w:rPr>
              <w:t>25</w:t>
            </w:r>
          </w:p>
        </w:tc>
        <w:tc>
          <w:tcPr>
            <w:tcW w:w="2975" w:type="dxa"/>
            <w:tcBorders>
              <w:top w:val="nil"/>
              <w:left w:val="nil"/>
              <w:bottom w:val="single" w:sz="4" w:space="0" w:color="auto"/>
              <w:right w:val="single" w:sz="4" w:space="0" w:color="auto"/>
            </w:tcBorders>
            <w:vAlign w:val="bottom"/>
          </w:tcPr>
          <w:p w:rsidR="00650BF7" w:rsidRPr="00E20634" w:rsidRDefault="00650BF7" w:rsidP="006B48A0">
            <w:pPr>
              <w:jc w:val="both"/>
              <w:rPr>
                <w:bCs/>
                <w:sz w:val="22"/>
                <w:szCs w:val="22"/>
              </w:rPr>
            </w:pPr>
            <w:r w:rsidRPr="00E20634">
              <w:rPr>
                <w:bCs/>
                <w:sz w:val="22"/>
                <w:szCs w:val="22"/>
              </w:rPr>
              <w:t>Формирование современной городской среды</w:t>
            </w:r>
          </w:p>
        </w:tc>
        <w:tc>
          <w:tcPr>
            <w:tcW w:w="1418" w:type="dxa"/>
            <w:tcBorders>
              <w:top w:val="nil"/>
              <w:left w:val="nil"/>
              <w:bottom w:val="single" w:sz="4" w:space="0" w:color="auto"/>
              <w:right w:val="single" w:sz="4" w:space="0" w:color="auto"/>
            </w:tcBorders>
            <w:noWrap/>
          </w:tcPr>
          <w:p w:rsidR="00650BF7" w:rsidRPr="00E20634" w:rsidRDefault="00650BF7" w:rsidP="00091AC2">
            <w:pPr>
              <w:jc w:val="right"/>
              <w:rPr>
                <w:sz w:val="22"/>
                <w:szCs w:val="22"/>
              </w:rPr>
            </w:pPr>
            <w:r w:rsidRPr="00E20634">
              <w:rPr>
                <w:sz w:val="22"/>
                <w:szCs w:val="22"/>
              </w:rPr>
              <w:t>4 022 094,7</w:t>
            </w:r>
          </w:p>
        </w:tc>
        <w:tc>
          <w:tcPr>
            <w:tcW w:w="1417" w:type="dxa"/>
            <w:tcBorders>
              <w:top w:val="nil"/>
              <w:left w:val="nil"/>
              <w:bottom w:val="single" w:sz="4" w:space="0" w:color="auto"/>
              <w:right w:val="single" w:sz="4" w:space="0" w:color="auto"/>
            </w:tcBorders>
            <w:noWrap/>
          </w:tcPr>
          <w:p w:rsidR="00650BF7" w:rsidRPr="00E20634" w:rsidRDefault="00650BF7" w:rsidP="00EC4E34">
            <w:pPr>
              <w:jc w:val="right"/>
              <w:rPr>
                <w:sz w:val="22"/>
                <w:szCs w:val="22"/>
              </w:rPr>
            </w:pPr>
            <w:r w:rsidRPr="00E20634">
              <w:rPr>
                <w:sz w:val="22"/>
                <w:szCs w:val="22"/>
              </w:rPr>
              <w:t>4 022 094,7</w:t>
            </w:r>
          </w:p>
        </w:tc>
        <w:tc>
          <w:tcPr>
            <w:tcW w:w="1276"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1 767 169,2</w:t>
            </w:r>
          </w:p>
        </w:tc>
        <w:tc>
          <w:tcPr>
            <w:tcW w:w="1418"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4 014 030,0</w:t>
            </w:r>
          </w:p>
        </w:tc>
        <w:tc>
          <w:tcPr>
            <w:tcW w:w="708" w:type="dxa"/>
            <w:tcBorders>
              <w:top w:val="nil"/>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99,8</w:t>
            </w:r>
          </w:p>
        </w:tc>
      </w:tr>
      <w:tr w:rsidR="007B0567" w:rsidRPr="00E20634" w:rsidTr="00091A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427" w:type="dxa"/>
            <w:tcBorders>
              <w:top w:val="single" w:sz="4" w:space="0" w:color="auto"/>
              <w:left w:val="single" w:sz="4" w:space="0" w:color="auto"/>
              <w:bottom w:val="single" w:sz="4" w:space="0" w:color="auto"/>
              <w:right w:val="single" w:sz="4" w:space="0" w:color="auto"/>
            </w:tcBorders>
          </w:tcPr>
          <w:p w:rsidR="00650BF7" w:rsidRPr="00E20634" w:rsidRDefault="00650BF7" w:rsidP="006B48A0">
            <w:pPr>
              <w:jc w:val="center"/>
              <w:rPr>
                <w:bCs/>
                <w:sz w:val="22"/>
                <w:szCs w:val="22"/>
              </w:rPr>
            </w:pPr>
            <w:r w:rsidRPr="00E20634">
              <w:rPr>
                <w:bCs/>
                <w:sz w:val="22"/>
                <w:szCs w:val="22"/>
              </w:rPr>
              <w:t>26</w:t>
            </w:r>
          </w:p>
        </w:tc>
        <w:tc>
          <w:tcPr>
            <w:tcW w:w="2975" w:type="dxa"/>
            <w:tcBorders>
              <w:top w:val="single" w:sz="4" w:space="0" w:color="auto"/>
              <w:left w:val="nil"/>
              <w:bottom w:val="single" w:sz="4" w:space="0" w:color="auto"/>
              <w:right w:val="single" w:sz="4" w:space="0" w:color="auto"/>
            </w:tcBorders>
            <w:vAlign w:val="bottom"/>
          </w:tcPr>
          <w:p w:rsidR="00650BF7" w:rsidRPr="00E20634" w:rsidRDefault="00650BF7" w:rsidP="006B48A0">
            <w:pPr>
              <w:jc w:val="both"/>
              <w:rPr>
                <w:bCs/>
                <w:sz w:val="22"/>
                <w:szCs w:val="22"/>
              </w:rPr>
            </w:pPr>
            <w:r w:rsidRPr="00E20634">
              <w:rPr>
                <w:bCs/>
                <w:sz w:val="22"/>
                <w:szCs w:val="22"/>
              </w:rPr>
              <w:t>Развитие общественной ин</w:t>
            </w:r>
            <w:r w:rsidRPr="00E20634">
              <w:rPr>
                <w:bCs/>
                <w:sz w:val="22"/>
                <w:szCs w:val="22"/>
              </w:rPr>
              <w:softHyphen/>
              <w:t>фраструктуры</w:t>
            </w:r>
          </w:p>
        </w:tc>
        <w:tc>
          <w:tcPr>
            <w:tcW w:w="1418" w:type="dxa"/>
            <w:tcBorders>
              <w:top w:val="single" w:sz="4" w:space="0" w:color="auto"/>
              <w:left w:val="nil"/>
              <w:bottom w:val="single" w:sz="4" w:space="0" w:color="auto"/>
              <w:right w:val="single" w:sz="4" w:space="0" w:color="auto"/>
            </w:tcBorders>
            <w:noWrap/>
          </w:tcPr>
          <w:p w:rsidR="00650BF7" w:rsidRPr="00E20634" w:rsidRDefault="00650BF7" w:rsidP="00091AC2">
            <w:pPr>
              <w:jc w:val="right"/>
              <w:rPr>
                <w:sz w:val="22"/>
                <w:szCs w:val="22"/>
              </w:rPr>
            </w:pPr>
            <w:r w:rsidRPr="00E20634">
              <w:rPr>
                <w:sz w:val="22"/>
                <w:szCs w:val="22"/>
              </w:rPr>
              <w:t>57 369 198,4</w:t>
            </w:r>
          </w:p>
        </w:tc>
        <w:tc>
          <w:tcPr>
            <w:tcW w:w="1417" w:type="dxa"/>
            <w:tcBorders>
              <w:top w:val="single" w:sz="4" w:space="0" w:color="auto"/>
              <w:left w:val="nil"/>
              <w:bottom w:val="single" w:sz="4" w:space="0" w:color="auto"/>
              <w:right w:val="single" w:sz="4" w:space="0" w:color="auto"/>
            </w:tcBorders>
            <w:noWrap/>
          </w:tcPr>
          <w:p w:rsidR="00650BF7" w:rsidRPr="00E20634" w:rsidRDefault="00650BF7" w:rsidP="00EC4E34">
            <w:pPr>
              <w:jc w:val="right"/>
              <w:rPr>
                <w:sz w:val="22"/>
                <w:szCs w:val="22"/>
              </w:rPr>
            </w:pPr>
            <w:r w:rsidRPr="00E20634">
              <w:rPr>
                <w:sz w:val="22"/>
                <w:szCs w:val="22"/>
              </w:rPr>
              <w:t>59 108 148,7</w:t>
            </w:r>
          </w:p>
        </w:tc>
        <w:tc>
          <w:tcPr>
            <w:tcW w:w="1276" w:type="dxa"/>
            <w:tcBorders>
              <w:top w:val="single" w:sz="4" w:space="0" w:color="auto"/>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8 439 023,9</w:t>
            </w:r>
          </w:p>
        </w:tc>
        <w:tc>
          <w:tcPr>
            <w:tcW w:w="1418" w:type="dxa"/>
            <w:tcBorders>
              <w:top w:val="single" w:sz="4" w:space="0" w:color="auto"/>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47 687 048,4</w:t>
            </w:r>
          </w:p>
        </w:tc>
        <w:tc>
          <w:tcPr>
            <w:tcW w:w="708" w:type="dxa"/>
            <w:tcBorders>
              <w:top w:val="single" w:sz="4" w:space="0" w:color="auto"/>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80,7</w:t>
            </w:r>
          </w:p>
        </w:tc>
      </w:tr>
      <w:tr w:rsidR="007B0567" w:rsidRPr="00E20634" w:rsidTr="00091A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427" w:type="dxa"/>
            <w:tcBorders>
              <w:top w:val="single" w:sz="4" w:space="0" w:color="auto"/>
              <w:left w:val="single" w:sz="4" w:space="0" w:color="auto"/>
              <w:bottom w:val="single" w:sz="4" w:space="0" w:color="auto"/>
              <w:right w:val="single" w:sz="4" w:space="0" w:color="auto"/>
            </w:tcBorders>
          </w:tcPr>
          <w:p w:rsidR="00650BF7" w:rsidRPr="00E20634" w:rsidRDefault="00650BF7" w:rsidP="006B48A0">
            <w:pPr>
              <w:jc w:val="center"/>
              <w:rPr>
                <w:bCs/>
                <w:sz w:val="22"/>
                <w:szCs w:val="22"/>
              </w:rPr>
            </w:pPr>
            <w:r w:rsidRPr="00E20634">
              <w:rPr>
                <w:bCs/>
                <w:sz w:val="22"/>
                <w:szCs w:val="22"/>
              </w:rPr>
              <w:t>27</w:t>
            </w:r>
          </w:p>
        </w:tc>
        <w:tc>
          <w:tcPr>
            <w:tcW w:w="2975" w:type="dxa"/>
            <w:tcBorders>
              <w:top w:val="single" w:sz="4" w:space="0" w:color="auto"/>
              <w:left w:val="nil"/>
              <w:bottom w:val="single" w:sz="4" w:space="0" w:color="auto"/>
              <w:right w:val="single" w:sz="4" w:space="0" w:color="auto"/>
            </w:tcBorders>
            <w:vAlign w:val="bottom"/>
          </w:tcPr>
          <w:p w:rsidR="00650BF7" w:rsidRPr="00E20634" w:rsidRDefault="00650BF7" w:rsidP="006B48A0">
            <w:pPr>
              <w:jc w:val="both"/>
              <w:rPr>
                <w:bCs/>
                <w:sz w:val="22"/>
                <w:szCs w:val="22"/>
              </w:rPr>
            </w:pPr>
            <w:r w:rsidRPr="00E20634">
              <w:rPr>
                <w:bCs/>
                <w:sz w:val="22"/>
                <w:szCs w:val="22"/>
              </w:rPr>
              <w:t>Развитие транспорта</w:t>
            </w:r>
          </w:p>
        </w:tc>
        <w:tc>
          <w:tcPr>
            <w:tcW w:w="1418" w:type="dxa"/>
            <w:tcBorders>
              <w:top w:val="single" w:sz="4" w:space="0" w:color="auto"/>
              <w:left w:val="nil"/>
              <w:bottom w:val="single" w:sz="4" w:space="0" w:color="auto"/>
              <w:right w:val="single" w:sz="4" w:space="0" w:color="auto"/>
            </w:tcBorders>
            <w:noWrap/>
          </w:tcPr>
          <w:p w:rsidR="00650BF7" w:rsidRPr="00E20634" w:rsidRDefault="003D7056" w:rsidP="00091AC2">
            <w:pPr>
              <w:jc w:val="right"/>
              <w:rPr>
                <w:sz w:val="22"/>
                <w:szCs w:val="22"/>
              </w:rPr>
            </w:pPr>
            <w:r>
              <w:rPr>
                <w:sz w:val="22"/>
                <w:szCs w:val="22"/>
              </w:rPr>
              <w:t>7 822 053,3</w:t>
            </w:r>
          </w:p>
        </w:tc>
        <w:tc>
          <w:tcPr>
            <w:tcW w:w="1417" w:type="dxa"/>
            <w:tcBorders>
              <w:top w:val="single" w:sz="4" w:space="0" w:color="auto"/>
              <w:left w:val="nil"/>
              <w:bottom w:val="single" w:sz="4" w:space="0" w:color="auto"/>
              <w:right w:val="single" w:sz="4" w:space="0" w:color="auto"/>
            </w:tcBorders>
            <w:noWrap/>
          </w:tcPr>
          <w:p w:rsidR="00650BF7" w:rsidRPr="00E20634" w:rsidRDefault="003D7056" w:rsidP="00EC4E34">
            <w:pPr>
              <w:jc w:val="right"/>
              <w:rPr>
                <w:sz w:val="22"/>
                <w:szCs w:val="22"/>
              </w:rPr>
            </w:pPr>
            <w:r>
              <w:rPr>
                <w:sz w:val="22"/>
                <w:szCs w:val="22"/>
              </w:rPr>
              <w:t>7 604 254,4</w:t>
            </w:r>
          </w:p>
        </w:tc>
        <w:tc>
          <w:tcPr>
            <w:tcW w:w="1276" w:type="dxa"/>
            <w:tcBorders>
              <w:top w:val="single" w:sz="4" w:space="0" w:color="auto"/>
              <w:left w:val="nil"/>
              <w:bottom w:val="single" w:sz="4" w:space="0" w:color="auto"/>
              <w:right w:val="single" w:sz="4" w:space="0" w:color="auto"/>
            </w:tcBorders>
          </w:tcPr>
          <w:p w:rsidR="00650BF7" w:rsidRPr="00E20634" w:rsidRDefault="003D7056" w:rsidP="00091AC2">
            <w:pPr>
              <w:jc w:val="right"/>
              <w:rPr>
                <w:sz w:val="22"/>
                <w:szCs w:val="22"/>
              </w:rPr>
            </w:pPr>
            <w:r>
              <w:rPr>
                <w:sz w:val="22"/>
                <w:szCs w:val="22"/>
              </w:rPr>
              <w:t>4 226 073,6</w:t>
            </w:r>
          </w:p>
        </w:tc>
        <w:tc>
          <w:tcPr>
            <w:tcW w:w="1418" w:type="dxa"/>
            <w:tcBorders>
              <w:top w:val="single" w:sz="4" w:space="0" w:color="auto"/>
              <w:left w:val="nil"/>
              <w:bottom w:val="single" w:sz="4" w:space="0" w:color="auto"/>
              <w:right w:val="single" w:sz="4" w:space="0" w:color="auto"/>
            </w:tcBorders>
          </w:tcPr>
          <w:p w:rsidR="00650BF7" w:rsidRPr="00E20634" w:rsidRDefault="003D7056" w:rsidP="00091AC2">
            <w:pPr>
              <w:jc w:val="right"/>
              <w:rPr>
                <w:sz w:val="22"/>
                <w:szCs w:val="22"/>
              </w:rPr>
            </w:pPr>
            <w:r>
              <w:rPr>
                <w:sz w:val="22"/>
                <w:szCs w:val="22"/>
              </w:rPr>
              <w:t>7 520 147,2</w:t>
            </w:r>
          </w:p>
        </w:tc>
        <w:tc>
          <w:tcPr>
            <w:tcW w:w="708" w:type="dxa"/>
            <w:tcBorders>
              <w:top w:val="single" w:sz="4" w:space="0" w:color="auto"/>
              <w:left w:val="nil"/>
              <w:bottom w:val="single" w:sz="4" w:space="0" w:color="auto"/>
              <w:right w:val="single" w:sz="4" w:space="0" w:color="auto"/>
            </w:tcBorders>
          </w:tcPr>
          <w:p w:rsidR="00650BF7" w:rsidRPr="00E20634" w:rsidRDefault="00650BF7" w:rsidP="00091AC2">
            <w:pPr>
              <w:jc w:val="right"/>
              <w:rPr>
                <w:sz w:val="22"/>
                <w:szCs w:val="22"/>
              </w:rPr>
            </w:pPr>
            <w:r w:rsidRPr="00E20634">
              <w:rPr>
                <w:sz w:val="22"/>
                <w:szCs w:val="22"/>
              </w:rPr>
              <w:t>98,9</w:t>
            </w:r>
          </w:p>
        </w:tc>
      </w:tr>
      <w:tr w:rsidR="007B0567" w:rsidRPr="00E20634" w:rsidTr="00091A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427" w:type="dxa"/>
            <w:tcBorders>
              <w:top w:val="single" w:sz="4" w:space="0" w:color="auto"/>
              <w:left w:val="single" w:sz="4" w:space="0" w:color="auto"/>
              <w:bottom w:val="single" w:sz="4" w:space="0" w:color="auto"/>
              <w:right w:val="single" w:sz="4" w:space="0" w:color="auto"/>
            </w:tcBorders>
          </w:tcPr>
          <w:p w:rsidR="00650BF7" w:rsidRPr="00E20634" w:rsidRDefault="00650BF7" w:rsidP="006B48A0">
            <w:pPr>
              <w:jc w:val="center"/>
              <w:rPr>
                <w:bCs/>
                <w:sz w:val="22"/>
                <w:szCs w:val="22"/>
              </w:rPr>
            </w:pPr>
            <w:r w:rsidRPr="00E20634">
              <w:rPr>
                <w:bCs/>
                <w:sz w:val="22"/>
                <w:szCs w:val="22"/>
              </w:rPr>
              <w:t>28</w:t>
            </w:r>
          </w:p>
        </w:tc>
        <w:tc>
          <w:tcPr>
            <w:tcW w:w="2975" w:type="dxa"/>
            <w:tcBorders>
              <w:top w:val="single" w:sz="4" w:space="0" w:color="auto"/>
              <w:left w:val="nil"/>
              <w:bottom w:val="single" w:sz="4" w:space="0" w:color="auto"/>
              <w:right w:val="single" w:sz="4" w:space="0" w:color="auto"/>
            </w:tcBorders>
            <w:vAlign w:val="bottom"/>
          </w:tcPr>
          <w:p w:rsidR="00650BF7" w:rsidRPr="00E20634" w:rsidRDefault="00650BF7" w:rsidP="006B48A0">
            <w:pPr>
              <w:jc w:val="both"/>
              <w:rPr>
                <w:bCs/>
                <w:sz w:val="22"/>
                <w:szCs w:val="22"/>
              </w:rPr>
            </w:pPr>
            <w:r w:rsidRPr="00E20634">
              <w:rPr>
                <w:bCs/>
                <w:sz w:val="22"/>
                <w:szCs w:val="22"/>
              </w:rPr>
              <w:t>Комплексное развитие сел</w:t>
            </w:r>
            <w:r w:rsidRPr="00E20634">
              <w:rPr>
                <w:bCs/>
                <w:sz w:val="22"/>
                <w:szCs w:val="22"/>
              </w:rPr>
              <w:t>ь</w:t>
            </w:r>
            <w:r w:rsidRPr="00E20634">
              <w:rPr>
                <w:bCs/>
                <w:sz w:val="22"/>
                <w:szCs w:val="22"/>
              </w:rPr>
              <w:t>ских территорий</w:t>
            </w:r>
          </w:p>
        </w:tc>
        <w:tc>
          <w:tcPr>
            <w:tcW w:w="1418" w:type="dxa"/>
            <w:tcBorders>
              <w:top w:val="single" w:sz="4" w:space="0" w:color="auto"/>
              <w:left w:val="nil"/>
              <w:bottom w:val="single" w:sz="4" w:space="0" w:color="auto"/>
              <w:right w:val="single" w:sz="4" w:space="0" w:color="auto"/>
            </w:tcBorders>
            <w:noWrap/>
          </w:tcPr>
          <w:p w:rsidR="00650BF7" w:rsidRPr="00E20634" w:rsidRDefault="00650BF7" w:rsidP="00091AC2">
            <w:pPr>
              <w:jc w:val="right"/>
              <w:rPr>
                <w:sz w:val="22"/>
                <w:szCs w:val="22"/>
              </w:rPr>
            </w:pPr>
          </w:p>
          <w:p w:rsidR="00650BF7" w:rsidRPr="00E20634" w:rsidRDefault="003D7056" w:rsidP="00091AC2">
            <w:pPr>
              <w:jc w:val="right"/>
              <w:rPr>
                <w:sz w:val="22"/>
                <w:szCs w:val="22"/>
              </w:rPr>
            </w:pPr>
            <w:r>
              <w:rPr>
                <w:sz w:val="22"/>
                <w:szCs w:val="22"/>
              </w:rPr>
              <w:t>374 433,6</w:t>
            </w:r>
          </w:p>
        </w:tc>
        <w:tc>
          <w:tcPr>
            <w:tcW w:w="1417" w:type="dxa"/>
            <w:tcBorders>
              <w:top w:val="single" w:sz="4" w:space="0" w:color="auto"/>
              <w:left w:val="nil"/>
              <w:bottom w:val="single" w:sz="4" w:space="0" w:color="auto"/>
              <w:right w:val="single" w:sz="4" w:space="0" w:color="auto"/>
            </w:tcBorders>
            <w:noWrap/>
          </w:tcPr>
          <w:p w:rsidR="00650BF7" w:rsidRPr="00E20634" w:rsidRDefault="00650BF7" w:rsidP="00EC4E34">
            <w:pPr>
              <w:jc w:val="right"/>
              <w:rPr>
                <w:sz w:val="22"/>
                <w:szCs w:val="22"/>
              </w:rPr>
            </w:pPr>
          </w:p>
          <w:p w:rsidR="00650BF7" w:rsidRPr="00E20634" w:rsidRDefault="003D7056" w:rsidP="00EC4E34">
            <w:pPr>
              <w:jc w:val="right"/>
              <w:rPr>
                <w:sz w:val="22"/>
                <w:szCs w:val="22"/>
              </w:rPr>
            </w:pPr>
            <w:r>
              <w:rPr>
                <w:sz w:val="22"/>
                <w:szCs w:val="22"/>
              </w:rPr>
              <w:t>371 583,3</w:t>
            </w:r>
          </w:p>
        </w:tc>
        <w:tc>
          <w:tcPr>
            <w:tcW w:w="1276" w:type="dxa"/>
            <w:tcBorders>
              <w:top w:val="single" w:sz="4" w:space="0" w:color="auto"/>
              <w:left w:val="nil"/>
              <w:bottom w:val="single" w:sz="4" w:space="0" w:color="auto"/>
              <w:right w:val="single" w:sz="4" w:space="0" w:color="auto"/>
            </w:tcBorders>
          </w:tcPr>
          <w:p w:rsidR="00650BF7" w:rsidRPr="00E20634" w:rsidRDefault="00650BF7" w:rsidP="00091AC2">
            <w:pPr>
              <w:jc w:val="right"/>
              <w:rPr>
                <w:sz w:val="22"/>
                <w:szCs w:val="22"/>
              </w:rPr>
            </w:pPr>
          </w:p>
          <w:p w:rsidR="00650BF7" w:rsidRPr="00E20634" w:rsidRDefault="003D7056" w:rsidP="00091AC2">
            <w:pPr>
              <w:jc w:val="right"/>
              <w:rPr>
                <w:sz w:val="22"/>
                <w:szCs w:val="22"/>
              </w:rPr>
            </w:pPr>
            <w:r>
              <w:rPr>
                <w:sz w:val="22"/>
                <w:szCs w:val="22"/>
              </w:rPr>
              <w:t>58 819,6</w:t>
            </w:r>
          </w:p>
        </w:tc>
        <w:tc>
          <w:tcPr>
            <w:tcW w:w="1418" w:type="dxa"/>
            <w:tcBorders>
              <w:top w:val="single" w:sz="4" w:space="0" w:color="auto"/>
              <w:left w:val="nil"/>
              <w:bottom w:val="single" w:sz="4" w:space="0" w:color="auto"/>
              <w:right w:val="single" w:sz="4" w:space="0" w:color="auto"/>
            </w:tcBorders>
          </w:tcPr>
          <w:p w:rsidR="00650BF7" w:rsidRPr="00E20634" w:rsidRDefault="00650BF7" w:rsidP="00091AC2">
            <w:pPr>
              <w:jc w:val="right"/>
              <w:rPr>
                <w:sz w:val="22"/>
                <w:szCs w:val="22"/>
              </w:rPr>
            </w:pPr>
          </w:p>
          <w:p w:rsidR="00650BF7" w:rsidRPr="00E20634" w:rsidRDefault="003D7056" w:rsidP="00091AC2">
            <w:pPr>
              <w:jc w:val="right"/>
              <w:rPr>
                <w:sz w:val="22"/>
                <w:szCs w:val="22"/>
              </w:rPr>
            </w:pPr>
            <w:r>
              <w:rPr>
                <w:sz w:val="22"/>
                <w:szCs w:val="22"/>
              </w:rPr>
              <w:t>350 422,7</w:t>
            </w:r>
          </w:p>
        </w:tc>
        <w:tc>
          <w:tcPr>
            <w:tcW w:w="708" w:type="dxa"/>
            <w:tcBorders>
              <w:top w:val="single" w:sz="4" w:space="0" w:color="auto"/>
              <w:left w:val="nil"/>
              <w:bottom w:val="single" w:sz="4" w:space="0" w:color="auto"/>
              <w:right w:val="single" w:sz="4" w:space="0" w:color="auto"/>
            </w:tcBorders>
          </w:tcPr>
          <w:p w:rsidR="00650BF7" w:rsidRPr="00E20634" w:rsidRDefault="00650BF7" w:rsidP="00091AC2">
            <w:pPr>
              <w:jc w:val="right"/>
              <w:rPr>
                <w:sz w:val="22"/>
                <w:szCs w:val="22"/>
              </w:rPr>
            </w:pPr>
          </w:p>
          <w:p w:rsidR="00650BF7" w:rsidRPr="00E20634" w:rsidRDefault="00650BF7" w:rsidP="00091AC2">
            <w:pPr>
              <w:jc w:val="right"/>
              <w:rPr>
                <w:sz w:val="22"/>
                <w:szCs w:val="22"/>
              </w:rPr>
            </w:pPr>
            <w:r w:rsidRPr="00E20634">
              <w:rPr>
                <w:sz w:val="22"/>
                <w:szCs w:val="22"/>
              </w:rPr>
              <w:t>94,3</w:t>
            </w:r>
          </w:p>
        </w:tc>
      </w:tr>
    </w:tbl>
    <w:p w:rsidR="00650BF7" w:rsidRPr="00B458E7" w:rsidRDefault="00650BF7" w:rsidP="00650BF7">
      <w:pPr>
        <w:rPr>
          <w:bCs/>
          <w:sz w:val="28"/>
          <w:szCs w:val="28"/>
        </w:rPr>
      </w:pPr>
    </w:p>
    <w:p w:rsidR="009677E9" w:rsidRPr="00B458E7" w:rsidRDefault="009677E9" w:rsidP="009677E9">
      <w:pPr>
        <w:spacing w:before="120"/>
        <w:jc w:val="center"/>
        <w:rPr>
          <w:sz w:val="28"/>
          <w:szCs w:val="28"/>
        </w:rPr>
      </w:pPr>
      <w:r w:rsidRPr="00B458E7">
        <w:rPr>
          <w:sz w:val="28"/>
          <w:szCs w:val="28"/>
        </w:rPr>
        <w:t>Государственная программа Краснодарского края</w:t>
      </w:r>
      <w:r w:rsidRPr="00B458E7">
        <w:rPr>
          <w:sz w:val="28"/>
          <w:szCs w:val="28"/>
        </w:rPr>
        <w:br/>
      </w:r>
      <w:r>
        <w:rPr>
          <w:sz w:val="28"/>
          <w:szCs w:val="28"/>
        </w:rPr>
        <w:t>"</w:t>
      </w:r>
      <w:r w:rsidRPr="00B458E7">
        <w:rPr>
          <w:sz w:val="28"/>
          <w:szCs w:val="28"/>
        </w:rPr>
        <w:t>Развитие здравоохранения</w:t>
      </w:r>
      <w:r>
        <w:rPr>
          <w:sz w:val="28"/>
          <w:szCs w:val="28"/>
        </w:rPr>
        <w:t>"</w:t>
      </w:r>
    </w:p>
    <w:p w:rsidR="009677E9" w:rsidRPr="00A151FE" w:rsidRDefault="009677E9" w:rsidP="009677E9">
      <w:pPr>
        <w:jc w:val="center"/>
        <w:rPr>
          <w:color w:val="00B050"/>
          <w:sz w:val="22"/>
          <w:szCs w:val="28"/>
        </w:rPr>
      </w:pPr>
    </w:p>
    <w:p w:rsidR="00CA2EFA" w:rsidRPr="00343F6F" w:rsidRDefault="009677E9" w:rsidP="00CA2EFA">
      <w:pPr>
        <w:widowControl w:val="0"/>
        <w:autoSpaceDE w:val="0"/>
        <w:autoSpaceDN w:val="0"/>
        <w:adjustRightInd w:val="0"/>
        <w:spacing w:line="370" w:lineRule="auto"/>
        <w:ind w:firstLine="709"/>
        <w:jc w:val="both"/>
        <w:rPr>
          <w:sz w:val="28"/>
          <w:szCs w:val="28"/>
        </w:rPr>
      </w:pPr>
      <w:r w:rsidRPr="00343F6F">
        <w:rPr>
          <w:sz w:val="28"/>
          <w:szCs w:val="28"/>
        </w:rPr>
        <w:t>Расходы на реализацию государственной программы составили 85 671 162,9 тыс. рублей (в том числе за счет средств федерального бюджета – 6 099 686,3 тыс. рублей), или 99,5 % к уточненной росписи и 112,5 % к уровню 2023 года.</w:t>
      </w:r>
    </w:p>
    <w:p w:rsidR="009677E9" w:rsidRPr="00544526" w:rsidRDefault="009677E9" w:rsidP="00343F6F">
      <w:pPr>
        <w:tabs>
          <w:tab w:val="left" w:pos="720"/>
        </w:tabs>
        <w:autoSpaceDE w:val="0"/>
        <w:autoSpaceDN w:val="0"/>
        <w:adjustRightInd w:val="0"/>
        <w:spacing w:line="360" w:lineRule="auto"/>
        <w:ind w:firstLine="709"/>
        <w:contextualSpacing/>
        <w:jc w:val="right"/>
        <w:rPr>
          <w:sz w:val="22"/>
          <w:szCs w:val="22"/>
        </w:rPr>
      </w:pPr>
      <w:r w:rsidRPr="00544526">
        <w:rPr>
          <w:sz w:val="22"/>
          <w:szCs w:val="22"/>
        </w:rPr>
        <w:t>(тыс. рублей)</w:t>
      </w:r>
    </w:p>
    <w:p w:rsidR="009677E9" w:rsidRPr="00343F6F" w:rsidRDefault="009677E9" w:rsidP="009677E9">
      <w:pPr>
        <w:ind w:firstLine="709"/>
        <w:contextualSpacing/>
        <w:rPr>
          <w:sz w:val="2"/>
          <w:szCs w:val="2"/>
        </w:rPr>
      </w:pP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44"/>
        <w:gridCol w:w="1276"/>
        <w:gridCol w:w="1276"/>
        <w:gridCol w:w="1275"/>
        <w:gridCol w:w="1276"/>
        <w:gridCol w:w="992"/>
      </w:tblGrid>
      <w:tr w:rsidR="00343F6F" w:rsidRPr="00343F6F" w:rsidTr="004312BD">
        <w:trPr>
          <w:trHeight w:val="259"/>
        </w:trPr>
        <w:tc>
          <w:tcPr>
            <w:tcW w:w="3544" w:type="dxa"/>
            <w:vMerge w:val="restart"/>
          </w:tcPr>
          <w:p w:rsidR="009677E9" w:rsidRPr="004312BD" w:rsidRDefault="009677E9" w:rsidP="00AD70D7">
            <w:pPr>
              <w:autoSpaceDE w:val="0"/>
              <w:autoSpaceDN w:val="0"/>
              <w:adjustRightInd w:val="0"/>
              <w:contextualSpacing/>
              <w:jc w:val="center"/>
              <w:rPr>
                <w:sz w:val="22"/>
                <w:szCs w:val="22"/>
              </w:rPr>
            </w:pPr>
            <w:r w:rsidRPr="004312BD">
              <w:rPr>
                <w:sz w:val="22"/>
                <w:szCs w:val="22"/>
              </w:rPr>
              <w:t>Показатель</w:t>
            </w:r>
          </w:p>
        </w:tc>
        <w:tc>
          <w:tcPr>
            <w:tcW w:w="1276" w:type="dxa"/>
            <w:vMerge w:val="restart"/>
          </w:tcPr>
          <w:p w:rsidR="009677E9" w:rsidRPr="004312BD" w:rsidRDefault="009677E9" w:rsidP="00AD70D7">
            <w:pPr>
              <w:autoSpaceDE w:val="0"/>
              <w:autoSpaceDN w:val="0"/>
              <w:adjustRightInd w:val="0"/>
              <w:contextualSpacing/>
              <w:jc w:val="center"/>
              <w:rPr>
                <w:sz w:val="22"/>
                <w:szCs w:val="22"/>
              </w:rPr>
            </w:pPr>
            <w:r w:rsidRPr="004312BD">
              <w:rPr>
                <w:sz w:val="22"/>
                <w:szCs w:val="22"/>
              </w:rPr>
              <w:t>Закон</w:t>
            </w:r>
          </w:p>
          <w:p w:rsidR="009677E9" w:rsidRPr="004312BD" w:rsidRDefault="009677E9" w:rsidP="00AD70D7">
            <w:pPr>
              <w:autoSpaceDE w:val="0"/>
              <w:autoSpaceDN w:val="0"/>
              <w:adjustRightInd w:val="0"/>
              <w:contextualSpacing/>
              <w:jc w:val="center"/>
              <w:rPr>
                <w:sz w:val="22"/>
                <w:szCs w:val="22"/>
              </w:rPr>
            </w:pPr>
            <w:r w:rsidRPr="004312BD">
              <w:rPr>
                <w:sz w:val="22"/>
                <w:szCs w:val="22"/>
              </w:rPr>
              <w:t>№ 5053-КЗ</w:t>
            </w:r>
          </w:p>
        </w:tc>
        <w:tc>
          <w:tcPr>
            <w:tcW w:w="2551" w:type="dxa"/>
            <w:gridSpan w:val="2"/>
          </w:tcPr>
          <w:p w:rsidR="009677E9" w:rsidRPr="004312BD" w:rsidRDefault="009677E9" w:rsidP="00AD70D7">
            <w:pPr>
              <w:autoSpaceDE w:val="0"/>
              <w:autoSpaceDN w:val="0"/>
              <w:adjustRightInd w:val="0"/>
              <w:contextualSpacing/>
              <w:jc w:val="center"/>
              <w:rPr>
                <w:sz w:val="22"/>
                <w:szCs w:val="22"/>
              </w:rPr>
            </w:pPr>
            <w:r w:rsidRPr="004312BD">
              <w:rPr>
                <w:sz w:val="22"/>
                <w:szCs w:val="22"/>
              </w:rPr>
              <w:t>Уточненная роспись</w:t>
            </w:r>
          </w:p>
        </w:tc>
        <w:tc>
          <w:tcPr>
            <w:tcW w:w="1276" w:type="dxa"/>
            <w:vMerge w:val="restart"/>
          </w:tcPr>
          <w:p w:rsidR="009677E9" w:rsidRPr="004312BD" w:rsidRDefault="009677E9" w:rsidP="00AD70D7">
            <w:pPr>
              <w:autoSpaceDE w:val="0"/>
              <w:autoSpaceDN w:val="0"/>
              <w:adjustRightInd w:val="0"/>
              <w:contextualSpacing/>
              <w:jc w:val="center"/>
              <w:rPr>
                <w:sz w:val="22"/>
                <w:szCs w:val="22"/>
              </w:rPr>
            </w:pPr>
            <w:r w:rsidRPr="004312BD">
              <w:rPr>
                <w:sz w:val="22"/>
                <w:szCs w:val="22"/>
              </w:rPr>
              <w:t>Исполнено</w:t>
            </w:r>
          </w:p>
        </w:tc>
        <w:tc>
          <w:tcPr>
            <w:tcW w:w="992" w:type="dxa"/>
            <w:vMerge w:val="restart"/>
          </w:tcPr>
          <w:p w:rsidR="009677E9" w:rsidRPr="004312BD" w:rsidRDefault="009677E9" w:rsidP="00AD70D7">
            <w:pPr>
              <w:autoSpaceDE w:val="0"/>
              <w:autoSpaceDN w:val="0"/>
              <w:adjustRightInd w:val="0"/>
              <w:contextualSpacing/>
              <w:jc w:val="center"/>
              <w:rPr>
                <w:sz w:val="22"/>
                <w:szCs w:val="22"/>
              </w:rPr>
            </w:pPr>
            <w:r w:rsidRPr="004312BD">
              <w:rPr>
                <w:sz w:val="22"/>
                <w:szCs w:val="22"/>
              </w:rPr>
              <w:t>Исполне</w:t>
            </w:r>
            <w:r w:rsidRPr="004312BD">
              <w:rPr>
                <w:sz w:val="22"/>
                <w:szCs w:val="22"/>
              </w:rPr>
              <w:softHyphen/>
              <w:t>ние уточ</w:t>
            </w:r>
            <w:r w:rsidRPr="004312BD">
              <w:rPr>
                <w:sz w:val="22"/>
                <w:szCs w:val="22"/>
              </w:rPr>
              <w:softHyphen/>
              <w:t>ненной росписи, %</w:t>
            </w:r>
          </w:p>
        </w:tc>
      </w:tr>
      <w:tr w:rsidR="00343F6F" w:rsidRPr="00343F6F" w:rsidTr="004312BD">
        <w:trPr>
          <w:trHeight w:val="259"/>
        </w:trPr>
        <w:tc>
          <w:tcPr>
            <w:tcW w:w="3544" w:type="dxa"/>
            <w:vMerge/>
          </w:tcPr>
          <w:p w:rsidR="009677E9" w:rsidRPr="00343F6F" w:rsidRDefault="009677E9" w:rsidP="00AD70D7">
            <w:pPr>
              <w:autoSpaceDE w:val="0"/>
              <w:autoSpaceDN w:val="0"/>
              <w:adjustRightInd w:val="0"/>
              <w:ind w:firstLine="709"/>
              <w:contextualSpacing/>
              <w:jc w:val="center"/>
            </w:pPr>
          </w:p>
        </w:tc>
        <w:tc>
          <w:tcPr>
            <w:tcW w:w="1276" w:type="dxa"/>
            <w:vMerge/>
          </w:tcPr>
          <w:p w:rsidR="009677E9" w:rsidRPr="00343F6F" w:rsidRDefault="009677E9" w:rsidP="00AD70D7">
            <w:pPr>
              <w:autoSpaceDE w:val="0"/>
              <w:autoSpaceDN w:val="0"/>
              <w:adjustRightInd w:val="0"/>
              <w:ind w:firstLine="709"/>
              <w:contextualSpacing/>
              <w:jc w:val="center"/>
            </w:pPr>
          </w:p>
        </w:tc>
        <w:tc>
          <w:tcPr>
            <w:tcW w:w="1276" w:type="dxa"/>
          </w:tcPr>
          <w:p w:rsidR="009677E9" w:rsidRPr="004312BD" w:rsidRDefault="009677E9" w:rsidP="00AD70D7">
            <w:pPr>
              <w:autoSpaceDE w:val="0"/>
              <w:autoSpaceDN w:val="0"/>
              <w:adjustRightInd w:val="0"/>
              <w:contextualSpacing/>
              <w:jc w:val="center"/>
              <w:rPr>
                <w:sz w:val="22"/>
                <w:szCs w:val="22"/>
              </w:rPr>
            </w:pPr>
            <w:r w:rsidRPr="004312BD">
              <w:rPr>
                <w:sz w:val="22"/>
                <w:szCs w:val="22"/>
              </w:rPr>
              <w:t>всего</w:t>
            </w:r>
          </w:p>
        </w:tc>
        <w:tc>
          <w:tcPr>
            <w:tcW w:w="1275" w:type="dxa"/>
          </w:tcPr>
          <w:p w:rsidR="009677E9" w:rsidRPr="004312BD" w:rsidRDefault="009677E9" w:rsidP="00AD70D7">
            <w:pPr>
              <w:autoSpaceDE w:val="0"/>
              <w:autoSpaceDN w:val="0"/>
              <w:adjustRightInd w:val="0"/>
              <w:contextualSpacing/>
              <w:jc w:val="center"/>
              <w:rPr>
                <w:spacing w:val="-5"/>
                <w:sz w:val="22"/>
                <w:szCs w:val="22"/>
              </w:rPr>
            </w:pPr>
            <w:r w:rsidRPr="004312BD">
              <w:rPr>
                <w:spacing w:val="-5"/>
                <w:sz w:val="22"/>
                <w:szCs w:val="22"/>
              </w:rPr>
              <w:t>в том числе средства ф</w:t>
            </w:r>
            <w:r w:rsidRPr="004312BD">
              <w:rPr>
                <w:spacing w:val="-5"/>
                <w:sz w:val="22"/>
                <w:szCs w:val="22"/>
              </w:rPr>
              <w:t>е</w:t>
            </w:r>
            <w:r w:rsidRPr="004312BD">
              <w:rPr>
                <w:spacing w:val="-5"/>
                <w:sz w:val="22"/>
                <w:szCs w:val="22"/>
              </w:rPr>
              <w:t>де</w:t>
            </w:r>
            <w:r w:rsidRPr="004312BD">
              <w:rPr>
                <w:spacing w:val="-5"/>
                <w:sz w:val="22"/>
                <w:szCs w:val="22"/>
              </w:rPr>
              <w:softHyphen/>
              <w:t>рального</w:t>
            </w:r>
          </w:p>
          <w:p w:rsidR="009677E9" w:rsidRPr="004312BD" w:rsidRDefault="009677E9" w:rsidP="00AD70D7">
            <w:pPr>
              <w:autoSpaceDE w:val="0"/>
              <w:autoSpaceDN w:val="0"/>
              <w:adjustRightInd w:val="0"/>
              <w:contextualSpacing/>
              <w:jc w:val="center"/>
              <w:rPr>
                <w:sz w:val="22"/>
                <w:szCs w:val="22"/>
              </w:rPr>
            </w:pPr>
            <w:r w:rsidRPr="004312BD">
              <w:rPr>
                <w:spacing w:val="-5"/>
                <w:sz w:val="22"/>
                <w:szCs w:val="22"/>
              </w:rPr>
              <w:t>бюджета</w:t>
            </w:r>
          </w:p>
        </w:tc>
        <w:tc>
          <w:tcPr>
            <w:tcW w:w="1276" w:type="dxa"/>
            <w:vMerge/>
          </w:tcPr>
          <w:p w:rsidR="009677E9" w:rsidRPr="00343F6F" w:rsidRDefault="009677E9" w:rsidP="00AD70D7">
            <w:pPr>
              <w:autoSpaceDE w:val="0"/>
              <w:autoSpaceDN w:val="0"/>
              <w:adjustRightInd w:val="0"/>
              <w:contextualSpacing/>
              <w:jc w:val="center"/>
            </w:pPr>
          </w:p>
        </w:tc>
        <w:tc>
          <w:tcPr>
            <w:tcW w:w="992" w:type="dxa"/>
            <w:vMerge/>
          </w:tcPr>
          <w:p w:rsidR="009677E9" w:rsidRPr="00343F6F" w:rsidRDefault="009677E9" w:rsidP="00AD70D7">
            <w:pPr>
              <w:autoSpaceDE w:val="0"/>
              <w:autoSpaceDN w:val="0"/>
              <w:adjustRightInd w:val="0"/>
              <w:contextualSpacing/>
              <w:jc w:val="center"/>
            </w:pPr>
          </w:p>
        </w:tc>
      </w:tr>
    </w:tbl>
    <w:p w:rsidR="009677E9" w:rsidRPr="00343F6F" w:rsidRDefault="009677E9" w:rsidP="009677E9">
      <w:pPr>
        <w:rPr>
          <w:sz w:val="2"/>
          <w:szCs w:val="2"/>
        </w:rPr>
      </w:pP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44"/>
        <w:gridCol w:w="1276"/>
        <w:gridCol w:w="1276"/>
        <w:gridCol w:w="1275"/>
        <w:gridCol w:w="1276"/>
        <w:gridCol w:w="992"/>
      </w:tblGrid>
      <w:tr w:rsidR="00343F6F" w:rsidRPr="00343F6F" w:rsidTr="004312BD">
        <w:trPr>
          <w:trHeight w:val="246"/>
          <w:tblHeader/>
        </w:trPr>
        <w:tc>
          <w:tcPr>
            <w:tcW w:w="3544" w:type="dxa"/>
          </w:tcPr>
          <w:p w:rsidR="009677E9" w:rsidRPr="00343F6F" w:rsidRDefault="009677E9" w:rsidP="00AD70D7">
            <w:pPr>
              <w:autoSpaceDE w:val="0"/>
              <w:autoSpaceDN w:val="0"/>
              <w:adjustRightInd w:val="0"/>
              <w:contextualSpacing/>
              <w:jc w:val="center"/>
            </w:pPr>
            <w:r w:rsidRPr="00343F6F">
              <w:t>1</w:t>
            </w:r>
          </w:p>
        </w:tc>
        <w:tc>
          <w:tcPr>
            <w:tcW w:w="1276" w:type="dxa"/>
          </w:tcPr>
          <w:p w:rsidR="009677E9" w:rsidRPr="00343F6F" w:rsidRDefault="009677E9" w:rsidP="00AD70D7">
            <w:pPr>
              <w:autoSpaceDE w:val="0"/>
              <w:autoSpaceDN w:val="0"/>
              <w:adjustRightInd w:val="0"/>
              <w:contextualSpacing/>
              <w:jc w:val="center"/>
            </w:pPr>
            <w:r w:rsidRPr="00343F6F">
              <w:t>2</w:t>
            </w:r>
          </w:p>
        </w:tc>
        <w:tc>
          <w:tcPr>
            <w:tcW w:w="1276" w:type="dxa"/>
          </w:tcPr>
          <w:p w:rsidR="009677E9" w:rsidRPr="00343F6F" w:rsidRDefault="009677E9" w:rsidP="00AD70D7">
            <w:pPr>
              <w:autoSpaceDE w:val="0"/>
              <w:autoSpaceDN w:val="0"/>
              <w:adjustRightInd w:val="0"/>
              <w:contextualSpacing/>
              <w:jc w:val="center"/>
            </w:pPr>
            <w:r w:rsidRPr="00343F6F">
              <w:t>3</w:t>
            </w:r>
          </w:p>
        </w:tc>
        <w:tc>
          <w:tcPr>
            <w:tcW w:w="1275" w:type="dxa"/>
          </w:tcPr>
          <w:p w:rsidR="009677E9" w:rsidRPr="00343F6F" w:rsidRDefault="009677E9" w:rsidP="00AD70D7">
            <w:pPr>
              <w:autoSpaceDE w:val="0"/>
              <w:autoSpaceDN w:val="0"/>
              <w:adjustRightInd w:val="0"/>
              <w:contextualSpacing/>
              <w:jc w:val="center"/>
            </w:pPr>
            <w:r w:rsidRPr="00343F6F">
              <w:t>4</w:t>
            </w:r>
          </w:p>
        </w:tc>
        <w:tc>
          <w:tcPr>
            <w:tcW w:w="1276" w:type="dxa"/>
          </w:tcPr>
          <w:p w:rsidR="009677E9" w:rsidRPr="00343F6F" w:rsidRDefault="009677E9" w:rsidP="00AD70D7">
            <w:pPr>
              <w:autoSpaceDE w:val="0"/>
              <w:autoSpaceDN w:val="0"/>
              <w:adjustRightInd w:val="0"/>
              <w:contextualSpacing/>
              <w:jc w:val="center"/>
            </w:pPr>
            <w:r w:rsidRPr="00343F6F">
              <w:t>5</w:t>
            </w:r>
          </w:p>
        </w:tc>
        <w:tc>
          <w:tcPr>
            <w:tcW w:w="992" w:type="dxa"/>
          </w:tcPr>
          <w:p w:rsidR="009677E9" w:rsidRPr="00343F6F" w:rsidRDefault="009677E9" w:rsidP="00AD70D7">
            <w:pPr>
              <w:autoSpaceDE w:val="0"/>
              <w:autoSpaceDN w:val="0"/>
              <w:adjustRightInd w:val="0"/>
              <w:contextualSpacing/>
              <w:jc w:val="center"/>
            </w:pPr>
            <w:r w:rsidRPr="00343F6F">
              <w:t>6</w:t>
            </w:r>
          </w:p>
        </w:tc>
      </w:tr>
      <w:tr w:rsidR="00343F6F" w:rsidRPr="00343F6F" w:rsidTr="004312BD">
        <w:trPr>
          <w:trHeight w:val="90"/>
        </w:trPr>
        <w:tc>
          <w:tcPr>
            <w:tcW w:w="3544" w:type="dxa"/>
          </w:tcPr>
          <w:p w:rsidR="009677E9" w:rsidRPr="00343F6F" w:rsidRDefault="009677E9" w:rsidP="00AD70D7">
            <w:pPr>
              <w:autoSpaceDE w:val="0"/>
              <w:autoSpaceDN w:val="0"/>
              <w:adjustRightInd w:val="0"/>
              <w:contextualSpacing/>
              <w:jc w:val="both"/>
              <w:rPr>
                <w:sz w:val="22"/>
                <w:szCs w:val="22"/>
              </w:rPr>
            </w:pPr>
            <w:r w:rsidRPr="00343F6F">
              <w:rPr>
                <w:sz w:val="22"/>
                <w:szCs w:val="22"/>
              </w:rPr>
              <w:t>Всего, в том числе:</w:t>
            </w:r>
          </w:p>
        </w:tc>
        <w:tc>
          <w:tcPr>
            <w:tcW w:w="1276" w:type="dxa"/>
          </w:tcPr>
          <w:p w:rsidR="009677E9" w:rsidRPr="00343F6F" w:rsidRDefault="009677E9" w:rsidP="00AD70D7">
            <w:pPr>
              <w:widowControl w:val="0"/>
              <w:autoSpaceDE w:val="0"/>
              <w:autoSpaceDN w:val="0"/>
              <w:adjustRightInd w:val="0"/>
              <w:contextualSpacing/>
              <w:jc w:val="right"/>
              <w:rPr>
                <w:sz w:val="22"/>
                <w:szCs w:val="22"/>
              </w:rPr>
            </w:pPr>
            <w:r w:rsidRPr="00343F6F">
              <w:rPr>
                <w:sz w:val="22"/>
                <w:szCs w:val="22"/>
              </w:rPr>
              <w:t>85 725 978,9</w:t>
            </w:r>
          </w:p>
        </w:tc>
        <w:tc>
          <w:tcPr>
            <w:tcW w:w="1276" w:type="dxa"/>
          </w:tcPr>
          <w:p w:rsidR="009677E9" w:rsidRPr="00343F6F" w:rsidRDefault="009677E9" w:rsidP="00AD70D7">
            <w:pPr>
              <w:widowControl w:val="0"/>
              <w:autoSpaceDE w:val="0"/>
              <w:autoSpaceDN w:val="0"/>
              <w:adjustRightInd w:val="0"/>
              <w:contextualSpacing/>
              <w:jc w:val="right"/>
              <w:rPr>
                <w:sz w:val="22"/>
                <w:szCs w:val="22"/>
              </w:rPr>
            </w:pPr>
            <w:r w:rsidRPr="00343F6F">
              <w:rPr>
                <w:sz w:val="22"/>
                <w:szCs w:val="22"/>
              </w:rPr>
              <w:t>86 094 125,0</w:t>
            </w:r>
          </w:p>
        </w:tc>
        <w:tc>
          <w:tcPr>
            <w:tcW w:w="1275" w:type="dxa"/>
          </w:tcPr>
          <w:p w:rsidR="009677E9" w:rsidRPr="00343F6F" w:rsidRDefault="009677E9" w:rsidP="00AD70D7">
            <w:pPr>
              <w:widowControl w:val="0"/>
              <w:autoSpaceDE w:val="0"/>
              <w:autoSpaceDN w:val="0"/>
              <w:adjustRightInd w:val="0"/>
              <w:contextualSpacing/>
              <w:jc w:val="right"/>
              <w:rPr>
                <w:sz w:val="22"/>
                <w:szCs w:val="22"/>
              </w:rPr>
            </w:pPr>
            <w:r w:rsidRPr="00343F6F">
              <w:rPr>
                <w:sz w:val="22"/>
                <w:szCs w:val="22"/>
              </w:rPr>
              <w:t>6 140 106,1</w:t>
            </w:r>
          </w:p>
        </w:tc>
        <w:tc>
          <w:tcPr>
            <w:tcW w:w="1276" w:type="dxa"/>
          </w:tcPr>
          <w:p w:rsidR="009677E9" w:rsidRPr="00343F6F" w:rsidRDefault="009677E9" w:rsidP="00AD70D7">
            <w:pPr>
              <w:widowControl w:val="0"/>
              <w:autoSpaceDE w:val="0"/>
              <w:autoSpaceDN w:val="0"/>
              <w:adjustRightInd w:val="0"/>
              <w:contextualSpacing/>
              <w:jc w:val="right"/>
              <w:rPr>
                <w:sz w:val="22"/>
                <w:szCs w:val="22"/>
              </w:rPr>
            </w:pPr>
            <w:r w:rsidRPr="00343F6F">
              <w:rPr>
                <w:sz w:val="22"/>
                <w:szCs w:val="22"/>
              </w:rPr>
              <w:t>85 671 162,9</w:t>
            </w:r>
          </w:p>
        </w:tc>
        <w:tc>
          <w:tcPr>
            <w:tcW w:w="992" w:type="dxa"/>
          </w:tcPr>
          <w:p w:rsidR="009677E9" w:rsidRPr="00343F6F" w:rsidRDefault="009677E9" w:rsidP="00AD70D7">
            <w:pPr>
              <w:widowControl w:val="0"/>
              <w:autoSpaceDE w:val="0"/>
              <w:autoSpaceDN w:val="0"/>
              <w:adjustRightInd w:val="0"/>
              <w:contextualSpacing/>
              <w:jc w:val="right"/>
              <w:rPr>
                <w:sz w:val="22"/>
                <w:szCs w:val="22"/>
              </w:rPr>
            </w:pPr>
            <w:r w:rsidRPr="00343F6F">
              <w:rPr>
                <w:sz w:val="22"/>
                <w:szCs w:val="22"/>
              </w:rPr>
              <w:t>99,5</w:t>
            </w:r>
          </w:p>
        </w:tc>
      </w:tr>
      <w:tr w:rsidR="00343F6F" w:rsidRPr="00343F6F" w:rsidTr="004312BD">
        <w:trPr>
          <w:trHeight w:val="90"/>
        </w:trPr>
        <w:tc>
          <w:tcPr>
            <w:tcW w:w="3544" w:type="dxa"/>
          </w:tcPr>
          <w:p w:rsidR="009677E9" w:rsidRPr="004312BD" w:rsidRDefault="009677E9" w:rsidP="00AD70D7">
            <w:pPr>
              <w:autoSpaceDE w:val="0"/>
              <w:autoSpaceDN w:val="0"/>
              <w:adjustRightInd w:val="0"/>
              <w:contextualSpacing/>
              <w:jc w:val="both"/>
              <w:rPr>
                <w:spacing w:val="-5"/>
                <w:sz w:val="22"/>
                <w:szCs w:val="22"/>
              </w:rPr>
            </w:pPr>
            <w:r w:rsidRPr="004312BD">
              <w:rPr>
                <w:spacing w:val="-5"/>
                <w:sz w:val="22"/>
                <w:szCs w:val="22"/>
              </w:rPr>
              <w:t>1) региональные проекты, в том числе:</w:t>
            </w:r>
          </w:p>
        </w:tc>
        <w:tc>
          <w:tcPr>
            <w:tcW w:w="1276" w:type="dxa"/>
          </w:tcPr>
          <w:p w:rsidR="009677E9" w:rsidRPr="00343F6F" w:rsidRDefault="009677E9" w:rsidP="00AD70D7">
            <w:pPr>
              <w:widowControl w:val="0"/>
              <w:autoSpaceDE w:val="0"/>
              <w:autoSpaceDN w:val="0"/>
              <w:adjustRightInd w:val="0"/>
              <w:contextualSpacing/>
              <w:jc w:val="right"/>
              <w:rPr>
                <w:sz w:val="22"/>
                <w:szCs w:val="22"/>
              </w:rPr>
            </w:pPr>
            <w:r w:rsidRPr="00343F6F">
              <w:rPr>
                <w:sz w:val="22"/>
                <w:szCs w:val="22"/>
              </w:rPr>
              <w:t>6 598 764,1</w:t>
            </w:r>
          </w:p>
        </w:tc>
        <w:tc>
          <w:tcPr>
            <w:tcW w:w="1276" w:type="dxa"/>
          </w:tcPr>
          <w:p w:rsidR="009677E9" w:rsidRPr="00343F6F" w:rsidRDefault="009677E9" w:rsidP="00AD70D7">
            <w:pPr>
              <w:widowControl w:val="0"/>
              <w:autoSpaceDE w:val="0"/>
              <w:autoSpaceDN w:val="0"/>
              <w:adjustRightInd w:val="0"/>
              <w:contextualSpacing/>
              <w:jc w:val="right"/>
              <w:rPr>
                <w:sz w:val="22"/>
                <w:szCs w:val="22"/>
              </w:rPr>
            </w:pPr>
            <w:r w:rsidRPr="00343F6F">
              <w:rPr>
                <w:sz w:val="22"/>
                <w:szCs w:val="22"/>
              </w:rPr>
              <w:t>6 633 897,1</w:t>
            </w:r>
          </w:p>
        </w:tc>
        <w:tc>
          <w:tcPr>
            <w:tcW w:w="1275" w:type="dxa"/>
          </w:tcPr>
          <w:p w:rsidR="009677E9" w:rsidRPr="00343F6F" w:rsidRDefault="009677E9" w:rsidP="00AD70D7">
            <w:pPr>
              <w:widowControl w:val="0"/>
              <w:autoSpaceDE w:val="0"/>
              <w:autoSpaceDN w:val="0"/>
              <w:adjustRightInd w:val="0"/>
              <w:contextualSpacing/>
              <w:jc w:val="right"/>
              <w:rPr>
                <w:sz w:val="22"/>
                <w:szCs w:val="22"/>
              </w:rPr>
            </w:pPr>
            <w:r w:rsidRPr="00343F6F">
              <w:rPr>
                <w:sz w:val="22"/>
                <w:szCs w:val="22"/>
              </w:rPr>
              <w:t>1 262 021,0</w:t>
            </w:r>
          </w:p>
        </w:tc>
        <w:tc>
          <w:tcPr>
            <w:tcW w:w="1276" w:type="dxa"/>
          </w:tcPr>
          <w:p w:rsidR="009677E9" w:rsidRPr="00343F6F" w:rsidRDefault="009677E9" w:rsidP="00AD70D7">
            <w:pPr>
              <w:autoSpaceDE w:val="0"/>
              <w:autoSpaceDN w:val="0"/>
              <w:adjustRightInd w:val="0"/>
              <w:contextualSpacing/>
              <w:jc w:val="right"/>
              <w:rPr>
                <w:sz w:val="22"/>
                <w:szCs w:val="22"/>
              </w:rPr>
            </w:pPr>
            <w:r w:rsidRPr="00343F6F">
              <w:rPr>
                <w:sz w:val="22"/>
                <w:szCs w:val="22"/>
              </w:rPr>
              <w:t>6 530 854,9</w:t>
            </w:r>
          </w:p>
        </w:tc>
        <w:tc>
          <w:tcPr>
            <w:tcW w:w="992" w:type="dxa"/>
          </w:tcPr>
          <w:p w:rsidR="009677E9" w:rsidRPr="00343F6F" w:rsidRDefault="009677E9" w:rsidP="00AD70D7">
            <w:pPr>
              <w:autoSpaceDE w:val="0"/>
              <w:autoSpaceDN w:val="0"/>
              <w:adjustRightInd w:val="0"/>
              <w:contextualSpacing/>
              <w:jc w:val="right"/>
              <w:rPr>
                <w:sz w:val="22"/>
                <w:szCs w:val="22"/>
              </w:rPr>
            </w:pPr>
            <w:r w:rsidRPr="00343F6F">
              <w:rPr>
                <w:sz w:val="22"/>
                <w:szCs w:val="22"/>
              </w:rPr>
              <w:t>98,4</w:t>
            </w:r>
          </w:p>
        </w:tc>
      </w:tr>
      <w:tr w:rsidR="00343F6F" w:rsidRPr="00343F6F" w:rsidTr="004312BD">
        <w:trPr>
          <w:trHeight w:val="153"/>
        </w:trPr>
        <w:tc>
          <w:tcPr>
            <w:tcW w:w="3544" w:type="dxa"/>
          </w:tcPr>
          <w:p w:rsidR="009677E9" w:rsidRPr="00343F6F" w:rsidRDefault="009677E9" w:rsidP="00AD70D7">
            <w:pPr>
              <w:autoSpaceDE w:val="0"/>
              <w:autoSpaceDN w:val="0"/>
              <w:adjustRightInd w:val="0"/>
              <w:jc w:val="both"/>
              <w:rPr>
                <w:sz w:val="22"/>
                <w:szCs w:val="22"/>
              </w:rPr>
            </w:pPr>
            <w:r w:rsidRPr="00343F6F">
              <w:rPr>
                <w:sz w:val="22"/>
                <w:szCs w:val="22"/>
              </w:rPr>
              <w:t>Разработка и реализация программы системной поддержки и повышения качества жизни граждан старшего поколения</w:t>
            </w:r>
          </w:p>
        </w:tc>
        <w:tc>
          <w:tcPr>
            <w:tcW w:w="1276" w:type="dxa"/>
          </w:tcPr>
          <w:p w:rsidR="009677E9" w:rsidRPr="00343F6F" w:rsidRDefault="009677E9" w:rsidP="00AD70D7">
            <w:pPr>
              <w:widowControl w:val="0"/>
              <w:autoSpaceDE w:val="0"/>
              <w:autoSpaceDN w:val="0"/>
              <w:adjustRightInd w:val="0"/>
              <w:contextualSpacing/>
              <w:jc w:val="right"/>
              <w:rPr>
                <w:sz w:val="22"/>
                <w:szCs w:val="22"/>
              </w:rPr>
            </w:pPr>
            <w:r w:rsidRPr="00343F6F">
              <w:rPr>
                <w:sz w:val="22"/>
                <w:szCs w:val="22"/>
              </w:rPr>
              <w:t>898,1</w:t>
            </w:r>
          </w:p>
        </w:tc>
        <w:tc>
          <w:tcPr>
            <w:tcW w:w="1276" w:type="dxa"/>
          </w:tcPr>
          <w:p w:rsidR="009677E9" w:rsidRPr="00343F6F" w:rsidRDefault="009677E9" w:rsidP="00AD70D7">
            <w:pPr>
              <w:autoSpaceDE w:val="0"/>
              <w:autoSpaceDN w:val="0"/>
              <w:adjustRightInd w:val="0"/>
              <w:ind w:firstLine="709"/>
              <w:contextualSpacing/>
              <w:jc w:val="right"/>
              <w:rPr>
                <w:sz w:val="22"/>
                <w:szCs w:val="22"/>
              </w:rPr>
            </w:pPr>
            <w:r w:rsidRPr="00343F6F">
              <w:rPr>
                <w:sz w:val="22"/>
                <w:szCs w:val="22"/>
              </w:rPr>
              <w:t>898,1</w:t>
            </w:r>
          </w:p>
        </w:tc>
        <w:tc>
          <w:tcPr>
            <w:tcW w:w="1275" w:type="dxa"/>
          </w:tcPr>
          <w:p w:rsidR="009677E9" w:rsidRPr="00343F6F" w:rsidRDefault="009677E9" w:rsidP="00AD70D7">
            <w:pPr>
              <w:autoSpaceDE w:val="0"/>
              <w:autoSpaceDN w:val="0"/>
              <w:adjustRightInd w:val="0"/>
              <w:ind w:firstLine="709"/>
              <w:contextualSpacing/>
              <w:jc w:val="right"/>
              <w:rPr>
                <w:sz w:val="22"/>
                <w:szCs w:val="22"/>
              </w:rPr>
            </w:pPr>
            <w:r w:rsidRPr="00343F6F">
              <w:rPr>
                <w:sz w:val="22"/>
                <w:szCs w:val="22"/>
              </w:rPr>
              <w:t>898,1</w:t>
            </w:r>
          </w:p>
        </w:tc>
        <w:tc>
          <w:tcPr>
            <w:tcW w:w="1276" w:type="dxa"/>
          </w:tcPr>
          <w:p w:rsidR="009677E9" w:rsidRPr="00343F6F" w:rsidRDefault="009677E9" w:rsidP="00AD70D7">
            <w:pPr>
              <w:autoSpaceDE w:val="0"/>
              <w:autoSpaceDN w:val="0"/>
              <w:adjustRightInd w:val="0"/>
              <w:ind w:firstLine="709"/>
              <w:contextualSpacing/>
              <w:jc w:val="right"/>
              <w:rPr>
                <w:sz w:val="22"/>
                <w:szCs w:val="22"/>
              </w:rPr>
            </w:pPr>
            <w:r w:rsidRPr="00343F6F">
              <w:rPr>
                <w:sz w:val="22"/>
                <w:szCs w:val="22"/>
              </w:rPr>
              <w:t>897,8</w:t>
            </w:r>
          </w:p>
        </w:tc>
        <w:tc>
          <w:tcPr>
            <w:tcW w:w="992" w:type="dxa"/>
          </w:tcPr>
          <w:p w:rsidR="009677E9" w:rsidRPr="00343F6F" w:rsidRDefault="009677E9" w:rsidP="00AD70D7">
            <w:pPr>
              <w:autoSpaceDE w:val="0"/>
              <w:autoSpaceDN w:val="0"/>
              <w:adjustRightInd w:val="0"/>
              <w:contextualSpacing/>
              <w:jc w:val="right"/>
              <w:rPr>
                <w:sz w:val="22"/>
                <w:szCs w:val="22"/>
              </w:rPr>
            </w:pPr>
            <w:r w:rsidRPr="00343F6F">
              <w:rPr>
                <w:sz w:val="22"/>
                <w:szCs w:val="22"/>
              </w:rPr>
              <w:t xml:space="preserve">        100,0</w:t>
            </w:r>
          </w:p>
        </w:tc>
      </w:tr>
      <w:tr w:rsidR="00343F6F" w:rsidRPr="00343F6F" w:rsidTr="004312BD">
        <w:trPr>
          <w:trHeight w:val="60"/>
        </w:trPr>
        <w:tc>
          <w:tcPr>
            <w:tcW w:w="3544" w:type="dxa"/>
          </w:tcPr>
          <w:p w:rsidR="009677E9" w:rsidRPr="00343F6F" w:rsidRDefault="009677E9" w:rsidP="00AD70D7">
            <w:pPr>
              <w:autoSpaceDE w:val="0"/>
              <w:autoSpaceDN w:val="0"/>
              <w:adjustRightInd w:val="0"/>
              <w:jc w:val="both"/>
              <w:rPr>
                <w:sz w:val="22"/>
                <w:szCs w:val="22"/>
              </w:rPr>
            </w:pPr>
            <w:r w:rsidRPr="00343F6F">
              <w:rPr>
                <w:sz w:val="22"/>
                <w:szCs w:val="22"/>
              </w:rPr>
              <w:t>Борьба с онкологическими забол</w:t>
            </w:r>
            <w:r w:rsidRPr="00343F6F">
              <w:rPr>
                <w:sz w:val="22"/>
                <w:szCs w:val="22"/>
              </w:rPr>
              <w:t>е</w:t>
            </w:r>
            <w:r w:rsidRPr="00343F6F">
              <w:rPr>
                <w:sz w:val="22"/>
                <w:szCs w:val="22"/>
              </w:rPr>
              <w:t>ваниями</w:t>
            </w:r>
          </w:p>
        </w:tc>
        <w:tc>
          <w:tcPr>
            <w:tcW w:w="1276" w:type="dxa"/>
          </w:tcPr>
          <w:p w:rsidR="009677E9" w:rsidRPr="00343F6F" w:rsidRDefault="009677E9" w:rsidP="00AD70D7">
            <w:pPr>
              <w:widowControl w:val="0"/>
              <w:autoSpaceDE w:val="0"/>
              <w:autoSpaceDN w:val="0"/>
              <w:adjustRightInd w:val="0"/>
              <w:contextualSpacing/>
              <w:jc w:val="right"/>
              <w:rPr>
                <w:sz w:val="22"/>
                <w:szCs w:val="22"/>
              </w:rPr>
            </w:pPr>
            <w:r w:rsidRPr="00343F6F">
              <w:rPr>
                <w:sz w:val="22"/>
                <w:szCs w:val="22"/>
              </w:rPr>
              <w:t>148 063,9</w:t>
            </w:r>
          </w:p>
        </w:tc>
        <w:tc>
          <w:tcPr>
            <w:tcW w:w="1276" w:type="dxa"/>
          </w:tcPr>
          <w:p w:rsidR="009677E9" w:rsidRPr="00343F6F" w:rsidRDefault="009677E9" w:rsidP="00AD70D7">
            <w:pPr>
              <w:widowControl w:val="0"/>
              <w:autoSpaceDE w:val="0"/>
              <w:autoSpaceDN w:val="0"/>
              <w:adjustRightInd w:val="0"/>
              <w:contextualSpacing/>
              <w:jc w:val="right"/>
              <w:rPr>
                <w:sz w:val="22"/>
                <w:szCs w:val="22"/>
              </w:rPr>
            </w:pPr>
            <w:r w:rsidRPr="00343F6F">
              <w:rPr>
                <w:sz w:val="22"/>
                <w:szCs w:val="22"/>
              </w:rPr>
              <w:t>148 063,9</w:t>
            </w:r>
          </w:p>
        </w:tc>
        <w:tc>
          <w:tcPr>
            <w:tcW w:w="1275" w:type="dxa"/>
          </w:tcPr>
          <w:p w:rsidR="009677E9" w:rsidRPr="00343F6F" w:rsidRDefault="009677E9" w:rsidP="00AD70D7">
            <w:pPr>
              <w:widowControl w:val="0"/>
              <w:autoSpaceDE w:val="0"/>
              <w:autoSpaceDN w:val="0"/>
              <w:adjustRightInd w:val="0"/>
              <w:contextualSpacing/>
              <w:jc w:val="right"/>
              <w:rPr>
                <w:sz w:val="22"/>
                <w:szCs w:val="22"/>
              </w:rPr>
            </w:pPr>
            <w:r w:rsidRPr="00343F6F">
              <w:rPr>
                <w:sz w:val="22"/>
                <w:szCs w:val="22"/>
              </w:rPr>
              <w:t>142 141,3</w:t>
            </w:r>
          </w:p>
        </w:tc>
        <w:tc>
          <w:tcPr>
            <w:tcW w:w="1276" w:type="dxa"/>
          </w:tcPr>
          <w:p w:rsidR="009677E9" w:rsidRPr="00343F6F" w:rsidRDefault="009677E9" w:rsidP="00AD70D7">
            <w:pPr>
              <w:widowControl w:val="0"/>
              <w:autoSpaceDE w:val="0"/>
              <w:autoSpaceDN w:val="0"/>
              <w:adjustRightInd w:val="0"/>
              <w:contextualSpacing/>
              <w:jc w:val="right"/>
              <w:rPr>
                <w:sz w:val="22"/>
                <w:szCs w:val="22"/>
              </w:rPr>
            </w:pPr>
            <w:r w:rsidRPr="00343F6F">
              <w:rPr>
                <w:sz w:val="22"/>
                <w:szCs w:val="22"/>
              </w:rPr>
              <w:t>148 063,9</w:t>
            </w:r>
          </w:p>
        </w:tc>
        <w:tc>
          <w:tcPr>
            <w:tcW w:w="992" w:type="dxa"/>
          </w:tcPr>
          <w:p w:rsidR="009677E9" w:rsidRPr="00343F6F" w:rsidRDefault="009677E9" w:rsidP="00AD70D7">
            <w:pPr>
              <w:widowControl w:val="0"/>
              <w:autoSpaceDE w:val="0"/>
              <w:autoSpaceDN w:val="0"/>
              <w:adjustRightInd w:val="0"/>
              <w:contextualSpacing/>
              <w:jc w:val="right"/>
              <w:rPr>
                <w:sz w:val="22"/>
                <w:szCs w:val="22"/>
              </w:rPr>
            </w:pPr>
            <w:r w:rsidRPr="00343F6F">
              <w:rPr>
                <w:sz w:val="22"/>
                <w:szCs w:val="22"/>
              </w:rPr>
              <w:t>100,0</w:t>
            </w:r>
          </w:p>
        </w:tc>
      </w:tr>
      <w:tr w:rsidR="00343F6F" w:rsidRPr="00343F6F" w:rsidTr="004312BD">
        <w:trPr>
          <w:trHeight w:val="60"/>
        </w:trPr>
        <w:tc>
          <w:tcPr>
            <w:tcW w:w="3544" w:type="dxa"/>
          </w:tcPr>
          <w:p w:rsidR="009677E9" w:rsidRPr="00343F6F" w:rsidRDefault="009677E9" w:rsidP="00AD70D7">
            <w:pPr>
              <w:autoSpaceDE w:val="0"/>
              <w:autoSpaceDN w:val="0"/>
              <w:adjustRightInd w:val="0"/>
              <w:jc w:val="both"/>
              <w:rPr>
                <w:sz w:val="22"/>
                <w:szCs w:val="22"/>
              </w:rPr>
            </w:pPr>
            <w:r w:rsidRPr="00343F6F">
              <w:rPr>
                <w:sz w:val="22"/>
                <w:szCs w:val="22"/>
              </w:rPr>
              <w:t>Борьба с сердечно-сосудистыми з</w:t>
            </w:r>
            <w:r w:rsidRPr="00343F6F">
              <w:rPr>
                <w:sz w:val="22"/>
                <w:szCs w:val="22"/>
              </w:rPr>
              <w:t>а</w:t>
            </w:r>
            <w:r w:rsidRPr="00343F6F">
              <w:rPr>
                <w:sz w:val="22"/>
                <w:szCs w:val="22"/>
              </w:rPr>
              <w:t>болеваниями</w:t>
            </w:r>
          </w:p>
        </w:tc>
        <w:tc>
          <w:tcPr>
            <w:tcW w:w="1276" w:type="dxa"/>
          </w:tcPr>
          <w:p w:rsidR="009677E9" w:rsidRPr="00343F6F" w:rsidRDefault="009677E9" w:rsidP="00AD70D7">
            <w:pPr>
              <w:widowControl w:val="0"/>
              <w:autoSpaceDE w:val="0"/>
              <w:autoSpaceDN w:val="0"/>
              <w:adjustRightInd w:val="0"/>
              <w:contextualSpacing/>
              <w:jc w:val="right"/>
              <w:rPr>
                <w:sz w:val="22"/>
                <w:szCs w:val="22"/>
              </w:rPr>
            </w:pPr>
            <w:r w:rsidRPr="00343F6F">
              <w:rPr>
                <w:sz w:val="22"/>
                <w:szCs w:val="22"/>
              </w:rPr>
              <w:t>848 538,5</w:t>
            </w:r>
          </w:p>
        </w:tc>
        <w:tc>
          <w:tcPr>
            <w:tcW w:w="1276" w:type="dxa"/>
          </w:tcPr>
          <w:p w:rsidR="009677E9" w:rsidRPr="00343F6F" w:rsidRDefault="009677E9" w:rsidP="00AD70D7">
            <w:pPr>
              <w:widowControl w:val="0"/>
              <w:autoSpaceDE w:val="0"/>
              <w:autoSpaceDN w:val="0"/>
              <w:adjustRightInd w:val="0"/>
              <w:contextualSpacing/>
              <w:jc w:val="right"/>
              <w:rPr>
                <w:sz w:val="22"/>
                <w:szCs w:val="22"/>
              </w:rPr>
            </w:pPr>
            <w:r w:rsidRPr="00343F6F">
              <w:rPr>
                <w:sz w:val="22"/>
                <w:szCs w:val="22"/>
              </w:rPr>
              <w:t>848 538,5</w:t>
            </w:r>
          </w:p>
        </w:tc>
        <w:tc>
          <w:tcPr>
            <w:tcW w:w="1275" w:type="dxa"/>
          </w:tcPr>
          <w:p w:rsidR="009677E9" w:rsidRPr="00343F6F" w:rsidRDefault="009677E9" w:rsidP="00AD70D7">
            <w:pPr>
              <w:widowControl w:val="0"/>
              <w:autoSpaceDE w:val="0"/>
              <w:autoSpaceDN w:val="0"/>
              <w:adjustRightInd w:val="0"/>
              <w:contextualSpacing/>
              <w:jc w:val="right"/>
              <w:rPr>
                <w:sz w:val="22"/>
                <w:szCs w:val="22"/>
              </w:rPr>
            </w:pPr>
            <w:r w:rsidRPr="00343F6F">
              <w:rPr>
                <w:sz w:val="22"/>
                <w:szCs w:val="22"/>
              </w:rPr>
              <w:t>814 596,9</w:t>
            </w:r>
          </w:p>
        </w:tc>
        <w:tc>
          <w:tcPr>
            <w:tcW w:w="1276" w:type="dxa"/>
          </w:tcPr>
          <w:p w:rsidR="009677E9" w:rsidRPr="00343F6F" w:rsidRDefault="009677E9" w:rsidP="00AD70D7">
            <w:pPr>
              <w:widowControl w:val="0"/>
              <w:autoSpaceDE w:val="0"/>
              <w:autoSpaceDN w:val="0"/>
              <w:adjustRightInd w:val="0"/>
              <w:contextualSpacing/>
              <w:jc w:val="right"/>
              <w:rPr>
                <w:sz w:val="22"/>
                <w:szCs w:val="22"/>
              </w:rPr>
            </w:pPr>
            <w:r w:rsidRPr="00343F6F">
              <w:rPr>
                <w:sz w:val="22"/>
                <w:szCs w:val="22"/>
              </w:rPr>
              <w:t>848 537,2</w:t>
            </w:r>
          </w:p>
        </w:tc>
        <w:tc>
          <w:tcPr>
            <w:tcW w:w="992" w:type="dxa"/>
          </w:tcPr>
          <w:p w:rsidR="009677E9" w:rsidRPr="00343F6F" w:rsidRDefault="009677E9" w:rsidP="00AD70D7">
            <w:pPr>
              <w:widowControl w:val="0"/>
              <w:autoSpaceDE w:val="0"/>
              <w:autoSpaceDN w:val="0"/>
              <w:adjustRightInd w:val="0"/>
              <w:contextualSpacing/>
              <w:jc w:val="right"/>
              <w:rPr>
                <w:sz w:val="22"/>
                <w:szCs w:val="22"/>
              </w:rPr>
            </w:pPr>
            <w:r w:rsidRPr="00343F6F">
              <w:rPr>
                <w:sz w:val="22"/>
                <w:szCs w:val="22"/>
              </w:rPr>
              <w:t>100,0</w:t>
            </w:r>
          </w:p>
        </w:tc>
      </w:tr>
      <w:tr w:rsidR="00343F6F" w:rsidRPr="00343F6F" w:rsidTr="004312BD">
        <w:trPr>
          <w:trHeight w:val="60"/>
        </w:trPr>
        <w:tc>
          <w:tcPr>
            <w:tcW w:w="3544" w:type="dxa"/>
          </w:tcPr>
          <w:p w:rsidR="009677E9" w:rsidRPr="00343F6F" w:rsidRDefault="009677E9" w:rsidP="00AD70D7">
            <w:pPr>
              <w:autoSpaceDE w:val="0"/>
              <w:autoSpaceDN w:val="0"/>
              <w:adjustRightInd w:val="0"/>
              <w:jc w:val="both"/>
              <w:rPr>
                <w:sz w:val="22"/>
                <w:szCs w:val="22"/>
              </w:rPr>
            </w:pPr>
            <w:r w:rsidRPr="00343F6F">
              <w:rPr>
                <w:sz w:val="22"/>
                <w:szCs w:val="22"/>
              </w:rPr>
              <w:t>Обеспечение медицинских орган</w:t>
            </w:r>
            <w:r w:rsidRPr="00343F6F">
              <w:rPr>
                <w:sz w:val="22"/>
                <w:szCs w:val="22"/>
              </w:rPr>
              <w:t>и</w:t>
            </w:r>
            <w:r w:rsidRPr="00343F6F">
              <w:rPr>
                <w:sz w:val="22"/>
                <w:szCs w:val="22"/>
              </w:rPr>
              <w:t>заций системы здравоохранения Краснодарского края квалифицир</w:t>
            </w:r>
            <w:r w:rsidRPr="00343F6F">
              <w:rPr>
                <w:sz w:val="22"/>
                <w:szCs w:val="22"/>
              </w:rPr>
              <w:t>о</w:t>
            </w:r>
            <w:r w:rsidRPr="00343F6F">
              <w:rPr>
                <w:sz w:val="22"/>
                <w:szCs w:val="22"/>
              </w:rPr>
              <w:t>ванными кадрами</w:t>
            </w:r>
          </w:p>
        </w:tc>
        <w:tc>
          <w:tcPr>
            <w:tcW w:w="1276" w:type="dxa"/>
          </w:tcPr>
          <w:p w:rsidR="009677E9" w:rsidRPr="00343F6F" w:rsidRDefault="009677E9" w:rsidP="00AD70D7">
            <w:pPr>
              <w:widowControl w:val="0"/>
              <w:autoSpaceDE w:val="0"/>
              <w:autoSpaceDN w:val="0"/>
              <w:adjustRightInd w:val="0"/>
              <w:contextualSpacing/>
              <w:jc w:val="right"/>
              <w:rPr>
                <w:sz w:val="22"/>
                <w:szCs w:val="22"/>
              </w:rPr>
            </w:pPr>
            <w:r w:rsidRPr="00343F6F">
              <w:rPr>
                <w:sz w:val="22"/>
                <w:szCs w:val="22"/>
              </w:rPr>
              <w:t>79 967,2</w:t>
            </w:r>
          </w:p>
        </w:tc>
        <w:tc>
          <w:tcPr>
            <w:tcW w:w="1276" w:type="dxa"/>
          </w:tcPr>
          <w:p w:rsidR="009677E9" w:rsidRPr="00343F6F" w:rsidRDefault="009677E9" w:rsidP="00343F6F">
            <w:pPr>
              <w:autoSpaceDE w:val="0"/>
              <w:autoSpaceDN w:val="0"/>
              <w:adjustRightInd w:val="0"/>
              <w:contextualSpacing/>
              <w:jc w:val="right"/>
              <w:rPr>
                <w:sz w:val="22"/>
                <w:szCs w:val="22"/>
              </w:rPr>
            </w:pPr>
            <w:r w:rsidRPr="00343F6F">
              <w:rPr>
                <w:sz w:val="22"/>
                <w:szCs w:val="22"/>
              </w:rPr>
              <w:t>79 967,2</w:t>
            </w:r>
          </w:p>
        </w:tc>
        <w:tc>
          <w:tcPr>
            <w:tcW w:w="1275" w:type="dxa"/>
          </w:tcPr>
          <w:p w:rsidR="009677E9" w:rsidRPr="00343F6F" w:rsidRDefault="00402B5E" w:rsidP="00AD70D7">
            <w:pPr>
              <w:autoSpaceDE w:val="0"/>
              <w:autoSpaceDN w:val="0"/>
              <w:adjustRightInd w:val="0"/>
              <w:ind w:firstLine="709"/>
              <w:contextualSpacing/>
              <w:jc w:val="right"/>
              <w:rPr>
                <w:sz w:val="22"/>
                <w:szCs w:val="22"/>
              </w:rPr>
            </w:pPr>
            <w:r w:rsidRPr="00E20634">
              <w:rPr>
                <w:sz w:val="22"/>
                <w:szCs w:val="22"/>
              </w:rPr>
              <w:t>–</w:t>
            </w:r>
          </w:p>
        </w:tc>
        <w:tc>
          <w:tcPr>
            <w:tcW w:w="1276" w:type="dxa"/>
          </w:tcPr>
          <w:p w:rsidR="009677E9" w:rsidRPr="00343F6F" w:rsidRDefault="009677E9" w:rsidP="00343F6F">
            <w:pPr>
              <w:autoSpaceDE w:val="0"/>
              <w:autoSpaceDN w:val="0"/>
              <w:adjustRightInd w:val="0"/>
              <w:contextualSpacing/>
              <w:jc w:val="right"/>
              <w:rPr>
                <w:sz w:val="22"/>
                <w:szCs w:val="22"/>
              </w:rPr>
            </w:pPr>
            <w:r w:rsidRPr="00343F6F">
              <w:rPr>
                <w:sz w:val="22"/>
                <w:szCs w:val="22"/>
              </w:rPr>
              <w:t>79 967,2</w:t>
            </w:r>
          </w:p>
        </w:tc>
        <w:tc>
          <w:tcPr>
            <w:tcW w:w="992" w:type="dxa"/>
          </w:tcPr>
          <w:p w:rsidR="009677E9" w:rsidRPr="00343F6F" w:rsidRDefault="009677E9" w:rsidP="00AD70D7">
            <w:pPr>
              <w:autoSpaceDE w:val="0"/>
              <w:autoSpaceDN w:val="0"/>
              <w:adjustRightInd w:val="0"/>
              <w:contextualSpacing/>
              <w:jc w:val="right"/>
              <w:rPr>
                <w:sz w:val="22"/>
                <w:szCs w:val="22"/>
              </w:rPr>
            </w:pPr>
            <w:r w:rsidRPr="00343F6F">
              <w:rPr>
                <w:sz w:val="22"/>
                <w:szCs w:val="22"/>
              </w:rPr>
              <w:t xml:space="preserve">       100,0</w:t>
            </w:r>
          </w:p>
        </w:tc>
      </w:tr>
      <w:tr w:rsidR="00343F6F" w:rsidRPr="00343F6F" w:rsidTr="004312BD">
        <w:trPr>
          <w:trHeight w:val="60"/>
        </w:trPr>
        <w:tc>
          <w:tcPr>
            <w:tcW w:w="3544" w:type="dxa"/>
          </w:tcPr>
          <w:p w:rsidR="009677E9" w:rsidRPr="00343F6F" w:rsidRDefault="009677E9" w:rsidP="00AD70D7">
            <w:pPr>
              <w:autoSpaceDE w:val="0"/>
              <w:autoSpaceDN w:val="0"/>
              <w:adjustRightInd w:val="0"/>
              <w:jc w:val="both"/>
              <w:rPr>
                <w:sz w:val="22"/>
                <w:szCs w:val="22"/>
              </w:rPr>
            </w:pPr>
            <w:r w:rsidRPr="00343F6F">
              <w:rPr>
                <w:sz w:val="22"/>
                <w:szCs w:val="22"/>
              </w:rPr>
              <w:lastRenderedPageBreak/>
              <w:t>Создание единого цифрового конт</w:t>
            </w:r>
            <w:r w:rsidRPr="00343F6F">
              <w:rPr>
                <w:sz w:val="22"/>
                <w:szCs w:val="22"/>
              </w:rPr>
              <w:t>у</w:t>
            </w:r>
            <w:r w:rsidRPr="00343F6F">
              <w:rPr>
                <w:sz w:val="22"/>
                <w:szCs w:val="22"/>
              </w:rPr>
              <w:t>ра в здравоохранении на основе единой государственной информ</w:t>
            </w:r>
            <w:r w:rsidRPr="00343F6F">
              <w:rPr>
                <w:sz w:val="22"/>
                <w:szCs w:val="22"/>
              </w:rPr>
              <w:t>а</w:t>
            </w:r>
            <w:r w:rsidRPr="00343F6F">
              <w:rPr>
                <w:sz w:val="22"/>
                <w:szCs w:val="22"/>
              </w:rPr>
              <w:t>ционной системы в сфере здрав</w:t>
            </w:r>
            <w:r w:rsidRPr="00343F6F">
              <w:rPr>
                <w:sz w:val="22"/>
                <w:szCs w:val="22"/>
              </w:rPr>
              <w:t>о</w:t>
            </w:r>
            <w:r w:rsidRPr="00343F6F">
              <w:rPr>
                <w:sz w:val="22"/>
                <w:szCs w:val="22"/>
              </w:rPr>
              <w:t xml:space="preserve">охранения (ЕГИСЗ) </w:t>
            </w:r>
          </w:p>
        </w:tc>
        <w:tc>
          <w:tcPr>
            <w:tcW w:w="1276" w:type="dxa"/>
          </w:tcPr>
          <w:p w:rsidR="009677E9" w:rsidRPr="00343F6F" w:rsidRDefault="009677E9" w:rsidP="00AD70D7">
            <w:pPr>
              <w:widowControl w:val="0"/>
              <w:autoSpaceDE w:val="0"/>
              <w:autoSpaceDN w:val="0"/>
              <w:adjustRightInd w:val="0"/>
              <w:contextualSpacing/>
              <w:jc w:val="right"/>
              <w:rPr>
                <w:sz w:val="22"/>
                <w:szCs w:val="22"/>
              </w:rPr>
            </w:pPr>
            <w:r w:rsidRPr="00343F6F">
              <w:rPr>
                <w:sz w:val="22"/>
                <w:szCs w:val="22"/>
              </w:rPr>
              <w:t>117 432,3</w:t>
            </w:r>
          </w:p>
        </w:tc>
        <w:tc>
          <w:tcPr>
            <w:tcW w:w="1276" w:type="dxa"/>
          </w:tcPr>
          <w:p w:rsidR="009677E9" w:rsidRPr="00343F6F" w:rsidRDefault="009677E9" w:rsidP="00AD70D7">
            <w:pPr>
              <w:autoSpaceDE w:val="0"/>
              <w:autoSpaceDN w:val="0"/>
              <w:adjustRightInd w:val="0"/>
              <w:contextualSpacing/>
              <w:jc w:val="right"/>
              <w:rPr>
                <w:sz w:val="22"/>
                <w:szCs w:val="22"/>
              </w:rPr>
            </w:pPr>
            <w:r w:rsidRPr="00343F6F">
              <w:rPr>
                <w:sz w:val="22"/>
                <w:szCs w:val="22"/>
              </w:rPr>
              <w:t>117 432,3</w:t>
            </w:r>
          </w:p>
        </w:tc>
        <w:tc>
          <w:tcPr>
            <w:tcW w:w="1275" w:type="dxa"/>
          </w:tcPr>
          <w:p w:rsidR="009677E9" w:rsidRPr="00343F6F" w:rsidRDefault="009677E9" w:rsidP="00AD70D7">
            <w:pPr>
              <w:autoSpaceDE w:val="0"/>
              <w:autoSpaceDN w:val="0"/>
              <w:adjustRightInd w:val="0"/>
              <w:contextualSpacing/>
              <w:jc w:val="right"/>
              <w:rPr>
                <w:sz w:val="22"/>
                <w:szCs w:val="22"/>
              </w:rPr>
            </w:pPr>
            <w:r w:rsidRPr="00343F6F">
              <w:rPr>
                <w:sz w:val="22"/>
                <w:szCs w:val="22"/>
              </w:rPr>
              <w:t>112 735,0</w:t>
            </w:r>
          </w:p>
        </w:tc>
        <w:tc>
          <w:tcPr>
            <w:tcW w:w="1276" w:type="dxa"/>
          </w:tcPr>
          <w:p w:rsidR="009677E9" w:rsidRPr="00343F6F" w:rsidRDefault="009677E9" w:rsidP="00AD70D7">
            <w:pPr>
              <w:autoSpaceDE w:val="0"/>
              <w:autoSpaceDN w:val="0"/>
              <w:adjustRightInd w:val="0"/>
              <w:contextualSpacing/>
              <w:jc w:val="right"/>
              <w:rPr>
                <w:sz w:val="22"/>
                <w:szCs w:val="22"/>
              </w:rPr>
            </w:pPr>
            <w:r w:rsidRPr="00343F6F">
              <w:rPr>
                <w:sz w:val="22"/>
                <w:szCs w:val="22"/>
              </w:rPr>
              <w:t>117 432,3</w:t>
            </w:r>
          </w:p>
        </w:tc>
        <w:tc>
          <w:tcPr>
            <w:tcW w:w="992" w:type="dxa"/>
          </w:tcPr>
          <w:p w:rsidR="009677E9" w:rsidRPr="00343F6F" w:rsidRDefault="009677E9" w:rsidP="00AD70D7">
            <w:pPr>
              <w:autoSpaceDE w:val="0"/>
              <w:autoSpaceDN w:val="0"/>
              <w:adjustRightInd w:val="0"/>
              <w:contextualSpacing/>
              <w:jc w:val="right"/>
              <w:rPr>
                <w:sz w:val="22"/>
                <w:szCs w:val="22"/>
              </w:rPr>
            </w:pPr>
            <w:r w:rsidRPr="00343F6F">
              <w:rPr>
                <w:sz w:val="22"/>
                <w:szCs w:val="22"/>
              </w:rPr>
              <w:t>100,0</w:t>
            </w:r>
          </w:p>
        </w:tc>
      </w:tr>
      <w:tr w:rsidR="00343F6F" w:rsidRPr="00343F6F" w:rsidTr="004312BD">
        <w:trPr>
          <w:trHeight w:val="60"/>
        </w:trPr>
        <w:tc>
          <w:tcPr>
            <w:tcW w:w="3544" w:type="dxa"/>
          </w:tcPr>
          <w:p w:rsidR="009677E9" w:rsidRPr="00343F6F" w:rsidRDefault="009677E9" w:rsidP="00AD70D7">
            <w:pPr>
              <w:autoSpaceDE w:val="0"/>
              <w:autoSpaceDN w:val="0"/>
              <w:adjustRightInd w:val="0"/>
              <w:jc w:val="both"/>
              <w:rPr>
                <w:sz w:val="22"/>
                <w:szCs w:val="22"/>
              </w:rPr>
            </w:pPr>
            <w:r w:rsidRPr="00343F6F">
              <w:rPr>
                <w:sz w:val="22"/>
                <w:szCs w:val="22"/>
              </w:rPr>
              <w:t>Модернизация первичного звена здравоохранения Российской Фед</w:t>
            </w:r>
            <w:r w:rsidRPr="00343F6F">
              <w:rPr>
                <w:sz w:val="22"/>
                <w:szCs w:val="22"/>
              </w:rPr>
              <w:t>е</w:t>
            </w:r>
            <w:r w:rsidRPr="00343F6F">
              <w:rPr>
                <w:sz w:val="22"/>
                <w:szCs w:val="22"/>
              </w:rPr>
              <w:t>рации (Краснодарский край)</w:t>
            </w:r>
          </w:p>
        </w:tc>
        <w:tc>
          <w:tcPr>
            <w:tcW w:w="1276" w:type="dxa"/>
          </w:tcPr>
          <w:p w:rsidR="009677E9" w:rsidRPr="00343F6F" w:rsidRDefault="009677E9" w:rsidP="00996858">
            <w:pPr>
              <w:widowControl w:val="0"/>
              <w:autoSpaceDE w:val="0"/>
              <w:autoSpaceDN w:val="0"/>
              <w:adjustRightInd w:val="0"/>
              <w:contextualSpacing/>
              <w:jc w:val="right"/>
              <w:rPr>
                <w:sz w:val="22"/>
                <w:szCs w:val="22"/>
              </w:rPr>
            </w:pPr>
            <w:r w:rsidRPr="00343F6F">
              <w:rPr>
                <w:sz w:val="22"/>
                <w:szCs w:val="22"/>
              </w:rPr>
              <w:t>640 071,4</w:t>
            </w:r>
          </w:p>
        </w:tc>
        <w:tc>
          <w:tcPr>
            <w:tcW w:w="1276" w:type="dxa"/>
          </w:tcPr>
          <w:p w:rsidR="009677E9" w:rsidRPr="00343F6F" w:rsidRDefault="009677E9" w:rsidP="00996858">
            <w:pPr>
              <w:autoSpaceDE w:val="0"/>
              <w:autoSpaceDN w:val="0"/>
              <w:adjustRightInd w:val="0"/>
              <w:contextualSpacing/>
              <w:rPr>
                <w:sz w:val="22"/>
                <w:szCs w:val="22"/>
              </w:rPr>
            </w:pPr>
            <w:r w:rsidRPr="00343F6F">
              <w:rPr>
                <w:sz w:val="22"/>
                <w:szCs w:val="22"/>
              </w:rPr>
              <w:t xml:space="preserve">      640 071,4</w:t>
            </w:r>
          </w:p>
        </w:tc>
        <w:tc>
          <w:tcPr>
            <w:tcW w:w="1275" w:type="dxa"/>
          </w:tcPr>
          <w:p w:rsidR="009677E9" w:rsidRPr="00343F6F" w:rsidRDefault="009677E9" w:rsidP="00996858">
            <w:pPr>
              <w:autoSpaceDE w:val="0"/>
              <w:autoSpaceDN w:val="0"/>
              <w:adjustRightInd w:val="0"/>
              <w:contextualSpacing/>
              <w:jc w:val="right"/>
              <w:rPr>
                <w:sz w:val="22"/>
                <w:szCs w:val="22"/>
              </w:rPr>
            </w:pPr>
            <w:r w:rsidRPr="00343F6F">
              <w:rPr>
                <w:sz w:val="22"/>
                <w:szCs w:val="22"/>
              </w:rPr>
              <w:t xml:space="preserve">       191 649,7</w:t>
            </w:r>
          </w:p>
        </w:tc>
        <w:tc>
          <w:tcPr>
            <w:tcW w:w="1276" w:type="dxa"/>
          </w:tcPr>
          <w:p w:rsidR="009677E9" w:rsidRPr="00343F6F" w:rsidRDefault="009677E9" w:rsidP="00996858">
            <w:pPr>
              <w:autoSpaceDE w:val="0"/>
              <w:autoSpaceDN w:val="0"/>
              <w:adjustRightInd w:val="0"/>
              <w:contextualSpacing/>
              <w:jc w:val="right"/>
              <w:rPr>
                <w:sz w:val="22"/>
                <w:szCs w:val="22"/>
              </w:rPr>
            </w:pPr>
            <w:r w:rsidRPr="00343F6F">
              <w:rPr>
                <w:sz w:val="22"/>
                <w:szCs w:val="22"/>
              </w:rPr>
              <w:t xml:space="preserve">        631 220,5</w:t>
            </w:r>
          </w:p>
        </w:tc>
        <w:tc>
          <w:tcPr>
            <w:tcW w:w="992" w:type="dxa"/>
          </w:tcPr>
          <w:p w:rsidR="009677E9" w:rsidRPr="00343F6F" w:rsidRDefault="009677E9" w:rsidP="00996858">
            <w:pPr>
              <w:autoSpaceDE w:val="0"/>
              <w:autoSpaceDN w:val="0"/>
              <w:adjustRightInd w:val="0"/>
              <w:contextualSpacing/>
              <w:jc w:val="right"/>
              <w:rPr>
                <w:sz w:val="22"/>
                <w:szCs w:val="22"/>
              </w:rPr>
            </w:pPr>
            <w:r w:rsidRPr="00343F6F">
              <w:rPr>
                <w:sz w:val="22"/>
                <w:szCs w:val="22"/>
              </w:rPr>
              <w:t xml:space="preserve">         98,6</w:t>
            </w:r>
          </w:p>
        </w:tc>
      </w:tr>
      <w:tr w:rsidR="00343F6F" w:rsidRPr="00343F6F" w:rsidTr="004312BD">
        <w:trPr>
          <w:trHeight w:val="60"/>
        </w:trPr>
        <w:tc>
          <w:tcPr>
            <w:tcW w:w="3544" w:type="dxa"/>
          </w:tcPr>
          <w:p w:rsidR="009677E9" w:rsidRPr="00343F6F" w:rsidRDefault="009677E9" w:rsidP="00AD70D7">
            <w:pPr>
              <w:autoSpaceDE w:val="0"/>
              <w:autoSpaceDN w:val="0"/>
              <w:adjustRightInd w:val="0"/>
              <w:jc w:val="both"/>
              <w:rPr>
                <w:sz w:val="22"/>
                <w:szCs w:val="22"/>
              </w:rPr>
            </w:pPr>
            <w:r w:rsidRPr="00343F6F">
              <w:rPr>
                <w:sz w:val="22"/>
                <w:szCs w:val="22"/>
              </w:rPr>
              <w:t>Строительство, капитальный ремонт и реконструкция объектов здрав</w:t>
            </w:r>
            <w:r w:rsidRPr="00343F6F">
              <w:rPr>
                <w:sz w:val="22"/>
                <w:szCs w:val="22"/>
              </w:rPr>
              <w:t>о</w:t>
            </w:r>
            <w:r w:rsidRPr="00343F6F">
              <w:rPr>
                <w:sz w:val="22"/>
                <w:szCs w:val="22"/>
              </w:rPr>
              <w:t>охранения Краснодарского края</w:t>
            </w:r>
          </w:p>
        </w:tc>
        <w:tc>
          <w:tcPr>
            <w:tcW w:w="1276" w:type="dxa"/>
          </w:tcPr>
          <w:p w:rsidR="009677E9" w:rsidRPr="00343F6F" w:rsidRDefault="009677E9" w:rsidP="00AD70D7">
            <w:pPr>
              <w:widowControl w:val="0"/>
              <w:autoSpaceDE w:val="0"/>
              <w:autoSpaceDN w:val="0"/>
              <w:adjustRightInd w:val="0"/>
              <w:contextualSpacing/>
              <w:jc w:val="right"/>
              <w:rPr>
                <w:sz w:val="22"/>
                <w:szCs w:val="22"/>
              </w:rPr>
            </w:pPr>
            <w:r w:rsidRPr="00343F6F">
              <w:rPr>
                <w:sz w:val="22"/>
                <w:szCs w:val="22"/>
              </w:rPr>
              <w:t>4 763 792,7</w:t>
            </w:r>
          </w:p>
        </w:tc>
        <w:tc>
          <w:tcPr>
            <w:tcW w:w="1276" w:type="dxa"/>
          </w:tcPr>
          <w:p w:rsidR="009677E9" w:rsidRPr="00343F6F" w:rsidRDefault="009677E9" w:rsidP="00AD70D7">
            <w:pPr>
              <w:widowControl w:val="0"/>
              <w:autoSpaceDE w:val="0"/>
              <w:autoSpaceDN w:val="0"/>
              <w:adjustRightInd w:val="0"/>
              <w:contextualSpacing/>
              <w:jc w:val="right"/>
              <w:rPr>
                <w:sz w:val="22"/>
                <w:szCs w:val="22"/>
              </w:rPr>
            </w:pPr>
            <w:r w:rsidRPr="00343F6F">
              <w:rPr>
                <w:sz w:val="22"/>
                <w:szCs w:val="22"/>
              </w:rPr>
              <w:t>4 798 925,7</w:t>
            </w:r>
          </w:p>
        </w:tc>
        <w:tc>
          <w:tcPr>
            <w:tcW w:w="1275" w:type="dxa"/>
          </w:tcPr>
          <w:p w:rsidR="009677E9" w:rsidRPr="00343F6F" w:rsidRDefault="00402B5E" w:rsidP="00AD70D7">
            <w:pPr>
              <w:widowControl w:val="0"/>
              <w:autoSpaceDE w:val="0"/>
              <w:autoSpaceDN w:val="0"/>
              <w:adjustRightInd w:val="0"/>
              <w:contextualSpacing/>
              <w:jc w:val="right"/>
              <w:rPr>
                <w:sz w:val="22"/>
                <w:szCs w:val="22"/>
              </w:rPr>
            </w:pPr>
            <w:r w:rsidRPr="00E20634">
              <w:rPr>
                <w:sz w:val="22"/>
                <w:szCs w:val="22"/>
              </w:rPr>
              <w:t>–</w:t>
            </w:r>
          </w:p>
        </w:tc>
        <w:tc>
          <w:tcPr>
            <w:tcW w:w="1276" w:type="dxa"/>
          </w:tcPr>
          <w:p w:rsidR="009677E9" w:rsidRPr="00343F6F" w:rsidRDefault="009677E9" w:rsidP="00AD70D7">
            <w:pPr>
              <w:widowControl w:val="0"/>
              <w:autoSpaceDE w:val="0"/>
              <w:autoSpaceDN w:val="0"/>
              <w:adjustRightInd w:val="0"/>
              <w:contextualSpacing/>
              <w:jc w:val="right"/>
              <w:rPr>
                <w:sz w:val="22"/>
                <w:szCs w:val="22"/>
              </w:rPr>
            </w:pPr>
            <w:r w:rsidRPr="00343F6F">
              <w:rPr>
                <w:sz w:val="22"/>
                <w:szCs w:val="22"/>
              </w:rPr>
              <w:t>4 704 736,0</w:t>
            </w:r>
          </w:p>
          <w:p w:rsidR="009677E9" w:rsidRPr="00343F6F" w:rsidRDefault="009677E9" w:rsidP="00AD70D7">
            <w:pPr>
              <w:widowControl w:val="0"/>
              <w:autoSpaceDE w:val="0"/>
              <w:autoSpaceDN w:val="0"/>
              <w:adjustRightInd w:val="0"/>
              <w:contextualSpacing/>
              <w:jc w:val="right"/>
              <w:rPr>
                <w:sz w:val="22"/>
                <w:szCs w:val="22"/>
              </w:rPr>
            </w:pPr>
          </w:p>
        </w:tc>
        <w:tc>
          <w:tcPr>
            <w:tcW w:w="992" w:type="dxa"/>
          </w:tcPr>
          <w:p w:rsidR="009677E9" w:rsidRPr="00343F6F" w:rsidRDefault="009677E9" w:rsidP="00AD70D7">
            <w:pPr>
              <w:widowControl w:val="0"/>
              <w:autoSpaceDE w:val="0"/>
              <w:autoSpaceDN w:val="0"/>
              <w:adjustRightInd w:val="0"/>
              <w:contextualSpacing/>
              <w:jc w:val="right"/>
              <w:rPr>
                <w:sz w:val="22"/>
                <w:szCs w:val="22"/>
              </w:rPr>
            </w:pPr>
            <w:r w:rsidRPr="00343F6F">
              <w:rPr>
                <w:sz w:val="22"/>
                <w:szCs w:val="22"/>
              </w:rPr>
              <w:t>98,0</w:t>
            </w:r>
          </w:p>
        </w:tc>
      </w:tr>
      <w:tr w:rsidR="00343F6F" w:rsidRPr="00343F6F" w:rsidTr="004312BD">
        <w:trPr>
          <w:trHeight w:val="60"/>
        </w:trPr>
        <w:tc>
          <w:tcPr>
            <w:tcW w:w="3544" w:type="dxa"/>
          </w:tcPr>
          <w:p w:rsidR="009677E9" w:rsidRPr="00343F6F" w:rsidRDefault="002354C7" w:rsidP="00AD70D7">
            <w:pPr>
              <w:autoSpaceDE w:val="0"/>
              <w:autoSpaceDN w:val="0"/>
              <w:adjustRightInd w:val="0"/>
              <w:jc w:val="both"/>
              <w:rPr>
                <w:sz w:val="22"/>
                <w:szCs w:val="22"/>
              </w:rPr>
            </w:pPr>
            <w:r>
              <w:rPr>
                <w:sz w:val="22"/>
                <w:szCs w:val="22"/>
              </w:rPr>
              <w:t xml:space="preserve">2) </w:t>
            </w:r>
            <w:r w:rsidR="009677E9" w:rsidRPr="00343F6F">
              <w:rPr>
                <w:sz w:val="22"/>
                <w:szCs w:val="22"/>
              </w:rPr>
              <w:t>комплексы процессных меропр</w:t>
            </w:r>
            <w:r w:rsidR="009677E9" w:rsidRPr="00343F6F">
              <w:rPr>
                <w:sz w:val="22"/>
                <w:szCs w:val="22"/>
              </w:rPr>
              <w:t>и</w:t>
            </w:r>
            <w:r w:rsidR="009677E9" w:rsidRPr="00343F6F">
              <w:rPr>
                <w:sz w:val="22"/>
                <w:szCs w:val="22"/>
              </w:rPr>
              <w:t>ятий, в том числе:</w:t>
            </w:r>
          </w:p>
        </w:tc>
        <w:tc>
          <w:tcPr>
            <w:tcW w:w="1276" w:type="dxa"/>
          </w:tcPr>
          <w:p w:rsidR="009677E9" w:rsidRPr="00343F6F" w:rsidRDefault="009677E9" w:rsidP="00AD70D7">
            <w:pPr>
              <w:widowControl w:val="0"/>
              <w:autoSpaceDE w:val="0"/>
              <w:autoSpaceDN w:val="0"/>
              <w:adjustRightInd w:val="0"/>
              <w:contextualSpacing/>
              <w:jc w:val="right"/>
              <w:rPr>
                <w:sz w:val="22"/>
                <w:szCs w:val="22"/>
              </w:rPr>
            </w:pPr>
            <w:r w:rsidRPr="00343F6F">
              <w:rPr>
                <w:sz w:val="22"/>
                <w:szCs w:val="22"/>
              </w:rPr>
              <w:t>79 127 214,8</w:t>
            </w:r>
          </w:p>
        </w:tc>
        <w:tc>
          <w:tcPr>
            <w:tcW w:w="1276" w:type="dxa"/>
          </w:tcPr>
          <w:p w:rsidR="009677E9" w:rsidRPr="00343F6F" w:rsidRDefault="009677E9" w:rsidP="00AD70D7">
            <w:pPr>
              <w:autoSpaceDE w:val="0"/>
              <w:autoSpaceDN w:val="0"/>
              <w:adjustRightInd w:val="0"/>
              <w:contextualSpacing/>
              <w:jc w:val="right"/>
              <w:rPr>
                <w:sz w:val="22"/>
                <w:szCs w:val="22"/>
              </w:rPr>
            </w:pPr>
            <w:r w:rsidRPr="00343F6F">
              <w:rPr>
                <w:sz w:val="22"/>
                <w:szCs w:val="22"/>
              </w:rPr>
              <w:t>79 460 227,9</w:t>
            </w:r>
          </w:p>
        </w:tc>
        <w:tc>
          <w:tcPr>
            <w:tcW w:w="1275" w:type="dxa"/>
          </w:tcPr>
          <w:p w:rsidR="009677E9" w:rsidRPr="00343F6F" w:rsidRDefault="009677E9" w:rsidP="00AD70D7">
            <w:pPr>
              <w:autoSpaceDE w:val="0"/>
              <w:autoSpaceDN w:val="0"/>
              <w:adjustRightInd w:val="0"/>
              <w:contextualSpacing/>
              <w:jc w:val="right"/>
              <w:rPr>
                <w:sz w:val="22"/>
                <w:szCs w:val="22"/>
              </w:rPr>
            </w:pPr>
            <w:r w:rsidRPr="00343F6F">
              <w:rPr>
                <w:sz w:val="22"/>
                <w:szCs w:val="22"/>
              </w:rPr>
              <w:t>4 878 085,1</w:t>
            </w:r>
          </w:p>
        </w:tc>
        <w:tc>
          <w:tcPr>
            <w:tcW w:w="1276" w:type="dxa"/>
          </w:tcPr>
          <w:p w:rsidR="009677E9" w:rsidRPr="00343F6F" w:rsidRDefault="009677E9" w:rsidP="00AD70D7">
            <w:pPr>
              <w:autoSpaceDE w:val="0"/>
              <w:autoSpaceDN w:val="0"/>
              <w:adjustRightInd w:val="0"/>
              <w:contextualSpacing/>
              <w:jc w:val="right"/>
              <w:rPr>
                <w:sz w:val="22"/>
                <w:szCs w:val="22"/>
              </w:rPr>
            </w:pPr>
            <w:r w:rsidRPr="00343F6F">
              <w:rPr>
                <w:sz w:val="22"/>
                <w:szCs w:val="22"/>
              </w:rPr>
              <w:t>79 140 308,0</w:t>
            </w:r>
          </w:p>
        </w:tc>
        <w:tc>
          <w:tcPr>
            <w:tcW w:w="992" w:type="dxa"/>
          </w:tcPr>
          <w:p w:rsidR="009677E9" w:rsidRPr="00343F6F" w:rsidRDefault="009677E9" w:rsidP="00AD70D7">
            <w:pPr>
              <w:autoSpaceDE w:val="0"/>
              <w:autoSpaceDN w:val="0"/>
              <w:adjustRightInd w:val="0"/>
              <w:contextualSpacing/>
              <w:jc w:val="right"/>
              <w:rPr>
                <w:sz w:val="22"/>
                <w:szCs w:val="22"/>
              </w:rPr>
            </w:pPr>
            <w:r w:rsidRPr="00343F6F">
              <w:rPr>
                <w:sz w:val="22"/>
                <w:szCs w:val="22"/>
              </w:rPr>
              <w:t>99,6</w:t>
            </w:r>
          </w:p>
        </w:tc>
      </w:tr>
      <w:tr w:rsidR="00343F6F" w:rsidRPr="00343F6F" w:rsidTr="004312BD">
        <w:trPr>
          <w:trHeight w:val="60"/>
        </w:trPr>
        <w:tc>
          <w:tcPr>
            <w:tcW w:w="3544" w:type="dxa"/>
          </w:tcPr>
          <w:p w:rsidR="009677E9" w:rsidRPr="00343F6F" w:rsidRDefault="009677E9" w:rsidP="00AD70D7">
            <w:pPr>
              <w:autoSpaceDE w:val="0"/>
              <w:autoSpaceDN w:val="0"/>
              <w:adjustRightInd w:val="0"/>
              <w:jc w:val="both"/>
              <w:rPr>
                <w:sz w:val="22"/>
                <w:szCs w:val="22"/>
              </w:rPr>
            </w:pPr>
            <w:r w:rsidRPr="00343F6F">
              <w:rPr>
                <w:sz w:val="22"/>
                <w:szCs w:val="22"/>
              </w:rPr>
              <w:t>Развитие системы медицинской профилактики неинфекционных з</w:t>
            </w:r>
            <w:r w:rsidRPr="00343F6F">
              <w:rPr>
                <w:sz w:val="22"/>
                <w:szCs w:val="22"/>
              </w:rPr>
              <w:t>а</w:t>
            </w:r>
            <w:r w:rsidRPr="00343F6F">
              <w:rPr>
                <w:sz w:val="22"/>
                <w:szCs w:val="22"/>
              </w:rPr>
              <w:t>болеваний и формирование здоров</w:t>
            </w:r>
            <w:r w:rsidRPr="00343F6F">
              <w:rPr>
                <w:sz w:val="22"/>
                <w:szCs w:val="22"/>
              </w:rPr>
              <w:t>о</w:t>
            </w:r>
            <w:r w:rsidRPr="00343F6F">
              <w:rPr>
                <w:sz w:val="22"/>
                <w:szCs w:val="22"/>
              </w:rPr>
              <w:t>го образа жизни у жителей Красн</w:t>
            </w:r>
            <w:r w:rsidRPr="00343F6F">
              <w:rPr>
                <w:sz w:val="22"/>
                <w:szCs w:val="22"/>
              </w:rPr>
              <w:t>о</w:t>
            </w:r>
            <w:r w:rsidRPr="00343F6F">
              <w:rPr>
                <w:sz w:val="22"/>
                <w:szCs w:val="22"/>
              </w:rPr>
              <w:t>дарского края</w:t>
            </w:r>
          </w:p>
        </w:tc>
        <w:tc>
          <w:tcPr>
            <w:tcW w:w="1276" w:type="dxa"/>
          </w:tcPr>
          <w:p w:rsidR="009677E9" w:rsidRPr="00343F6F" w:rsidRDefault="009677E9" w:rsidP="00AD70D7">
            <w:pPr>
              <w:widowControl w:val="0"/>
              <w:autoSpaceDE w:val="0"/>
              <w:autoSpaceDN w:val="0"/>
              <w:adjustRightInd w:val="0"/>
              <w:contextualSpacing/>
              <w:jc w:val="right"/>
              <w:rPr>
                <w:sz w:val="22"/>
                <w:szCs w:val="22"/>
              </w:rPr>
            </w:pPr>
            <w:r w:rsidRPr="00343F6F">
              <w:rPr>
                <w:sz w:val="22"/>
                <w:szCs w:val="22"/>
              </w:rPr>
              <w:t>669 640,4</w:t>
            </w:r>
          </w:p>
        </w:tc>
        <w:tc>
          <w:tcPr>
            <w:tcW w:w="1276" w:type="dxa"/>
          </w:tcPr>
          <w:p w:rsidR="009677E9" w:rsidRPr="00343F6F" w:rsidRDefault="009677E9" w:rsidP="00AD70D7">
            <w:pPr>
              <w:autoSpaceDE w:val="0"/>
              <w:autoSpaceDN w:val="0"/>
              <w:adjustRightInd w:val="0"/>
              <w:contextualSpacing/>
              <w:jc w:val="right"/>
              <w:rPr>
                <w:sz w:val="22"/>
                <w:szCs w:val="22"/>
              </w:rPr>
            </w:pPr>
            <w:r w:rsidRPr="00343F6F">
              <w:rPr>
                <w:sz w:val="22"/>
                <w:szCs w:val="22"/>
              </w:rPr>
              <w:t>758 716,0</w:t>
            </w:r>
          </w:p>
        </w:tc>
        <w:tc>
          <w:tcPr>
            <w:tcW w:w="1275" w:type="dxa"/>
          </w:tcPr>
          <w:p w:rsidR="009677E9" w:rsidRPr="00343F6F" w:rsidRDefault="009677E9" w:rsidP="00343F6F">
            <w:pPr>
              <w:autoSpaceDE w:val="0"/>
              <w:autoSpaceDN w:val="0"/>
              <w:adjustRightInd w:val="0"/>
              <w:contextualSpacing/>
              <w:jc w:val="right"/>
              <w:rPr>
                <w:sz w:val="22"/>
                <w:szCs w:val="22"/>
              </w:rPr>
            </w:pPr>
            <w:r w:rsidRPr="00343F6F">
              <w:rPr>
                <w:sz w:val="22"/>
                <w:szCs w:val="22"/>
              </w:rPr>
              <w:t>72 889,9</w:t>
            </w:r>
          </w:p>
        </w:tc>
        <w:tc>
          <w:tcPr>
            <w:tcW w:w="1276" w:type="dxa"/>
          </w:tcPr>
          <w:p w:rsidR="009677E9" w:rsidRPr="00343F6F" w:rsidRDefault="009677E9" w:rsidP="00AD70D7">
            <w:pPr>
              <w:autoSpaceDE w:val="0"/>
              <w:autoSpaceDN w:val="0"/>
              <w:adjustRightInd w:val="0"/>
              <w:contextualSpacing/>
              <w:jc w:val="right"/>
              <w:rPr>
                <w:sz w:val="22"/>
                <w:szCs w:val="22"/>
              </w:rPr>
            </w:pPr>
            <w:r w:rsidRPr="00343F6F">
              <w:rPr>
                <w:sz w:val="22"/>
                <w:szCs w:val="22"/>
              </w:rPr>
              <w:t>733 041,6</w:t>
            </w:r>
          </w:p>
        </w:tc>
        <w:tc>
          <w:tcPr>
            <w:tcW w:w="992" w:type="dxa"/>
          </w:tcPr>
          <w:p w:rsidR="009677E9" w:rsidRPr="00343F6F" w:rsidRDefault="009677E9" w:rsidP="00AD70D7">
            <w:pPr>
              <w:autoSpaceDE w:val="0"/>
              <w:autoSpaceDN w:val="0"/>
              <w:adjustRightInd w:val="0"/>
              <w:contextualSpacing/>
              <w:jc w:val="right"/>
              <w:rPr>
                <w:sz w:val="22"/>
                <w:szCs w:val="22"/>
              </w:rPr>
            </w:pPr>
            <w:r w:rsidRPr="00343F6F">
              <w:rPr>
                <w:sz w:val="22"/>
                <w:szCs w:val="22"/>
              </w:rPr>
              <w:t>96,6</w:t>
            </w:r>
          </w:p>
        </w:tc>
      </w:tr>
      <w:tr w:rsidR="00343F6F" w:rsidRPr="00343F6F" w:rsidTr="004312BD">
        <w:trPr>
          <w:trHeight w:val="60"/>
        </w:trPr>
        <w:tc>
          <w:tcPr>
            <w:tcW w:w="3544" w:type="dxa"/>
          </w:tcPr>
          <w:p w:rsidR="009677E9" w:rsidRPr="00343F6F" w:rsidRDefault="009677E9" w:rsidP="00AD70D7">
            <w:pPr>
              <w:autoSpaceDE w:val="0"/>
              <w:autoSpaceDN w:val="0"/>
              <w:adjustRightInd w:val="0"/>
              <w:jc w:val="both"/>
              <w:rPr>
                <w:sz w:val="22"/>
                <w:szCs w:val="22"/>
              </w:rPr>
            </w:pPr>
            <w:r w:rsidRPr="00343F6F">
              <w:rPr>
                <w:sz w:val="22"/>
                <w:szCs w:val="22"/>
              </w:rPr>
              <w:t>Развитие скорой, специализирова</w:t>
            </w:r>
            <w:r w:rsidRPr="00343F6F">
              <w:rPr>
                <w:sz w:val="22"/>
                <w:szCs w:val="22"/>
              </w:rPr>
              <w:t>н</w:t>
            </w:r>
            <w:r w:rsidRPr="00343F6F">
              <w:rPr>
                <w:sz w:val="22"/>
                <w:szCs w:val="22"/>
              </w:rPr>
              <w:t>ной, включая высокотехнологи</w:t>
            </w:r>
            <w:r w:rsidRPr="00343F6F">
              <w:rPr>
                <w:sz w:val="22"/>
                <w:szCs w:val="22"/>
              </w:rPr>
              <w:t>ч</w:t>
            </w:r>
            <w:r w:rsidRPr="00343F6F">
              <w:rPr>
                <w:sz w:val="22"/>
                <w:szCs w:val="22"/>
              </w:rPr>
              <w:t>ную, медицинской помощи</w:t>
            </w:r>
          </w:p>
        </w:tc>
        <w:tc>
          <w:tcPr>
            <w:tcW w:w="1276" w:type="dxa"/>
          </w:tcPr>
          <w:p w:rsidR="009677E9" w:rsidRPr="00343F6F" w:rsidRDefault="009677E9" w:rsidP="00AD70D7">
            <w:pPr>
              <w:widowControl w:val="0"/>
              <w:autoSpaceDE w:val="0"/>
              <w:autoSpaceDN w:val="0"/>
              <w:adjustRightInd w:val="0"/>
              <w:contextualSpacing/>
              <w:jc w:val="right"/>
              <w:rPr>
                <w:sz w:val="22"/>
                <w:szCs w:val="22"/>
              </w:rPr>
            </w:pPr>
            <w:r w:rsidRPr="00343F6F">
              <w:rPr>
                <w:sz w:val="22"/>
                <w:szCs w:val="22"/>
              </w:rPr>
              <w:t>25 054 693,2</w:t>
            </w:r>
          </w:p>
        </w:tc>
        <w:tc>
          <w:tcPr>
            <w:tcW w:w="1276" w:type="dxa"/>
          </w:tcPr>
          <w:p w:rsidR="009677E9" w:rsidRPr="00343F6F" w:rsidRDefault="009677E9" w:rsidP="00AD70D7">
            <w:pPr>
              <w:autoSpaceDE w:val="0"/>
              <w:autoSpaceDN w:val="0"/>
              <w:adjustRightInd w:val="0"/>
              <w:contextualSpacing/>
              <w:jc w:val="right"/>
              <w:rPr>
                <w:sz w:val="22"/>
                <w:szCs w:val="22"/>
              </w:rPr>
            </w:pPr>
            <w:r w:rsidRPr="00343F6F">
              <w:rPr>
                <w:sz w:val="22"/>
                <w:szCs w:val="22"/>
              </w:rPr>
              <w:t>25 082 031,7</w:t>
            </w:r>
          </w:p>
        </w:tc>
        <w:tc>
          <w:tcPr>
            <w:tcW w:w="1275" w:type="dxa"/>
          </w:tcPr>
          <w:p w:rsidR="009677E9" w:rsidRPr="00343F6F" w:rsidRDefault="009677E9" w:rsidP="00AD70D7">
            <w:pPr>
              <w:autoSpaceDE w:val="0"/>
              <w:autoSpaceDN w:val="0"/>
              <w:adjustRightInd w:val="0"/>
              <w:contextualSpacing/>
              <w:jc w:val="right"/>
              <w:rPr>
                <w:sz w:val="22"/>
                <w:szCs w:val="22"/>
              </w:rPr>
            </w:pPr>
            <w:r w:rsidRPr="00343F6F">
              <w:rPr>
                <w:sz w:val="22"/>
                <w:szCs w:val="22"/>
              </w:rPr>
              <w:t>873 463,7</w:t>
            </w:r>
          </w:p>
        </w:tc>
        <w:tc>
          <w:tcPr>
            <w:tcW w:w="1276" w:type="dxa"/>
          </w:tcPr>
          <w:p w:rsidR="009677E9" w:rsidRPr="00343F6F" w:rsidRDefault="009677E9" w:rsidP="00AD70D7">
            <w:pPr>
              <w:autoSpaceDE w:val="0"/>
              <w:autoSpaceDN w:val="0"/>
              <w:adjustRightInd w:val="0"/>
              <w:contextualSpacing/>
              <w:jc w:val="right"/>
              <w:rPr>
                <w:sz w:val="22"/>
                <w:szCs w:val="22"/>
              </w:rPr>
            </w:pPr>
            <w:r w:rsidRPr="00343F6F">
              <w:rPr>
                <w:sz w:val="22"/>
                <w:szCs w:val="22"/>
              </w:rPr>
              <w:t>25 041 217,9</w:t>
            </w:r>
          </w:p>
        </w:tc>
        <w:tc>
          <w:tcPr>
            <w:tcW w:w="992" w:type="dxa"/>
          </w:tcPr>
          <w:p w:rsidR="009677E9" w:rsidRPr="00343F6F" w:rsidRDefault="009677E9" w:rsidP="00AD70D7">
            <w:pPr>
              <w:autoSpaceDE w:val="0"/>
              <w:autoSpaceDN w:val="0"/>
              <w:adjustRightInd w:val="0"/>
              <w:contextualSpacing/>
              <w:jc w:val="right"/>
              <w:rPr>
                <w:sz w:val="22"/>
                <w:szCs w:val="22"/>
              </w:rPr>
            </w:pPr>
            <w:r w:rsidRPr="00343F6F">
              <w:rPr>
                <w:sz w:val="22"/>
                <w:szCs w:val="22"/>
              </w:rPr>
              <w:t>99,8</w:t>
            </w:r>
          </w:p>
        </w:tc>
      </w:tr>
      <w:tr w:rsidR="00343F6F" w:rsidRPr="00343F6F" w:rsidTr="004312BD">
        <w:trPr>
          <w:trHeight w:val="60"/>
        </w:trPr>
        <w:tc>
          <w:tcPr>
            <w:tcW w:w="3544" w:type="dxa"/>
          </w:tcPr>
          <w:p w:rsidR="009677E9" w:rsidRPr="00343F6F" w:rsidRDefault="009677E9" w:rsidP="00AD70D7">
            <w:pPr>
              <w:autoSpaceDE w:val="0"/>
              <w:autoSpaceDN w:val="0"/>
              <w:adjustRightInd w:val="0"/>
              <w:jc w:val="both"/>
              <w:rPr>
                <w:sz w:val="22"/>
                <w:szCs w:val="22"/>
              </w:rPr>
            </w:pPr>
            <w:r w:rsidRPr="00343F6F">
              <w:rPr>
                <w:sz w:val="22"/>
                <w:szCs w:val="22"/>
              </w:rPr>
              <w:t>Совершенствование материально-технической базы учреждений здр</w:t>
            </w:r>
            <w:r w:rsidRPr="00343F6F">
              <w:rPr>
                <w:sz w:val="22"/>
                <w:szCs w:val="22"/>
              </w:rPr>
              <w:t>а</w:t>
            </w:r>
            <w:r w:rsidRPr="00343F6F">
              <w:rPr>
                <w:sz w:val="22"/>
                <w:szCs w:val="22"/>
              </w:rPr>
              <w:t>воохранения</w:t>
            </w:r>
          </w:p>
        </w:tc>
        <w:tc>
          <w:tcPr>
            <w:tcW w:w="1276" w:type="dxa"/>
          </w:tcPr>
          <w:p w:rsidR="009677E9" w:rsidRPr="00343F6F" w:rsidRDefault="009677E9" w:rsidP="00AD70D7">
            <w:pPr>
              <w:widowControl w:val="0"/>
              <w:autoSpaceDE w:val="0"/>
              <w:autoSpaceDN w:val="0"/>
              <w:adjustRightInd w:val="0"/>
              <w:contextualSpacing/>
              <w:jc w:val="right"/>
              <w:rPr>
                <w:sz w:val="22"/>
                <w:szCs w:val="22"/>
              </w:rPr>
            </w:pPr>
            <w:r w:rsidRPr="00343F6F">
              <w:rPr>
                <w:sz w:val="22"/>
                <w:szCs w:val="22"/>
              </w:rPr>
              <w:t>2 220 477,7</w:t>
            </w:r>
          </w:p>
        </w:tc>
        <w:tc>
          <w:tcPr>
            <w:tcW w:w="1276" w:type="dxa"/>
          </w:tcPr>
          <w:p w:rsidR="009677E9" w:rsidRPr="00343F6F" w:rsidRDefault="009677E9" w:rsidP="00AD70D7">
            <w:pPr>
              <w:autoSpaceDE w:val="0"/>
              <w:autoSpaceDN w:val="0"/>
              <w:adjustRightInd w:val="0"/>
              <w:contextualSpacing/>
              <w:jc w:val="right"/>
              <w:rPr>
                <w:sz w:val="22"/>
                <w:szCs w:val="22"/>
              </w:rPr>
            </w:pPr>
            <w:r w:rsidRPr="00343F6F">
              <w:rPr>
                <w:sz w:val="22"/>
                <w:szCs w:val="22"/>
              </w:rPr>
              <w:t>2 232 052,5</w:t>
            </w:r>
          </w:p>
        </w:tc>
        <w:tc>
          <w:tcPr>
            <w:tcW w:w="1275" w:type="dxa"/>
          </w:tcPr>
          <w:p w:rsidR="009677E9" w:rsidRPr="00343F6F" w:rsidRDefault="009677E9" w:rsidP="00AD70D7">
            <w:pPr>
              <w:autoSpaceDE w:val="0"/>
              <w:autoSpaceDN w:val="0"/>
              <w:adjustRightInd w:val="0"/>
              <w:contextualSpacing/>
              <w:jc w:val="right"/>
              <w:rPr>
                <w:sz w:val="22"/>
                <w:szCs w:val="22"/>
              </w:rPr>
            </w:pPr>
            <w:r w:rsidRPr="00343F6F">
              <w:rPr>
                <w:sz w:val="22"/>
                <w:szCs w:val="22"/>
              </w:rPr>
              <w:t>162 783,3</w:t>
            </w:r>
          </w:p>
        </w:tc>
        <w:tc>
          <w:tcPr>
            <w:tcW w:w="1276" w:type="dxa"/>
          </w:tcPr>
          <w:p w:rsidR="009677E9" w:rsidRPr="00343F6F" w:rsidRDefault="009677E9" w:rsidP="00AD70D7">
            <w:pPr>
              <w:autoSpaceDE w:val="0"/>
              <w:autoSpaceDN w:val="0"/>
              <w:adjustRightInd w:val="0"/>
              <w:contextualSpacing/>
              <w:jc w:val="right"/>
              <w:rPr>
                <w:sz w:val="22"/>
                <w:szCs w:val="22"/>
              </w:rPr>
            </w:pPr>
            <w:r w:rsidRPr="00343F6F">
              <w:rPr>
                <w:sz w:val="22"/>
                <w:szCs w:val="22"/>
              </w:rPr>
              <w:t>2 031 720,8</w:t>
            </w:r>
          </w:p>
        </w:tc>
        <w:tc>
          <w:tcPr>
            <w:tcW w:w="992" w:type="dxa"/>
          </w:tcPr>
          <w:p w:rsidR="009677E9" w:rsidRPr="00343F6F" w:rsidRDefault="009677E9" w:rsidP="00AD70D7">
            <w:pPr>
              <w:autoSpaceDE w:val="0"/>
              <w:autoSpaceDN w:val="0"/>
              <w:adjustRightInd w:val="0"/>
              <w:contextualSpacing/>
              <w:jc w:val="right"/>
              <w:rPr>
                <w:sz w:val="22"/>
                <w:szCs w:val="22"/>
              </w:rPr>
            </w:pPr>
            <w:r w:rsidRPr="00343F6F">
              <w:rPr>
                <w:sz w:val="22"/>
                <w:szCs w:val="22"/>
              </w:rPr>
              <w:t>91,0</w:t>
            </w:r>
          </w:p>
        </w:tc>
      </w:tr>
      <w:tr w:rsidR="00343F6F" w:rsidRPr="00343F6F" w:rsidTr="004312BD">
        <w:trPr>
          <w:trHeight w:val="60"/>
        </w:trPr>
        <w:tc>
          <w:tcPr>
            <w:tcW w:w="3544" w:type="dxa"/>
          </w:tcPr>
          <w:p w:rsidR="009677E9" w:rsidRPr="00343F6F" w:rsidRDefault="009677E9" w:rsidP="00AD70D7">
            <w:pPr>
              <w:autoSpaceDE w:val="0"/>
              <w:autoSpaceDN w:val="0"/>
              <w:adjustRightInd w:val="0"/>
              <w:jc w:val="both"/>
              <w:rPr>
                <w:sz w:val="22"/>
                <w:szCs w:val="22"/>
              </w:rPr>
            </w:pPr>
            <w:r w:rsidRPr="00343F6F">
              <w:rPr>
                <w:sz w:val="22"/>
                <w:szCs w:val="22"/>
              </w:rPr>
              <w:t>Оказание медицинской помощи л</w:t>
            </w:r>
            <w:r w:rsidRPr="00343F6F">
              <w:rPr>
                <w:sz w:val="22"/>
                <w:szCs w:val="22"/>
              </w:rPr>
              <w:t>и</w:t>
            </w:r>
            <w:r w:rsidRPr="00343F6F">
              <w:rPr>
                <w:sz w:val="22"/>
                <w:szCs w:val="22"/>
              </w:rPr>
              <w:t>цам, инфицированным вирусом и</w:t>
            </w:r>
            <w:r w:rsidRPr="00343F6F">
              <w:rPr>
                <w:sz w:val="22"/>
                <w:szCs w:val="22"/>
              </w:rPr>
              <w:t>м</w:t>
            </w:r>
            <w:r w:rsidRPr="00343F6F">
              <w:rPr>
                <w:sz w:val="22"/>
                <w:szCs w:val="22"/>
              </w:rPr>
              <w:t>мунодефицита человека, гепатитами B и C и больным туберкулезом</w:t>
            </w:r>
          </w:p>
        </w:tc>
        <w:tc>
          <w:tcPr>
            <w:tcW w:w="1276" w:type="dxa"/>
          </w:tcPr>
          <w:p w:rsidR="009677E9" w:rsidRPr="00343F6F" w:rsidRDefault="009677E9" w:rsidP="00AD70D7">
            <w:pPr>
              <w:widowControl w:val="0"/>
              <w:autoSpaceDE w:val="0"/>
              <w:autoSpaceDN w:val="0"/>
              <w:adjustRightInd w:val="0"/>
              <w:contextualSpacing/>
              <w:jc w:val="right"/>
              <w:rPr>
                <w:sz w:val="22"/>
                <w:szCs w:val="22"/>
              </w:rPr>
            </w:pPr>
            <w:r w:rsidRPr="00343F6F">
              <w:rPr>
                <w:sz w:val="22"/>
                <w:szCs w:val="22"/>
              </w:rPr>
              <w:t>322 424,1</w:t>
            </w:r>
          </w:p>
        </w:tc>
        <w:tc>
          <w:tcPr>
            <w:tcW w:w="1276" w:type="dxa"/>
          </w:tcPr>
          <w:p w:rsidR="009677E9" w:rsidRPr="00343F6F" w:rsidRDefault="009677E9" w:rsidP="00AD70D7">
            <w:pPr>
              <w:autoSpaceDE w:val="0"/>
              <w:autoSpaceDN w:val="0"/>
              <w:adjustRightInd w:val="0"/>
              <w:contextualSpacing/>
              <w:jc w:val="right"/>
              <w:rPr>
                <w:sz w:val="22"/>
                <w:szCs w:val="22"/>
              </w:rPr>
            </w:pPr>
            <w:r w:rsidRPr="00343F6F">
              <w:rPr>
                <w:sz w:val="22"/>
                <w:szCs w:val="22"/>
              </w:rPr>
              <w:t>322 424,1</w:t>
            </w:r>
          </w:p>
        </w:tc>
        <w:tc>
          <w:tcPr>
            <w:tcW w:w="1275" w:type="dxa"/>
          </w:tcPr>
          <w:p w:rsidR="009677E9" w:rsidRPr="00343F6F" w:rsidRDefault="009677E9" w:rsidP="00AD70D7">
            <w:pPr>
              <w:autoSpaceDE w:val="0"/>
              <w:autoSpaceDN w:val="0"/>
              <w:adjustRightInd w:val="0"/>
              <w:contextualSpacing/>
              <w:jc w:val="right"/>
              <w:rPr>
                <w:sz w:val="22"/>
                <w:szCs w:val="22"/>
              </w:rPr>
            </w:pPr>
            <w:r w:rsidRPr="00343F6F">
              <w:rPr>
                <w:sz w:val="22"/>
                <w:szCs w:val="22"/>
              </w:rPr>
              <w:t>68 621,1</w:t>
            </w:r>
          </w:p>
        </w:tc>
        <w:tc>
          <w:tcPr>
            <w:tcW w:w="1276" w:type="dxa"/>
          </w:tcPr>
          <w:p w:rsidR="009677E9" w:rsidRPr="00343F6F" w:rsidRDefault="009677E9" w:rsidP="00AD70D7">
            <w:pPr>
              <w:autoSpaceDE w:val="0"/>
              <w:autoSpaceDN w:val="0"/>
              <w:adjustRightInd w:val="0"/>
              <w:contextualSpacing/>
              <w:jc w:val="right"/>
              <w:rPr>
                <w:sz w:val="22"/>
                <w:szCs w:val="22"/>
              </w:rPr>
            </w:pPr>
            <w:r w:rsidRPr="00343F6F">
              <w:rPr>
                <w:sz w:val="22"/>
                <w:szCs w:val="22"/>
              </w:rPr>
              <w:t>322 092,5</w:t>
            </w:r>
          </w:p>
        </w:tc>
        <w:tc>
          <w:tcPr>
            <w:tcW w:w="992" w:type="dxa"/>
          </w:tcPr>
          <w:p w:rsidR="009677E9" w:rsidRPr="00343F6F" w:rsidRDefault="009677E9" w:rsidP="00AD70D7">
            <w:pPr>
              <w:autoSpaceDE w:val="0"/>
              <w:autoSpaceDN w:val="0"/>
              <w:adjustRightInd w:val="0"/>
              <w:contextualSpacing/>
              <w:jc w:val="right"/>
              <w:rPr>
                <w:sz w:val="22"/>
                <w:szCs w:val="22"/>
              </w:rPr>
            </w:pPr>
            <w:r w:rsidRPr="00343F6F">
              <w:rPr>
                <w:sz w:val="22"/>
                <w:szCs w:val="22"/>
              </w:rPr>
              <w:t>99,9</w:t>
            </w:r>
          </w:p>
        </w:tc>
      </w:tr>
      <w:tr w:rsidR="00343F6F" w:rsidRPr="00343F6F" w:rsidTr="004312BD">
        <w:trPr>
          <w:trHeight w:val="60"/>
        </w:trPr>
        <w:tc>
          <w:tcPr>
            <w:tcW w:w="3544" w:type="dxa"/>
          </w:tcPr>
          <w:p w:rsidR="009677E9" w:rsidRPr="00343F6F" w:rsidRDefault="009677E9" w:rsidP="00AD70D7">
            <w:pPr>
              <w:autoSpaceDE w:val="0"/>
              <w:autoSpaceDN w:val="0"/>
              <w:adjustRightInd w:val="0"/>
              <w:jc w:val="both"/>
              <w:rPr>
                <w:sz w:val="22"/>
                <w:szCs w:val="22"/>
              </w:rPr>
            </w:pPr>
            <w:r w:rsidRPr="00343F6F">
              <w:rPr>
                <w:sz w:val="22"/>
                <w:szCs w:val="22"/>
              </w:rPr>
              <w:t>Оказание мер социальной поддер</w:t>
            </w:r>
            <w:r w:rsidRPr="00343F6F">
              <w:rPr>
                <w:sz w:val="22"/>
                <w:szCs w:val="22"/>
              </w:rPr>
              <w:t>ж</w:t>
            </w:r>
            <w:r w:rsidRPr="00343F6F">
              <w:rPr>
                <w:sz w:val="22"/>
                <w:szCs w:val="22"/>
              </w:rPr>
              <w:t>ки отдельным категориям граждан и обучающимся, повышение уко</w:t>
            </w:r>
            <w:r w:rsidRPr="00343F6F">
              <w:rPr>
                <w:sz w:val="22"/>
                <w:szCs w:val="22"/>
              </w:rPr>
              <w:t>м</w:t>
            </w:r>
            <w:r w:rsidRPr="00343F6F">
              <w:rPr>
                <w:sz w:val="22"/>
                <w:szCs w:val="22"/>
              </w:rPr>
              <w:t>плектованности медицинскими ка</w:t>
            </w:r>
            <w:r w:rsidRPr="00343F6F">
              <w:rPr>
                <w:sz w:val="22"/>
                <w:szCs w:val="22"/>
              </w:rPr>
              <w:t>д</w:t>
            </w:r>
            <w:r w:rsidRPr="00343F6F">
              <w:rPr>
                <w:sz w:val="22"/>
                <w:szCs w:val="22"/>
              </w:rPr>
              <w:t>рами</w:t>
            </w:r>
          </w:p>
        </w:tc>
        <w:tc>
          <w:tcPr>
            <w:tcW w:w="1276" w:type="dxa"/>
          </w:tcPr>
          <w:p w:rsidR="009677E9" w:rsidRPr="00343F6F" w:rsidRDefault="009677E9" w:rsidP="00AD70D7">
            <w:pPr>
              <w:widowControl w:val="0"/>
              <w:autoSpaceDE w:val="0"/>
              <w:autoSpaceDN w:val="0"/>
              <w:adjustRightInd w:val="0"/>
              <w:contextualSpacing/>
              <w:jc w:val="right"/>
              <w:rPr>
                <w:sz w:val="22"/>
                <w:szCs w:val="22"/>
              </w:rPr>
            </w:pPr>
            <w:r w:rsidRPr="00343F6F">
              <w:rPr>
                <w:sz w:val="22"/>
                <w:szCs w:val="22"/>
              </w:rPr>
              <w:t>1 169 803,3</w:t>
            </w:r>
          </w:p>
        </w:tc>
        <w:tc>
          <w:tcPr>
            <w:tcW w:w="1276" w:type="dxa"/>
          </w:tcPr>
          <w:p w:rsidR="009677E9" w:rsidRPr="00343F6F" w:rsidRDefault="009677E9" w:rsidP="00AD70D7">
            <w:pPr>
              <w:autoSpaceDE w:val="0"/>
              <w:autoSpaceDN w:val="0"/>
              <w:adjustRightInd w:val="0"/>
              <w:contextualSpacing/>
              <w:jc w:val="right"/>
              <w:rPr>
                <w:sz w:val="22"/>
                <w:szCs w:val="22"/>
              </w:rPr>
            </w:pPr>
            <w:r w:rsidRPr="00343F6F">
              <w:rPr>
                <w:sz w:val="22"/>
                <w:szCs w:val="22"/>
              </w:rPr>
              <w:t>1 264 924,9</w:t>
            </w:r>
          </w:p>
        </w:tc>
        <w:tc>
          <w:tcPr>
            <w:tcW w:w="1275" w:type="dxa"/>
          </w:tcPr>
          <w:p w:rsidR="009677E9" w:rsidRPr="00343F6F" w:rsidRDefault="009677E9" w:rsidP="00AD70D7">
            <w:pPr>
              <w:autoSpaceDE w:val="0"/>
              <w:autoSpaceDN w:val="0"/>
              <w:adjustRightInd w:val="0"/>
              <w:contextualSpacing/>
              <w:jc w:val="right"/>
              <w:rPr>
                <w:sz w:val="22"/>
                <w:szCs w:val="22"/>
              </w:rPr>
            </w:pPr>
            <w:r w:rsidRPr="00343F6F">
              <w:rPr>
                <w:sz w:val="22"/>
                <w:szCs w:val="22"/>
              </w:rPr>
              <w:t>188 175,5</w:t>
            </w:r>
          </w:p>
        </w:tc>
        <w:tc>
          <w:tcPr>
            <w:tcW w:w="1276" w:type="dxa"/>
          </w:tcPr>
          <w:p w:rsidR="009677E9" w:rsidRPr="00343F6F" w:rsidRDefault="009677E9" w:rsidP="00AD70D7">
            <w:pPr>
              <w:autoSpaceDE w:val="0"/>
              <w:autoSpaceDN w:val="0"/>
              <w:adjustRightInd w:val="0"/>
              <w:contextualSpacing/>
              <w:jc w:val="right"/>
              <w:rPr>
                <w:sz w:val="22"/>
                <w:szCs w:val="22"/>
              </w:rPr>
            </w:pPr>
            <w:r w:rsidRPr="00343F6F">
              <w:rPr>
                <w:sz w:val="22"/>
                <w:szCs w:val="22"/>
              </w:rPr>
              <w:t>1 239 350,9</w:t>
            </w:r>
          </w:p>
        </w:tc>
        <w:tc>
          <w:tcPr>
            <w:tcW w:w="992" w:type="dxa"/>
          </w:tcPr>
          <w:p w:rsidR="009677E9" w:rsidRPr="00343F6F" w:rsidRDefault="009677E9" w:rsidP="00AD70D7">
            <w:pPr>
              <w:autoSpaceDE w:val="0"/>
              <w:autoSpaceDN w:val="0"/>
              <w:adjustRightInd w:val="0"/>
              <w:contextualSpacing/>
              <w:jc w:val="right"/>
              <w:rPr>
                <w:sz w:val="22"/>
                <w:szCs w:val="22"/>
              </w:rPr>
            </w:pPr>
            <w:r w:rsidRPr="00343F6F">
              <w:rPr>
                <w:sz w:val="22"/>
                <w:szCs w:val="22"/>
              </w:rPr>
              <w:t>98,0</w:t>
            </w:r>
          </w:p>
        </w:tc>
      </w:tr>
      <w:tr w:rsidR="00343F6F" w:rsidRPr="00343F6F" w:rsidTr="004312BD">
        <w:trPr>
          <w:trHeight w:val="60"/>
        </w:trPr>
        <w:tc>
          <w:tcPr>
            <w:tcW w:w="3544" w:type="dxa"/>
          </w:tcPr>
          <w:p w:rsidR="009677E9" w:rsidRPr="00343F6F" w:rsidRDefault="009677E9" w:rsidP="00AD70D7">
            <w:pPr>
              <w:autoSpaceDE w:val="0"/>
              <w:autoSpaceDN w:val="0"/>
              <w:adjustRightInd w:val="0"/>
              <w:jc w:val="both"/>
              <w:rPr>
                <w:sz w:val="22"/>
                <w:szCs w:val="22"/>
              </w:rPr>
            </w:pPr>
            <w:r w:rsidRPr="00343F6F">
              <w:rPr>
                <w:sz w:val="22"/>
                <w:szCs w:val="22"/>
              </w:rPr>
              <w:t>Организация предоставления сре</w:t>
            </w:r>
            <w:r w:rsidRPr="00343F6F">
              <w:rPr>
                <w:sz w:val="22"/>
                <w:szCs w:val="22"/>
              </w:rPr>
              <w:t>д</w:t>
            </w:r>
            <w:r w:rsidRPr="00343F6F">
              <w:rPr>
                <w:sz w:val="22"/>
                <w:szCs w:val="22"/>
              </w:rPr>
              <w:t>него профессионального образов</w:t>
            </w:r>
            <w:r w:rsidRPr="00343F6F">
              <w:rPr>
                <w:sz w:val="22"/>
                <w:szCs w:val="22"/>
              </w:rPr>
              <w:t>а</w:t>
            </w:r>
            <w:r w:rsidRPr="00343F6F">
              <w:rPr>
                <w:sz w:val="22"/>
                <w:szCs w:val="22"/>
              </w:rPr>
              <w:t>ния гражданам и дополнительного профессионального образования средним медицинским и фармаце</w:t>
            </w:r>
            <w:r w:rsidRPr="00343F6F">
              <w:rPr>
                <w:sz w:val="22"/>
                <w:szCs w:val="22"/>
              </w:rPr>
              <w:t>в</w:t>
            </w:r>
            <w:r w:rsidRPr="00343F6F">
              <w:rPr>
                <w:sz w:val="22"/>
                <w:szCs w:val="22"/>
              </w:rPr>
              <w:t>тическим работникам государстве</w:t>
            </w:r>
            <w:r w:rsidRPr="00343F6F">
              <w:rPr>
                <w:sz w:val="22"/>
                <w:szCs w:val="22"/>
              </w:rPr>
              <w:t>н</w:t>
            </w:r>
            <w:r w:rsidRPr="00343F6F">
              <w:rPr>
                <w:sz w:val="22"/>
                <w:szCs w:val="22"/>
              </w:rPr>
              <w:t>ных учреждений здравоохранения Краснодарского края и работ</w:t>
            </w:r>
            <w:r w:rsidR="0057040A">
              <w:rPr>
                <w:sz w:val="22"/>
                <w:szCs w:val="22"/>
              </w:rPr>
              <w:t>никам</w:t>
            </w:r>
            <w:r w:rsidRPr="00343F6F">
              <w:rPr>
                <w:sz w:val="22"/>
                <w:szCs w:val="22"/>
              </w:rPr>
              <w:t xml:space="preserve"> медицинских и образовательных о</w:t>
            </w:r>
            <w:r w:rsidRPr="00343F6F">
              <w:rPr>
                <w:sz w:val="22"/>
                <w:szCs w:val="22"/>
              </w:rPr>
              <w:t>р</w:t>
            </w:r>
            <w:r w:rsidRPr="00343F6F">
              <w:rPr>
                <w:sz w:val="22"/>
                <w:szCs w:val="22"/>
              </w:rPr>
              <w:t>ганизаций</w:t>
            </w:r>
          </w:p>
        </w:tc>
        <w:tc>
          <w:tcPr>
            <w:tcW w:w="1276" w:type="dxa"/>
          </w:tcPr>
          <w:p w:rsidR="009677E9" w:rsidRPr="00343F6F" w:rsidRDefault="009677E9" w:rsidP="00AD70D7">
            <w:pPr>
              <w:widowControl w:val="0"/>
              <w:autoSpaceDE w:val="0"/>
              <w:autoSpaceDN w:val="0"/>
              <w:adjustRightInd w:val="0"/>
              <w:contextualSpacing/>
              <w:jc w:val="right"/>
              <w:rPr>
                <w:sz w:val="22"/>
                <w:szCs w:val="22"/>
              </w:rPr>
            </w:pPr>
            <w:r w:rsidRPr="00343F6F">
              <w:rPr>
                <w:sz w:val="22"/>
                <w:szCs w:val="22"/>
              </w:rPr>
              <w:t>898 629,5</w:t>
            </w:r>
          </w:p>
        </w:tc>
        <w:tc>
          <w:tcPr>
            <w:tcW w:w="1276" w:type="dxa"/>
          </w:tcPr>
          <w:p w:rsidR="009677E9" w:rsidRPr="00343F6F" w:rsidRDefault="009677E9" w:rsidP="00AD70D7">
            <w:pPr>
              <w:autoSpaceDE w:val="0"/>
              <w:autoSpaceDN w:val="0"/>
              <w:adjustRightInd w:val="0"/>
              <w:contextualSpacing/>
              <w:jc w:val="right"/>
              <w:rPr>
                <w:sz w:val="22"/>
                <w:szCs w:val="22"/>
              </w:rPr>
            </w:pPr>
            <w:r w:rsidRPr="00343F6F">
              <w:rPr>
                <w:sz w:val="22"/>
                <w:szCs w:val="22"/>
              </w:rPr>
              <w:t>898 629,5</w:t>
            </w:r>
          </w:p>
        </w:tc>
        <w:tc>
          <w:tcPr>
            <w:tcW w:w="1275" w:type="dxa"/>
          </w:tcPr>
          <w:p w:rsidR="009677E9" w:rsidRPr="00343F6F" w:rsidRDefault="00402B5E" w:rsidP="00AD70D7">
            <w:pPr>
              <w:autoSpaceDE w:val="0"/>
              <w:autoSpaceDN w:val="0"/>
              <w:adjustRightInd w:val="0"/>
              <w:contextualSpacing/>
              <w:jc w:val="right"/>
              <w:rPr>
                <w:sz w:val="22"/>
                <w:szCs w:val="22"/>
              </w:rPr>
            </w:pPr>
            <w:r w:rsidRPr="00E20634">
              <w:rPr>
                <w:sz w:val="22"/>
                <w:szCs w:val="22"/>
              </w:rPr>
              <w:t>–</w:t>
            </w:r>
          </w:p>
        </w:tc>
        <w:tc>
          <w:tcPr>
            <w:tcW w:w="1276" w:type="dxa"/>
          </w:tcPr>
          <w:p w:rsidR="009677E9" w:rsidRPr="00343F6F" w:rsidRDefault="009677E9" w:rsidP="00AD70D7">
            <w:pPr>
              <w:autoSpaceDE w:val="0"/>
              <w:autoSpaceDN w:val="0"/>
              <w:adjustRightInd w:val="0"/>
              <w:contextualSpacing/>
              <w:jc w:val="right"/>
              <w:rPr>
                <w:sz w:val="22"/>
                <w:szCs w:val="22"/>
              </w:rPr>
            </w:pPr>
            <w:r w:rsidRPr="00343F6F">
              <w:rPr>
                <w:sz w:val="22"/>
                <w:szCs w:val="22"/>
              </w:rPr>
              <w:t>898 629,2</w:t>
            </w:r>
          </w:p>
        </w:tc>
        <w:tc>
          <w:tcPr>
            <w:tcW w:w="992" w:type="dxa"/>
          </w:tcPr>
          <w:p w:rsidR="009677E9" w:rsidRPr="00343F6F" w:rsidRDefault="009677E9" w:rsidP="00AD70D7">
            <w:pPr>
              <w:autoSpaceDE w:val="0"/>
              <w:autoSpaceDN w:val="0"/>
              <w:adjustRightInd w:val="0"/>
              <w:contextualSpacing/>
              <w:jc w:val="right"/>
              <w:rPr>
                <w:sz w:val="22"/>
                <w:szCs w:val="22"/>
              </w:rPr>
            </w:pPr>
            <w:r w:rsidRPr="00343F6F">
              <w:rPr>
                <w:sz w:val="22"/>
                <w:szCs w:val="22"/>
              </w:rPr>
              <w:t>100,0</w:t>
            </w:r>
          </w:p>
        </w:tc>
      </w:tr>
      <w:tr w:rsidR="00343F6F" w:rsidRPr="00343F6F" w:rsidTr="004312BD">
        <w:trPr>
          <w:trHeight w:val="60"/>
        </w:trPr>
        <w:tc>
          <w:tcPr>
            <w:tcW w:w="3544" w:type="dxa"/>
          </w:tcPr>
          <w:p w:rsidR="009677E9" w:rsidRPr="00343F6F" w:rsidRDefault="009677E9" w:rsidP="00AD70D7">
            <w:pPr>
              <w:autoSpaceDE w:val="0"/>
              <w:autoSpaceDN w:val="0"/>
              <w:adjustRightInd w:val="0"/>
              <w:jc w:val="both"/>
              <w:rPr>
                <w:sz w:val="22"/>
                <w:szCs w:val="22"/>
              </w:rPr>
            </w:pPr>
            <w:r w:rsidRPr="00343F6F">
              <w:rPr>
                <w:sz w:val="22"/>
                <w:szCs w:val="22"/>
              </w:rPr>
              <w:t>Обеспечение населения лекарстве</w:t>
            </w:r>
            <w:r w:rsidRPr="00343F6F">
              <w:rPr>
                <w:sz w:val="22"/>
                <w:szCs w:val="22"/>
              </w:rPr>
              <w:t>н</w:t>
            </w:r>
            <w:r w:rsidRPr="00343F6F">
              <w:rPr>
                <w:sz w:val="22"/>
                <w:szCs w:val="22"/>
              </w:rPr>
              <w:t>ными препаратами, медицинскими изделиями, специализированными продуктами лечебного питания</w:t>
            </w:r>
          </w:p>
        </w:tc>
        <w:tc>
          <w:tcPr>
            <w:tcW w:w="1276" w:type="dxa"/>
          </w:tcPr>
          <w:p w:rsidR="009677E9" w:rsidRPr="00343F6F" w:rsidRDefault="009677E9" w:rsidP="00AD70D7">
            <w:pPr>
              <w:widowControl w:val="0"/>
              <w:autoSpaceDE w:val="0"/>
              <w:autoSpaceDN w:val="0"/>
              <w:adjustRightInd w:val="0"/>
              <w:contextualSpacing/>
              <w:jc w:val="right"/>
              <w:rPr>
                <w:sz w:val="22"/>
                <w:szCs w:val="22"/>
              </w:rPr>
            </w:pPr>
            <w:r w:rsidRPr="00343F6F">
              <w:rPr>
                <w:sz w:val="22"/>
                <w:szCs w:val="22"/>
              </w:rPr>
              <w:t>15 323 415,6</w:t>
            </w:r>
          </w:p>
        </w:tc>
        <w:tc>
          <w:tcPr>
            <w:tcW w:w="1276" w:type="dxa"/>
          </w:tcPr>
          <w:p w:rsidR="009677E9" w:rsidRPr="00343F6F" w:rsidRDefault="009677E9" w:rsidP="00AD70D7">
            <w:pPr>
              <w:autoSpaceDE w:val="0"/>
              <w:autoSpaceDN w:val="0"/>
              <w:adjustRightInd w:val="0"/>
              <w:contextualSpacing/>
              <w:jc w:val="right"/>
              <w:rPr>
                <w:sz w:val="22"/>
                <w:szCs w:val="22"/>
              </w:rPr>
            </w:pPr>
            <w:r w:rsidRPr="00343F6F">
              <w:rPr>
                <w:sz w:val="22"/>
                <w:szCs w:val="22"/>
              </w:rPr>
              <w:t>15 433 318,2</w:t>
            </w:r>
          </w:p>
        </w:tc>
        <w:tc>
          <w:tcPr>
            <w:tcW w:w="1275" w:type="dxa"/>
          </w:tcPr>
          <w:p w:rsidR="009677E9" w:rsidRPr="00343F6F" w:rsidRDefault="009677E9" w:rsidP="00AD70D7">
            <w:pPr>
              <w:autoSpaceDE w:val="0"/>
              <w:autoSpaceDN w:val="0"/>
              <w:adjustRightInd w:val="0"/>
              <w:contextualSpacing/>
              <w:jc w:val="right"/>
              <w:rPr>
                <w:sz w:val="22"/>
                <w:szCs w:val="22"/>
              </w:rPr>
            </w:pPr>
            <w:r w:rsidRPr="00343F6F">
              <w:rPr>
                <w:sz w:val="22"/>
                <w:szCs w:val="22"/>
              </w:rPr>
              <w:t>3 033 975,5</w:t>
            </w:r>
          </w:p>
        </w:tc>
        <w:tc>
          <w:tcPr>
            <w:tcW w:w="1276" w:type="dxa"/>
          </w:tcPr>
          <w:p w:rsidR="009677E9" w:rsidRPr="00343F6F" w:rsidRDefault="009677E9" w:rsidP="00AD70D7">
            <w:pPr>
              <w:autoSpaceDE w:val="0"/>
              <w:autoSpaceDN w:val="0"/>
              <w:adjustRightInd w:val="0"/>
              <w:contextualSpacing/>
              <w:jc w:val="right"/>
              <w:rPr>
                <w:sz w:val="22"/>
                <w:szCs w:val="22"/>
              </w:rPr>
            </w:pPr>
            <w:r w:rsidRPr="00343F6F">
              <w:rPr>
                <w:sz w:val="22"/>
                <w:szCs w:val="22"/>
              </w:rPr>
              <w:t>15 409 751,8</w:t>
            </w:r>
          </w:p>
        </w:tc>
        <w:tc>
          <w:tcPr>
            <w:tcW w:w="992" w:type="dxa"/>
          </w:tcPr>
          <w:p w:rsidR="009677E9" w:rsidRPr="00343F6F" w:rsidRDefault="009677E9" w:rsidP="00AD70D7">
            <w:pPr>
              <w:autoSpaceDE w:val="0"/>
              <w:autoSpaceDN w:val="0"/>
              <w:adjustRightInd w:val="0"/>
              <w:contextualSpacing/>
              <w:jc w:val="right"/>
              <w:rPr>
                <w:sz w:val="22"/>
                <w:szCs w:val="22"/>
              </w:rPr>
            </w:pPr>
            <w:r w:rsidRPr="00343F6F">
              <w:rPr>
                <w:sz w:val="22"/>
                <w:szCs w:val="22"/>
              </w:rPr>
              <w:t>99,8</w:t>
            </w:r>
          </w:p>
        </w:tc>
      </w:tr>
      <w:tr w:rsidR="00343F6F" w:rsidRPr="00343F6F" w:rsidTr="004312BD">
        <w:trPr>
          <w:trHeight w:val="60"/>
        </w:trPr>
        <w:tc>
          <w:tcPr>
            <w:tcW w:w="3544" w:type="dxa"/>
          </w:tcPr>
          <w:p w:rsidR="009677E9" w:rsidRPr="00343F6F" w:rsidRDefault="009677E9" w:rsidP="00AD70D7">
            <w:pPr>
              <w:autoSpaceDE w:val="0"/>
              <w:autoSpaceDN w:val="0"/>
              <w:adjustRightInd w:val="0"/>
              <w:jc w:val="both"/>
              <w:rPr>
                <w:sz w:val="22"/>
                <w:szCs w:val="22"/>
              </w:rPr>
            </w:pPr>
            <w:r w:rsidRPr="00343F6F">
              <w:rPr>
                <w:sz w:val="22"/>
                <w:szCs w:val="22"/>
              </w:rPr>
              <w:t>Организация управления отраслью здравоохранения Краснодарского края, в том числе в рамках переда</w:t>
            </w:r>
            <w:r w:rsidRPr="00343F6F">
              <w:rPr>
                <w:sz w:val="22"/>
                <w:szCs w:val="22"/>
              </w:rPr>
              <w:t>н</w:t>
            </w:r>
            <w:r w:rsidRPr="00343F6F">
              <w:rPr>
                <w:sz w:val="22"/>
                <w:szCs w:val="22"/>
              </w:rPr>
              <w:t>ных полномочий</w:t>
            </w:r>
          </w:p>
        </w:tc>
        <w:tc>
          <w:tcPr>
            <w:tcW w:w="1276" w:type="dxa"/>
          </w:tcPr>
          <w:p w:rsidR="009677E9" w:rsidRPr="00343F6F" w:rsidRDefault="009677E9" w:rsidP="00AD70D7">
            <w:pPr>
              <w:widowControl w:val="0"/>
              <w:autoSpaceDE w:val="0"/>
              <w:autoSpaceDN w:val="0"/>
              <w:adjustRightInd w:val="0"/>
              <w:contextualSpacing/>
              <w:jc w:val="right"/>
              <w:rPr>
                <w:sz w:val="22"/>
                <w:szCs w:val="22"/>
              </w:rPr>
            </w:pPr>
            <w:r w:rsidRPr="00343F6F">
              <w:rPr>
                <w:sz w:val="22"/>
                <w:szCs w:val="22"/>
              </w:rPr>
              <w:t>355 499,6</w:t>
            </w:r>
          </w:p>
        </w:tc>
        <w:tc>
          <w:tcPr>
            <w:tcW w:w="1276" w:type="dxa"/>
          </w:tcPr>
          <w:p w:rsidR="009677E9" w:rsidRPr="00343F6F" w:rsidRDefault="009677E9" w:rsidP="00AD70D7">
            <w:pPr>
              <w:autoSpaceDE w:val="0"/>
              <w:autoSpaceDN w:val="0"/>
              <w:adjustRightInd w:val="0"/>
              <w:contextualSpacing/>
              <w:jc w:val="right"/>
              <w:rPr>
                <w:sz w:val="22"/>
                <w:szCs w:val="22"/>
              </w:rPr>
            </w:pPr>
            <w:r w:rsidRPr="00343F6F">
              <w:rPr>
                <w:sz w:val="22"/>
                <w:szCs w:val="22"/>
              </w:rPr>
              <w:t>355 499,6</w:t>
            </w:r>
          </w:p>
        </w:tc>
        <w:tc>
          <w:tcPr>
            <w:tcW w:w="1275" w:type="dxa"/>
          </w:tcPr>
          <w:p w:rsidR="009677E9" w:rsidRPr="00343F6F" w:rsidRDefault="009677E9" w:rsidP="00AD70D7">
            <w:pPr>
              <w:autoSpaceDE w:val="0"/>
              <w:autoSpaceDN w:val="0"/>
              <w:adjustRightInd w:val="0"/>
              <w:contextualSpacing/>
              <w:jc w:val="right"/>
              <w:rPr>
                <w:sz w:val="22"/>
                <w:szCs w:val="22"/>
              </w:rPr>
            </w:pPr>
            <w:r w:rsidRPr="00343F6F">
              <w:rPr>
                <w:sz w:val="22"/>
                <w:szCs w:val="22"/>
              </w:rPr>
              <w:t>5 496,0</w:t>
            </w:r>
          </w:p>
        </w:tc>
        <w:tc>
          <w:tcPr>
            <w:tcW w:w="1276" w:type="dxa"/>
          </w:tcPr>
          <w:p w:rsidR="009677E9" w:rsidRPr="00343F6F" w:rsidRDefault="009677E9" w:rsidP="00AD70D7">
            <w:pPr>
              <w:autoSpaceDE w:val="0"/>
              <w:autoSpaceDN w:val="0"/>
              <w:adjustRightInd w:val="0"/>
              <w:contextualSpacing/>
              <w:jc w:val="right"/>
              <w:rPr>
                <w:sz w:val="22"/>
                <w:szCs w:val="22"/>
              </w:rPr>
            </w:pPr>
            <w:r w:rsidRPr="00343F6F">
              <w:rPr>
                <w:sz w:val="22"/>
                <w:szCs w:val="22"/>
              </w:rPr>
              <w:t>351 871,9</w:t>
            </w:r>
          </w:p>
        </w:tc>
        <w:tc>
          <w:tcPr>
            <w:tcW w:w="992" w:type="dxa"/>
          </w:tcPr>
          <w:p w:rsidR="009677E9" w:rsidRPr="00343F6F" w:rsidRDefault="009677E9" w:rsidP="00AD70D7">
            <w:pPr>
              <w:autoSpaceDE w:val="0"/>
              <w:autoSpaceDN w:val="0"/>
              <w:adjustRightInd w:val="0"/>
              <w:contextualSpacing/>
              <w:jc w:val="right"/>
              <w:rPr>
                <w:sz w:val="22"/>
                <w:szCs w:val="22"/>
              </w:rPr>
            </w:pPr>
            <w:r w:rsidRPr="00343F6F">
              <w:rPr>
                <w:sz w:val="22"/>
                <w:szCs w:val="22"/>
              </w:rPr>
              <w:t>99,0</w:t>
            </w:r>
          </w:p>
        </w:tc>
      </w:tr>
      <w:tr w:rsidR="00343F6F" w:rsidRPr="00343F6F" w:rsidTr="004312BD">
        <w:trPr>
          <w:trHeight w:val="60"/>
        </w:trPr>
        <w:tc>
          <w:tcPr>
            <w:tcW w:w="3544" w:type="dxa"/>
          </w:tcPr>
          <w:p w:rsidR="009677E9" w:rsidRPr="00343F6F" w:rsidRDefault="009677E9" w:rsidP="00AD70D7">
            <w:pPr>
              <w:autoSpaceDE w:val="0"/>
              <w:autoSpaceDN w:val="0"/>
              <w:adjustRightInd w:val="0"/>
              <w:jc w:val="both"/>
              <w:rPr>
                <w:sz w:val="22"/>
                <w:szCs w:val="22"/>
              </w:rPr>
            </w:pPr>
            <w:r w:rsidRPr="00343F6F">
              <w:rPr>
                <w:sz w:val="22"/>
                <w:szCs w:val="22"/>
              </w:rPr>
              <w:t>Организация медицинской помощи застрахованному неработающему населению</w:t>
            </w:r>
          </w:p>
        </w:tc>
        <w:tc>
          <w:tcPr>
            <w:tcW w:w="1276" w:type="dxa"/>
          </w:tcPr>
          <w:p w:rsidR="009677E9" w:rsidRPr="00343F6F" w:rsidRDefault="009677E9" w:rsidP="00AD70D7">
            <w:pPr>
              <w:widowControl w:val="0"/>
              <w:autoSpaceDE w:val="0"/>
              <w:autoSpaceDN w:val="0"/>
              <w:adjustRightInd w:val="0"/>
              <w:contextualSpacing/>
              <w:jc w:val="right"/>
              <w:rPr>
                <w:sz w:val="22"/>
                <w:szCs w:val="22"/>
              </w:rPr>
            </w:pPr>
            <w:r w:rsidRPr="00343F6F">
              <w:rPr>
                <w:sz w:val="22"/>
                <w:szCs w:val="22"/>
              </w:rPr>
              <w:t>33 112 631,4</w:t>
            </w:r>
          </w:p>
        </w:tc>
        <w:tc>
          <w:tcPr>
            <w:tcW w:w="1276" w:type="dxa"/>
          </w:tcPr>
          <w:p w:rsidR="009677E9" w:rsidRPr="00343F6F" w:rsidRDefault="009677E9" w:rsidP="00AD70D7">
            <w:pPr>
              <w:autoSpaceDE w:val="0"/>
              <w:autoSpaceDN w:val="0"/>
              <w:adjustRightInd w:val="0"/>
              <w:contextualSpacing/>
              <w:jc w:val="right"/>
              <w:rPr>
                <w:sz w:val="22"/>
                <w:szCs w:val="22"/>
              </w:rPr>
            </w:pPr>
            <w:r w:rsidRPr="00343F6F">
              <w:rPr>
                <w:sz w:val="22"/>
                <w:szCs w:val="22"/>
              </w:rPr>
              <w:t>33 112 631,4</w:t>
            </w:r>
          </w:p>
        </w:tc>
        <w:tc>
          <w:tcPr>
            <w:tcW w:w="1275" w:type="dxa"/>
          </w:tcPr>
          <w:p w:rsidR="009677E9" w:rsidRPr="00343F6F" w:rsidRDefault="009677E9" w:rsidP="00AD70D7">
            <w:pPr>
              <w:autoSpaceDE w:val="0"/>
              <w:autoSpaceDN w:val="0"/>
              <w:adjustRightInd w:val="0"/>
              <w:contextualSpacing/>
              <w:jc w:val="right"/>
              <w:rPr>
                <w:sz w:val="22"/>
                <w:szCs w:val="22"/>
              </w:rPr>
            </w:pPr>
            <w:r w:rsidRPr="00343F6F">
              <w:rPr>
                <w:sz w:val="22"/>
                <w:szCs w:val="22"/>
              </w:rPr>
              <w:t>472 680,1</w:t>
            </w:r>
          </w:p>
        </w:tc>
        <w:tc>
          <w:tcPr>
            <w:tcW w:w="1276" w:type="dxa"/>
          </w:tcPr>
          <w:p w:rsidR="009677E9" w:rsidRPr="00343F6F" w:rsidRDefault="009677E9" w:rsidP="00AD70D7">
            <w:pPr>
              <w:autoSpaceDE w:val="0"/>
              <w:autoSpaceDN w:val="0"/>
              <w:adjustRightInd w:val="0"/>
              <w:contextualSpacing/>
              <w:jc w:val="right"/>
              <w:rPr>
                <w:sz w:val="22"/>
                <w:szCs w:val="22"/>
              </w:rPr>
            </w:pPr>
            <w:r w:rsidRPr="00343F6F">
              <w:rPr>
                <w:sz w:val="22"/>
                <w:szCs w:val="22"/>
              </w:rPr>
              <w:t>33 112 631,4</w:t>
            </w:r>
          </w:p>
        </w:tc>
        <w:tc>
          <w:tcPr>
            <w:tcW w:w="992" w:type="dxa"/>
          </w:tcPr>
          <w:p w:rsidR="009677E9" w:rsidRPr="00343F6F" w:rsidRDefault="009677E9" w:rsidP="00AD70D7">
            <w:pPr>
              <w:autoSpaceDE w:val="0"/>
              <w:autoSpaceDN w:val="0"/>
              <w:adjustRightInd w:val="0"/>
              <w:contextualSpacing/>
              <w:jc w:val="right"/>
              <w:rPr>
                <w:sz w:val="22"/>
                <w:szCs w:val="22"/>
              </w:rPr>
            </w:pPr>
            <w:r w:rsidRPr="00343F6F">
              <w:rPr>
                <w:sz w:val="22"/>
                <w:szCs w:val="22"/>
              </w:rPr>
              <w:t>100,0</w:t>
            </w:r>
          </w:p>
        </w:tc>
      </w:tr>
    </w:tbl>
    <w:p w:rsidR="009677E9" w:rsidRPr="00343F6F" w:rsidRDefault="009677E9" w:rsidP="00AD70D7">
      <w:pPr>
        <w:widowControl w:val="0"/>
        <w:ind w:firstLine="709"/>
        <w:jc w:val="both"/>
        <w:rPr>
          <w:sz w:val="28"/>
          <w:szCs w:val="28"/>
        </w:rPr>
      </w:pPr>
    </w:p>
    <w:p w:rsidR="009677E9" w:rsidRPr="00AD70D7" w:rsidRDefault="009677E9" w:rsidP="009677E9">
      <w:pPr>
        <w:widowControl w:val="0"/>
        <w:autoSpaceDE w:val="0"/>
        <w:autoSpaceDN w:val="0"/>
        <w:adjustRightInd w:val="0"/>
        <w:spacing w:line="370" w:lineRule="auto"/>
        <w:ind w:firstLine="709"/>
        <w:jc w:val="both"/>
        <w:rPr>
          <w:sz w:val="28"/>
          <w:szCs w:val="28"/>
        </w:rPr>
      </w:pPr>
      <w:r w:rsidRPr="00AD70D7">
        <w:rPr>
          <w:sz w:val="28"/>
          <w:szCs w:val="28"/>
        </w:rPr>
        <w:t>Расходы на реализацию регионального проекта "Разработка и реализация программы системной поддержки и повышения качества жизни граждан ста</w:t>
      </w:r>
      <w:r w:rsidRPr="00AD70D7">
        <w:rPr>
          <w:sz w:val="28"/>
          <w:szCs w:val="28"/>
        </w:rPr>
        <w:t>р</w:t>
      </w:r>
      <w:r w:rsidRPr="00AD70D7">
        <w:rPr>
          <w:sz w:val="28"/>
          <w:szCs w:val="28"/>
        </w:rPr>
        <w:lastRenderedPageBreak/>
        <w:t>шего поколения" на проведение вакцинации против пневмококковой инфекции граждан старше трудоспособного возраста из групп риска, проживающих в о</w:t>
      </w:r>
      <w:r w:rsidRPr="00AD70D7">
        <w:rPr>
          <w:sz w:val="28"/>
          <w:szCs w:val="28"/>
        </w:rPr>
        <w:t>р</w:t>
      </w:r>
      <w:r w:rsidRPr="00AD70D7">
        <w:rPr>
          <w:sz w:val="28"/>
          <w:szCs w:val="28"/>
        </w:rPr>
        <w:t>ганизациях социального обслуживания</w:t>
      </w:r>
      <w:r w:rsidR="00F46FBE">
        <w:rPr>
          <w:sz w:val="28"/>
          <w:szCs w:val="28"/>
        </w:rPr>
        <w:t>,</w:t>
      </w:r>
      <w:r w:rsidRPr="00AD70D7">
        <w:rPr>
          <w:sz w:val="28"/>
          <w:szCs w:val="28"/>
        </w:rPr>
        <w:t xml:space="preserve"> составили 897,8 тыс. рублей (за счет средств федерального бюджета). </w:t>
      </w:r>
    </w:p>
    <w:p w:rsidR="009677E9" w:rsidRPr="00974B75" w:rsidRDefault="009677E9" w:rsidP="009677E9">
      <w:pPr>
        <w:widowControl w:val="0"/>
        <w:spacing w:line="360" w:lineRule="auto"/>
        <w:ind w:firstLine="709"/>
        <w:jc w:val="both"/>
        <w:rPr>
          <w:sz w:val="28"/>
          <w:szCs w:val="28"/>
        </w:rPr>
      </w:pPr>
      <w:r w:rsidRPr="00974B75">
        <w:rPr>
          <w:sz w:val="28"/>
          <w:szCs w:val="28"/>
        </w:rPr>
        <w:t>Расходы на реализацию регионального проекта "Борьба с онкологическ</w:t>
      </w:r>
      <w:r w:rsidRPr="00974B75">
        <w:rPr>
          <w:sz w:val="28"/>
          <w:szCs w:val="28"/>
        </w:rPr>
        <w:t>и</w:t>
      </w:r>
      <w:r w:rsidRPr="00974B75">
        <w:rPr>
          <w:sz w:val="28"/>
          <w:szCs w:val="28"/>
        </w:rPr>
        <w:t>ми заболеваниями" на оснащение (переоснащение) медицинских организаций, оказывающих медицинскую помощь больным онкологическими заболевани</w:t>
      </w:r>
      <w:r w:rsidRPr="00974B75">
        <w:rPr>
          <w:sz w:val="28"/>
          <w:szCs w:val="28"/>
        </w:rPr>
        <w:t>я</w:t>
      </w:r>
      <w:r w:rsidRPr="00974B75">
        <w:rPr>
          <w:sz w:val="28"/>
          <w:szCs w:val="28"/>
        </w:rPr>
        <w:t>ми</w:t>
      </w:r>
      <w:r w:rsidR="00974B75" w:rsidRPr="00974B75">
        <w:rPr>
          <w:sz w:val="28"/>
          <w:szCs w:val="28"/>
        </w:rPr>
        <w:t>,</w:t>
      </w:r>
      <w:r w:rsidRPr="00974B75">
        <w:rPr>
          <w:sz w:val="28"/>
          <w:szCs w:val="28"/>
        </w:rPr>
        <w:t xml:space="preserve"> составили 148 063,9 тыс. рублей (в том числе за счет средств федерального бюджета – 142 141,3 тыс. рублей).</w:t>
      </w:r>
    </w:p>
    <w:p w:rsidR="009677E9" w:rsidRPr="00A46B19" w:rsidRDefault="009677E9" w:rsidP="009677E9">
      <w:pPr>
        <w:widowControl w:val="0"/>
        <w:spacing w:line="360" w:lineRule="auto"/>
        <w:ind w:firstLine="709"/>
        <w:jc w:val="both"/>
        <w:rPr>
          <w:sz w:val="28"/>
          <w:szCs w:val="28"/>
        </w:rPr>
      </w:pPr>
      <w:r w:rsidRPr="00A46B19">
        <w:rPr>
          <w:sz w:val="28"/>
          <w:szCs w:val="28"/>
        </w:rPr>
        <w:t>Расходы на реализацию регионального проекта "</w:t>
      </w:r>
      <w:r w:rsidR="00974B75" w:rsidRPr="00A46B19">
        <w:rPr>
          <w:sz w:val="28"/>
          <w:szCs w:val="28"/>
        </w:rPr>
        <w:t>Борьба с сердечно-</w:t>
      </w:r>
      <w:r w:rsidRPr="00A46B19">
        <w:rPr>
          <w:sz w:val="28"/>
          <w:szCs w:val="28"/>
        </w:rPr>
        <w:t>сосудистыми заболеваниями" составили 848 537,2 тыс. рублей (в том числе за счет средств федерального бюджета – 814 595,6 тыс. рублей), в том числе:</w:t>
      </w:r>
    </w:p>
    <w:p w:rsidR="009677E9" w:rsidRPr="00A46B19" w:rsidRDefault="009677E9" w:rsidP="009677E9">
      <w:pPr>
        <w:widowControl w:val="0"/>
        <w:spacing w:line="360" w:lineRule="auto"/>
        <w:ind w:firstLine="709"/>
        <w:jc w:val="both"/>
        <w:rPr>
          <w:spacing w:val="-5"/>
          <w:sz w:val="28"/>
          <w:szCs w:val="28"/>
        </w:rPr>
      </w:pPr>
      <w:r w:rsidRPr="00A46B19">
        <w:rPr>
          <w:spacing w:val="-5"/>
          <w:sz w:val="28"/>
          <w:szCs w:val="28"/>
        </w:rPr>
        <w:t>переоснащение (дооснащение) медицинским оборудованием региональных сосудистых центров и первичных сосудистых отделений – 398 804,5 тыс. рублей (</w:t>
      </w:r>
      <w:r w:rsidR="00A46B19">
        <w:rPr>
          <w:spacing w:val="-5"/>
          <w:sz w:val="28"/>
          <w:szCs w:val="28"/>
        </w:rPr>
        <w:t>в </w:t>
      </w:r>
      <w:r w:rsidRPr="00A46B19">
        <w:rPr>
          <w:spacing w:val="-5"/>
          <w:sz w:val="28"/>
          <w:szCs w:val="28"/>
        </w:rPr>
        <w:t>том числе за счет средств федерального бюджета – 382 852,3 тыс. рублей);</w:t>
      </w:r>
    </w:p>
    <w:p w:rsidR="009677E9" w:rsidRPr="00A46B19" w:rsidRDefault="009677E9" w:rsidP="009677E9">
      <w:pPr>
        <w:widowControl w:val="0"/>
        <w:spacing w:line="360" w:lineRule="auto"/>
        <w:ind w:firstLine="709"/>
        <w:jc w:val="both"/>
        <w:rPr>
          <w:sz w:val="28"/>
          <w:szCs w:val="28"/>
        </w:rPr>
      </w:pPr>
      <w:r w:rsidRPr="00A46B19">
        <w:rPr>
          <w:sz w:val="28"/>
          <w:szCs w:val="28"/>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r w:rsidR="00CA2EFA">
        <w:rPr>
          <w:sz w:val="28"/>
          <w:szCs w:val="28"/>
        </w:rPr>
        <w:t>,</w:t>
      </w:r>
      <w:r w:rsidRPr="00A46B19">
        <w:rPr>
          <w:sz w:val="28"/>
          <w:szCs w:val="28"/>
        </w:rPr>
        <w:t xml:space="preserve"> – 449 732,7 тыс. рублей (в том числе за счет средств федерального бюджета – 431 743,3 тыс. рублей).</w:t>
      </w:r>
    </w:p>
    <w:p w:rsidR="009677E9" w:rsidRPr="00A46B19" w:rsidRDefault="009677E9" w:rsidP="009677E9">
      <w:pPr>
        <w:widowControl w:val="0"/>
        <w:spacing w:line="360" w:lineRule="auto"/>
        <w:ind w:firstLine="709"/>
        <w:jc w:val="both"/>
        <w:rPr>
          <w:sz w:val="28"/>
          <w:szCs w:val="28"/>
        </w:rPr>
      </w:pPr>
      <w:r w:rsidRPr="00A46B19">
        <w:rPr>
          <w:sz w:val="28"/>
          <w:szCs w:val="28"/>
        </w:rPr>
        <w:t>Расходы на реализацию регионального проекта "Обеспечение медици</w:t>
      </w:r>
      <w:r w:rsidRPr="00A46B19">
        <w:rPr>
          <w:sz w:val="28"/>
          <w:szCs w:val="28"/>
        </w:rPr>
        <w:t>н</w:t>
      </w:r>
      <w:r w:rsidRPr="00A46B19">
        <w:rPr>
          <w:sz w:val="28"/>
          <w:szCs w:val="28"/>
        </w:rPr>
        <w:t>ских организаций системы здравоохранения Краснодарского края квалифиц</w:t>
      </w:r>
      <w:r w:rsidRPr="00A46B19">
        <w:rPr>
          <w:sz w:val="28"/>
          <w:szCs w:val="28"/>
        </w:rPr>
        <w:t>и</w:t>
      </w:r>
      <w:r w:rsidRPr="00A46B19">
        <w:rPr>
          <w:sz w:val="28"/>
          <w:szCs w:val="28"/>
        </w:rPr>
        <w:t>рованными кадрами" на выполнение государственного задания государстве</w:t>
      </w:r>
      <w:r w:rsidRPr="00A46B19">
        <w:rPr>
          <w:sz w:val="28"/>
          <w:szCs w:val="28"/>
        </w:rPr>
        <w:t>н</w:t>
      </w:r>
      <w:r w:rsidRPr="00A46B19">
        <w:rPr>
          <w:sz w:val="28"/>
          <w:szCs w:val="28"/>
        </w:rPr>
        <w:t xml:space="preserve">ными </w:t>
      </w:r>
      <w:r w:rsidR="00544526">
        <w:rPr>
          <w:sz w:val="28"/>
          <w:szCs w:val="28"/>
        </w:rPr>
        <w:t xml:space="preserve">бюджетными </w:t>
      </w:r>
      <w:r w:rsidRPr="00A46B19">
        <w:rPr>
          <w:sz w:val="28"/>
          <w:szCs w:val="28"/>
        </w:rPr>
        <w:t xml:space="preserve">профессиональными образовательными учреждениями </w:t>
      </w:r>
      <w:r w:rsidR="00544526">
        <w:rPr>
          <w:sz w:val="28"/>
          <w:szCs w:val="28"/>
        </w:rPr>
        <w:t xml:space="preserve">Краснодарского края </w:t>
      </w:r>
      <w:r w:rsidRPr="00A46B19">
        <w:rPr>
          <w:sz w:val="28"/>
          <w:szCs w:val="28"/>
        </w:rPr>
        <w:t>составили 79 967,2 тыс. рублей.</w:t>
      </w:r>
    </w:p>
    <w:p w:rsidR="009677E9" w:rsidRPr="00A46B19" w:rsidRDefault="009677E9" w:rsidP="009677E9">
      <w:pPr>
        <w:widowControl w:val="0"/>
        <w:spacing w:line="360" w:lineRule="auto"/>
        <w:ind w:firstLine="709"/>
        <w:jc w:val="both"/>
        <w:rPr>
          <w:sz w:val="28"/>
          <w:szCs w:val="28"/>
        </w:rPr>
      </w:pPr>
      <w:r w:rsidRPr="00A46B19">
        <w:rPr>
          <w:sz w:val="28"/>
          <w:szCs w:val="28"/>
        </w:rPr>
        <w:t>Расходы на реализацию регионального проекта "Создание единого ци</w:t>
      </w:r>
      <w:r w:rsidRPr="00A46B19">
        <w:rPr>
          <w:sz w:val="28"/>
          <w:szCs w:val="28"/>
        </w:rPr>
        <w:t>ф</w:t>
      </w:r>
      <w:r w:rsidRPr="00A46B19">
        <w:rPr>
          <w:sz w:val="28"/>
          <w:szCs w:val="28"/>
        </w:rPr>
        <w:t>рового контура в здравоохранении на основе единой государственной инфо</w:t>
      </w:r>
      <w:r w:rsidRPr="00A46B19">
        <w:rPr>
          <w:sz w:val="28"/>
          <w:szCs w:val="28"/>
        </w:rPr>
        <w:t>р</w:t>
      </w:r>
      <w:r w:rsidRPr="00A46B19">
        <w:rPr>
          <w:sz w:val="28"/>
          <w:szCs w:val="28"/>
        </w:rPr>
        <w:t>мационной системы в сфере здравоохранения (ЕГИСЗ)" на внедрение медици</w:t>
      </w:r>
      <w:r w:rsidRPr="00A46B19">
        <w:rPr>
          <w:sz w:val="28"/>
          <w:szCs w:val="28"/>
        </w:rPr>
        <w:t>н</w:t>
      </w:r>
      <w:r w:rsidRPr="00A46B19">
        <w:rPr>
          <w:sz w:val="28"/>
          <w:szCs w:val="28"/>
        </w:rPr>
        <w:t>ских информационных систем в медицинских организациях, функции и полн</w:t>
      </w:r>
      <w:r w:rsidRPr="00A46B19">
        <w:rPr>
          <w:sz w:val="28"/>
          <w:szCs w:val="28"/>
        </w:rPr>
        <w:t>о</w:t>
      </w:r>
      <w:r w:rsidRPr="00A46B19">
        <w:rPr>
          <w:sz w:val="28"/>
          <w:szCs w:val="28"/>
        </w:rPr>
        <w:t>мочия учредителя в отношении которых осуществляет министерство здрав</w:t>
      </w:r>
      <w:r w:rsidRPr="00A46B19">
        <w:rPr>
          <w:sz w:val="28"/>
          <w:szCs w:val="28"/>
        </w:rPr>
        <w:t>о</w:t>
      </w:r>
      <w:r w:rsidRPr="00A46B19">
        <w:rPr>
          <w:sz w:val="28"/>
          <w:szCs w:val="28"/>
        </w:rPr>
        <w:t>охранения Краснодарского края, составили 117 432,3 тыс. рублей (в том числе за счет средств федерального бюджета – 112 735,0 тыс. рублей).</w:t>
      </w:r>
    </w:p>
    <w:p w:rsidR="009677E9" w:rsidRPr="00A46B19" w:rsidRDefault="009677E9" w:rsidP="009677E9">
      <w:pPr>
        <w:widowControl w:val="0"/>
        <w:spacing w:line="360" w:lineRule="auto"/>
        <w:ind w:firstLine="709"/>
        <w:jc w:val="both"/>
        <w:rPr>
          <w:sz w:val="28"/>
          <w:szCs w:val="28"/>
        </w:rPr>
      </w:pPr>
      <w:r w:rsidRPr="00A46B19">
        <w:rPr>
          <w:sz w:val="28"/>
          <w:szCs w:val="28"/>
        </w:rPr>
        <w:lastRenderedPageBreak/>
        <w:t>Расходы на реализацию регионального проекта "Модернизация перви</w:t>
      </w:r>
      <w:r w:rsidRPr="00A46B19">
        <w:rPr>
          <w:sz w:val="28"/>
          <w:szCs w:val="28"/>
        </w:rPr>
        <w:t>ч</w:t>
      </w:r>
      <w:r w:rsidRPr="00A46B19">
        <w:rPr>
          <w:sz w:val="28"/>
          <w:szCs w:val="28"/>
        </w:rPr>
        <w:t>ного звена здравоохранения Российской Федерации (Краснодарский край)" с</w:t>
      </w:r>
      <w:r w:rsidRPr="00A46B19">
        <w:rPr>
          <w:sz w:val="28"/>
          <w:szCs w:val="28"/>
        </w:rPr>
        <w:t>о</w:t>
      </w:r>
      <w:r w:rsidRPr="00A46B19">
        <w:rPr>
          <w:sz w:val="28"/>
          <w:szCs w:val="28"/>
        </w:rPr>
        <w:t>ставили 631 220,5 тыс. рубл</w:t>
      </w:r>
      <w:r w:rsidR="00F46FBE">
        <w:rPr>
          <w:sz w:val="28"/>
          <w:szCs w:val="28"/>
        </w:rPr>
        <w:t>ей (в том числе за счет средств</w:t>
      </w:r>
      <w:r w:rsidRPr="00A46B19">
        <w:rPr>
          <w:sz w:val="28"/>
          <w:szCs w:val="28"/>
        </w:rPr>
        <w:t xml:space="preserve"> федерального бю</w:t>
      </w:r>
      <w:r w:rsidRPr="00A46B19">
        <w:rPr>
          <w:sz w:val="28"/>
          <w:szCs w:val="28"/>
        </w:rPr>
        <w:t>д</w:t>
      </w:r>
      <w:r w:rsidRPr="00A46B19">
        <w:rPr>
          <w:sz w:val="28"/>
          <w:szCs w:val="28"/>
        </w:rPr>
        <w:t>жета – 183 505,3 тыс. рублей), в том числе:</w:t>
      </w:r>
    </w:p>
    <w:p w:rsidR="009677E9" w:rsidRDefault="009677E9" w:rsidP="009677E9">
      <w:pPr>
        <w:widowControl w:val="0"/>
        <w:spacing w:line="360" w:lineRule="auto"/>
        <w:ind w:firstLine="709"/>
        <w:jc w:val="both"/>
        <w:rPr>
          <w:sz w:val="28"/>
          <w:szCs w:val="28"/>
        </w:rPr>
      </w:pPr>
      <w:r w:rsidRPr="00A46B19">
        <w:rPr>
          <w:sz w:val="28"/>
          <w:szCs w:val="28"/>
        </w:rPr>
        <w:t>предоставление субвенций бюджетам муниципальных образований Кра</w:t>
      </w:r>
      <w:r w:rsidRPr="00A46B19">
        <w:rPr>
          <w:sz w:val="28"/>
          <w:szCs w:val="28"/>
        </w:rPr>
        <w:t>с</w:t>
      </w:r>
      <w:r w:rsidRPr="00A46B19">
        <w:rPr>
          <w:sz w:val="28"/>
          <w:szCs w:val="28"/>
        </w:rPr>
        <w:t>нодарского края на осуществление отдельных государственных полномочий по строительству зданий, включая проектно-изыскательские работы, для размещ</w:t>
      </w:r>
      <w:r w:rsidRPr="00A46B19">
        <w:rPr>
          <w:sz w:val="28"/>
          <w:szCs w:val="28"/>
        </w:rPr>
        <w:t>е</w:t>
      </w:r>
      <w:r w:rsidRPr="00A46B19">
        <w:rPr>
          <w:sz w:val="28"/>
          <w:szCs w:val="28"/>
        </w:rPr>
        <w:t>ния фельдшерско-акушерских пунктов, фельдшерских пунктов, врачебных а</w:t>
      </w:r>
      <w:r w:rsidRPr="00A46B19">
        <w:rPr>
          <w:sz w:val="28"/>
          <w:szCs w:val="28"/>
        </w:rPr>
        <w:t>м</w:t>
      </w:r>
      <w:r w:rsidRPr="00A46B19">
        <w:rPr>
          <w:sz w:val="28"/>
          <w:szCs w:val="28"/>
        </w:rPr>
        <w:t>булаторий и офисов врача общей практики, а также строительство иных объе</w:t>
      </w:r>
      <w:r w:rsidRPr="00A46B19">
        <w:rPr>
          <w:sz w:val="28"/>
          <w:szCs w:val="28"/>
        </w:rPr>
        <w:t>к</w:t>
      </w:r>
      <w:r w:rsidRPr="00A46B19">
        <w:rPr>
          <w:sz w:val="28"/>
          <w:szCs w:val="28"/>
        </w:rPr>
        <w:t>тов здравоохранения, начатое до 1 января 2019 года, необходимых для орган</w:t>
      </w:r>
      <w:r w:rsidRPr="00A46B19">
        <w:rPr>
          <w:sz w:val="28"/>
          <w:szCs w:val="28"/>
        </w:rPr>
        <w:t>и</w:t>
      </w:r>
      <w:r w:rsidRPr="00A46B19">
        <w:rPr>
          <w:sz w:val="28"/>
          <w:szCs w:val="28"/>
        </w:rPr>
        <w:t>зации оказания медицинской помощи в соответствии с территориальной пр</w:t>
      </w:r>
      <w:r w:rsidRPr="00A46B19">
        <w:rPr>
          <w:sz w:val="28"/>
          <w:szCs w:val="28"/>
        </w:rPr>
        <w:t>о</w:t>
      </w:r>
      <w:r w:rsidRPr="00A46B19">
        <w:rPr>
          <w:sz w:val="28"/>
          <w:szCs w:val="28"/>
        </w:rPr>
        <w:t>граммой государственных гарантий бесплатного оказания гражданам медици</w:t>
      </w:r>
      <w:r w:rsidRPr="00A46B19">
        <w:rPr>
          <w:sz w:val="28"/>
          <w:szCs w:val="28"/>
        </w:rPr>
        <w:t>н</w:t>
      </w:r>
      <w:r w:rsidRPr="00A46B19">
        <w:rPr>
          <w:sz w:val="28"/>
          <w:szCs w:val="28"/>
        </w:rPr>
        <w:t>ской помощи</w:t>
      </w:r>
      <w:r w:rsidR="00A46B19" w:rsidRPr="00A46B19">
        <w:rPr>
          <w:sz w:val="28"/>
          <w:szCs w:val="28"/>
        </w:rPr>
        <w:t xml:space="preserve"> </w:t>
      </w:r>
      <w:r w:rsidRPr="00A46B19">
        <w:rPr>
          <w:sz w:val="28"/>
          <w:szCs w:val="28"/>
        </w:rPr>
        <w:t>(за исключением медицинской помощи, оказываемой в федерал</w:t>
      </w:r>
      <w:r w:rsidRPr="00A46B19">
        <w:rPr>
          <w:sz w:val="28"/>
          <w:szCs w:val="28"/>
        </w:rPr>
        <w:t>ь</w:t>
      </w:r>
      <w:r w:rsidRPr="00A46B19">
        <w:rPr>
          <w:sz w:val="28"/>
          <w:szCs w:val="28"/>
        </w:rPr>
        <w:t>ных медицинских организациях, перечень которых утверждается уполномоче</w:t>
      </w:r>
      <w:r w:rsidRPr="00A46B19">
        <w:rPr>
          <w:sz w:val="28"/>
          <w:szCs w:val="28"/>
        </w:rPr>
        <w:t>н</w:t>
      </w:r>
      <w:r w:rsidRPr="00A46B19">
        <w:rPr>
          <w:sz w:val="28"/>
          <w:szCs w:val="28"/>
        </w:rPr>
        <w:t>ным Правительством Российской Федерации федеральным органом исполн</w:t>
      </w:r>
      <w:r w:rsidRPr="00A46B19">
        <w:rPr>
          <w:sz w:val="28"/>
          <w:szCs w:val="28"/>
        </w:rPr>
        <w:t>и</w:t>
      </w:r>
      <w:r w:rsidRPr="00A46B19">
        <w:rPr>
          <w:sz w:val="28"/>
          <w:szCs w:val="28"/>
        </w:rPr>
        <w:t>тельной власти, и медицинской помощи, оказываемой в специализированных кожно-венерологических, противотуберкулезных, наркологических, онколог</w:t>
      </w:r>
      <w:r w:rsidRPr="00A46B19">
        <w:rPr>
          <w:sz w:val="28"/>
          <w:szCs w:val="28"/>
        </w:rPr>
        <w:t>и</w:t>
      </w:r>
      <w:r w:rsidRPr="00A46B19">
        <w:rPr>
          <w:sz w:val="28"/>
          <w:szCs w:val="28"/>
        </w:rPr>
        <w:t>ческих диспансерах и других специализированных медицинских организац</w:t>
      </w:r>
      <w:r w:rsidRPr="00A46B19">
        <w:rPr>
          <w:sz w:val="28"/>
          <w:szCs w:val="28"/>
        </w:rPr>
        <w:t>и</w:t>
      </w:r>
      <w:r w:rsidRPr="00A46B19">
        <w:rPr>
          <w:sz w:val="28"/>
          <w:szCs w:val="28"/>
        </w:rPr>
        <w:t>ях) в Краснодарском крае</w:t>
      </w:r>
      <w:r w:rsidR="00A46B19" w:rsidRPr="00A46B19">
        <w:rPr>
          <w:sz w:val="28"/>
          <w:szCs w:val="28"/>
        </w:rPr>
        <w:t>,</w:t>
      </w:r>
      <w:r w:rsidRPr="00A46B19">
        <w:rPr>
          <w:sz w:val="28"/>
          <w:szCs w:val="28"/>
        </w:rPr>
        <w:t xml:space="preserve"> –</w:t>
      </w:r>
      <w:r w:rsidR="000C784C">
        <w:rPr>
          <w:sz w:val="28"/>
          <w:szCs w:val="28"/>
        </w:rPr>
        <w:t xml:space="preserve"> </w:t>
      </w:r>
      <w:r w:rsidR="00B93182">
        <w:rPr>
          <w:sz w:val="28"/>
          <w:szCs w:val="28"/>
        </w:rPr>
        <w:t>72 445,0</w:t>
      </w:r>
      <w:r w:rsidRPr="00A46B19">
        <w:rPr>
          <w:sz w:val="28"/>
          <w:szCs w:val="28"/>
        </w:rPr>
        <w:t xml:space="preserve"> тыс. рублей (в том числе за счет средств федерального бюджета – 52 131,9 тыс. рублей); </w:t>
      </w:r>
    </w:p>
    <w:p w:rsidR="009677E9" w:rsidRPr="00A46B19" w:rsidRDefault="009677E9" w:rsidP="009677E9">
      <w:pPr>
        <w:widowControl w:val="0"/>
        <w:spacing w:line="360" w:lineRule="auto"/>
        <w:ind w:firstLine="709"/>
        <w:jc w:val="both"/>
        <w:rPr>
          <w:sz w:val="28"/>
          <w:szCs w:val="28"/>
        </w:rPr>
      </w:pPr>
      <w:r w:rsidRPr="00A46B19">
        <w:rPr>
          <w:sz w:val="28"/>
          <w:szCs w:val="28"/>
        </w:rPr>
        <w:t>проведение капитального ремонта объектов недвижимого имущества – 161 521,2 тыс. рублей (в том числе за счет средств  федерального бюджета – 116 586,9 тыс. рублей);</w:t>
      </w:r>
    </w:p>
    <w:p w:rsidR="009677E9" w:rsidRPr="00A46B19" w:rsidRDefault="009677E9" w:rsidP="009677E9">
      <w:pPr>
        <w:widowControl w:val="0"/>
        <w:spacing w:line="360" w:lineRule="auto"/>
        <w:ind w:firstLine="709"/>
        <w:jc w:val="both"/>
        <w:rPr>
          <w:sz w:val="28"/>
          <w:szCs w:val="28"/>
        </w:rPr>
      </w:pPr>
      <w:r w:rsidRPr="00A46B19">
        <w:rPr>
          <w:sz w:val="28"/>
          <w:szCs w:val="28"/>
        </w:rPr>
        <w:t>оснащение автомобильным транспортом медицинских организаций, ок</w:t>
      </w:r>
      <w:r w:rsidRPr="00A46B19">
        <w:rPr>
          <w:sz w:val="28"/>
          <w:szCs w:val="28"/>
        </w:rPr>
        <w:t>а</w:t>
      </w:r>
      <w:r w:rsidRPr="00A46B19">
        <w:rPr>
          <w:sz w:val="28"/>
          <w:szCs w:val="28"/>
        </w:rPr>
        <w:t>зывающих первичную медико-санитарную помощь, центральных районных и районных больниц, расположенных в сельской местности, поселках городского типа и малых городах (с численностью населения до 50 тыс. человек), для д</w:t>
      </w:r>
      <w:r w:rsidRPr="00A46B19">
        <w:rPr>
          <w:sz w:val="28"/>
          <w:szCs w:val="28"/>
        </w:rPr>
        <w:t>о</w:t>
      </w:r>
      <w:r w:rsidRPr="00A46B19">
        <w:rPr>
          <w:sz w:val="28"/>
          <w:szCs w:val="28"/>
        </w:rPr>
        <w:t>ставки пациентов в медицинские организации, медицинских работников до м</w:t>
      </w:r>
      <w:r w:rsidRPr="00A46B19">
        <w:rPr>
          <w:sz w:val="28"/>
          <w:szCs w:val="28"/>
        </w:rPr>
        <w:t>е</w:t>
      </w:r>
      <w:r w:rsidRPr="00A46B19">
        <w:rPr>
          <w:sz w:val="28"/>
          <w:szCs w:val="28"/>
        </w:rPr>
        <w:t xml:space="preserve">ста жительства пациентов, а также для перевозки биологических материалов для исследований, доставки лекарственных препаратов жителям отдаленных районов – 210 386,9 тыс. рублей (в том числе за счет средств федерального </w:t>
      </w:r>
      <w:r w:rsidRPr="00A46B19">
        <w:rPr>
          <w:sz w:val="28"/>
          <w:szCs w:val="28"/>
        </w:rPr>
        <w:lastRenderedPageBreak/>
        <w:t>бюджета –</w:t>
      </w:r>
      <w:r w:rsidR="00544526">
        <w:rPr>
          <w:sz w:val="28"/>
          <w:szCs w:val="28"/>
        </w:rPr>
        <w:t xml:space="preserve"> </w:t>
      </w:r>
      <w:r w:rsidRPr="00A46B19">
        <w:rPr>
          <w:sz w:val="28"/>
          <w:szCs w:val="28"/>
        </w:rPr>
        <w:t xml:space="preserve">14 786,5 тыс. рублей); </w:t>
      </w:r>
    </w:p>
    <w:p w:rsidR="009677E9" w:rsidRPr="00A46B19" w:rsidRDefault="009677E9" w:rsidP="009677E9">
      <w:pPr>
        <w:widowControl w:val="0"/>
        <w:spacing w:line="360" w:lineRule="auto"/>
        <w:ind w:firstLine="709"/>
        <w:jc w:val="both"/>
        <w:rPr>
          <w:sz w:val="28"/>
          <w:szCs w:val="28"/>
        </w:rPr>
      </w:pPr>
      <w:r w:rsidRPr="00A46B19">
        <w:rPr>
          <w:sz w:val="28"/>
          <w:szCs w:val="28"/>
        </w:rPr>
        <w:t>оснащение и переоснащение медицинских организаций, на базе которых оказывается первичная медико-санитарная помощь, оборудованием в соотве</w:t>
      </w:r>
      <w:r w:rsidRPr="00A46B19">
        <w:rPr>
          <w:sz w:val="28"/>
          <w:szCs w:val="28"/>
        </w:rPr>
        <w:t>т</w:t>
      </w:r>
      <w:r w:rsidRPr="00A46B19">
        <w:rPr>
          <w:sz w:val="28"/>
          <w:szCs w:val="28"/>
        </w:rPr>
        <w:t>ствии со стандартами оснащения медицинских организаций (их структурных подразделений) – 186 867,</w:t>
      </w:r>
      <w:r w:rsidR="00B93182">
        <w:rPr>
          <w:sz w:val="28"/>
          <w:szCs w:val="28"/>
        </w:rPr>
        <w:t>4</w:t>
      </w:r>
      <w:r w:rsidRPr="00A46B19">
        <w:rPr>
          <w:sz w:val="28"/>
          <w:szCs w:val="28"/>
        </w:rPr>
        <w:t xml:space="preserve"> тыс. рублей. </w:t>
      </w:r>
    </w:p>
    <w:p w:rsidR="009677E9" w:rsidRPr="00544526" w:rsidRDefault="009677E9" w:rsidP="009677E9">
      <w:pPr>
        <w:widowControl w:val="0"/>
        <w:spacing w:line="360" w:lineRule="auto"/>
        <w:ind w:firstLine="709"/>
        <w:jc w:val="both"/>
        <w:rPr>
          <w:sz w:val="28"/>
          <w:szCs w:val="28"/>
        </w:rPr>
      </w:pPr>
      <w:r w:rsidRPr="00544526">
        <w:rPr>
          <w:sz w:val="28"/>
          <w:szCs w:val="28"/>
        </w:rPr>
        <w:t>Расходы на реализацию регионального проекта "Строительство, кап</w:t>
      </w:r>
      <w:r w:rsidRPr="00544526">
        <w:rPr>
          <w:sz w:val="28"/>
          <w:szCs w:val="28"/>
        </w:rPr>
        <w:t>и</w:t>
      </w:r>
      <w:r w:rsidRPr="00544526">
        <w:rPr>
          <w:sz w:val="28"/>
          <w:szCs w:val="28"/>
        </w:rPr>
        <w:t>тальный ремонт и реконструкция объектов здравоохранения Краснодарского края" составили 4 704 736,0 тыс. рублей, в том числе:</w:t>
      </w:r>
    </w:p>
    <w:p w:rsidR="009677E9" w:rsidRPr="00544526" w:rsidRDefault="009677E9" w:rsidP="009677E9">
      <w:pPr>
        <w:widowControl w:val="0"/>
        <w:spacing w:line="360" w:lineRule="auto"/>
        <w:ind w:firstLine="709"/>
        <w:jc w:val="both"/>
        <w:rPr>
          <w:sz w:val="28"/>
          <w:szCs w:val="28"/>
        </w:rPr>
      </w:pPr>
      <w:r w:rsidRPr="00544526">
        <w:rPr>
          <w:sz w:val="28"/>
          <w:szCs w:val="28"/>
        </w:rPr>
        <w:t>предоставление субвенций бюджетам муниципальных образований Кра</w:t>
      </w:r>
      <w:r w:rsidRPr="00544526">
        <w:rPr>
          <w:sz w:val="28"/>
          <w:szCs w:val="28"/>
        </w:rPr>
        <w:t>с</w:t>
      </w:r>
      <w:r w:rsidRPr="00544526">
        <w:rPr>
          <w:sz w:val="28"/>
          <w:szCs w:val="28"/>
        </w:rPr>
        <w:t>нодарского края на осуществление отдельных государственных полномочий по строительству зданий, включая проектно-изыскательские работы, для размещ</w:t>
      </w:r>
      <w:r w:rsidRPr="00544526">
        <w:rPr>
          <w:sz w:val="28"/>
          <w:szCs w:val="28"/>
        </w:rPr>
        <w:t>е</w:t>
      </w:r>
      <w:r w:rsidRPr="00544526">
        <w:rPr>
          <w:sz w:val="28"/>
          <w:szCs w:val="28"/>
        </w:rPr>
        <w:t>ния фельдшерско-акушерских пунктов, фельдшерских пунктов, врачебных а</w:t>
      </w:r>
      <w:r w:rsidRPr="00544526">
        <w:rPr>
          <w:sz w:val="28"/>
          <w:szCs w:val="28"/>
        </w:rPr>
        <w:t>м</w:t>
      </w:r>
      <w:r w:rsidRPr="00544526">
        <w:rPr>
          <w:sz w:val="28"/>
          <w:szCs w:val="28"/>
        </w:rPr>
        <w:t>булаторий и офисов врача общей практики, а также строительство иных объе</w:t>
      </w:r>
      <w:r w:rsidRPr="00544526">
        <w:rPr>
          <w:sz w:val="28"/>
          <w:szCs w:val="28"/>
        </w:rPr>
        <w:t>к</w:t>
      </w:r>
      <w:r w:rsidRPr="00544526">
        <w:rPr>
          <w:sz w:val="28"/>
          <w:szCs w:val="28"/>
        </w:rPr>
        <w:t>тов здравоохране</w:t>
      </w:r>
      <w:r w:rsidR="0016441D">
        <w:rPr>
          <w:sz w:val="28"/>
          <w:szCs w:val="28"/>
        </w:rPr>
        <w:t>ния, начатое до 1 января 2019 года</w:t>
      </w:r>
      <w:r w:rsidRPr="00544526">
        <w:rPr>
          <w:sz w:val="28"/>
          <w:szCs w:val="28"/>
        </w:rPr>
        <w:t>, необходимых для орган</w:t>
      </w:r>
      <w:r w:rsidRPr="00544526">
        <w:rPr>
          <w:sz w:val="28"/>
          <w:szCs w:val="28"/>
        </w:rPr>
        <w:t>и</w:t>
      </w:r>
      <w:r w:rsidRPr="00544526">
        <w:rPr>
          <w:sz w:val="28"/>
          <w:szCs w:val="28"/>
        </w:rPr>
        <w:t>зации оказания медицинской помощи в соответствии с территориальной пр</w:t>
      </w:r>
      <w:r w:rsidRPr="00544526">
        <w:rPr>
          <w:sz w:val="28"/>
          <w:szCs w:val="28"/>
        </w:rPr>
        <w:t>о</w:t>
      </w:r>
      <w:r w:rsidRPr="00544526">
        <w:rPr>
          <w:sz w:val="28"/>
          <w:szCs w:val="28"/>
        </w:rPr>
        <w:t>граммой государственных гарантий бесплатного оказания гражданам медици</w:t>
      </w:r>
      <w:r w:rsidRPr="00544526">
        <w:rPr>
          <w:sz w:val="28"/>
          <w:szCs w:val="28"/>
        </w:rPr>
        <w:t>н</w:t>
      </w:r>
      <w:r w:rsidRPr="00544526">
        <w:rPr>
          <w:sz w:val="28"/>
          <w:szCs w:val="28"/>
        </w:rPr>
        <w:t>ской помощи (за исключением медицинской помощи, оказываемой в федерал</w:t>
      </w:r>
      <w:r w:rsidRPr="00544526">
        <w:rPr>
          <w:sz w:val="28"/>
          <w:szCs w:val="28"/>
        </w:rPr>
        <w:t>ь</w:t>
      </w:r>
      <w:r w:rsidRPr="00544526">
        <w:rPr>
          <w:sz w:val="28"/>
          <w:szCs w:val="28"/>
        </w:rPr>
        <w:t>ных медицинских организациях, перечень которых утверждается уполномоче</w:t>
      </w:r>
      <w:r w:rsidRPr="00544526">
        <w:rPr>
          <w:sz w:val="28"/>
          <w:szCs w:val="28"/>
        </w:rPr>
        <w:t>н</w:t>
      </w:r>
      <w:r w:rsidRPr="00544526">
        <w:rPr>
          <w:sz w:val="28"/>
          <w:szCs w:val="28"/>
        </w:rPr>
        <w:t>ным Правительством Российской Федерации федеральным органом исполн</w:t>
      </w:r>
      <w:r w:rsidRPr="00544526">
        <w:rPr>
          <w:sz w:val="28"/>
          <w:szCs w:val="28"/>
        </w:rPr>
        <w:t>и</w:t>
      </w:r>
      <w:r w:rsidRPr="00544526">
        <w:rPr>
          <w:sz w:val="28"/>
          <w:szCs w:val="28"/>
        </w:rPr>
        <w:t>тельной власти, и медицинской помощи, оказываемой в специализированных кожно-венерологических, противотуберкулезных, наркологических, онколог</w:t>
      </w:r>
      <w:r w:rsidRPr="00544526">
        <w:rPr>
          <w:sz w:val="28"/>
          <w:szCs w:val="28"/>
        </w:rPr>
        <w:t>и</w:t>
      </w:r>
      <w:r w:rsidRPr="00544526">
        <w:rPr>
          <w:sz w:val="28"/>
          <w:szCs w:val="28"/>
        </w:rPr>
        <w:t>ческих диспансерах и других специализированных медицинских организациях) в Краснодарском крае</w:t>
      </w:r>
      <w:r w:rsidR="00544526" w:rsidRPr="00544526">
        <w:rPr>
          <w:sz w:val="28"/>
          <w:szCs w:val="28"/>
        </w:rPr>
        <w:t>,</w:t>
      </w:r>
      <w:r w:rsidRPr="00544526">
        <w:rPr>
          <w:sz w:val="28"/>
          <w:szCs w:val="28"/>
        </w:rPr>
        <w:t xml:space="preserve"> – 743 060,1 тыс. рублей;</w:t>
      </w:r>
    </w:p>
    <w:p w:rsidR="009677E9" w:rsidRPr="00544526" w:rsidRDefault="009677E9" w:rsidP="009677E9">
      <w:pPr>
        <w:widowControl w:val="0"/>
        <w:spacing w:line="360" w:lineRule="auto"/>
        <w:ind w:firstLine="709"/>
        <w:jc w:val="both"/>
        <w:rPr>
          <w:sz w:val="28"/>
          <w:szCs w:val="28"/>
        </w:rPr>
      </w:pPr>
      <w:r w:rsidRPr="00544526">
        <w:rPr>
          <w:sz w:val="28"/>
          <w:szCs w:val="28"/>
        </w:rPr>
        <w:t>осуществление капитальных вложений в объекты капитального стро</w:t>
      </w:r>
      <w:r w:rsidRPr="00544526">
        <w:rPr>
          <w:sz w:val="28"/>
          <w:szCs w:val="28"/>
        </w:rPr>
        <w:t>и</w:t>
      </w:r>
      <w:r w:rsidRPr="00544526">
        <w:rPr>
          <w:sz w:val="28"/>
          <w:szCs w:val="28"/>
        </w:rPr>
        <w:t>тельства собственности Краснодарского края – 1 334 595,9 тыс. рублей;</w:t>
      </w:r>
    </w:p>
    <w:p w:rsidR="009677E9" w:rsidRPr="00544526" w:rsidRDefault="009677E9" w:rsidP="009677E9">
      <w:pPr>
        <w:widowControl w:val="0"/>
        <w:spacing w:line="360" w:lineRule="auto"/>
        <w:ind w:firstLine="709"/>
        <w:jc w:val="both"/>
        <w:rPr>
          <w:sz w:val="28"/>
          <w:szCs w:val="28"/>
        </w:rPr>
      </w:pPr>
      <w:r w:rsidRPr="00544526">
        <w:rPr>
          <w:sz w:val="28"/>
          <w:szCs w:val="28"/>
        </w:rPr>
        <w:t>проведение капитального ремонта зданий и сооружений, а также разр</w:t>
      </w:r>
      <w:r w:rsidRPr="00544526">
        <w:rPr>
          <w:sz w:val="28"/>
          <w:szCs w:val="28"/>
        </w:rPr>
        <w:t>а</w:t>
      </w:r>
      <w:r w:rsidRPr="00544526">
        <w:rPr>
          <w:sz w:val="28"/>
          <w:szCs w:val="28"/>
        </w:rPr>
        <w:t>ботка проектной документации в целях проведения капитального ремонта (вне модернизации первичного звена здравоохранения) – 2 627 080,0 тыс. рублей.</w:t>
      </w:r>
    </w:p>
    <w:p w:rsidR="009677E9" w:rsidRPr="00544526" w:rsidRDefault="009677E9" w:rsidP="009677E9">
      <w:pPr>
        <w:widowControl w:val="0"/>
        <w:spacing w:line="360" w:lineRule="auto"/>
        <w:ind w:firstLine="709"/>
        <w:jc w:val="both"/>
        <w:rPr>
          <w:sz w:val="28"/>
          <w:szCs w:val="28"/>
        </w:rPr>
      </w:pPr>
      <w:r w:rsidRPr="00544526">
        <w:rPr>
          <w:sz w:val="28"/>
          <w:szCs w:val="28"/>
        </w:rPr>
        <w:t>Расходы на реализацию комплекса процессных мероприятий "Развитие системы медицинской профилактики неинфекционных заболеваний и форм</w:t>
      </w:r>
      <w:r w:rsidRPr="00544526">
        <w:rPr>
          <w:sz w:val="28"/>
          <w:szCs w:val="28"/>
        </w:rPr>
        <w:t>и</w:t>
      </w:r>
      <w:r w:rsidRPr="00544526">
        <w:rPr>
          <w:sz w:val="28"/>
          <w:szCs w:val="28"/>
        </w:rPr>
        <w:t xml:space="preserve">рование здорового образа жизни у жителей Краснодарского края" составили </w:t>
      </w:r>
      <w:r w:rsidRPr="00544526">
        <w:rPr>
          <w:sz w:val="28"/>
          <w:szCs w:val="28"/>
        </w:rPr>
        <w:lastRenderedPageBreak/>
        <w:t>733 041,6 тыс. рублей (в том числе за счет средств федерального бюджета – 52 898,9 тыс. рублей), в том числе:</w:t>
      </w:r>
    </w:p>
    <w:p w:rsidR="009677E9" w:rsidRPr="00544526" w:rsidRDefault="009677E9" w:rsidP="009677E9">
      <w:pPr>
        <w:widowControl w:val="0"/>
        <w:spacing w:line="360" w:lineRule="auto"/>
        <w:ind w:firstLine="709"/>
        <w:jc w:val="both"/>
        <w:rPr>
          <w:sz w:val="28"/>
          <w:szCs w:val="28"/>
        </w:rPr>
      </w:pPr>
      <w:r w:rsidRPr="00544526">
        <w:rPr>
          <w:sz w:val="28"/>
          <w:szCs w:val="28"/>
        </w:rPr>
        <w:t>организация осуществления мероприятий по формированию здорового образа жизни у граждан, проживающих на территории Краснодарского края, через средства массовой информации – 122 000,0 тыс. рублей;</w:t>
      </w:r>
    </w:p>
    <w:p w:rsidR="009677E9" w:rsidRPr="00544526" w:rsidRDefault="009677E9" w:rsidP="009677E9">
      <w:pPr>
        <w:widowControl w:val="0"/>
        <w:spacing w:line="360" w:lineRule="auto"/>
        <w:ind w:firstLine="709"/>
        <w:jc w:val="both"/>
        <w:rPr>
          <w:sz w:val="28"/>
          <w:szCs w:val="28"/>
        </w:rPr>
      </w:pPr>
      <w:r w:rsidRPr="00544526">
        <w:rPr>
          <w:sz w:val="28"/>
          <w:szCs w:val="28"/>
        </w:rPr>
        <w:t>обеспечение санитарно-эпидемиологического благополучия населения, профилактика заболеваний, а также участие в санитарно-гигиеническом пр</w:t>
      </w:r>
      <w:r w:rsidRPr="00544526">
        <w:rPr>
          <w:sz w:val="28"/>
          <w:szCs w:val="28"/>
        </w:rPr>
        <w:t>о</w:t>
      </w:r>
      <w:r w:rsidRPr="00544526">
        <w:rPr>
          <w:sz w:val="28"/>
          <w:szCs w:val="28"/>
        </w:rPr>
        <w:t>свещении населения – 539 024,5 тыс. рублей;</w:t>
      </w:r>
    </w:p>
    <w:p w:rsidR="009677E9" w:rsidRPr="00544526" w:rsidRDefault="009677E9" w:rsidP="009677E9">
      <w:pPr>
        <w:widowControl w:val="0"/>
        <w:spacing w:line="360" w:lineRule="auto"/>
        <w:ind w:firstLine="709"/>
        <w:jc w:val="both"/>
        <w:rPr>
          <w:sz w:val="28"/>
          <w:szCs w:val="28"/>
        </w:rPr>
      </w:pPr>
      <w:r w:rsidRPr="00544526">
        <w:rPr>
          <w:sz w:val="28"/>
          <w:szCs w:val="28"/>
        </w:rPr>
        <w:t>реализация мероприятий по профилактике ВИЧ-инфекции и гепатитов B и C, в том числе с привлечением к реализации указанных мероприятий соц</w:t>
      </w:r>
      <w:r w:rsidRPr="00544526">
        <w:rPr>
          <w:sz w:val="28"/>
          <w:szCs w:val="28"/>
        </w:rPr>
        <w:t>и</w:t>
      </w:r>
      <w:r w:rsidRPr="00544526">
        <w:rPr>
          <w:sz w:val="28"/>
          <w:szCs w:val="28"/>
        </w:rPr>
        <w:t>ально ориентированных некоммерческих организаций</w:t>
      </w:r>
      <w:r w:rsidR="00544526" w:rsidRPr="00544526">
        <w:rPr>
          <w:sz w:val="28"/>
          <w:szCs w:val="28"/>
        </w:rPr>
        <w:t>,</w:t>
      </w:r>
      <w:r w:rsidRPr="00544526">
        <w:rPr>
          <w:sz w:val="28"/>
          <w:szCs w:val="28"/>
        </w:rPr>
        <w:t xml:space="preserve"> – 8 571,0 тыс. рублей</w:t>
      </w:r>
      <w:r w:rsidRPr="00544526">
        <w:rPr>
          <w:sz w:val="28"/>
          <w:szCs w:val="28"/>
        </w:rPr>
        <w:br/>
        <w:t>(в том числе за счет средств федерального бюджета – 3 411,0 тыс. рублей);</w:t>
      </w:r>
    </w:p>
    <w:p w:rsidR="009677E9" w:rsidRPr="00544526" w:rsidRDefault="009677E9" w:rsidP="009677E9">
      <w:pPr>
        <w:widowControl w:val="0"/>
        <w:spacing w:line="360" w:lineRule="auto"/>
        <w:ind w:firstLine="709"/>
        <w:jc w:val="both"/>
        <w:rPr>
          <w:sz w:val="28"/>
          <w:szCs w:val="28"/>
        </w:rPr>
      </w:pPr>
      <w:r w:rsidRPr="00544526">
        <w:rPr>
          <w:sz w:val="28"/>
          <w:szCs w:val="28"/>
        </w:rPr>
        <w:t>реализация мероприятий по созданию (развитию) и оснащению (доосн</w:t>
      </w:r>
      <w:r w:rsidRPr="00544526">
        <w:rPr>
          <w:sz w:val="28"/>
          <w:szCs w:val="28"/>
        </w:rPr>
        <w:t>а</w:t>
      </w:r>
      <w:r w:rsidRPr="00544526">
        <w:rPr>
          <w:sz w:val="28"/>
          <w:szCs w:val="28"/>
        </w:rPr>
        <w:t>щению) региональных эндокринологических центров и школ для пациентов с сахарным диабетом – 63 446,1 тыс. рублей (в том числе за счет средств фед</w:t>
      </w:r>
      <w:r w:rsidRPr="00544526">
        <w:rPr>
          <w:sz w:val="28"/>
          <w:szCs w:val="28"/>
        </w:rPr>
        <w:t>е</w:t>
      </w:r>
      <w:r w:rsidRPr="00544526">
        <w:rPr>
          <w:sz w:val="28"/>
          <w:szCs w:val="28"/>
        </w:rPr>
        <w:t>рального бюджета – 49 487,9 тыс. рублей).</w:t>
      </w:r>
    </w:p>
    <w:p w:rsidR="009677E9" w:rsidRPr="00544526" w:rsidRDefault="009677E9" w:rsidP="009677E9">
      <w:pPr>
        <w:widowControl w:val="0"/>
        <w:spacing w:line="360" w:lineRule="auto"/>
        <w:ind w:firstLine="709"/>
        <w:jc w:val="both"/>
        <w:rPr>
          <w:sz w:val="28"/>
          <w:szCs w:val="28"/>
        </w:rPr>
      </w:pPr>
      <w:r w:rsidRPr="00544526">
        <w:rPr>
          <w:sz w:val="28"/>
          <w:szCs w:val="28"/>
        </w:rPr>
        <w:t>Расходы на реализацию комплекса процессных мероприятий "Развитие скорой, специализированной, включая высокотехнологичную, медицинской помощи" составили 25 041 217,9 тыс. рублей (в том числе за счет средств фед</w:t>
      </w:r>
      <w:r w:rsidRPr="00544526">
        <w:rPr>
          <w:sz w:val="28"/>
          <w:szCs w:val="28"/>
        </w:rPr>
        <w:t>е</w:t>
      </w:r>
      <w:r w:rsidRPr="00544526">
        <w:rPr>
          <w:sz w:val="28"/>
          <w:szCs w:val="28"/>
        </w:rPr>
        <w:t>рального бюджета – 862 638,4 тыс. рублей), в том числе:</w:t>
      </w:r>
    </w:p>
    <w:p w:rsidR="00F63CF7" w:rsidRPr="00544526" w:rsidRDefault="009677E9" w:rsidP="00F63CF7">
      <w:pPr>
        <w:widowControl w:val="0"/>
        <w:spacing w:line="360" w:lineRule="auto"/>
        <w:ind w:firstLine="709"/>
        <w:jc w:val="both"/>
        <w:rPr>
          <w:sz w:val="28"/>
          <w:szCs w:val="28"/>
        </w:rPr>
      </w:pPr>
      <w:r w:rsidRPr="00544526">
        <w:rPr>
          <w:sz w:val="28"/>
          <w:szCs w:val="28"/>
        </w:rPr>
        <w:t>оказание высокотехнологичной медицинской помощи –</w:t>
      </w:r>
      <w:r w:rsidRPr="00544526">
        <w:rPr>
          <w:sz w:val="28"/>
          <w:szCs w:val="28"/>
        </w:rPr>
        <w:br/>
        <w:t>3 888 955,2 тыс. рублей (в том числе за счет средств федерального бюджета – 588 955,2 тыс. рублей);</w:t>
      </w:r>
    </w:p>
    <w:p w:rsidR="009677E9" w:rsidRPr="00544526" w:rsidRDefault="009677E9" w:rsidP="009677E9">
      <w:pPr>
        <w:widowControl w:val="0"/>
        <w:spacing w:line="360" w:lineRule="auto"/>
        <w:ind w:firstLine="709"/>
        <w:jc w:val="both"/>
        <w:rPr>
          <w:sz w:val="28"/>
          <w:szCs w:val="28"/>
        </w:rPr>
      </w:pPr>
      <w:r w:rsidRPr="00544526">
        <w:rPr>
          <w:sz w:val="28"/>
          <w:szCs w:val="28"/>
        </w:rPr>
        <w:t>выполнение государственного зада</w:t>
      </w:r>
      <w:r w:rsidR="00CA2EFA">
        <w:rPr>
          <w:sz w:val="28"/>
          <w:szCs w:val="28"/>
        </w:rPr>
        <w:t>ния государственными бюджетными и</w:t>
      </w:r>
      <w:r w:rsidRPr="00544526">
        <w:rPr>
          <w:sz w:val="28"/>
          <w:szCs w:val="28"/>
        </w:rPr>
        <w:t xml:space="preserve"> автономными учреждениями здравоохранения Краснодарского края – 19 953 263,2 тыс. рублей;</w:t>
      </w:r>
    </w:p>
    <w:p w:rsidR="009677E9" w:rsidRPr="00544526" w:rsidRDefault="009677E9" w:rsidP="009677E9">
      <w:pPr>
        <w:widowControl w:val="0"/>
        <w:spacing w:line="360" w:lineRule="auto"/>
        <w:ind w:firstLine="709"/>
        <w:jc w:val="both"/>
        <w:rPr>
          <w:sz w:val="28"/>
          <w:szCs w:val="28"/>
        </w:rPr>
      </w:pPr>
      <w:r w:rsidRPr="00544526">
        <w:rPr>
          <w:sz w:val="28"/>
          <w:szCs w:val="28"/>
        </w:rPr>
        <w:t xml:space="preserve">обеспечение деятельности государственных казенных учреждений </w:t>
      </w:r>
      <w:r w:rsidR="00F63CF7" w:rsidRPr="00544526">
        <w:rPr>
          <w:sz w:val="28"/>
          <w:szCs w:val="28"/>
        </w:rPr>
        <w:t>Кра</w:t>
      </w:r>
      <w:r w:rsidR="00F63CF7" w:rsidRPr="00544526">
        <w:rPr>
          <w:sz w:val="28"/>
          <w:szCs w:val="28"/>
        </w:rPr>
        <w:t>с</w:t>
      </w:r>
      <w:r w:rsidR="00F63CF7" w:rsidRPr="00544526">
        <w:rPr>
          <w:sz w:val="28"/>
          <w:szCs w:val="28"/>
        </w:rPr>
        <w:t xml:space="preserve">нодарского края </w:t>
      </w:r>
      <w:r w:rsidRPr="00544526">
        <w:rPr>
          <w:sz w:val="28"/>
          <w:szCs w:val="28"/>
        </w:rPr>
        <w:t>– 676 077,5 тыс. рублей;</w:t>
      </w:r>
    </w:p>
    <w:p w:rsidR="009677E9" w:rsidRPr="00544526" w:rsidRDefault="009677E9" w:rsidP="009677E9">
      <w:pPr>
        <w:widowControl w:val="0"/>
        <w:spacing w:line="360" w:lineRule="auto"/>
        <w:ind w:firstLine="709"/>
        <w:jc w:val="both"/>
        <w:rPr>
          <w:sz w:val="28"/>
          <w:szCs w:val="28"/>
        </w:rPr>
      </w:pPr>
      <w:r w:rsidRPr="00544526">
        <w:rPr>
          <w:sz w:val="28"/>
          <w:szCs w:val="28"/>
        </w:rPr>
        <w:t>обеспечение медицинской деятельности, связанной с донорством органов человека в ц</w:t>
      </w:r>
      <w:r w:rsidR="00544526">
        <w:rPr>
          <w:sz w:val="28"/>
          <w:szCs w:val="28"/>
        </w:rPr>
        <w:t>елях трансплантации (пересадки)</w:t>
      </w:r>
      <w:r w:rsidR="00F63CF7">
        <w:rPr>
          <w:sz w:val="28"/>
          <w:szCs w:val="28"/>
        </w:rPr>
        <w:t>,</w:t>
      </w:r>
      <w:r w:rsidR="00544526">
        <w:rPr>
          <w:sz w:val="28"/>
          <w:szCs w:val="28"/>
        </w:rPr>
        <w:t xml:space="preserve"> </w:t>
      </w:r>
      <w:r w:rsidRPr="00544526">
        <w:rPr>
          <w:sz w:val="28"/>
          <w:szCs w:val="28"/>
        </w:rPr>
        <w:t>– 3 332,5 тыс. рублей</w:t>
      </w:r>
      <w:r w:rsidR="007D1A06">
        <w:rPr>
          <w:sz w:val="28"/>
          <w:szCs w:val="28"/>
        </w:rPr>
        <w:t xml:space="preserve"> (</w:t>
      </w:r>
      <w:r w:rsidR="007D1A06" w:rsidRPr="008E6AA9">
        <w:rPr>
          <w:sz w:val="28"/>
          <w:szCs w:val="28"/>
        </w:rPr>
        <w:t>за счет средств федерального бюджета</w:t>
      </w:r>
      <w:r w:rsidR="007D1A06">
        <w:rPr>
          <w:sz w:val="28"/>
          <w:szCs w:val="28"/>
        </w:rPr>
        <w:t>)</w:t>
      </w:r>
      <w:r w:rsidRPr="00544526">
        <w:rPr>
          <w:sz w:val="28"/>
          <w:szCs w:val="28"/>
        </w:rPr>
        <w:t>;</w:t>
      </w:r>
    </w:p>
    <w:p w:rsidR="009677E9" w:rsidRPr="008E6AA9" w:rsidRDefault="009677E9" w:rsidP="009677E9">
      <w:pPr>
        <w:widowControl w:val="0"/>
        <w:spacing w:line="360" w:lineRule="auto"/>
        <w:ind w:firstLine="709"/>
        <w:jc w:val="both"/>
        <w:rPr>
          <w:sz w:val="28"/>
          <w:szCs w:val="28"/>
        </w:rPr>
      </w:pPr>
      <w:r w:rsidRPr="008E6AA9">
        <w:rPr>
          <w:sz w:val="28"/>
          <w:szCs w:val="28"/>
        </w:rPr>
        <w:lastRenderedPageBreak/>
        <w:t>развитие паллиативной медицинской помощи</w:t>
      </w:r>
      <w:r w:rsidR="008E6AA9" w:rsidRPr="008E6AA9">
        <w:rPr>
          <w:sz w:val="28"/>
          <w:szCs w:val="28"/>
        </w:rPr>
        <w:t xml:space="preserve"> </w:t>
      </w:r>
      <w:r w:rsidRPr="008E6AA9">
        <w:rPr>
          <w:sz w:val="28"/>
          <w:szCs w:val="28"/>
        </w:rPr>
        <w:t>– 232 858,5 тыс. рублей (в том числе за счет средств федерального бюджета – 137 495,1 тыс. рублей);</w:t>
      </w:r>
    </w:p>
    <w:p w:rsidR="009677E9" w:rsidRPr="008E6AA9" w:rsidRDefault="009677E9" w:rsidP="009677E9">
      <w:pPr>
        <w:widowControl w:val="0"/>
        <w:spacing w:line="360" w:lineRule="auto"/>
        <w:ind w:firstLine="709"/>
        <w:jc w:val="both"/>
        <w:rPr>
          <w:sz w:val="28"/>
          <w:szCs w:val="28"/>
        </w:rPr>
      </w:pPr>
      <w:r w:rsidRPr="008E6AA9">
        <w:rPr>
          <w:sz w:val="28"/>
          <w:szCs w:val="28"/>
        </w:rPr>
        <w:t>реализация мероприятий по проведению массового обследования нов</w:t>
      </w:r>
      <w:r w:rsidRPr="008E6AA9">
        <w:rPr>
          <w:sz w:val="28"/>
          <w:szCs w:val="28"/>
        </w:rPr>
        <w:t>о</w:t>
      </w:r>
      <w:r w:rsidRPr="008E6AA9">
        <w:rPr>
          <w:sz w:val="28"/>
          <w:szCs w:val="28"/>
        </w:rPr>
        <w:t>рожденных на врожденные и (или) наследственные заболевания (расширенный неонатальный скрининг) – 169 976,1 тыс. рублей (в том числе за счет средств  федерального бюджета – 132 581,3 тыс. рублей);</w:t>
      </w:r>
    </w:p>
    <w:p w:rsidR="009677E9" w:rsidRPr="008E6AA9" w:rsidRDefault="008E6AA9" w:rsidP="009677E9">
      <w:pPr>
        <w:widowControl w:val="0"/>
        <w:spacing w:line="360" w:lineRule="auto"/>
        <w:ind w:firstLine="709"/>
        <w:jc w:val="both"/>
        <w:rPr>
          <w:sz w:val="28"/>
          <w:szCs w:val="28"/>
        </w:rPr>
      </w:pPr>
      <w:r w:rsidRPr="008E6AA9">
        <w:rPr>
          <w:sz w:val="28"/>
          <w:szCs w:val="28"/>
        </w:rPr>
        <w:t>предоставление</w:t>
      </w:r>
      <w:r w:rsidR="009677E9" w:rsidRPr="008E6AA9">
        <w:rPr>
          <w:sz w:val="28"/>
          <w:szCs w:val="28"/>
        </w:rPr>
        <w:t xml:space="preserve"> дополнительной денежной компенсации на усиленное питание донор</w:t>
      </w:r>
      <w:r w:rsidRPr="008E6AA9">
        <w:rPr>
          <w:sz w:val="28"/>
          <w:szCs w:val="28"/>
        </w:rPr>
        <w:t>ов крови и (или) ее компонентов</w:t>
      </w:r>
      <w:r w:rsidR="009677E9" w:rsidRPr="008E6AA9">
        <w:rPr>
          <w:sz w:val="28"/>
          <w:szCs w:val="28"/>
        </w:rPr>
        <w:t xml:space="preserve"> – 48 367,9 тыс. рублей;</w:t>
      </w:r>
    </w:p>
    <w:p w:rsidR="009677E9" w:rsidRPr="008E6AA9" w:rsidRDefault="009677E9" w:rsidP="009677E9">
      <w:pPr>
        <w:widowControl w:val="0"/>
        <w:spacing w:line="360" w:lineRule="auto"/>
        <w:ind w:firstLine="709"/>
        <w:jc w:val="both"/>
        <w:rPr>
          <w:sz w:val="28"/>
          <w:szCs w:val="28"/>
        </w:rPr>
      </w:pPr>
      <w:r w:rsidRPr="008E6AA9">
        <w:rPr>
          <w:sz w:val="28"/>
          <w:szCs w:val="28"/>
        </w:rPr>
        <w:t xml:space="preserve">внедрение единой медицинской информационной системы – </w:t>
      </w:r>
      <w:r w:rsidRPr="008E6AA9">
        <w:rPr>
          <w:sz w:val="28"/>
          <w:szCs w:val="28"/>
        </w:rPr>
        <w:br/>
        <w:t>68 112,7 тыс. рублей;</w:t>
      </w:r>
    </w:p>
    <w:p w:rsidR="009677E9" w:rsidRPr="008E6AA9" w:rsidRDefault="009677E9" w:rsidP="009677E9">
      <w:pPr>
        <w:widowControl w:val="0"/>
        <w:spacing w:line="360" w:lineRule="auto"/>
        <w:ind w:firstLine="709"/>
        <w:jc w:val="both"/>
        <w:rPr>
          <w:sz w:val="28"/>
          <w:szCs w:val="28"/>
        </w:rPr>
      </w:pPr>
      <w:r w:rsidRPr="008E6AA9">
        <w:rPr>
          <w:sz w:val="28"/>
          <w:szCs w:val="28"/>
        </w:rPr>
        <w:t>проведение генетических экспертных исследований костного материала, а также образцов крови (буккального эпителия) – 274,3 тыс. рублей</w:t>
      </w:r>
      <w:r w:rsidR="008E6AA9" w:rsidRPr="008E6AA9">
        <w:rPr>
          <w:sz w:val="28"/>
          <w:szCs w:val="28"/>
        </w:rPr>
        <w:t xml:space="preserve"> </w:t>
      </w:r>
      <w:r w:rsidR="008E6AA9">
        <w:rPr>
          <w:sz w:val="28"/>
          <w:szCs w:val="28"/>
        </w:rPr>
        <w:t>(</w:t>
      </w:r>
      <w:r w:rsidR="008E6AA9" w:rsidRPr="008E6AA9">
        <w:rPr>
          <w:sz w:val="28"/>
          <w:szCs w:val="28"/>
        </w:rPr>
        <w:t>за счет средств федерального бюджета</w:t>
      </w:r>
      <w:r w:rsidR="008E6AA9">
        <w:rPr>
          <w:sz w:val="28"/>
          <w:szCs w:val="28"/>
        </w:rPr>
        <w:t>)</w:t>
      </w:r>
      <w:r w:rsidRPr="008E6AA9">
        <w:rPr>
          <w:sz w:val="28"/>
          <w:szCs w:val="28"/>
        </w:rPr>
        <w:t>.</w:t>
      </w:r>
    </w:p>
    <w:p w:rsidR="009677E9" w:rsidRPr="0016441D" w:rsidRDefault="009677E9" w:rsidP="009677E9">
      <w:pPr>
        <w:widowControl w:val="0"/>
        <w:spacing w:line="360" w:lineRule="auto"/>
        <w:ind w:firstLine="709"/>
        <w:jc w:val="both"/>
        <w:rPr>
          <w:sz w:val="28"/>
          <w:szCs w:val="28"/>
        </w:rPr>
      </w:pPr>
      <w:r w:rsidRPr="0016441D">
        <w:rPr>
          <w:sz w:val="28"/>
          <w:szCs w:val="28"/>
        </w:rPr>
        <w:t>Расходы на реализацию комплекса процессных мероприятий "Соверше</w:t>
      </w:r>
      <w:r w:rsidRPr="0016441D">
        <w:rPr>
          <w:sz w:val="28"/>
          <w:szCs w:val="28"/>
        </w:rPr>
        <w:t>н</w:t>
      </w:r>
      <w:r w:rsidRPr="0016441D">
        <w:rPr>
          <w:sz w:val="28"/>
          <w:szCs w:val="28"/>
        </w:rPr>
        <w:t>ствование материально-технической базы учреждений здравоохранения" сост</w:t>
      </w:r>
      <w:r w:rsidRPr="0016441D">
        <w:rPr>
          <w:sz w:val="28"/>
          <w:szCs w:val="28"/>
        </w:rPr>
        <w:t>а</w:t>
      </w:r>
      <w:r w:rsidRPr="0016441D">
        <w:rPr>
          <w:sz w:val="28"/>
          <w:szCs w:val="28"/>
        </w:rPr>
        <w:t>вили 2 031 720,8 тыс. рублей (в том числе за счет средств федерального бюдж</w:t>
      </w:r>
      <w:r w:rsidRPr="0016441D">
        <w:rPr>
          <w:sz w:val="28"/>
          <w:szCs w:val="28"/>
        </w:rPr>
        <w:t>е</w:t>
      </w:r>
      <w:r w:rsidRPr="0016441D">
        <w:rPr>
          <w:sz w:val="28"/>
          <w:szCs w:val="28"/>
        </w:rPr>
        <w:t>та – 162 297,8 тыс. рублей), в том числе:</w:t>
      </w:r>
    </w:p>
    <w:p w:rsidR="009677E9" w:rsidRPr="0016441D" w:rsidRDefault="009677E9" w:rsidP="009677E9">
      <w:pPr>
        <w:widowControl w:val="0"/>
        <w:spacing w:line="360" w:lineRule="auto"/>
        <w:ind w:firstLine="709"/>
        <w:jc w:val="both"/>
        <w:rPr>
          <w:sz w:val="28"/>
          <w:szCs w:val="28"/>
        </w:rPr>
      </w:pPr>
      <w:r w:rsidRPr="0016441D">
        <w:rPr>
          <w:sz w:val="28"/>
          <w:szCs w:val="28"/>
        </w:rPr>
        <w:t>приобретение движимого имущества для развития оказания медицинской помощи, обеспечения ее качества и доступности для граждан – 1 803 411,6 тыс. рублей;</w:t>
      </w:r>
    </w:p>
    <w:p w:rsidR="009677E9" w:rsidRPr="0016441D" w:rsidRDefault="009677E9" w:rsidP="009677E9">
      <w:pPr>
        <w:widowControl w:val="0"/>
        <w:spacing w:line="360" w:lineRule="auto"/>
        <w:ind w:firstLine="709"/>
        <w:jc w:val="both"/>
        <w:rPr>
          <w:sz w:val="28"/>
          <w:szCs w:val="28"/>
        </w:rPr>
      </w:pPr>
      <w:r w:rsidRPr="0016441D">
        <w:rPr>
          <w:sz w:val="28"/>
          <w:szCs w:val="28"/>
        </w:rPr>
        <w:t>оснащение (дооснащение и (или) переоснащение) медицинскими издел</w:t>
      </w:r>
      <w:r w:rsidRPr="0016441D">
        <w:rPr>
          <w:sz w:val="28"/>
          <w:szCs w:val="28"/>
        </w:rPr>
        <w:t>и</w:t>
      </w:r>
      <w:r w:rsidRPr="0016441D">
        <w:rPr>
          <w:sz w:val="28"/>
          <w:szCs w:val="28"/>
        </w:rPr>
        <w:t>ями медицинских организаций, имеющих в своей структуре подразделения, оказывающие медицинскую помощь по медицинской реабилитации в соотве</w:t>
      </w:r>
      <w:r w:rsidRPr="0016441D">
        <w:rPr>
          <w:sz w:val="28"/>
          <w:szCs w:val="28"/>
        </w:rPr>
        <w:t>т</w:t>
      </w:r>
      <w:r w:rsidRPr="0016441D">
        <w:rPr>
          <w:sz w:val="28"/>
          <w:szCs w:val="28"/>
        </w:rPr>
        <w:t>ствии с порядками организации медицинской реабилитации взрослых и детей – 195 483,4 тыс. рублей (в том числе за счет средств федерального бюджета – 152 476,9 тыс. рублей);</w:t>
      </w:r>
    </w:p>
    <w:p w:rsidR="009677E9" w:rsidRPr="0016441D" w:rsidRDefault="009677E9" w:rsidP="009677E9">
      <w:pPr>
        <w:widowControl w:val="0"/>
        <w:spacing w:line="360" w:lineRule="auto"/>
        <w:ind w:firstLine="709"/>
        <w:jc w:val="both"/>
        <w:rPr>
          <w:sz w:val="28"/>
          <w:szCs w:val="28"/>
        </w:rPr>
      </w:pPr>
      <w:r w:rsidRPr="0016441D">
        <w:rPr>
          <w:sz w:val="28"/>
          <w:szCs w:val="28"/>
        </w:rPr>
        <w:t>организация и осуществление медико-санитарного обеспечения насел</w:t>
      </w:r>
      <w:r w:rsidRPr="0016441D">
        <w:rPr>
          <w:sz w:val="28"/>
          <w:szCs w:val="28"/>
        </w:rPr>
        <w:t>е</w:t>
      </w:r>
      <w:r w:rsidRPr="0016441D">
        <w:rPr>
          <w:sz w:val="28"/>
          <w:szCs w:val="28"/>
        </w:rPr>
        <w:t>ния Краснодарского края в части реализации мероприятий, направленных на спасение жизни и сохранение здоровья людей при чрезвычайных ситуациях, ликвидацию медико-санитарных последствий чрезвычайных ситуаций, инфо</w:t>
      </w:r>
      <w:r w:rsidRPr="0016441D">
        <w:rPr>
          <w:sz w:val="28"/>
          <w:szCs w:val="28"/>
        </w:rPr>
        <w:t>р</w:t>
      </w:r>
      <w:r w:rsidRPr="0016441D">
        <w:rPr>
          <w:sz w:val="28"/>
          <w:szCs w:val="28"/>
        </w:rPr>
        <w:t>мирование населения о медико-санитарной обстановке в зоне чрезвычайной с</w:t>
      </w:r>
      <w:r w:rsidRPr="0016441D">
        <w:rPr>
          <w:sz w:val="28"/>
          <w:szCs w:val="28"/>
        </w:rPr>
        <w:t>и</w:t>
      </w:r>
      <w:r w:rsidRPr="0016441D">
        <w:rPr>
          <w:sz w:val="28"/>
          <w:szCs w:val="28"/>
        </w:rPr>
        <w:lastRenderedPageBreak/>
        <w:t>туации и о принимаемых мерах</w:t>
      </w:r>
      <w:r w:rsidR="0016441D">
        <w:rPr>
          <w:sz w:val="28"/>
          <w:szCs w:val="28"/>
        </w:rPr>
        <w:t>,</w:t>
      </w:r>
      <w:r w:rsidRPr="0016441D">
        <w:rPr>
          <w:sz w:val="28"/>
          <w:szCs w:val="28"/>
        </w:rPr>
        <w:t xml:space="preserve"> – 20 234,8 тыс. рублей;</w:t>
      </w:r>
    </w:p>
    <w:p w:rsidR="009677E9" w:rsidRPr="0016441D" w:rsidRDefault="009677E9" w:rsidP="009677E9">
      <w:pPr>
        <w:widowControl w:val="0"/>
        <w:spacing w:line="360" w:lineRule="auto"/>
        <w:ind w:firstLine="709"/>
        <w:jc w:val="both"/>
        <w:rPr>
          <w:sz w:val="28"/>
          <w:szCs w:val="28"/>
        </w:rPr>
      </w:pPr>
      <w:r w:rsidRPr="0016441D">
        <w:rPr>
          <w:sz w:val="28"/>
          <w:szCs w:val="28"/>
        </w:rPr>
        <w:t>реализация мероприятий по дооснащению (переоснащению) медицинских организаций, оказывающих медицинскую помощь сельским жителям и жит</w:t>
      </w:r>
      <w:r w:rsidRPr="0016441D">
        <w:rPr>
          <w:sz w:val="28"/>
          <w:szCs w:val="28"/>
        </w:rPr>
        <w:t>е</w:t>
      </w:r>
      <w:r w:rsidRPr="0016441D">
        <w:rPr>
          <w:sz w:val="28"/>
          <w:szCs w:val="28"/>
        </w:rPr>
        <w:t>лям отдаленных территорий, оборудованием для выявления сахарного диабета и контроля за состоянием пациента с ранее выявленным сахарным диабетом – 12 591,0 тыс. рублей (в том числе за счет средств федерального бюджета – 9 820,9 тыс. рублей).</w:t>
      </w:r>
    </w:p>
    <w:p w:rsidR="009677E9" w:rsidRPr="0016441D" w:rsidRDefault="009677E9" w:rsidP="009677E9">
      <w:pPr>
        <w:widowControl w:val="0"/>
        <w:spacing w:line="360" w:lineRule="auto"/>
        <w:ind w:firstLine="709"/>
        <w:jc w:val="both"/>
        <w:rPr>
          <w:spacing w:val="-5"/>
          <w:sz w:val="28"/>
          <w:szCs w:val="28"/>
        </w:rPr>
      </w:pPr>
      <w:r w:rsidRPr="0016441D">
        <w:rPr>
          <w:spacing w:val="-5"/>
          <w:sz w:val="28"/>
          <w:szCs w:val="28"/>
        </w:rPr>
        <w:t>Расходы на реализацию комплекса процессных мероприятий "Оказание м</w:t>
      </w:r>
      <w:r w:rsidRPr="0016441D">
        <w:rPr>
          <w:spacing w:val="-5"/>
          <w:sz w:val="28"/>
          <w:szCs w:val="28"/>
        </w:rPr>
        <w:t>е</w:t>
      </w:r>
      <w:r w:rsidRPr="0016441D">
        <w:rPr>
          <w:spacing w:val="-5"/>
          <w:sz w:val="28"/>
          <w:szCs w:val="28"/>
        </w:rPr>
        <w:t>дицинской помощи лицам, инфицированным вирусом иммунодефицита человека, гепатитами B и C и больным туберкулезом" составили 322 092,5 тыс. рублей (в том числе за счет средств федерального бюджета – 68 489,7 тыс. рублей), в том числе:</w:t>
      </w:r>
    </w:p>
    <w:p w:rsidR="009677E9" w:rsidRPr="0016441D" w:rsidRDefault="009677E9" w:rsidP="009677E9">
      <w:pPr>
        <w:widowControl w:val="0"/>
        <w:spacing w:line="360" w:lineRule="auto"/>
        <w:ind w:firstLine="709"/>
        <w:jc w:val="both"/>
        <w:rPr>
          <w:sz w:val="28"/>
          <w:szCs w:val="28"/>
        </w:rPr>
      </w:pPr>
      <w:r w:rsidRPr="0016441D">
        <w:rPr>
          <w:sz w:val="28"/>
          <w:szCs w:val="28"/>
        </w:rPr>
        <w:t>реализация мероприятий по предупреждению и борьбе с социально зн</w:t>
      </w:r>
      <w:r w:rsidRPr="0016441D">
        <w:rPr>
          <w:sz w:val="28"/>
          <w:szCs w:val="28"/>
        </w:rPr>
        <w:t>а</w:t>
      </w:r>
      <w:r w:rsidRPr="0016441D">
        <w:rPr>
          <w:sz w:val="28"/>
          <w:szCs w:val="28"/>
        </w:rPr>
        <w:t>чимыми инфекционными заболеваниями – 172 093,8 тыс. рублей (в том числе за счет средств федерального бюджета – 68 489,7 тыс. рублей);</w:t>
      </w:r>
    </w:p>
    <w:p w:rsidR="009677E9" w:rsidRPr="0016441D" w:rsidRDefault="009677E9" w:rsidP="009677E9">
      <w:pPr>
        <w:widowControl w:val="0"/>
        <w:spacing w:line="360" w:lineRule="auto"/>
        <w:ind w:firstLine="709"/>
        <w:jc w:val="both"/>
        <w:rPr>
          <w:sz w:val="28"/>
          <w:szCs w:val="28"/>
        </w:rPr>
      </w:pPr>
      <w:r w:rsidRPr="0016441D">
        <w:rPr>
          <w:sz w:val="28"/>
          <w:szCs w:val="28"/>
        </w:rPr>
        <w:t>приобретение лекарственных средств для больных ВИЧ-инфекцией, а также тест-систем для диагностики и мониторинга лечения ВИЧ-инфекции – 149 998,7 тыс. рублей.</w:t>
      </w:r>
    </w:p>
    <w:p w:rsidR="009677E9" w:rsidRPr="0016441D" w:rsidRDefault="009677E9" w:rsidP="009677E9">
      <w:pPr>
        <w:widowControl w:val="0"/>
        <w:spacing w:line="360" w:lineRule="auto"/>
        <w:ind w:firstLine="709"/>
        <w:jc w:val="both"/>
        <w:rPr>
          <w:sz w:val="28"/>
          <w:szCs w:val="28"/>
        </w:rPr>
      </w:pPr>
      <w:r w:rsidRPr="0016441D">
        <w:rPr>
          <w:sz w:val="28"/>
          <w:szCs w:val="28"/>
        </w:rPr>
        <w:t xml:space="preserve">Расходы на реализацию комплекса процессных мероприятий "Оказание мер социальной поддержки отдельным категориям граждан и обучающимся, повышение укомплектованности медицинскими кадрами" составили 1 239 350,9 тыс. рублей (в том числе за счет средств федерального бюджета –  188 175,0 тыс. рублей), в том числе: </w:t>
      </w:r>
    </w:p>
    <w:p w:rsidR="009677E9" w:rsidRPr="0016441D" w:rsidRDefault="009677E9" w:rsidP="009677E9">
      <w:pPr>
        <w:widowControl w:val="0"/>
        <w:spacing w:line="360" w:lineRule="auto"/>
        <w:ind w:firstLine="709"/>
        <w:jc w:val="both"/>
        <w:rPr>
          <w:sz w:val="28"/>
          <w:szCs w:val="28"/>
        </w:rPr>
      </w:pPr>
      <w:r w:rsidRPr="0016441D">
        <w:rPr>
          <w:sz w:val="28"/>
          <w:szCs w:val="28"/>
        </w:rPr>
        <w:t>возмещение расходов по оплате жилья, отопления и освещения врачам, провизорам, среднему медицинскому и фармацевтическому персоналу, специ</w:t>
      </w:r>
      <w:r w:rsidRPr="0016441D">
        <w:rPr>
          <w:sz w:val="28"/>
          <w:szCs w:val="28"/>
        </w:rPr>
        <w:t>а</w:t>
      </w:r>
      <w:r w:rsidRPr="0016441D">
        <w:rPr>
          <w:sz w:val="28"/>
          <w:szCs w:val="28"/>
        </w:rPr>
        <w:t>листам по социальной работе и социальным работникам, имеющим среднее профессиональное или высшее образование, педагогическим работникам, би</w:t>
      </w:r>
      <w:r w:rsidRPr="0016441D">
        <w:rPr>
          <w:sz w:val="28"/>
          <w:szCs w:val="28"/>
        </w:rPr>
        <w:t>о</w:t>
      </w:r>
      <w:r w:rsidRPr="0016441D">
        <w:rPr>
          <w:sz w:val="28"/>
          <w:szCs w:val="28"/>
        </w:rPr>
        <w:t>логам, инструкторам-методистам по лечебной физкультуре, медицинским пс</w:t>
      </w:r>
      <w:r w:rsidRPr="0016441D">
        <w:rPr>
          <w:sz w:val="28"/>
          <w:szCs w:val="28"/>
        </w:rPr>
        <w:t>и</w:t>
      </w:r>
      <w:r w:rsidRPr="0016441D">
        <w:rPr>
          <w:sz w:val="28"/>
          <w:szCs w:val="28"/>
        </w:rPr>
        <w:t>хологам (и членам их семей), работающим и проживающим в сельских нас</w:t>
      </w:r>
      <w:r w:rsidRPr="0016441D">
        <w:rPr>
          <w:sz w:val="28"/>
          <w:szCs w:val="28"/>
        </w:rPr>
        <w:t>е</w:t>
      </w:r>
      <w:r w:rsidRPr="0016441D">
        <w:rPr>
          <w:sz w:val="28"/>
          <w:szCs w:val="28"/>
        </w:rPr>
        <w:t>ленных пунктах, поселках городского типа, городах, входящих в состав мун</w:t>
      </w:r>
      <w:r w:rsidRPr="0016441D">
        <w:rPr>
          <w:sz w:val="28"/>
          <w:szCs w:val="28"/>
        </w:rPr>
        <w:t>и</w:t>
      </w:r>
      <w:r w:rsidRPr="0016441D">
        <w:rPr>
          <w:sz w:val="28"/>
          <w:szCs w:val="28"/>
        </w:rPr>
        <w:t xml:space="preserve">ципальных районов Краснодарского края, а также пенсионерам, если их общий стаж работы в данной местности на указанных должностях составляет не менее </w:t>
      </w:r>
      <w:r w:rsidRPr="0016441D">
        <w:rPr>
          <w:sz w:val="28"/>
          <w:szCs w:val="28"/>
        </w:rPr>
        <w:lastRenderedPageBreak/>
        <w:t>десяти лет</w:t>
      </w:r>
      <w:r w:rsidR="0016441D">
        <w:rPr>
          <w:sz w:val="28"/>
          <w:szCs w:val="28"/>
        </w:rPr>
        <w:t>,</w:t>
      </w:r>
      <w:r w:rsidRPr="0016441D">
        <w:rPr>
          <w:sz w:val="28"/>
          <w:szCs w:val="28"/>
        </w:rPr>
        <w:t xml:space="preserve"> – 52 200,8 тыс. рублей;</w:t>
      </w:r>
    </w:p>
    <w:p w:rsidR="009677E9" w:rsidRPr="00B85C2D" w:rsidRDefault="009677E9" w:rsidP="009677E9">
      <w:pPr>
        <w:widowControl w:val="0"/>
        <w:spacing w:line="360" w:lineRule="auto"/>
        <w:ind w:firstLine="709"/>
        <w:jc w:val="both"/>
        <w:rPr>
          <w:spacing w:val="-5"/>
          <w:sz w:val="28"/>
          <w:szCs w:val="28"/>
        </w:rPr>
      </w:pPr>
      <w:r w:rsidRPr="00B85C2D">
        <w:rPr>
          <w:spacing w:val="-5"/>
          <w:sz w:val="28"/>
          <w:szCs w:val="28"/>
        </w:rPr>
        <w:t>компенсация расходов на оплату жилых помещений, отопления и освещения педагогическим работникам профессиональных образовательных учреждений, проживающим и работающим в сельской местности, – 582,4 тыс. рублей;</w:t>
      </w:r>
    </w:p>
    <w:p w:rsidR="009677E9" w:rsidRPr="0016441D" w:rsidRDefault="009677E9" w:rsidP="009677E9">
      <w:pPr>
        <w:widowControl w:val="0"/>
        <w:spacing w:line="360" w:lineRule="auto"/>
        <w:ind w:firstLine="709"/>
        <w:jc w:val="both"/>
        <w:rPr>
          <w:sz w:val="28"/>
          <w:szCs w:val="28"/>
        </w:rPr>
      </w:pPr>
      <w:r w:rsidRPr="0016441D">
        <w:rPr>
          <w:sz w:val="28"/>
          <w:szCs w:val="28"/>
        </w:rPr>
        <w:t>компенсация расходов по оплате найма жилых помещений отдельным к</w:t>
      </w:r>
      <w:r w:rsidRPr="0016441D">
        <w:rPr>
          <w:sz w:val="28"/>
          <w:szCs w:val="28"/>
        </w:rPr>
        <w:t>а</w:t>
      </w:r>
      <w:r w:rsidRPr="0016441D">
        <w:rPr>
          <w:sz w:val="28"/>
          <w:szCs w:val="28"/>
        </w:rPr>
        <w:t>тегориям медицинских работников государственных учреждений здравоохр</w:t>
      </w:r>
      <w:r w:rsidRPr="0016441D">
        <w:rPr>
          <w:sz w:val="28"/>
          <w:szCs w:val="28"/>
        </w:rPr>
        <w:t>а</w:t>
      </w:r>
      <w:r w:rsidRPr="0016441D">
        <w:rPr>
          <w:sz w:val="28"/>
          <w:szCs w:val="28"/>
        </w:rPr>
        <w:t>нения Краснодарского края – 126 696,6 тыс. рублей;</w:t>
      </w:r>
    </w:p>
    <w:p w:rsidR="009677E9" w:rsidRPr="0016441D" w:rsidRDefault="009677E9" w:rsidP="009677E9">
      <w:pPr>
        <w:widowControl w:val="0"/>
        <w:spacing w:line="360" w:lineRule="auto"/>
        <w:ind w:firstLine="709"/>
        <w:jc w:val="both"/>
        <w:rPr>
          <w:sz w:val="28"/>
          <w:szCs w:val="28"/>
        </w:rPr>
      </w:pPr>
      <w:r w:rsidRPr="0016441D">
        <w:rPr>
          <w:sz w:val="28"/>
          <w:szCs w:val="28"/>
        </w:rPr>
        <w:t>стипендии и другие выплаты обучающимся за счет стипендиального фонда – 70 168,9 тыс. рублей;</w:t>
      </w:r>
    </w:p>
    <w:p w:rsidR="0016441D" w:rsidRPr="0016441D" w:rsidRDefault="0016441D" w:rsidP="0016441D">
      <w:pPr>
        <w:widowControl w:val="0"/>
        <w:spacing w:line="360" w:lineRule="auto"/>
        <w:ind w:firstLine="709"/>
        <w:jc w:val="both"/>
        <w:rPr>
          <w:sz w:val="28"/>
          <w:szCs w:val="28"/>
        </w:rPr>
      </w:pPr>
      <w:r w:rsidRPr="0016441D">
        <w:rPr>
          <w:sz w:val="28"/>
          <w:szCs w:val="28"/>
        </w:rPr>
        <w:t>единовременные компенсационные</w:t>
      </w:r>
      <w:r w:rsidR="009677E9" w:rsidRPr="0016441D">
        <w:rPr>
          <w:sz w:val="28"/>
          <w:szCs w:val="28"/>
        </w:rPr>
        <w:t xml:space="preserve"> выплат</w:t>
      </w:r>
      <w:r w:rsidRPr="0016441D">
        <w:rPr>
          <w:sz w:val="28"/>
          <w:szCs w:val="28"/>
        </w:rPr>
        <w:t>ы</w:t>
      </w:r>
      <w:r w:rsidR="009677E9" w:rsidRPr="0016441D">
        <w:rPr>
          <w:sz w:val="28"/>
          <w:szCs w:val="28"/>
        </w:rPr>
        <w:t xml:space="preserve"> </w:t>
      </w:r>
      <w:r w:rsidRPr="0016441D">
        <w:rPr>
          <w:sz w:val="28"/>
          <w:szCs w:val="28"/>
        </w:rPr>
        <w:t>медицинским работникам (врачам, фельдшерам, а также акушеркам и медицинским сестрам фельдше</w:t>
      </w:r>
      <w:r w:rsidRPr="0016441D">
        <w:rPr>
          <w:sz w:val="28"/>
          <w:szCs w:val="28"/>
        </w:rPr>
        <w:t>р</w:t>
      </w:r>
      <w:r w:rsidRPr="0016441D">
        <w:rPr>
          <w:sz w:val="28"/>
          <w:szCs w:val="28"/>
        </w:rPr>
        <w:t>ских здравпунктов и фельдшерско-акушерских пунктов, врачебных амбулат</w:t>
      </w:r>
      <w:r w:rsidRPr="0016441D">
        <w:rPr>
          <w:sz w:val="28"/>
          <w:szCs w:val="28"/>
        </w:rPr>
        <w:t>о</w:t>
      </w:r>
      <w:r w:rsidRPr="0016441D">
        <w:rPr>
          <w:sz w:val="28"/>
          <w:szCs w:val="28"/>
        </w:rPr>
        <w:t>рий, центров (отделений) общей врачебной практики (семейной медицины), прибывшим (переехавшим) на работу в сельские населенные пункты, либо р</w:t>
      </w:r>
      <w:r w:rsidRPr="0016441D">
        <w:rPr>
          <w:sz w:val="28"/>
          <w:szCs w:val="28"/>
        </w:rPr>
        <w:t>а</w:t>
      </w:r>
      <w:r w:rsidRPr="0016441D">
        <w:rPr>
          <w:sz w:val="28"/>
          <w:szCs w:val="28"/>
        </w:rPr>
        <w:t>бочие поселки, либо поселки городского типа,</w:t>
      </w:r>
      <w:r>
        <w:rPr>
          <w:sz w:val="28"/>
          <w:szCs w:val="28"/>
        </w:rPr>
        <w:t xml:space="preserve"> либо города с населением до 50 </w:t>
      </w:r>
      <w:r w:rsidRPr="0016441D">
        <w:rPr>
          <w:sz w:val="28"/>
          <w:szCs w:val="28"/>
        </w:rPr>
        <w:t>тысяч человек</w:t>
      </w:r>
      <w:r>
        <w:rPr>
          <w:sz w:val="28"/>
          <w:szCs w:val="28"/>
        </w:rPr>
        <w:t>,</w:t>
      </w:r>
      <w:r w:rsidRPr="0016441D">
        <w:rPr>
          <w:sz w:val="28"/>
          <w:szCs w:val="28"/>
        </w:rPr>
        <w:t xml:space="preserve"> – 341 250,0 тыс. рублей (в том числе за счет средств фед</w:t>
      </w:r>
      <w:r w:rsidRPr="0016441D">
        <w:rPr>
          <w:sz w:val="28"/>
          <w:szCs w:val="28"/>
        </w:rPr>
        <w:t>е</w:t>
      </w:r>
      <w:r w:rsidRPr="0016441D">
        <w:rPr>
          <w:sz w:val="28"/>
          <w:szCs w:val="28"/>
        </w:rPr>
        <w:t>рального бюджета – 188 175,0 тыс. рублей);</w:t>
      </w:r>
    </w:p>
    <w:p w:rsidR="009677E9" w:rsidRPr="004412DB" w:rsidRDefault="009677E9" w:rsidP="009677E9">
      <w:pPr>
        <w:widowControl w:val="0"/>
        <w:spacing w:line="360" w:lineRule="auto"/>
        <w:ind w:firstLine="709"/>
        <w:jc w:val="both"/>
        <w:rPr>
          <w:sz w:val="28"/>
          <w:szCs w:val="28"/>
        </w:rPr>
      </w:pPr>
      <w:r w:rsidRPr="004412DB">
        <w:rPr>
          <w:sz w:val="28"/>
          <w:szCs w:val="28"/>
        </w:rPr>
        <w:t>приобретение объектов недвижимого имущества в собственность Кра</w:t>
      </w:r>
      <w:r w:rsidRPr="004412DB">
        <w:rPr>
          <w:sz w:val="28"/>
          <w:szCs w:val="28"/>
        </w:rPr>
        <w:t>с</w:t>
      </w:r>
      <w:r w:rsidRPr="004412DB">
        <w:rPr>
          <w:sz w:val="28"/>
          <w:szCs w:val="28"/>
        </w:rPr>
        <w:t>нодарского края – 279 076,1 тыс. рублей;</w:t>
      </w:r>
    </w:p>
    <w:p w:rsidR="009677E9" w:rsidRPr="004412DB" w:rsidRDefault="004412DB" w:rsidP="009677E9">
      <w:pPr>
        <w:widowControl w:val="0"/>
        <w:spacing w:line="360" w:lineRule="auto"/>
        <w:ind w:firstLine="709"/>
        <w:jc w:val="both"/>
        <w:rPr>
          <w:sz w:val="28"/>
          <w:szCs w:val="28"/>
        </w:rPr>
      </w:pPr>
      <w:r w:rsidRPr="004412DB">
        <w:rPr>
          <w:sz w:val="28"/>
          <w:szCs w:val="28"/>
        </w:rPr>
        <w:t>специальная социальная выплата</w:t>
      </w:r>
      <w:r w:rsidR="009677E9" w:rsidRPr="004412DB">
        <w:rPr>
          <w:sz w:val="28"/>
          <w:szCs w:val="28"/>
        </w:rPr>
        <w:t xml:space="preserve"> отдельным категориям медицинских р</w:t>
      </w:r>
      <w:r w:rsidR="009677E9" w:rsidRPr="004412DB">
        <w:rPr>
          <w:sz w:val="28"/>
          <w:szCs w:val="28"/>
        </w:rPr>
        <w:t>а</w:t>
      </w:r>
      <w:r w:rsidR="009677E9" w:rsidRPr="004412DB">
        <w:rPr>
          <w:sz w:val="28"/>
          <w:szCs w:val="28"/>
        </w:rPr>
        <w:t>ботников, оказывающих не входящую в базовую программу обязательного м</w:t>
      </w:r>
      <w:r w:rsidR="009677E9" w:rsidRPr="004412DB">
        <w:rPr>
          <w:sz w:val="28"/>
          <w:szCs w:val="28"/>
        </w:rPr>
        <w:t>е</w:t>
      </w:r>
      <w:r w:rsidR="009677E9" w:rsidRPr="004412DB">
        <w:rPr>
          <w:sz w:val="28"/>
          <w:szCs w:val="28"/>
        </w:rPr>
        <w:t>дицинского страхования медицинскую помощь</w:t>
      </w:r>
      <w:r w:rsidRPr="004412DB">
        <w:rPr>
          <w:sz w:val="28"/>
          <w:szCs w:val="28"/>
        </w:rPr>
        <w:t>,</w:t>
      </w:r>
      <w:r w:rsidR="00B85C2D">
        <w:rPr>
          <w:sz w:val="28"/>
          <w:szCs w:val="28"/>
        </w:rPr>
        <w:t xml:space="preserve"> </w:t>
      </w:r>
      <w:r w:rsidRPr="004412DB">
        <w:rPr>
          <w:sz w:val="28"/>
          <w:szCs w:val="28"/>
        </w:rPr>
        <w:t xml:space="preserve">– </w:t>
      </w:r>
      <w:r w:rsidR="009677E9" w:rsidRPr="004412DB">
        <w:rPr>
          <w:sz w:val="28"/>
          <w:szCs w:val="28"/>
        </w:rPr>
        <w:t>358 687,8 тыс. рублей;</w:t>
      </w:r>
    </w:p>
    <w:p w:rsidR="009677E9" w:rsidRPr="004412DB" w:rsidRDefault="009677E9" w:rsidP="009677E9">
      <w:pPr>
        <w:widowControl w:val="0"/>
        <w:spacing w:line="360" w:lineRule="auto"/>
        <w:ind w:firstLine="709"/>
        <w:jc w:val="both"/>
        <w:rPr>
          <w:sz w:val="28"/>
          <w:szCs w:val="28"/>
        </w:rPr>
      </w:pPr>
      <w:r w:rsidRPr="004412DB">
        <w:rPr>
          <w:sz w:val="28"/>
          <w:szCs w:val="28"/>
        </w:rPr>
        <w:t>обеспечение одноразовым бесплатным питанием обучающихся из мног</w:t>
      </w:r>
      <w:r w:rsidRPr="004412DB">
        <w:rPr>
          <w:sz w:val="28"/>
          <w:szCs w:val="28"/>
        </w:rPr>
        <w:t>о</w:t>
      </w:r>
      <w:r w:rsidRPr="004412DB">
        <w:rPr>
          <w:sz w:val="28"/>
          <w:szCs w:val="28"/>
        </w:rPr>
        <w:t>детных семей в государственных профессиональных образовательных орган</w:t>
      </w:r>
      <w:r w:rsidRPr="004412DB">
        <w:rPr>
          <w:sz w:val="28"/>
          <w:szCs w:val="28"/>
        </w:rPr>
        <w:t>и</w:t>
      </w:r>
      <w:r w:rsidRPr="004412DB">
        <w:rPr>
          <w:sz w:val="28"/>
          <w:szCs w:val="28"/>
        </w:rPr>
        <w:t>зациях Краснодарского края – 10 688,3 тыс. рублей.</w:t>
      </w:r>
    </w:p>
    <w:p w:rsidR="009677E9" w:rsidRPr="00B85C2D" w:rsidRDefault="009677E9" w:rsidP="009677E9">
      <w:pPr>
        <w:widowControl w:val="0"/>
        <w:spacing w:line="360" w:lineRule="auto"/>
        <w:ind w:firstLine="709"/>
        <w:jc w:val="both"/>
        <w:rPr>
          <w:sz w:val="28"/>
          <w:szCs w:val="28"/>
        </w:rPr>
      </w:pPr>
      <w:r w:rsidRPr="00B85C2D">
        <w:rPr>
          <w:sz w:val="28"/>
          <w:szCs w:val="28"/>
        </w:rPr>
        <w:t>Расходы на реализацию комплекса процессных мероприятий "Организ</w:t>
      </w:r>
      <w:r w:rsidRPr="00B85C2D">
        <w:rPr>
          <w:sz w:val="28"/>
          <w:szCs w:val="28"/>
        </w:rPr>
        <w:t>а</w:t>
      </w:r>
      <w:r w:rsidRPr="00B85C2D">
        <w:rPr>
          <w:sz w:val="28"/>
          <w:szCs w:val="28"/>
        </w:rPr>
        <w:t>ция предоставления среднего профессионального образования гражданам и д</w:t>
      </w:r>
      <w:r w:rsidRPr="00B85C2D">
        <w:rPr>
          <w:sz w:val="28"/>
          <w:szCs w:val="28"/>
        </w:rPr>
        <w:t>о</w:t>
      </w:r>
      <w:r w:rsidRPr="00B85C2D">
        <w:rPr>
          <w:sz w:val="28"/>
          <w:szCs w:val="28"/>
        </w:rPr>
        <w:t>полнительного профессионального образования средним медицинским и фа</w:t>
      </w:r>
      <w:r w:rsidRPr="00B85C2D">
        <w:rPr>
          <w:sz w:val="28"/>
          <w:szCs w:val="28"/>
        </w:rPr>
        <w:t>р</w:t>
      </w:r>
      <w:r w:rsidRPr="00B85C2D">
        <w:rPr>
          <w:sz w:val="28"/>
          <w:szCs w:val="28"/>
        </w:rPr>
        <w:t xml:space="preserve">мацевтическим работникам государственных учреждений здравоохранения </w:t>
      </w:r>
      <w:r w:rsidR="007C2F38">
        <w:rPr>
          <w:sz w:val="28"/>
          <w:szCs w:val="28"/>
        </w:rPr>
        <w:t>Краснодарского края и работникам</w:t>
      </w:r>
      <w:r w:rsidRPr="00B85C2D">
        <w:rPr>
          <w:sz w:val="28"/>
          <w:szCs w:val="28"/>
        </w:rPr>
        <w:t xml:space="preserve"> медицинских и образовательных организ</w:t>
      </w:r>
      <w:r w:rsidRPr="00B85C2D">
        <w:rPr>
          <w:sz w:val="28"/>
          <w:szCs w:val="28"/>
        </w:rPr>
        <w:t>а</w:t>
      </w:r>
      <w:r w:rsidRPr="00B85C2D">
        <w:rPr>
          <w:sz w:val="28"/>
          <w:szCs w:val="28"/>
        </w:rPr>
        <w:t>ций" составили 898 629,2 тыс. рублей, в том числе:</w:t>
      </w:r>
    </w:p>
    <w:p w:rsidR="009677E9" w:rsidRPr="00B85C2D" w:rsidRDefault="009677E9" w:rsidP="009677E9">
      <w:pPr>
        <w:widowControl w:val="0"/>
        <w:spacing w:line="360" w:lineRule="auto"/>
        <w:ind w:firstLine="709"/>
        <w:jc w:val="both"/>
        <w:rPr>
          <w:sz w:val="28"/>
          <w:szCs w:val="28"/>
        </w:rPr>
      </w:pPr>
      <w:r w:rsidRPr="00B85C2D">
        <w:rPr>
          <w:sz w:val="28"/>
          <w:szCs w:val="28"/>
        </w:rPr>
        <w:lastRenderedPageBreak/>
        <w:t xml:space="preserve">выполнение государственного задания государственными учреждениями среднего профессионального образования </w:t>
      </w:r>
      <w:r w:rsidR="00CA2EFA">
        <w:rPr>
          <w:sz w:val="28"/>
          <w:szCs w:val="28"/>
        </w:rPr>
        <w:t xml:space="preserve">Краснодарского края </w:t>
      </w:r>
      <w:r w:rsidRPr="00B85C2D">
        <w:rPr>
          <w:sz w:val="28"/>
          <w:szCs w:val="28"/>
        </w:rPr>
        <w:t xml:space="preserve">– </w:t>
      </w:r>
      <w:r w:rsidR="00F46FBE">
        <w:rPr>
          <w:sz w:val="28"/>
          <w:szCs w:val="28"/>
        </w:rPr>
        <w:t>818 386,6 тыс. </w:t>
      </w:r>
      <w:r w:rsidRPr="00B85C2D">
        <w:rPr>
          <w:sz w:val="28"/>
          <w:szCs w:val="28"/>
        </w:rPr>
        <w:t>рублей;</w:t>
      </w:r>
    </w:p>
    <w:p w:rsidR="009677E9" w:rsidRPr="00B85C2D" w:rsidRDefault="009677E9" w:rsidP="009677E9">
      <w:pPr>
        <w:widowControl w:val="0"/>
        <w:spacing w:line="360" w:lineRule="auto"/>
        <w:ind w:firstLine="709"/>
        <w:jc w:val="both"/>
        <w:rPr>
          <w:sz w:val="28"/>
          <w:szCs w:val="28"/>
        </w:rPr>
      </w:pPr>
      <w:r w:rsidRPr="00B85C2D">
        <w:rPr>
          <w:sz w:val="28"/>
          <w:szCs w:val="28"/>
        </w:rPr>
        <w:t>мероприятия по переподготовке и повышению квалификации кадров –80 242,6 тыс. рублей.</w:t>
      </w:r>
    </w:p>
    <w:p w:rsidR="009677E9" w:rsidRPr="00B85C2D" w:rsidRDefault="009677E9" w:rsidP="009677E9">
      <w:pPr>
        <w:widowControl w:val="0"/>
        <w:spacing w:line="360" w:lineRule="auto"/>
        <w:ind w:firstLine="709"/>
        <w:jc w:val="both"/>
        <w:rPr>
          <w:spacing w:val="-5"/>
          <w:sz w:val="28"/>
          <w:szCs w:val="28"/>
        </w:rPr>
      </w:pPr>
      <w:r w:rsidRPr="00B85C2D">
        <w:rPr>
          <w:spacing w:val="-5"/>
          <w:sz w:val="28"/>
          <w:szCs w:val="28"/>
        </w:rPr>
        <w:t>Расходы на реализацию комплекса процессных мероприятий "Обеспечение населения лекарственными препаратами, медицинскими изделиями, специализ</w:t>
      </w:r>
      <w:r w:rsidRPr="00B85C2D">
        <w:rPr>
          <w:spacing w:val="-5"/>
          <w:sz w:val="28"/>
          <w:szCs w:val="28"/>
        </w:rPr>
        <w:t>и</w:t>
      </w:r>
      <w:r w:rsidRPr="00B85C2D">
        <w:rPr>
          <w:spacing w:val="-5"/>
          <w:sz w:val="28"/>
          <w:szCs w:val="28"/>
        </w:rPr>
        <w:t>рованными продуктами лечебного питания" составили 15 409 751,8 тыс. рублей (</w:t>
      </w:r>
      <w:r w:rsidR="00B85C2D">
        <w:rPr>
          <w:spacing w:val="-5"/>
          <w:sz w:val="28"/>
          <w:szCs w:val="28"/>
        </w:rPr>
        <w:t>в </w:t>
      </w:r>
      <w:r w:rsidRPr="00B85C2D">
        <w:rPr>
          <w:spacing w:val="-5"/>
          <w:sz w:val="28"/>
          <w:szCs w:val="28"/>
        </w:rPr>
        <w:t>том числе за счет средств</w:t>
      </w:r>
      <w:r w:rsidR="00B85C2D" w:rsidRPr="00B85C2D">
        <w:rPr>
          <w:spacing w:val="-5"/>
          <w:sz w:val="28"/>
          <w:szCs w:val="28"/>
        </w:rPr>
        <w:t xml:space="preserve"> федерального бюджета – </w:t>
      </w:r>
      <w:r w:rsidRPr="00B85C2D">
        <w:rPr>
          <w:spacing w:val="-5"/>
          <w:sz w:val="28"/>
          <w:szCs w:val="28"/>
        </w:rPr>
        <w:t>3 033 135,4</w:t>
      </w:r>
      <w:r w:rsidR="00B85C2D">
        <w:rPr>
          <w:spacing w:val="-5"/>
          <w:sz w:val="28"/>
          <w:szCs w:val="28"/>
        </w:rPr>
        <w:t xml:space="preserve"> тыс. рублей), в </w:t>
      </w:r>
      <w:r w:rsidRPr="00B85C2D">
        <w:rPr>
          <w:spacing w:val="-5"/>
          <w:sz w:val="28"/>
          <w:szCs w:val="28"/>
        </w:rPr>
        <w:t>том числе:</w:t>
      </w:r>
    </w:p>
    <w:p w:rsidR="009677E9" w:rsidRPr="00F04393" w:rsidRDefault="009677E9" w:rsidP="009677E9">
      <w:pPr>
        <w:widowControl w:val="0"/>
        <w:spacing w:line="360" w:lineRule="auto"/>
        <w:ind w:firstLine="709"/>
        <w:jc w:val="both"/>
        <w:rPr>
          <w:spacing w:val="-5"/>
          <w:sz w:val="28"/>
          <w:szCs w:val="28"/>
        </w:rPr>
      </w:pPr>
      <w:r w:rsidRPr="00F04393">
        <w:rPr>
          <w:spacing w:val="-5"/>
          <w:sz w:val="28"/>
          <w:szCs w:val="28"/>
        </w:rPr>
        <w:t>оказание отдельным категориям граждан социальной услуги по обеспеч</w:t>
      </w:r>
      <w:r w:rsidRPr="00F04393">
        <w:rPr>
          <w:spacing w:val="-5"/>
          <w:sz w:val="28"/>
          <w:szCs w:val="28"/>
        </w:rPr>
        <w:t>е</w:t>
      </w:r>
      <w:r w:rsidRPr="00F04393">
        <w:rPr>
          <w:spacing w:val="-5"/>
          <w:sz w:val="28"/>
          <w:szCs w:val="28"/>
        </w:rPr>
        <w:t>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r w:rsidR="00915EB3" w:rsidRPr="00F04393">
        <w:rPr>
          <w:spacing w:val="-5"/>
          <w:sz w:val="28"/>
          <w:szCs w:val="28"/>
        </w:rPr>
        <w:t xml:space="preserve"> </w:t>
      </w:r>
      <w:r w:rsidRPr="00F04393">
        <w:rPr>
          <w:spacing w:val="-5"/>
          <w:sz w:val="28"/>
          <w:szCs w:val="28"/>
        </w:rPr>
        <w:t>– 2 078 067,4 тыс. рублей (за счет средств федерального бюджета);</w:t>
      </w:r>
    </w:p>
    <w:p w:rsidR="009677E9" w:rsidRPr="000A0A9E" w:rsidRDefault="009677E9" w:rsidP="009677E9">
      <w:pPr>
        <w:widowControl w:val="0"/>
        <w:spacing w:line="360" w:lineRule="auto"/>
        <w:ind w:firstLine="709"/>
        <w:jc w:val="both"/>
        <w:rPr>
          <w:sz w:val="28"/>
          <w:szCs w:val="28"/>
        </w:rPr>
      </w:pPr>
      <w:r w:rsidRPr="000A0A9E">
        <w:rPr>
          <w:sz w:val="28"/>
          <w:szCs w:val="28"/>
        </w:rPr>
        <w:t>реализация отдельных полномочий в области лекарственного обеспеч</w:t>
      </w:r>
      <w:r w:rsidRPr="000A0A9E">
        <w:rPr>
          <w:sz w:val="28"/>
          <w:szCs w:val="28"/>
        </w:rPr>
        <w:t>е</w:t>
      </w:r>
      <w:r w:rsidRPr="000A0A9E">
        <w:rPr>
          <w:sz w:val="28"/>
          <w:szCs w:val="28"/>
        </w:rPr>
        <w:t>ния</w:t>
      </w:r>
      <w:r w:rsidR="000A0A9E" w:rsidRPr="000A0A9E">
        <w:rPr>
          <w:sz w:val="28"/>
          <w:szCs w:val="28"/>
        </w:rPr>
        <w:t xml:space="preserve"> </w:t>
      </w:r>
      <w:r w:rsidRPr="000A0A9E">
        <w:rPr>
          <w:sz w:val="28"/>
          <w:szCs w:val="28"/>
        </w:rPr>
        <w:t>– 509 860,2 тыс. рублей (за счет средств федерального бюджета);</w:t>
      </w:r>
    </w:p>
    <w:p w:rsidR="009677E9" w:rsidRPr="000A0A9E" w:rsidRDefault="009677E9" w:rsidP="009677E9">
      <w:pPr>
        <w:widowControl w:val="0"/>
        <w:spacing w:line="360" w:lineRule="auto"/>
        <w:ind w:firstLine="709"/>
        <w:jc w:val="both"/>
        <w:rPr>
          <w:sz w:val="28"/>
          <w:szCs w:val="28"/>
        </w:rPr>
      </w:pPr>
      <w:r w:rsidRPr="000A0A9E">
        <w:rPr>
          <w:sz w:val="28"/>
          <w:szCs w:val="28"/>
        </w:rPr>
        <w:t>оказание услуг, связанных с обращением (приемом, хранением и отпу</w:t>
      </w:r>
      <w:r w:rsidRPr="000A0A9E">
        <w:rPr>
          <w:sz w:val="28"/>
          <w:szCs w:val="28"/>
        </w:rPr>
        <w:t>с</w:t>
      </w:r>
      <w:r w:rsidRPr="000A0A9E">
        <w:rPr>
          <w:sz w:val="28"/>
          <w:szCs w:val="28"/>
        </w:rPr>
        <w:t>ком) медицинской продукции (кроме медицинского оборудования)</w:t>
      </w:r>
      <w:r w:rsidR="000A0A9E" w:rsidRPr="000A0A9E">
        <w:rPr>
          <w:sz w:val="28"/>
          <w:szCs w:val="28"/>
        </w:rPr>
        <w:t>,</w:t>
      </w:r>
      <w:r w:rsidRPr="000A0A9E">
        <w:rPr>
          <w:sz w:val="28"/>
          <w:szCs w:val="28"/>
        </w:rPr>
        <w:t xml:space="preserve"> –</w:t>
      </w:r>
      <w:r w:rsidRPr="000A0A9E">
        <w:rPr>
          <w:sz w:val="28"/>
          <w:szCs w:val="28"/>
        </w:rPr>
        <w:br/>
        <w:t>184 938,7 тыс. рублей;</w:t>
      </w:r>
    </w:p>
    <w:p w:rsidR="009677E9" w:rsidRPr="000A0A9E" w:rsidRDefault="009677E9" w:rsidP="009677E9">
      <w:pPr>
        <w:widowControl w:val="0"/>
        <w:spacing w:line="360" w:lineRule="auto"/>
        <w:ind w:firstLine="709"/>
        <w:jc w:val="both"/>
        <w:rPr>
          <w:sz w:val="28"/>
          <w:szCs w:val="28"/>
        </w:rPr>
      </w:pPr>
      <w:r w:rsidRPr="000A0A9E">
        <w:rPr>
          <w:sz w:val="28"/>
          <w:szCs w:val="28"/>
        </w:rPr>
        <w:t>обеспечение граждан в соответствии с перечнем групп населения и кат</w:t>
      </w:r>
      <w:r w:rsidRPr="000A0A9E">
        <w:rPr>
          <w:sz w:val="28"/>
          <w:szCs w:val="28"/>
        </w:rPr>
        <w:t>е</w:t>
      </w:r>
      <w:r w:rsidRPr="000A0A9E">
        <w:rPr>
          <w:sz w:val="28"/>
          <w:szCs w:val="28"/>
        </w:rPr>
        <w:t>горий заболеваний, а также включенных в перечень жизнеугрожающих и хр</w:t>
      </w:r>
      <w:r w:rsidRPr="000A0A9E">
        <w:rPr>
          <w:sz w:val="28"/>
          <w:szCs w:val="28"/>
        </w:rPr>
        <w:t>о</w:t>
      </w:r>
      <w:r w:rsidRPr="000A0A9E">
        <w:rPr>
          <w:sz w:val="28"/>
          <w:szCs w:val="28"/>
        </w:rPr>
        <w:t>нических прогрессирующих редких (орфанных) заболеваний, приводящих к с</w:t>
      </w:r>
      <w:r w:rsidRPr="000A0A9E">
        <w:rPr>
          <w:sz w:val="28"/>
          <w:szCs w:val="28"/>
        </w:rPr>
        <w:t>о</w:t>
      </w:r>
      <w:r w:rsidRPr="000A0A9E">
        <w:rPr>
          <w:sz w:val="28"/>
          <w:szCs w:val="28"/>
        </w:rPr>
        <w:t>кращению продолжительности жизни граждан или их инвалидности, лека</w:t>
      </w:r>
      <w:r w:rsidRPr="000A0A9E">
        <w:rPr>
          <w:sz w:val="28"/>
          <w:szCs w:val="28"/>
        </w:rPr>
        <w:t>р</w:t>
      </w:r>
      <w:r w:rsidRPr="000A0A9E">
        <w:rPr>
          <w:sz w:val="28"/>
          <w:szCs w:val="28"/>
        </w:rPr>
        <w:t>ственными препаратами, медицинскими изделиями и специализированными продуктами лечебного питания – 12 069 324,4</w:t>
      </w:r>
      <w:r w:rsidR="000A0A9E">
        <w:rPr>
          <w:sz w:val="28"/>
          <w:szCs w:val="28"/>
        </w:rPr>
        <w:t xml:space="preserve"> тыс. рублей;</w:t>
      </w:r>
    </w:p>
    <w:p w:rsidR="009677E9" w:rsidRPr="007C2F38" w:rsidRDefault="00DD3CDA" w:rsidP="009677E9">
      <w:pPr>
        <w:widowControl w:val="0"/>
        <w:spacing w:line="360" w:lineRule="auto"/>
        <w:ind w:firstLine="709"/>
        <w:jc w:val="both"/>
        <w:rPr>
          <w:sz w:val="28"/>
          <w:szCs w:val="28"/>
        </w:rPr>
      </w:pPr>
      <w:r>
        <w:rPr>
          <w:spacing w:val="-5"/>
          <w:sz w:val="28"/>
          <w:szCs w:val="28"/>
        </w:rPr>
        <w:t>р</w:t>
      </w:r>
      <w:r w:rsidRPr="00DD3CDA">
        <w:rPr>
          <w:spacing w:val="-5"/>
          <w:sz w:val="28"/>
          <w:szCs w:val="28"/>
        </w:rPr>
        <w:t xml:space="preserve">еализация мероприятий по обеспечению детей с сахарным диабетом 1 типа в возрасте от 2-х до 4-х лет системами непрерывного мониторинга глюкозы </w:t>
      </w:r>
      <w:r w:rsidR="009677E9" w:rsidRPr="007C2F38">
        <w:rPr>
          <w:spacing w:val="-5"/>
          <w:sz w:val="28"/>
          <w:szCs w:val="28"/>
        </w:rPr>
        <w:t>–</w:t>
      </w:r>
      <w:r w:rsidR="007C2F38">
        <w:rPr>
          <w:sz w:val="28"/>
          <w:szCs w:val="28"/>
        </w:rPr>
        <w:t xml:space="preserve"> 4 </w:t>
      </w:r>
      <w:r w:rsidR="009677E9" w:rsidRPr="007C2F38">
        <w:rPr>
          <w:sz w:val="28"/>
          <w:szCs w:val="28"/>
        </w:rPr>
        <w:t xml:space="preserve">780,0 тыс. рублей (в том числе за счет средств федерального бюджета – 3 728,6 </w:t>
      </w:r>
      <w:r w:rsidR="00866E9C" w:rsidRPr="007C2F38">
        <w:rPr>
          <w:sz w:val="28"/>
          <w:szCs w:val="28"/>
        </w:rPr>
        <w:t>тыс. рублей), в возрасте от 4 до 17</w:t>
      </w:r>
      <w:r w:rsidR="009677E9" w:rsidRPr="007C2F38">
        <w:rPr>
          <w:sz w:val="28"/>
          <w:szCs w:val="28"/>
        </w:rPr>
        <w:t xml:space="preserve"> лет – 252 006,0 тыс. рублей (в том числе за счет средств федерального бюджета – 196 564,7 тыс. рублей);</w:t>
      </w:r>
    </w:p>
    <w:p w:rsidR="009677E9" w:rsidRPr="00866E9C" w:rsidRDefault="009677E9" w:rsidP="009677E9">
      <w:pPr>
        <w:widowControl w:val="0"/>
        <w:spacing w:line="360" w:lineRule="auto"/>
        <w:ind w:firstLine="709"/>
        <w:jc w:val="both"/>
        <w:rPr>
          <w:sz w:val="28"/>
          <w:szCs w:val="28"/>
        </w:rPr>
      </w:pPr>
      <w:r w:rsidRPr="00866E9C">
        <w:rPr>
          <w:sz w:val="28"/>
          <w:szCs w:val="28"/>
        </w:rPr>
        <w:lastRenderedPageBreak/>
        <w:t>реализация мероприятий по обеспечению в амбулаторных условиях пр</w:t>
      </w:r>
      <w:r w:rsidRPr="00866E9C">
        <w:rPr>
          <w:sz w:val="28"/>
          <w:szCs w:val="28"/>
        </w:rPr>
        <w:t>о</w:t>
      </w:r>
      <w:r w:rsidRPr="00866E9C">
        <w:rPr>
          <w:sz w:val="28"/>
          <w:szCs w:val="28"/>
        </w:rPr>
        <w:t>тивовирусными лекарственными препаратами лиц, находящихся под диспа</w:t>
      </w:r>
      <w:r w:rsidRPr="00866E9C">
        <w:rPr>
          <w:sz w:val="28"/>
          <w:szCs w:val="28"/>
        </w:rPr>
        <w:t>н</w:t>
      </w:r>
      <w:r w:rsidRPr="00866E9C">
        <w:rPr>
          <w:sz w:val="28"/>
          <w:szCs w:val="28"/>
        </w:rPr>
        <w:t>серным наблюдением, с диагнозом "хронический вирусный гепатит С" – 204 233,5 тыс. рублей (в том числе за счет средств федерального б</w:t>
      </w:r>
      <w:r w:rsidR="00866E9C">
        <w:rPr>
          <w:sz w:val="28"/>
          <w:szCs w:val="28"/>
        </w:rPr>
        <w:t>юджета – 159 302,2 тыс. рублей);</w:t>
      </w:r>
    </w:p>
    <w:p w:rsidR="009677E9" w:rsidRPr="00866E9C" w:rsidRDefault="009677E9" w:rsidP="009677E9">
      <w:pPr>
        <w:widowControl w:val="0"/>
        <w:spacing w:line="360" w:lineRule="auto"/>
        <w:ind w:firstLine="709"/>
        <w:jc w:val="both"/>
        <w:rPr>
          <w:sz w:val="28"/>
          <w:szCs w:val="28"/>
        </w:rPr>
      </w:pPr>
      <w:r w:rsidRPr="00866E9C">
        <w:rPr>
          <w:sz w:val="28"/>
          <w:szCs w:val="28"/>
        </w:rPr>
        <w:t>обеспечение беременных женщин с сахарным диабетом системами н</w:t>
      </w:r>
      <w:r w:rsidRPr="00866E9C">
        <w:rPr>
          <w:sz w:val="28"/>
          <w:szCs w:val="28"/>
        </w:rPr>
        <w:t>е</w:t>
      </w:r>
      <w:r w:rsidRPr="00866E9C">
        <w:rPr>
          <w:sz w:val="28"/>
          <w:szCs w:val="28"/>
        </w:rPr>
        <w:t xml:space="preserve">прерывного мониторинга глюкозы – 95 133,0 тыс. рублей (в том числе за счет средств федерального бюджета – 74 203,7 </w:t>
      </w:r>
      <w:r w:rsidR="00866E9C" w:rsidRPr="00866E9C">
        <w:rPr>
          <w:sz w:val="28"/>
          <w:szCs w:val="28"/>
        </w:rPr>
        <w:t>тыс. рублей);</w:t>
      </w:r>
    </w:p>
    <w:p w:rsidR="00866E9C" w:rsidRPr="00B042EB" w:rsidRDefault="009677E9" w:rsidP="00866E9C">
      <w:pPr>
        <w:widowControl w:val="0"/>
        <w:spacing w:line="360" w:lineRule="auto"/>
        <w:ind w:firstLine="709"/>
        <w:jc w:val="both"/>
        <w:rPr>
          <w:spacing w:val="-5"/>
          <w:sz w:val="28"/>
          <w:szCs w:val="28"/>
        </w:rPr>
      </w:pPr>
      <w:r w:rsidRPr="00B042EB">
        <w:rPr>
          <w:spacing w:val="-5"/>
          <w:sz w:val="28"/>
          <w:szCs w:val="28"/>
        </w:rPr>
        <w:t>реализация организационных мероприятий, связанных с обеспечением лиц лекарственными препаратами, предназначенными для лечения больных гемофил</w:t>
      </w:r>
      <w:r w:rsidRPr="00B042EB">
        <w:rPr>
          <w:spacing w:val="-5"/>
          <w:sz w:val="28"/>
          <w:szCs w:val="28"/>
        </w:rPr>
        <w:t>и</w:t>
      </w:r>
      <w:r w:rsidRPr="00B042EB">
        <w:rPr>
          <w:spacing w:val="-5"/>
          <w:sz w:val="28"/>
          <w:szCs w:val="28"/>
        </w:rPr>
        <w:t>ей, муковисцидозом, гипофизарным нанизмом, болезнью Гоше, злокачественными новообразованиями лимфоидной, кроветворной и родственных им тканей, расс</w:t>
      </w:r>
      <w:r w:rsidRPr="00B042EB">
        <w:rPr>
          <w:spacing w:val="-5"/>
          <w:sz w:val="28"/>
          <w:szCs w:val="28"/>
        </w:rPr>
        <w:t>е</w:t>
      </w:r>
      <w:r w:rsidRPr="00B042EB">
        <w:rPr>
          <w:spacing w:val="-5"/>
          <w:sz w:val="28"/>
          <w:szCs w:val="28"/>
        </w:rPr>
        <w:t>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w:t>
      </w:r>
      <w:r w:rsidRPr="00B042EB">
        <w:rPr>
          <w:spacing w:val="-5"/>
          <w:sz w:val="28"/>
          <w:szCs w:val="28"/>
        </w:rPr>
        <w:t>а</w:t>
      </w:r>
      <w:r w:rsidRPr="00B042EB">
        <w:rPr>
          <w:spacing w:val="-5"/>
          <w:sz w:val="28"/>
          <w:szCs w:val="28"/>
        </w:rPr>
        <w:t>бильного), X (Стюарта-Прауэра), а также после трансплантации органов и (или) тканей</w:t>
      </w:r>
      <w:r w:rsidR="009A3682" w:rsidRPr="00B042EB">
        <w:rPr>
          <w:spacing w:val="-5"/>
          <w:sz w:val="28"/>
          <w:szCs w:val="28"/>
        </w:rPr>
        <w:t xml:space="preserve"> </w:t>
      </w:r>
      <w:r w:rsidRPr="00B042EB">
        <w:rPr>
          <w:spacing w:val="-5"/>
          <w:sz w:val="28"/>
          <w:szCs w:val="28"/>
        </w:rPr>
        <w:t xml:space="preserve">– 11 408,6 тыс. рублей (за счет средств федерального бюджета). </w:t>
      </w:r>
    </w:p>
    <w:p w:rsidR="009677E9" w:rsidRPr="000039A4" w:rsidRDefault="009677E9" w:rsidP="009677E9">
      <w:pPr>
        <w:widowControl w:val="0"/>
        <w:spacing w:line="360" w:lineRule="auto"/>
        <w:ind w:firstLine="709"/>
        <w:jc w:val="both"/>
        <w:rPr>
          <w:sz w:val="28"/>
          <w:szCs w:val="28"/>
        </w:rPr>
      </w:pPr>
      <w:r w:rsidRPr="000039A4">
        <w:rPr>
          <w:sz w:val="28"/>
          <w:szCs w:val="28"/>
        </w:rPr>
        <w:t>Расходы на реализацию комплекса процессных мероприятий "Организ</w:t>
      </w:r>
      <w:r w:rsidRPr="000039A4">
        <w:rPr>
          <w:sz w:val="28"/>
          <w:szCs w:val="28"/>
        </w:rPr>
        <w:t>а</w:t>
      </w:r>
      <w:r w:rsidRPr="000039A4">
        <w:rPr>
          <w:sz w:val="28"/>
          <w:szCs w:val="28"/>
        </w:rPr>
        <w:t>ция управления отраслью здравоохранения Кра</w:t>
      </w:r>
      <w:r w:rsidR="009A7148">
        <w:rPr>
          <w:sz w:val="28"/>
          <w:szCs w:val="28"/>
        </w:rPr>
        <w:t>снодарского края, в том числе в </w:t>
      </w:r>
      <w:r w:rsidRPr="000039A4">
        <w:rPr>
          <w:sz w:val="28"/>
          <w:szCs w:val="28"/>
        </w:rPr>
        <w:t>рамках переданных полномочий" составили 351 871,9 тыс. рублей (в том чи</w:t>
      </w:r>
      <w:r w:rsidRPr="000039A4">
        <w:rPr>
          <w:sz w:val="28"/>
          <w:szCs w:val="28"/>
        </w:rPr>
        <w:t>с</w:t>
      </w:r>
      <w:r w:rsidRPr="000039A4">
        <w:rPr>
          <w:sz w:val="28"/>
          <w:szCs w:val="28"/>
        </w:rPr>
        <w:t>ле за счет средств федерального бюджета – 5 496,0 тыс. рублей), в том числе:</w:t>
      </w:r>
    </w:p>
    <w:p w:rsidR="009677E9" w:rsidRPr="000039A4" w:rsidRDefault="009677E9" w:rsidP="009677E9">
      <w:pPr>
        <w:widowControl w:val="0"/>
        <w:spacing w:line="360" w:lineRule="auto"/>
        <w:ind w:firstLine="709"/>
        <w:jc w:val="both"/>
        <w:rPr>
          <w:sz w:val="28"/>
          <w:szCs w:val="28"/>
        </w:rPr>
      </w:pPr>
      <w:r w:rsidRPr="000039A4">
        <w:rPr>
          <w:sz w:val="28"/>
          <w:szCs w:val="28"/>
        </w:rPr>
        <w:t>обеспечение деятельности министерства здравоохранения Краснодарск</w:t>
      </w:r>
      <w:r w:rsidRPr="000039A4">
        <w:rPr>
          <w:sz w:val="28"/>
          <w:szCs w:val="28"/>
        </w:rPr>
        <w:t>о</w:t>
      </w:r>
      <w:r w:rsidRPr="000039A4">
        <w:rPr>
          <w:sz w:val="28"/>
          <w:szCs w:val="28"/>
        </w:rPr>
        <w:t>го края – 345 330,6 тыс. рублей;</w:t>
      </w:r>
    </w:p>
    <w:p w:rsidR="009677E9" w:rsidRPr="000039A4" w:rsidRDefault="009677E9" w:rsidP="009677E9">
      <w:pPr>
        <w:widowControl w:val="0"/>
        <w:spacing w:line="360" w:lineRule="auto"/>
        <w:ind w:firstLine="709"/>
        <w:jc w:val="both"/>
        <w:rPr>
          <w:sz w:val="28"/>
          <w:szCs w:val="28"/>
        </w:rPr>
      </w:pPr>
      <w:r w:rsidRPr="000039A4">
        <w:rPr>
          <w:sz w:val="28"/>
          <w:szCs w:val="28"/>
        </w:rPr>
        <w:t>осуществление деятельности по лицензированию в сфере охраны здор</w:t>
      </w:r>
      <w:r w:rsidRPr="000039A4">
        <w:rPr>
          <w:sz w:val="28"/>
          <w:szCs w:val="28"/>
        </w:rPr>
        <w:t>о</w:t>
      </w:r>
      <w:r w:rsidRPr="000039A4">
        <w:rPr>
          <w:sz w:val="28"/>
          <w:szCs w:val="28"/>
        </w:rPr>
        <w:t>вья граждан – 5 496,0 тыс. рублей (</w:t>
      </w:r>
      <w:r w:rsidR="000039A4">
        <w:rPr>
          <w:sz w:val="28"/>
          <w:szCs w:val="28"/>
        </w:rPr>
        <w:t>за счет средств федерального бюджета);</w:t>
      </w:r>
    </w:p>
    <w:p w:rsidR="009677E9" w:rsidRPr="000039A4" w:rsidRDefault="009677E9" w:rsidP="009677E9">
      <w:pPr>
        <w:widowControl w:val="0"/>
        <w:spacing w:line="360" w:lineRule="auto"/>
        <w:ind w:firstLine="709"/>
        <w:jc w:val="both"/>
        <w:rPr>
          <w:sz w:val="28"/>
          <w:szCs w:val="28"/>
        </w:rPr>
      </w:pPr>
      <w:r w:rsidRPr="000039A4">
        <w:rPr>
          <w:sz w:val="28"/>
          <w:szCs w:val="28"/>
        </w:rPr>
        <w:t>мероприятия по переподготовке и повышению квалификации кадров –</w:t>
      </w:r>
      <w:r w:rsidRPr="000039A4">
        <w:rPr>
          <w:sz w:val="28"/>
          <w:szCs w:val="28"/>
        </w:rPr>
        <w:br/>
      </w:r>
      <w:r w:rsidR="000039A4">
        <w:rPr>
          <w:sz w:val="28"/>
          <w:szCs w:val="28"/>
        </w:rPr>
        <w:t>1 045,3 тыс. рублей.</w:t>
      </w:r>
    </w:p>
    <w:p w:rsidR="009677E9" w:rsidRPr="000039A4" w:rsidRDefault="009677E9" w:rsidP="009677E9">
      <w:pPr>
        <w:widowControl w:val="0"/>
        <w:spacing w:line="360" w:lineRule="auto"/>
        <w:ind w:firstLine="709"/>
        <w:jc w:val="both"/>
        <w:rPr>
          <w:sz w:val="28"/>
          <w:szCs w:val="28"/>
        </w:rPr>
      </w:pPr>
      <w:r w:rsidRPr="000039A4">
        <w:rPr>
          <w:sz w:val="28"/>
          <w:szCs w:val="28"/>
        </w:rPr>
        <w:t>Расходы на реализацию комплекса процессных мероприятий "Организ</w:t>
      </w:r>
      <w:r w:rsidRPr="000039A4">
        <w:rPr>
          <w:sz w:val="28"/>
          <w:szCs w:val="28"/>
        </w:rPr>
        <w:t>а</w:t>
      </w:r>
      <w:r w:rsidRPr="000039A4">
        <w:rPr>
          <w:sz w:val="28"/>
          <w:szCs w:val="28"/>
        </w:rPr>
        <w:t>ция медицинской помощи застрахованному населению" составили 33 112 631,4 тыс. рублей (в том числе за счет средств федерального бюджета – 472 680,1 тыс. рублей), в том числе:</w:t>
      </w:r>
    </w:p>
    <w:p w:rsidR="009677E9" w:rsidRPr="000039A4" w:rsidRDefault="009677E9" w:rsidP="009677E9">
      <w:pPr>
        <w:widowControl w:val="0"/>
        <w:spacing w:line="360" w:lineRule="auto"/>
        <w:ind w:firstLine="709"/>
        <w:jc w:val="both"/>
        <w:rPr>
          <w:sz w:val="28"/>
          <w:szCs w:val="28"/>
        </w:rPr>
      </w:pPr>
      <w:r w:rsidRPr="000039A4">
        <w:rPr>
          <w:sz w:val="28"/>
          <w:szCs w:val="28"/>
        </w:rPr>
        <w:lastRenderedPageBreak/>
        <w:t>уплата страховых взносов на обязательное медицинское страхование н</w:t>
      </w:r>
      <w:r w:rsidRPr="000039A4">
        <w:rPr>
          <w:sz w:val="28"/>
          <w:szCs w:val="28"/>
        </w:rPr>
        <w:t>е</w:t>
      </w:r>
      <w:r w:rsidRPr="000039A4">
        <w:rPr>
          <w:sz w:val="28"/>
          <w:szCs w:val="28"/>
        </w:rPr>
        <w:t>работающего населения бюджету Федерального фонда обязательного медици</w:t>
      </w:r>
      <w:r w:rsidRPr="000039A4">
        <w:rPr>
          <w:sz w:val="28"/>
          <w:szCs w:val="28"/>
        </w:rPr>
        <w:t>н</w:t>
      </w:r>
      <w:r w:rsidRPr="000039A4">
        <w:rPr>
          <w:sz w:val="28"/>
          <w:szCs w:val="28"/>
        </w:rPr>
        <w:t>ского страхования – 32 639 951,3 тыс. рублей;</w:t>
      </w:r>
    </w:p>
    <w:p w:rsidR="009677E9" w:rsidRPr="003C1EA8" w:rsidRDefault="000039A4" w:rsidP="009677E9">
      <w:pPr>
        <w:widowControl w:val="0"/>
        <w:spacing w:line="360" w:lineRule="auto"/>
        <w:ind w:firstLine="709"/>
        <w:jc w:val="both"/>
        <w:rPr>
          <w:sz w:val="28"/>
          <w:szCs w:val="28"/>
        </w:rPr>
      </w:pPr>
      <w:r w:rsidRPr="003C1EA8">
        <w:rPr>
          <w:sz w:val="28"/>
          <w:szCs w:val="28"/>
        </w:rPr>
        <w:t>уплата</w:t>
      </w:r>
      <w:r w:rsidR="009677E9" w:rsidRPr="003C1EA8">
        <w:rPr>
          <w:sz w:val="28"/>
          <w:szCs w:val="28"/>
        </w:rPr>
        <w:t xml:space="preserve"> страховых взносов на обязательное медицинское страхование н</w:t>
      </w:r>
      <w:r w:rsidR="009677E9" w:rsidRPr="003C1EA8">
        <w:rPr>
          <w:sz w:val="28"/>
          <w:szCs w:val="28"/>
        </w:rPr>
        <w:t>е</w:t>
      </w:r>
      <w:r w:rsidR="009677E9" w:rsidRPr="003C1EA8">
        <w:rPr>
          <w:sz w:val="28"/>
          <w:szCs w:val="28"/>
        </w:rPr>
        <w:t>работающего населения за граждан Российской Федерации, постоянно прож</w:t>
      </w:r>
      <w:r w:rsidR="009677E9" w:rsidRPr="003C1EA8">
        <w:rPr>
          <w:sz w:val="28"/>
          <w:szCs w:val="28"/>
        </w:rPr>
        <w:t>и</w:t>
      </w:r>
      <w:r w:rsidR="009677E9" w:rsidRPr="003C1EA8">
        <w:rPr>
          <w:sz w:val="28"/>
          <w:szCs w:val="28"/>
        </w:rPr>
        <w:t>вающих на территории Республики Абхазия</w:t>
      </w:r>
      <w:r w:rsidRPr="003C1EA8">
        <w:rPr>
          <w:sz w:val="28"/>
          <w:szCs w:val="28"/>
        </w:rPr>
        <w:t>,</w:t>
      </w:r>
      <w:r w:rsidR="009677E9" w:rsidRPr="003C1EA8">
        <w:rPr>
          <w:sz w:val="28"/>
          <w:szCs w:val="28"/>
        </w:rPr>
        <w:t xml:space="preserve"> – 472 680,1 тыс. рублей (за счет средств федерального бюджета).</w:t>
      </w:r>
    </w:p>
    <w:p w:rsidR="009677E9" w:rsidRDefault="009677E9" w:rsidP="009677E9">
      <w:pPr>
        <w:jc w:val="center"/>
        <w:rPr>
          <w:sz w:val="28"/>
          <w:szCs w:val="28"/>
        </w:rPr>
      </w:pPr>
    </w:p>
    <w:p w:rsidR="009677E9" w:rsidRPr="002117D9" w:rsidRDefault="009677E9" w:rsidP="009677E9">
      <w:pPr>
        <w:jc w:val="center"/>
        <w:rPr>
          <w:sz w:val="28"/>
          <w:szCs w:val="28"/>
        </w:rPr>
      </w:pPr>
      <w:r w:rsidRPr="002117D9">
        <w:rPr>
          <w:sz w:val="28"/>
          <w:szCs w:val="28"/>
        </w:rPr>
        <w:t>Государственная программа Краснодарского края</w:t>
      </w:r>
    </w:p>
    <w:p w:rsidR="009677E9" w:rsidRPr="002117D9" w:rsidRDefault="009677E9" w:rsidP="00B042EB">
      <w:pPr>
        <w:spacing w:after="240"/>
        <w:jc w:val="center"/>
        <w:rPr>
          <w:sz w:val="28"/>
          <w:szCs w:val="28"/>
        </w:rPr>
      </w:pPr>
      <w:r>
        <w:rPr>
          <w:sz w:val="28"/>
          <w:szCs w:val="28"/>
        </w:rPr>
        <w:t>"</w:t>
      </w:r>
      <w:r w:rsidRPr="002117D9">
        <w:rPr>
          <w:sz w:val="28"/>
          <w:szCs w:val="28"/>
        </w:rPr>
        <w:t>Развитие образования</w:t>
      </w:r>
      <w:r>
        <w:rPr>
          <w:sz w:val="28"/>
          <w:szCs w:val="28"/>
        </w:rPr>
        <w:t>"</w:t>
      </w:r>
    </w:p>
    <w:p w:rsidR="009677E9" w:rsidRPr="00B042EB" w:rsidRDefault="009677E9" w:rsidP="009677E9">
      <w:pPr>
        <w:widowControl w:val="0"/>
        <w:autoSpaceDE w:val="0"/>
        <w:autoSpaceDN w:val="0"/>
        <w:adjustRightInd w:val="0"/>
        <w:spacing w:line="369" w:lineRule="auto"/>
        <w:ind w:firstLine="708"/>
        <w:jc w:val="both"/>
        <w:rPr>
          <w:spacing w:val="-5"/>
          <w:sz w:val="28"/>
          <w:szCs w:val="28"/>
        </w:rPr>
      </w:pPr>
      <w:r w:rsidRPr="00B042EB">
        <w:rPr>
          <w:spacing w:val="-5"/>
          <w:sz w:val="28"/>
          <w:szCs w:val="28"/>
        </w:rPr>
        <w:t>Расходы на реализацию государственной программы составили 104 269 734,1 тыс. рублей (в том числе за счет средств федерального бюджета – 8 077 417,5 тыс. рублей), или 99,9 % к уточненной росписи и 125,7 % к уровню 2023 года, что обусловлено увелич</w:t>
      </w:r>
      <w:r w:rsidR="000B4924" w:rsidRPr="00B042EB">
        <w:rPr>
          <w:spacing w:val="-5"/>
          <w:sz w:val="28"/>
          <w:szCs w:val="28"/>
        </w:rPr>
        <w:t>ением расходов на оплату труда</w:t>
      </w:r>
      <w:r w:rsidRPr="00B042EB">
        <w:rPr>
          <w:spacing w:val="-5"/>
          <w:sz w:val="28"/>
          <w:szCs w:val="28"/>
        </w:rPr>
        <w:t xml:space="preserve"> работников о</w:t>
      </w:r>
      <w:r w:rsidRPr="00B042EB">
        <w:rPr>
          <w:spacing w:val="-5"/>
          <w:sz w:val="28"/>
          <w:szCs w:val="28"/>
        </w:rPr>
        <w:t>б</w:t>
      </w:r>
      <w:r w:rsidRPr="00B042EB">
        <w:rPr>
          <w:spacing w:val="-5"/>
          <w:sz w:val="28"/>
          <w:szCs w:val="28"/>
        </w:rPr>
        <w:t>разовательных организаций</w:t>
      </w:r>
      <w:r w:rsidR="000B4924" w:rsidRPr="00B042EB">
        <w:rPr>
          <w:spacing w:val="-5"/>
          <w:sz w:val="28"/>
          <w:szCs w:val="28"/>
        </w:rPr>
        <w:t xml:space="preserve"> Краснодарского края</w:t>
      </w:r>
      <w:r w:rsidRPr="00B042EB">
        <w:rPr>
          <w:spacing w:val="-5"/>
          <w:sz w:val="28"/>
          <w:szCs w:val="28"/>
        </w:rPr>
        <w:t>, направлением дополнительных средств на строит</w:t>
      </w:r>
      <w:r w:rsidR="000B4924" w:rsidRPr="00B042EB">
        <w:rPr>
          <w:spacing w:val="-5"/>
          <w:sz w:val="28"/>
          <w:szCs w:val="28"/>
        </w:rPr>
        <w:t>ельство объектов образования</w:t>
      </w:r>
      <w:r w:rsidRPr="00B042EB">
        <w:rPr>
          <w:spacing w:val="-5"/>
          <w:sz w:val="28"/>
          <w:szCs w:val="28"/>
        </w:rPr>
        <w:t xml:space="preserve">, обеспечением с 1 сентября </w:t>
      </w:r>
      <w:r w:rsidR="00B042EB">
        <w:rPr>
          <w:spacing w:val="-5"/>
          <w:sz w:val="28"/>
          <w:szCs w:val="28"/>
        </w:rPr>
        <w:t>2024 </w:t>
      </w:r>
      <w:r w:rsidRPr="00B042EB">
        <w:rPr>
          <w:spacing w:val="-5"/>
          <w:sz w:val="28"/>
          <w:szCs w:val="28"/>
        </w:rPr>
        <w:t>года одноразовым бесплатным питанием обучающихся из многодетных с</w:t>
      </w:r>
      <w:r w:rsidRPr="00B042EB">
        <w:rPr>
          <w:spacing w:val="-5"/>
          <w:sz w:val="28"/>
          <w:szCs w:val="28"/>
        </w:rPr>
        <w:t>е</w:t>
      </w:r>
      <w:r w:rsidRPr="00B042EB">
        <w:rPr>
          <w:spacing w:val="-5"/>
          <w:sz w:val="28"/>
          <w:szCs w:val="28"/>
        </w:rPr>
        <w:t>мей в государственных и муниципальных образовательных организациях К</w:t>
      </w:r>
      <w:r w:rsidR="000B4924" w:rsidRPr="00B042EB">
        <w:rPr>
          <w:spacing w:val="-5"/>
          <w:sz w:val="28"/>
          <w:szCs w:val="28"/>
        </w:rPr>
        <w:t>расн</w:t>
      </w:r>
      <w:r w:rsidR="000B4924" w:rsidRPr="00B042EB">
        <w:rPr>
          <w:spacing w:val="-5"/>
          <w:sz w:val="28"/>
          <w:szCs w:val="28"/>
        </w:rPr>
        <w:t>о</w:t>
      </w:r>
      <w:r w:rsidR="000B4924" w:rsidRPr="00B042EB">
        <w:rPr>
          <w:spacing w:val="-5"/>
          <w:sz w:val="28"/>
          <w:szCs w:val="28"/>
        </w:rPr>
        <w:t>дарского края</w:t>
      </w:r>
      <w:r w:rsidRPr="00B042EB">
        <w:rPr>
          <w:spacing w:val="-5"/>
          <w:sz w:val="28"/>
          <w:szCs w:val="28"/>
        </w:rPr>
        <w:t>.</w:t>
      </w:r>
    </w:p>
    <w:p w:rsidR="009677E9" w:rsidRPr="00416243" w:rsidRDefault="009677E9" w:rsidP="009677E9">
      <w:pPr>
        <w:widowControl w:val="0"/>
        <w:autoSpaceDE w:val="0"/>
        <w:autoSpaceDN w:val="0"/>
        <w:adjustRightInd w:val="0"/>
        <w:spacing w:line="372" w:lineRule="auto"/>
        <w:ind w:firstLine="709"/>
        <w:jc w:val="right"/>
        <w:rPr>
          <w:spacing w:val="3"/>
          <w:sz w:val="28"/>
          <w:szCs w:val="28"/>
        </w:rPr>
      </w:pPr>
      <w:r w:rsidRPr="00416243">
        <w:rPr>
          <w:sz w:val="24"/>
          <w:szCs w:val="24"/>
        </w:rPr>
        <w:t xml:space="preserve"> (тыс. рублей)</w:t>
      </w:r>
    </w:p>
    <w:tbl>
      <w:tblPr>
        <w:tblW w:w="9645"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86"/>
        <w:gridCol w:w="1417"/>
        <w:gridCol w:w="1276"/>
        <w:gridCol w:w="1134"/>
        <w:gridCol w:w="1418"/>
        <w:gridCol w:w="714"/>
      </w:tblGrid>
      <w:tr w:rsidR="00A51B08" w:rsidRPr="00416243" w:rsidTr="00B042EB">
        <w:trPr>
          <w:trHeight w:val="338"/>
        </w:trPr>
        <w:tc>
          <w:tcPr>
            <w:tcW w:w="3686" w:type="dxa"/>
            <w:vMerge w:val="restart"/>
            <w:tcBorders>
              <w:top w:val="single" w:sz="4" w:space="0" w:color="auto"/>
              <w:left w:val="single" w:sz="4" w:space="0" w:color="auto"/>
              <w:bottom w:val="nil"/>
              <w:right w:val="single" w:sz="4" w:space="0" w:color="auto"/>
            </w:tcBorders>
            <w:hideMark/>
          </w:tcPr>
          <w:p w:rsidR="009677E9" w:rsidRPr="00416243" w:rsidRDefault="002354C7" w:rsidP="00AD70D7">
            <w:pPr>
              <w:jc w:val="center"/>
              <w:rPr>
                <w:sz w:val="22"/>
                <w:szCs w:val="22"/>
                <w:lang w:eastAsia="en-US"/>
              </w:rPr>
            </w:pPr>
            <w:r>
              <w:rPr>
                <w:sz w:val="22"/>
                <w:szCs w:val="22"/>
                <w:lang w:eastAsia="en-US"/>
              </w:rPr>
              <w:t>Показатель</w:t>
            </w:r>
          </w:p>
        </w:tc>
        <w:tc>
          <w:tcPr>
            <w:tcW w:w="1417" w:type="dxa"/>
            <w:vMerge w:val="restart"/>
            <w:tcBorders>
              <w:top w:val="single" w:sz="4" w:space="0" w:color="auto"/>
              <w:left w:val="single" w:sz="4" w:space="0" w:color="auto"/>
              <w:bottom w:val="nil"/>
              <w:right w:val="single" w:sz="4" w:space="0" w:color="auto"/>
            </w:tcBorders>
            <w:hideMark/>
          </w:tcPr>
          <w:p w:rsidR="009677E9" w:rsidRPr="00416243" w:rsidRDefault="009677E9" w:rsidP="00AD70D7">
            <w:pPr>
              <w:jc w:val="center"/>
              <w:rPr>
                <w:sz w:val="22"/>
                <w:szCs w:val="22"/>
                <w:lang w:eastAsia="en-US"/>
              </w:rPr>
            </w:pPr>
            <w:r w:rsidRPr="00416243">
              <w:rPr>
                <w:sz w:val="22"/>
                <w:szCs w:val="22"/>
                <w:lang w:eastAsia="en-US"/>
              </w:rPr>
              <w:t xml:space="preserve">Закон </w:t>
            </w:r>
          </w:p>
          <w:p w:rsidR="009677E9" w:rsidRPr="00416243" w:rsidRDefault="009677E9" w:rsidP="00AD70D7">
            <w:pPr>
              <w:jc w:val="center"/>
              <w:rPr>
                <w:sz w:val="22"/>
                <w:szCs w:val="22"/>
                <w:lang w:eastAsia="en-US"/>
              </w:rPr>
            </w:pPr>
            <w:r w:rsidRPr="00416243">
              <w:rPr>
                <w:sz w:val="22"/>
                <w:szCs w:val="22"/>
              </w:rPr>
              <w:t xml:space="preserve">№ </w:t>
            </w:r>
            <w:r w:rsidRPr="00416243">
              <w:rPr>
                <w:sz w:val="22"/>
                <w:szCs w:val="22"/>
                <w:lang w:val="en-US"/>
              </w:rPr>
              <w:t>5053</w:t>
            </w:r>
            <w:r w:rsidRPr="00416243">
              <w:rPr>
                <w:sz w:val="22"/>
                <w:szCs w:val="22"/>
              </w:rPr>
              <w:t>-КЗ</w:t>
            </w:r>
          </w:p>
        </w:tc>
        <w:tc>
          <w:tcPr>
            <w:tcW w:w="2410" w:type="dxa"/>
            <w:gridSpan w:val="2"/>
            <w:tcBorders>
              <w:top w:val="single" w:sz="4" w:space="0" w:color="auto"/>
              <w:left w:val="single" w:sz="4" w:space="0" w:color="auto"/>
              <w:bottom w:val="single" w:sz="4" w:space="0" w:color="auto"/>
              <w:right w:val="single" w:sz="4" w:space="0" w:color="auto"/>
            </w:tcBorders>
            <w:hideMark/>
          </w:tcPr>
          <w:p w:rsidR="009677E9" w:rsidRPr="00416243" w:rsidRDefault="009677E9" w:rsidP="00AD70D7">
            <w:pPr>
              <w:jc w:val="center"/>
              <w:rPr>
                <w:sz w:val="22"/>
                <w:szCs w:val="22"/>
                <w:lang w:eastAsia="en-US"/>
              </w:rPr>
            </w:pPr>
            <w:r w:rsidRPr="00416243">
              <w:rPr>
                <w:sz w:val="22"/>
                <w:szCs w:val="22"/>
                <w:lang w:eastAsia="en-US"/>
              </w:rPr>
              <w:t xml:space="preserve">Уточненная роспись </w:t>
            </w:r>
          </w:p>
        </w:tc>
        <w:tc>
          <w:tcPr>
            <w:tcW w:w="1418" w:type="dxa"/>
            <w:vMerge w:val="restart"/>
            <w:tcBorders>
              <w:top w:val="single" w:sz="4" w:space="0" w:color="auto"/>
              <w:left w:val="single" w:sz="4" w:space="0" w:color="auto"/>
              <w:bottom w:val="nil"/>
              <w:right w:val="single" w:sz="4" w:space="0" w:color="auto"/>
            </w:tcBorders>
            <w:hideMark/>
          </w:tcPr>
          <w:p w:rsidR="009677E9" w:rsidRPr="00416243" w:rsidRDefault="009677E9" w:rsidP="00AD70D7">
            <w:pPr>
              <w:jc w:val="center"/>
              <w:rPr>
                <w:sz w:val="22"/>
                <w:szCs w:val="22"/>
                <w:lang w:eastAsia="en-US"/>
              </w:rPr>
            </w:pPr>
            <w:r w:rsidRPr="00416243">
              <w:rPr>
                <w:sz w:val="22"/>
                <w:szCs w:val="22"/>
                <w:lang w:eastAsia="en-US"/>
              </w:rPr>
              <w:t>Исполнено</w:t>
            </w:r>
          </w:p>
        </w:tc>
        <w:tc>
          <w:tcPr>
            <w:tcW w:w="714" w:type="dxa"/>
            <w:vMerge w:val="restart"/>
            <w:tcBorders>
              <w:top w:val="single" w:sz="4" w:space="0" w:color="auto"/>
              <w:left w:val="single" w:sz="4" w:space="0" w:color="auto"/>
              <w:bottom w:val="nil"/>
              <w:right w:val="single" w:sz="4" w:space="0" w:color="auto"/>
            </w:tcBorders>
            <w:hideMark/>
          </w:tcPr>
          <w:p w:rsidR="009677E9" w:rsidRPr="00416243" w:rsidRDefault="009677E9" w:rsidP="00AD70D7">
            <w:pPr>
              <w:ind w:left="-57" w:right="-57"/>
              <w:jc w:val="center"/>
              <w:rPr>
                <w:sz w:val="22"/>
                <w:szCs w:val="22"/>
                <w:lang w:eastAsia="en-US"/>
              </w:rPr>
            </w:pPr>
            <w:r w:rsidRPr="00416243">
              <w:rPr>
                <w:sz w:val="22"/>
                <w:szCs w:val="22"/>
                <w:lang w:eastAsia="en-US"/>
              </w:rPr>
              <w:t>Испол-нение уто</w:t>
            </w:r>
            <w:r w:rsidRPr="00416243">
              <w:rPr>
                <w:sz w:val="22"/>
                <w:szCs w:val="22"/>
                <w:lang w:eastAsia="en-US"/>
              </w:rPr>
              <w:t>ч</w:t>
            </w:r>
            <w:r w:rsidRPr="00416243">
              <w:rPr>
                <w:sz w:val="22"/>
                <w:szCs w:val="22"/>
                <w:lang w:eastAsia="en-US"/>
              </w:rPr>
              <w:t>ненной росп</w:t>
            </w:r>
            <w:r w:rsidRPr="00416243">
              <w:rPr>
                <w:sz w:val="22"/>
                <w:szCs w:val="22"/>
                <w:lang w:eastAsia="en-US"/>
              </w:rPr>
              <w:t>и</w:t>
            </w:r>
            <w:r w:rsidRPr="00416243">
              <w:rPr>
                <w:sz w:val="22"/>
                <w:szCs w:val="22"/>
                <w:lang w:eastAsia="en-US"/>
              </w:rPr>
              <w:t>си, %</w:t>
            </w:r>
          </w:p>
        </w:tc>
      </w:tr>
      <w:tr w:rsidR="00A51B08" w:rsidRPr="00416243" w:rsidTr="00B042EB">
        <w:trPr>
          <w:trHeight w:val="1082"/>
        </w:trPr>
        <w:tc>
          <w:tcPr>
            <w:tcW w:w="3686" w:type="dxa"/>
            <w:vMerge/>
            <w:tcBorders>
              <w:top w:val="single" w:sz="4" w:space="0" w:color="auto"/>
              <w:left w:val="single" w:sz="4" w:space="0" w:color="auto"/>
              <w:bottom w:val="nil"/>
              <w:right w:val="single" w:sz="4" w:space="0" w:color="auto"/>
            </w:tcBorders>
            <w:vAlign w:val="center"/>
            <w:hideMark/>
          </w:tcPr>
          <w:p w:rsidR="009677E9" w:rsidRPr="00416243" w:rsidRDefault="009677E9" w:rsidP="00AD70D7">
            <w:pPr>
              <w:rPr>
                <w:sz w:val="22"/>
                <w:szCs w:val="22"/>
                <w:lang w:eastAsia="en-US"/>
              </w:rPr>
            </w:pPr>
          </w:p>
        </w:tc>
        <w:tc>
          <w:tcPr>
            <w:tcW w:w="1417" w:type="dxa"/>
            <w:vMerge/>
            <w:tcBorders>
              <w:top w:val="single" w:sz="4" w:space="0" w:color="auto"/>
              <w:left w:val="single" w:sz="4" w:space="0" w:color="auto"/>
              <w:bottom w:val="nil"/>
              <w:right w:val="single" w:sz="4" w:space="0" w:color="auto"/>
            </w:tcBorders>
            <w:vAlign w:val="center"/>
            <w:hideMark/>
          </w:tcPr>
          <w:p w:rsidR="009677E9" w:rsidRPr="00416243" w:rsidRDefault="009677E9" w:rsidP="00AD70D7">
            <w:pPr>
              <w:rPr>
                <w:sz w:val="22"/>
                <w:szCs w:val="22"/>
                <w:lang w:eastAsia="en-US"/>
              </w:rPr>
            </w:pPr>
          </w:p>
        </w:tc>
        <w:tc>
          <w:tcPr>
            <w:tcW w:w="1276" w:type="dxa"/>
            <w:tcBorders>
              <w:top w:val="single" w:sz="4" w:space="0" w:color="auto"/>
              <w:left w:val="single" w:sz="4" w:space="0" w:color="auto"/>
              <w:bottom w:val="nil"/>
              <w:right w:val="single" w:sz="4" w:space="0" w:color="auto"/>
            </w:tcBorders>
          </w:tcPr>
          <w:p w:rsidR="009677E9" w:rsidRPr="00416243" w:rsidRDefault="009677E9" w:rsidP="00AD70D7">
            <w:pPr>
              <w:spacing w:line="276" w:lineRule="auto"/>
              <w:jc w:val="center"/>
              <w:rPr>
                <w:sz w:val="22"/>
                <w:szCs w:val="22"/>
                <w:lang w:eastAsia="en-US"/>
              </w:rPr>
            </w:pPr>
            <w:r w:rsidRPr="00416243">
              <w:rPr>
                <w:sz w:val="22"/>
                <w:szCs w:val="22"/>
                <w:lang w:eastAsia="en-US"/>
              </w:rPr>
              <w:t>всего</w:t>
            </w:r>
          </w:p>
        </w:tc>
        <w:tc>
          <w:tcPr>
            <w:tcW w:w="1134" w:type="dxa"/>
            <w:tcBorders>
              <w:top w:val="single" w:sz="4" w:space="0" w:color="auto"/>
              <w:left w:val="single" w:sz="4" w:space="0" w:color="auto"/>
              <w:bottom w:val="nil"/>
              <w:right w:val="single" w:sz="4" w:space="0" w:color="auto"/>
            </w:tcBorders>
            <w:hideMark/>
          </w:tcPr>
          <w:p w:rsidR="009677E9" w:rsidRPr="00B042EB" w:rsidRDefault="009677E9" w:rsidP="00AD70D7">
            <w:pPr>
              <w:ind w:left="-28" w:right="-28"/>
              <w:jc w:val="center"/>
              <w:rPr>
                <w:spacing w:val="-5"/>
                <w:sz w:val="22"/>
                <w:szCs w:val="22"/>
                <w:lang w:eastAsia="en-US"/>
              </w:rPr>
            </w:pPr>
            <w:r w:rsidRPr="00B042EB">
              <w:rPr>
                <w:spacing w:val="-5"/>
                <w:sz w:val="22"/>
                <w:szCs w:val="22"/>
                <w:lang w:eastAsia="en-US"/>
              </w:rPr>
              <w:t>в том числе средства федеральн</w:t>
            </w:r>
            <w:r w:rsidRPr="00B042EB">
              <w:rPr>
                <w:spacing w:val="-5"/>
                <w:sz w:val="22"/>
                <w:szCs w:val="22"/>
                <w:lang w:eastAsia="en-US"/>
              </w:rPr>
              <w:t>о</w:t>
            </w:r>
            <w:r w:rsidRPr="00B042EB">
              <w:rPr>
                <w:spacing w:val="-5"/>
                <w:sz w:val="22"/>
                <w:szCs w:val="22"/>
                <w:lang w:eastAsia="en-US"/>
              </w:rPr>
              <w:t>го бюджета</w:t>
            </w:r>
          </w:p>
        </w:tc>
        <w:tc>
          <w:tcPr>
            <w:tcW w:w="1418" w:type="dxa"/>
            <w:vMerge/>
            <w:tcBorders>
              <w:top w:val="single" w:sz="4" w:space="0" w:color="auto"/>
              <w:left w:val="single" w:sz="4" w:space="0" w:color="auto"/>
              <w:bottom w:val="nil"/>
              <w:right w:val="single" w:sz="4" w:space="0" w:color="auto"/>
            </w:tcBorders>
            <w:vAlign w:val="center"/>
            <w:hideMark/>
          </w:tcPr>
          <w:p w:rsidR="009677E9" w:rsidRPr="00416243" w:rsidRDefault="009677E9" w:rsidP="00AD70D7">
            <w:pPr>
              <w:rPr>
                <w:sz w:val="22"/>
                <w:szCs w:val="22"/>
                <w:lang w:eastAsia="en-US"/>
              </w:rPr>
            </w:pPr>
          </w:p>
        </w:tc>
        <w:tc>
          <w:tcPr>
            <w:tcW w:w="714" w:type="dxa"/>
            <w:vMerge/>
            <w:tcBorders>
              <w:top w:val="single" w:sz="4" w:space="0" w:color="auto"/>
              <w:left w:val="single" w:sz="4" w:space="0" w:color="auto"/>
              <w:bottom w:val="nil"/>
              <w:right w:val="single" w:sz="4" w:space="0" w:color="auto"/>
            </w:tcBorders>
            <w:vAlign w:val="center"/>
            <w:hideMark/>
          </w:tcPr>
          <w:p w:rsidR="009677E9" w:rsidRPr="00416243" w:rsidRDefault="009677E9" w:rsidP="00AD70D7">
            <w:pPr>
              <w:rPr>
                <w:sz w:val="22"/>
                <w:szCs w:val="22"/>
                <w:lang w:eastAsia="en-US"/>
              </w:rPr>
            </w:pPr>
          </w:p>
        </w:tc>
      </w:tr>
    </w:tbl>
    <w:p w:rsidR="009677E9" w:rsidRPr="00357992" w:rsidRDefault="009677E9" w:rsidP="009677E9">
      <w:pPr>
        <w:rPr>
          <w:color w:val="000099"/>
          <w:sz w:val="2"/>
          <w:szCs w:val="2"/>
        </w:rPr>
      </w:pPr>
    </w:p>
    <w:tbl>
      <w:tblPr>
        <w:tblW w:w="964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86"/>
        <w:gridCol w:w="1417"/>
        <w:gridCol w:w="1276"/>
        <w:gridCol w:w="1134"/>
        <w:gridCol w:w="1418"/>
        <w:gridCol w:w="714"/>
      </w:tblGrid>
      <w:tr w:rsidR="00A51B08" w:rsidRPr="00416243" w:rsidTr="00B042EB">
        <w:trPr>
          <w:trHeight w:val="70"/>
          <w:tblHeader/>
        </w:trPr>
        <w:tc>
          <w:tcPr>
            <w:tcW w:w="3686" w:type="dxa"/>
            <w:tcBorders>
              <w:top w:val="single" w:sz="4" w:space="0" w:color="auto"/>
              <w:left w:val="single" w:sz="4" w:space="0" w:color="auto"/>
              <w:bottom w:val="single" w:sz="4" w:space="0" w:color="auto"/>
              <w:right w:val="single" w:sz="4" w:space="0" w:color="auto"/>
            </w:tcBorders>
            <w:hideMark/>
          </w:tcPr>
          <w:p w:rsidR="009677E9" w:rsidRPr="00416243" w:rsidRDefault="009677E9" w:rsidP="0038571A">
            <w:pPr>
              <w:spacing w:line="276" w:lineRule="auto"/>
              <w:ind w:right="-28"/>
              <w:jc w:val="center"/>
              <w:rPr>
                <w:sz w:val="22"/>
                <w:szCs w:val="22"/>
                <w:lang w:eastAsia="en-US"/>
              </w:rPr>
            </w:pPr>
            <w:r w:rsidRPr="00416243">
              <w:rPr>
                <w:sz w:val="22"/>
                <w:szCs w:val="22"/>
                <w:lang w:eastAsia="en-US"/>
              </w:rPr>
              <w:t>1</w:t>
            </w:r>
          </w:p>
        </w:tc>
        <w:tc>
          <w:tcPr>
            <w:tcW w:w="1417" w:type="dxa"/>
            <w:tcBorders>
              <w:top w:val="single" w:sz="4" w:space="0" w:color="auto"/>
              <w:left w:val="single" w:sz="4" w:space="0" w:color="auto"/>
              <w:bottom w:val="single" w:sz="4" w:space="0" w:color="auto"/>
              <w:right w:val="single" w:sz="4" w:space="0" w:color="auto"/>
            </w:tcBorders>
            <w:hideMark/>
          </w:tcPr>
          <w:p w:rsidR="009677E9" w:rsidRPr="00416243" w:rsidRDefault="009677E9" w:rsidP="0038571A">
            <w:pPr>
              <w:jc w:val="center"/>
              <w:rPr>
                <w:sz w:val="22"/>
                <w:szCs w:val="22"/>
                <w:lang w:eastAsia="en-US"/>
              </w:rPr>
            </w:pPr>
            <w:r w:rsidRPr="00416243">
              <w:rPr>
                <w:sz w:val="22"/>
                <w:szCs w:val="22"/>
                <w:lang w:eastAsia="en-US"/>
              </w:rPr>
              <w:t>2</w:t>
            </w:r>
          </w:p>
        </w:tc>
        <w:tc>
          <w:tcPr>
            <w:tcW w:w="1276" w:type="dxa"/>
            <w:tcBorders>
              <w:top w:val="single" w:sz="4" w:space="0" w:color="auto"/>
              <w:left w:val="single" w:sz="4" w:space="0" w:color="auto"/>
              <w:bottom w:val="single" w:sz="4" w:space="0" w:color="auto"/>
              <w:right w:val="single" w:sz="4" w:space="0" w:color="auto"/>
            </w:tcBorders>
            <w:hideMark/>
          </w:tcPr>
          <w:p w:rsidR="009677E9" w:rsidRPr="00416243" w:rsidRDefault="009677E9" w:rsidP="0038571A">
            <w:pPr>
              <w:spacing w:line="276" w:lineRule="auto"/>
              <w:jc w:val="center"/>
              <w:rPr>
                <w:sz w:val="22"/>
                <w:szCs w:val="22"/>
                <w:lang w:eastAsia="en-US"/>
              </w:rPr>
            </w:pPr>
            <w:r w:rsidRPr="00416243">
              <w:rPr>
                <w:sz w:val="22"/>
                <w:szCs w:val="22"/>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9677E9" w:rsidRPr="00416243" w:rsidRDefault="009677E9" w:rsidP="0038571A">
            <w:pPr>
              <w:spacing w:line="276" w:lineRule="auto"/>
              <w:jc w:val="center"/>
              <w:rPr>
                <w:sz w:val="22"/>
                <w:szCs w:val="22"/>
                <w:lang w:eastAsia="en-US"/>
              </w:rPr>
            </w:pPr>
            <w:r w:rsidRPr="00416243">
              <w:rPr>
                <w:sz w:val="22"/>
                <w:szCs w:val="22"/>
                <w:lang w:eastAsia="en-US"/>
              </w:rPr>
              <w:t>4</w:t>
            </w:r>
          </w:p>
        </w:tc>
        <w:tc>
          <w:tcPr>
            <w:tcW w:w="1418" w:type="dxa"/>
            <w:tcBorders>
              <w:top w:val="single" w:sz="4" w:space="0" w:color="auto"/>
              <w:left w:val="single" w:sz="4" w:space="0" w:color="auto"/>
              <w:bottom w:val="single" w:sz="4" w:space="0" w:color="auto"/>
              <w:right w:val="single" w:sz="4" w:space="0" w:color="auto"/>
            </w:tcBorders>
            <w:hideMark/>
          </w:tcPr>
          <w:p w:rsidR="009677E9" w:rsidRPr="00416243" w:rsidRDefault="009677E9" w:rsidP="0038571A">
            <w:pPr>
              <w:spacing w:line="276" w:lineRule="auto"/>
              <w:jc w:val="center"/>
              <w:rPr>
                <w:sz w:val="22"/>
                <w:szCs w:val="22"/>
                <w:lang w:eastAsia="en-US"/>
              </w:rPr>
            </w:pPr>
            <w:r w:rsidRPr="00416243">
              <w:rPr>
                <w:sz w:val="22"/>
                <w:szCs w:val="22"/>
                <w:lang w:eastAsia="en-US"/>
              </w:rPr>
              <w:t>5</w:t>
            </w:r>
          </w:p>
        </w:tc>
        <w:tc>
          <w:tcPr>
            <w:tcW w:w="714" w:type="dxa"/>
            <w:tcBorders>
              <w:top w:val="single" w:sz="4" w:space="0" w:color="auto"/>
              <w:left w:val="single" w:sz="4" w:space="0" w:color="auto"/>
              <w:bottom w:val="single" w:sz="4" w:space="0" w:color="auto"/>
              <w:right w:val="single" w:sz="4" w:space="0" w:color="auto"/>
            </w:tcBorders>
            <w:hideMark/>
          </w:tcPr>
          <w:p w:rsidR="009677E9" w:rsidRPr="00416243" w:rsidRDefault="009677E9" w:rsidP="0038571A">
            <w:pPr>
              <w:spacing w:line="276" w:lineRule="auto"/>
              <w:jc w:val="center"/>
              <w:rPr>
                <w:sz w:val="22"/>
                <w:szCs w:val="22"/>
                <w:lang w:eastAsia="en-US"/>
              </w:rPr>
            </w:pPr>
            <w:r w:rsidRPr="00416243">
              <w:rPr>
                <w:sz w:val="22"/>
                <w:szCs w:val="22"/>
                <w:lang w:eastAsia="en-US"/>
              </w:rPr>
              <w:t>6</w:t>
            </w:r>
          </w:p>
        </w:tc>
      </w:tr>
      <w:tr w:rsidR="00A51B08" w:rsidRPr="00416243" w:rsidTr="00B042EB">
        <w:trPr>
          <w:trHeight w:val="177"/>
        </w:trPr>
        <w:tc>
          <w:tcPr>
            <w:tcW w:w="3686" w:type="dxa"/>
            <w:tcBorders>
              <w:top w:val="single" w:sz="4" w:space="0" w:color="auto"/>
              <w:left w:val="single" w:sz="4" w:space="0" w:color="auto"/>
              <w:bottom w:val="single" w:sz="4" w:space="0" w:color="auto"/>
              <w:right w:val="single" w:sz="4" w:space="0" w:color="auto"/>
            </w:tcBorders>
            <w:hideMark/>
          </w:tcPr>
          <w:p w:rsidR="009677E9" w:rsidRPr="00416243" w:rsidRDefault="00B042EB" w:rsidP="00AD70D7">
            <w:pPr>
              <w:ind w:right="-28"/>
              <w:jc w:val="both"/>
              <w:rPr>
                <w:sz w:val="22"/>
                <w:szCs w:val="22"/>
                <w:lang w:eastAsia="en-US"/>
              </w:rPr>
            </w:pPr>
            <w:r>
              <w:rPr>
                <w:sz w:val="22"/>
                <w:szCs w:val="22"/>
                <w:lang w:eastAsia="en-US"/>
              </w:rPr>
              <w:t xml:space="preserve">Всего, </w:t>
            </w:r>
            <w:r w:rsidR="009677E9" w:rsidRPr="00416243">
              <w:rPr>
                <w:sz w:val="22"/>
                <w:szCs w:val="22"/>
                <w:lang w:eastAsia="en-US"/>
              </w:rPr>
              <w:t>в том числе:</w:t>
            </w:r>
          </w:p>
        </w:tc>
        <w:tc>
          <w:tcPr>
            <w:tcW w:w="1417" w:type="dxa"/>
            <w:tcBorders>
              <w:top w:val="single" w:sz="4" w:space="0" w:color="auto"/>
              <w:left w:val="single" w:sz="4" w:space="0" w:color="auto"/>
              <w:bottom w:val="single" w:sz="4" w:space="0" w:color="auto"/>
              <w:right w:val="single" w:sz="4" w:space="0" w:color="auto"/>
            </w:tcBorders>
            <w:hideMark/>
          </w:tcPr>
          <w:p w:rsidR="009677E9" w:rsidRPr="00416243" w:rsidRDefault="009677E9" w:rsidP="00B042EB">
            <w:pPr>
              <w:ind w:left="-170"/>
              <w:jc w:val="right"/>
              <w:rPr>
                <w:sz w:val="22"/>
                <w:szCs w:val="22"/>
                <w:lang w:eastAsia="en-US"/>
              </w:rPr>
            </w:pPr>
            <w:r w:rsidRPr="00416243">
              <w:rPr>
                <w:sz w:val="22"/>
                <w:szCs w:val="22"/>
                <w:lang w:eastAsia="en-US"/>
              </w:rPr>
              <w:t>104 352 505,5</w:t>
            </w:r>
          </w:p>
        </w:tc>
        <w:tc>
          <w:tcPr>
            <w:tcW w:w="1276" w:type="dxa"/>
            <w:tcBorders>
              <w:top w:val="single" w:sz="4" w:space="0" w:color="auto"/>
              <w:left w:val="single" w:sz="4" w:space="0" w:color="auto"/>
              <w:bottom w:val="single" w:sz="4" w:space="0" w:color="auto"/>
              <w:right w:val="single" w:sz="4" w:space="0" w:color="auto"/>
            </w:tcBorders>
            <w:hideMark/>
          </w:tcPr>
          <w:p w:rsidR="009677E9" w:rsidRPr="00416243" w:rsidRDefault="009677E9" w:rsidP="00B042EB">
            <w:pPr>
              <w:ind w:left="-28" w:right="-28"/>
              <w:jc w:val="right"/>
              <w:rPr>
                <w:sz w:val="22"/>
                <w:szCs w:val="22"/>
                <w:lang w:eastAsia="en-US"/>
              </w:rPr>
            </w:pPr>
            <w:r w:rsidRPr="00416243">
              <w:rPr>
                <w:sz w:val="22"/>
                <w:szCs w:val="22"/>
                <w:lang w:eastAsia="en-US"/>
              </w:rPr>
              <w:t>104 405 301,7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9677E9" w:rsidRPr="00416243" w:rsidRDefault="009677E9" w:rsidP="00AD70D7">
            <w:pPr>
              <w:jc w:val="right"/>
              <w:rPr>
                <w:bCs/>
                <w:sz w:val="22"/>
                <w:szCs w:val="22"/>
                <w:lang w:eastAsia="en-US"/>
              </w:rPr>
            </w:pPr>
            <w:r w:rsidRPr="00416243">
              <w:rPr>
                <w:bCs/>
                <w:sz w:val="22"/>
                <w:szCs w:val="22"/>
                <w:lang w:eastAsia="en-US"/>
              </w:rPr>
              <w:t>8 079 893,9</w:t>
            </w:r>
          </w:p>
        </w:tc>
        <w:tc>
          <w:tcPr>
            <w:tcW w:w="1418" w:type="dxa"/>
            <w:tcBorders>
              <w:top w:val="single" w:sz="4" w:space="0" w:color="auto"/>
              <w:left w:val="single" w:sz="4" w:space="0" w:color="auto"/>
              <w:bottom w:val="single" w:sz="4" w:space="0" w:color="auto"/>
              <w:right w:val="single" w:sz="4" w:space="0" w:color="auto"/>
            </w:tcBorders>
            <w:hideMark/>
          </w:tcPr>
          <w:p w:rsidR="009677E9" w:rsidRPr="00416243" w:rsidRDefault="009677E9" w:rsidP="00AD70D7">
            <w:pPr>
              <w:jc w:val="right"/>
              <w:rPr>
                <w:bCs/>
                <w:sz w:val="22"/>
                <w:szCs w:val="22"/>
                <w:lang w:eastAsia="en-US"/>
              </w:rPr>
            </w:pPr>
            <w:r w:rsidRPr="00416243">
              <w:rPr>
                <w:bCs/>
                <w:sz w:val="22"/>
                <w:szCs w:val="22"/>
                <w:lang w:eastAsia="en-US"/>
              </w:rPr>
              <w:t>104 269 734,1</w:t>
            </w:r>
          </w:p>
        </w:tc>
        <w:tc>
          <w:tcPr>
            <w:tcW w:w="714" w:type="dxa"/>
            <w:tcBorders>
              <w:top w:val="single" w:sz="4" w:space="0" w:color="auto"/>
              <w:left w:val="single" w:sz="4" w:space="0" w:color="auto"/>
              <w:bottom w:val="single" w:sz="4" w:space="0" w:color="auto"/>
              <w:right w:val="single" w:sz="4" w:space="0" w:color="auto"/>
            </w:tcBorders>
            <w:hideMark/>
          </w:tcPr>
          <w:p w:rsidR="009677E9" w:rsidRPr="00416243" w:rsidRDefault="009677E9" w:rsidP="00AD70D7">
            <w:pPr>
              <w:jc w:val="right"/>
              <w:rPr>
                <w:bCs/>
                <w:sz w:val="22"/>
                <w:szCs w:val="22"/>
                <w:lang w:eastAsia="en-US"/>
              </w:rPr>
            </w:pPr>
            <w:r w:rsidRPr="00416243">
              <w:rPr>
                <w:bCs/>
                <w:sz w:val="22"/>
                <w:szCs w:val="22"/>
                <w:lang w:eastAsia="en-US"/>
              </w:rPr>
              <w:t>99,9</w:t>
            </w:r>
          </w:p>
        </w:tc>
      </w:tr>
      <w:tr w:rsidR="00A51B08" w:rsidRPr="00416243" w:rsidTr="00B042EB">
        <w:trPr>
          <w:trHeight w:val="63"/>
        </w:trPr>
        <w:tc>
          <w:tcPr>
            <w:tcW w:w="3686" w:type="dxa"/>
            <w:tcBorders>
              <w:top w:val="single" w:sz="4" w:space="0" w:color="auto"/>
              <w:left w:val="single" w:sz="4" w:space="0" w:color="auto"/>
              <w:bottom w:val="single" w:sz="4" w:space="0" w:color="auto"/>
              <w:right w:val="single" w:sz="4" w:space="0" w:color="auto"/>
            </w:tcBorders>
            <w:hideMark/>
          </w:tcPr>
          <w:p w:rsidR="009677E9" w:rsidRPr="00B042EB" w:rsidRDefault="009677E9" w:rsidP="00AD70D7">
            <w:pPr>
              <w:widowControl w:val="0"/>
              <w:ind w:right="-28"/>
              <w:jc w:val="both"/>
              <w:rPr>
                <w:spacing w:val="-5"/>
                <w:sz w:val="22"/>
                <w:szCs w:val="22"/>
                <w:lang w:eastAsia="en-US"/>
              </w:rPr>
            </w:pPr>
            <w:r w:rsidRPr="00B042EB">
              <w:rPr>
                <w:spacing w:val="-5"/>
                <w:sz w:val="22"/>
                <w:szCs w:val="22"/>
                <w:lang w:eastAsia="en-US"/>
              </w:rPr>
              <w:t>1) региональные проекты, в том числе:</w:t>
            </w:r>
          </w:p>
        </w:tc>
        <w:tc>
          <w:tcPr>
            <w:tcW w:w="1417" w:type="dxa"/>
            <w:tcBorders>
              <w:top w:val="single" w:sz="4" w:space="0" w:color="auto"/>
              <w:left w:val="single" w:sz="4" w:space="0" w:color="auto"/>
              <w:bottom w:val="single" w:sz="4" w:space="0" w:color="auto"/>
              <w:right w:val="single" w:sz="4" w:space="0" w:color="auto"/>
            </w:tcBorders>
            <w:hideMark/>
          </w:tcPr>
          <w:p w:rsidR="009677E9" w:rsidRPr="00416243" w:rsidRDefault="009677E9" w:rsidP="00B042EB">
            <w:pPr>
              <w:widowControl w:val="0"/>
              <w:ind w:left="-170"/>
              <w:jc w:val="right"/>
              <w:rPr>
                <w:sz w:val="22"/>
                <w:szCs w:val="22"/>
                <w:lang w:eastAsia="en-US"/>
              </w:rPr>
            </w:pPr>
            <w:r w:rsidRPr="00416243">
              <w:rPr>
                <w:sz w:val="22"/>
                <w:szCs w:val="22"/>
                <w:lang w:eastAsia="en-US"/>
              </w:rPr>
              <w:t>2 506 700,7</w:t>
            </w:r>
          </w:p>
        </w:tc>
        <w:tc>
          <w:tcPr>
            <w:tcW w:w="1276"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2 484 438,2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677E9" w:rsidRPr="00416243" w:rsidRDefault="009677E9" w:rsidP="00AD70D7">
            <w:pPr>
              <w:widowControl w:val="0"/>
              <w:jc w:val="right"/>
              <w:rPr>
                <w:sz w:val="22"/>
                <w:szCs w:val="22"/>
                <w:lang w:eastAsia="en-US"/>
              </w:rPr>
            </w:pPr>
            <w:r w:rsidRPr="00416243">
              <w:rPr>
                <w:sz w:val="22"/>
                <w:szCs w:val="22"/>
                <w:lang w:eastAsia="en-US"/>
              </w:rPr>
              <w:t>950 231,6</w:t>
            </w:r>
          </w:p>
        </w:tc>
        <w:tc>
          <w:tcPr>
            <w:tcW w:w="1418" w:type="dxa"/>
            <w:tcBorders>
              <w:top w:val="single" w:sz="4" w:space="0" w:color="auto"/>
              <w:left w:val="single" w:sz="4" w:space="0" w:color="auto"/>
              <w:bottom w:val="single" w:sz="4" w:space="0" w:color="auto"/>
              <w:right w:val="single" w:sz="4" w:space="0" w:color="auto"/>
            </w:tcBorders>
          </w:tcPr>
          <w:p w:rsidR="009677E9" w:rsidRPr="00416243" w:rsidRDefault="009677E9" w:rsidP="004A39FA">
            <w:pPr>
              <w:widowControl w:val="0"/>
              <w:jc w:val="right"/>
              <w:rPr>
                <w:sz w:val="22"/>
                <w:szCs w:val="22"/>
                <w:lang w:eastAsia="en-US"/>
              </w:rPr>
            </w:pPr>
            <w:r w:rsidRPr="00416243">
              <w:rPr>
                <w:sz w:val="22"/>
                <w:szCs w:val="22"/>
                <w:lang w:eastAsia="en-US"/>
              </w:rPr>
              <w:t>2 484 065,</w:t>
            </w:r>
            <w:r w:rsidR="004A39FA" w:rsidRPr="00416243">
              <w:rPr>
                <w:sz w:val="22"/>
                <w:szCs w:val="22"/>
                <w:lang w:eastAsia="en-US"/>
              </w:rPr>
              <w:t>6</w:t>
            </w:r>
          </w:p>
        </w:tc>
        <w:tc>
          <w:tcPr>
            <w:tcW w:w="714"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100,0</w:t>
            </w:r>
          </w:p>
        </w:tc>
      </w:tr>
      <w:tr w:rsidR="00A51B08" w:rsidRPr="00416243" w:rsidTr="00B042EB">
        <w:trPr>
          <w:trHeight w:val="279"/>
        </w:trPr>
        <w:tc>
          <w:tcPr>
            <w:tcW w:w="3686"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ind w:right="-28"/>
              <w:jc w:val="both"/>
              <w:rPr>
                <w:sz w:val="22"/>
                <w:szCs w:val="22"/>
                <w:lang w:eastAsia="en-US"/>
              </w:rPr>
            </w:pPr>
            <w:r w:rsidRPr="00416243">
              <w:rPr>
                <w:sz w:val="22"/>
                <w:szCs w:val="22"/>
                <w:lang w:eastAsia="en-US"/>
              </w:rPr>
              <w:t>Современная школа</w:t>
            </w:r>
          </w:p>
        </w:tc>
        <w:tc>
          <w:tcPr>
            <w:tcW w:w="1417" w:type="dxa"/>
            <w:tcBorders>
              <w:top w:val="single" w:sz="4" w:space="0" w:color="auto"/>
              <w:left w:val="single" w:sz="4" w:space="0" w:color="auto"/>
              <w:bottom w:val="single" w:sz="4" w:space="0" w:color="auto"/>
              <w:right w:val="single" w:sz="4" w:space="0" w:color="auto"/>
            </w:tcBorders>
          </w:tcPr>
          <w:p w:rsidR="009677E9" w:rsidRPr="00416243" w:rsidRDefault="009677E9" w:rsidP="00B042EB">
            <w:pPr>
              <w:widowControl w:val="0"/>
              <w:ind w:left="-170"/>
              <w:jc w:val="right"/>
              <w:rPr>
                <w:sz w:val="22"/>
                <w:szCs w:val="22"/>
                <w:lang w:eastAsia="en-US"/>
              </w:rPr>
            </w:pPr>
            <w:r w:rsidRPr="00416243">
              <w:rPr>
                <w:sz w:val="22"/>
                <w:szCs w:val="22"/>
                <w:lang w:eastAsia="en-US"/>
              </w:rPr>
              <w:t>221 149,0</w:t>
            </w:r>
          </w:p>
        </w:tc>
        <w:tc>
          <w:tcPr>
            <w:tcW w:w="1276"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221 149,0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677E9" w:rsidRPr="00416243" w:rsidRDefault="009677E9" w:rsidP="00AD70D7">
            <w:pPr>
              <w:widowControl w:val="0"/>
              <w:jc w:val="right"/>
              <w:rPr>
                <w:sz w:val="22"/>
                <w:szCs w:val="22"/>
                <w:lang w:eastAsia="en-US"/>
              </w:rPr>
            </w:pPr>
            <w:r w:rsidRPr="00416243">
              <w:rPr>
                <w:sz w:val="22"/>
                <w:szCs w:val="22"/>
                <w:lang w:eastAsia="en-US"/>
              </w:rPr>
              <w:t>183 231,2</w:t>
            </w:r>
          </w:p>
        </w:tc>
        <w:tc>
          <w:tcPr>
            <w:tcW w:w="1418"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221 147,2</w:t>
            </w:r>
          </w:p>
        </w:tc>
        <w:tc>
          <w:tcPr>
            <w:tcW w:w="714"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100,0</w:t>
            </w:r>
          </w:p>
        </w:tc>
      </w:tr>
      <w:tr w:rsidR="00A51B08" w:rsidRPr="00416243" w:rsidTr="00B042EB">
        <w:trPr>
          <w:trHeight w:val="122"/>
        </w:trPr>
        <w:tc>
          <w:tcPr>
            <w:tcW w:w="3686"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autoSpaceDE w:val="0"/>
              <w:autoSpaceDN w:val="0"/>
              <w:adjustRightInd w:val="0"/>
              <w:contextualSpacing/>
              <w:jc w:val="both"/>
              <w:rPr>
                <w:sz w:val="22"/>
                <w:szCs w:val="22"/>
              </w:rPr>
            </w:pPr>
            <w:r w:rsidRPr="00416243">
              <w:rPr>
                <w:sz w:val="22"/>
                <w:szCs w:val="22"/>
              </w:rPr>
              <w:t>Успех каждого ребенка</w:t>
            </w:r>
          </w:p>
        </w:tc>
        <w:tc>
          <w:tcPr>
            <w:tcW w:w="1417" w:type="dxa"/>
            <w:tcBorders>
              <w:top w:val="single" w:sz="4" w:space="0" w:color="auto"/>
              <w:left w:val="single" w:sz="4" w:space="0" w:color="auto"/>
              <w:bottom w:val="single" w:sz="4" w:space="0" w:color="auto"/>
              <w:right w:val="single" w:sz="4" w:space="0" w:color="auto"/>
            </w:tcBorders>
          </w:tcPr>
          <w:p w:rsidR="009677E9" w:rsidRPr="00416243" w:rsidRDefault="009677E9" w:rsidP="00B042EB">
            <w:pPr>
              <w:widowControl w:val="0"/>
              <w:ind w:left="-170"/>
              <w:jc w:val="right"/>
              <w:rPr>
                <w:sz w:val="22"/>
                <w:szCs w:val="22"/>
                <w:lang w:eastAsia="en-US"/>
              </w:rPr>
            </w:pPr>
            <w:r w:rsidRPr="00416243">
              <w:rPr>
                <w:sz w:val="22"/>
                <w:szCs w:val="22"/>
                <w:lang w:eastAsia="en-US"/>
              </w:rPr>
              <w:t>15 383,2</w:t>
            </w:r>
          </w:p>
        </w:tc>
        <w:tc>
          <w:tcPr>
            <w:tcW w:w="1276"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15 383,2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677E9" w:rsidRPr="00416243" w:rsidRDefault="009677E9" w:rsidP="00AD70D7">
            <w:pPr>
              <w:widowControl w:val="0"/>
              <w:jc w:val="right"/>
              <w:rPr>
                <w:bCs/>
                <w:sz w:val="22"/>
                <w:szCs w:val="22"/>
                <w:lang w:eastAsia="en-US"/>
              </w:rPr>
            </w:pPr>
            <w:r w:rsidRPr="00416243">
              <w:rPr>
                <w:bCs/>
                <w:sz w:val="22"/>
                <w:szCs w:val="22"/>
                <w:lang w:eastAsia="en-US"/>
              </w:rPr>
              <w:t>14 767,8</w:t>
            </w:r>
          </w:p>
        </w:tc>
        <w:tc>
          <w:tcPr>
            <w:tcW w:w="1418"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15 383,2</w:t>
            </w:r>
          </w:p>
        </w:tc>
        <w:tc>
          <w:tcPr>
            <w:tcW w:w="714"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100,0</w:t>
            </w:r>
          </w:p>
        </w:tc>
      </w:tr>
      <w:tr w:rsidR="00A51B08" w:rsidRPr="00416243" w:rsidTr="00B042EB">
        <w:trPr>
          <w:trHeight w:val="111"/>
        </w:trPr>
        <w:tc>
          <w:tcPr>
            <w:tcW w:w="3686" w:type="dxa"/>
            <w:tcBorders>
              <w:top w:val="single" w:sz="4" w:space="0" w:color="auto"/>
              <w:left w:val="single" w:sz="4" w:space="0" w:color="auto"/>
              <w:bottom w:val="single" w:sz="4" w:space="0" w:color="auto"/>
              <w:right w:val="single" w:sz="4" w:space="0" w:color="auto"/>
            </w:tcBorders>
          </w:tcPr>
          <w:p w:rsidR="009677E9" w:rsidRPr="00A51B08" w:rsidRDefault="009677E9" w:rsidP="00AD70D7">
            <w:pPr>
              <w:widowControl w:val="0"/>
              <w:autoSpaceDE w:val="0"/>
              <w:autoSpaceDN w:val="0"/>
              <w:adjustRightInd w:val="0"/>
              <w:contextualSpacing/>
              <w:jc w:val="both"/>
              <w:rPr>
                <w:spacing w:val="-5"/>
                <w:sz w:val="22"/>
                <w:szCs w:val="22"/>
              </w:rPr>
            </w:pPr>
            <w:r w:rsidRPr="00A51B08">
              <w:rPr>
                <w:spacing w:val="-5"/>
                <w:sz w:val="22"/>
                <w:szCs w:val="22"/>
              </w:rPr>
              <w:t>Цифровая образова</w:t>
            </w:r>
            <w:r w:rsidRPr="00A51B08">
              <w:rPr>
                <w:spacing w:val="-5"/>
                <w:sz w:val="22"/>
                <w:szCs w:val="22"/>
              </w:rPr>
              <w:softHyphen/>
              <w:t>тельная среда</w:t>
            </w:r>
          </w:p>
        </w:tc>
        <w:tc>
          <w:tcPr>
            <w:tcW w:w="1417" w:type="dxa"/>
            <w:tcBorders>
              <w:top w:val="single" w:sz="4" w:space="0" w:color="auto"/>
              <w:left w:val="single" w:sz="4" w:space="0" w:color="auto"/>
              <w:bottom w:val="single" w:sz="4" w:space="0" w:color="auto"/>
              <w:right w:val="single" w:sz="4" w:space="0" w:color="auto"/>
            </w:tcBorders>
          </w:tcPr>
          <w:p w:rsidR="009677E9" w:rsidRPr="00416243" w:rsidRDefault="009677E9" w:rsidP="00B042EB">
            <w:pPr>
              <w:widowControl w:val="0"/>
              <w:ind w:left="-170"/>
              <w:jc w:val="right"/>
              <w:rPr>
                <w:sz w:val="22"/>
                <w:szCs w:val="22"/>
                <w:lang w:eastAsia="en-US"/>
              </w:rPr>
            </w:pPr>
            <w:r w:rsidRPr="00416243">
              <w:rPr>
                <w:sz w:val="22"/>
                <w:szCs w:val="22"/>
                <w:lang w:eastAsia="en-US"/>
              </w:rPr>
              <w:t>185 347,5</w:t>
            </w:r>
          </w:p>
        </w:tc>
        <w:tc>
          <w:tcPr>
            <w:tcW w:w="1276"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185 347,5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677E9" w:rsidRPr="00416243" w:rsidRDefault="009677E9" w:rsidP="00AD70D7">
            <w:pPr>
              <w:widowControl w:val="0"/>
              <w:jc w:val="right"/>
              <w:rPr>
                <w:sz w:val="22"/>
                <w:szCs w:val="22"/>
                <w:lang w:eastAsia="en-US"/>
              </w:rPr>
            </w:pPr>
            <w:r w:rsidRPr="00416243">
              <w:rPr>
                <w:sz w:val="22"/>
                <w:szCs w:val="22"/>
                <w:lang w:eastAsia="en-US"/>
              </w:rPr>
              <w:t>167 348,6</w:t>
            </w:r>
          </w:p>
        </w:tc>
        <w:tc>
          <w:tcPr>
            <w:tcW w:w="1418" w:type="dxa"/>
            <w:tcBorders>
              <w:top w:val="single" w:sz="4" w:space="0" w:color="auto"/>
              <w:left w:val="single" w:sz="4" w:space="0" w:color="auto"/>
              <w:bottom w:val="single" w:sz="4" w:space="0" w:color="auto"/>
              <w:right w:val="single" w:sz="4" w:space="0" w:color="auto"/>
            </w:tcBorders>
          </w:tcPr>
          <w:p w:rsidR="009677E9" w:rsidRPr="00416243" w:rsidRDefault="009677E9" w:rsidP="004A39FA">
            <w:pPr>
              <w:widowControl w:val="0"/>
              <w:jc w:val="right"/>
              <w:rPr>
                <w:sz w:val="22"/>
                <w:szCs w:val="22"/>
                <w:lang w:eastAsia="en-US"/>
              </w:rPr>
            </w:pPr>
            <w:r w:rsidRPr="00416243">
              <w:rPr>
                <w:sz w:val="22"/>
                <w:szCs w:val="22"/>
                <w:lang w:eastAsia="en-US"/>
              </w:rPr>
              <w:t>185 121,0</w:t>
            </w:r>
          </w:p>
        </w:tc>
        <w:tc>
          <w:tcPr>
            <w:tcW w:w="714"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99,9</w:t>
            </w:r>
          </w:p>
        </w:tc>
      </w:tr>
      <w:tr w:rsidR="00A51B08" w:rsidRPr="00416243" w:rsidTr="00B042EB">
        <w:trPr>
          <w:trHeight w:val="174"/>
        </w:trPr>
        <w:tc>
          <w:tcPr>
            <w:tcW w:w="3686"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autoSpaceDE w:val="0"/>
              <w:autoSpaceDN w:val="0"/>
              <w:adjustRightInd w:val="0"/>
              <w:contextualSpacing/>
              <w:jc w:val="both"/>
              <w:rPr>
                <w:sz w:val="22"/>
                <w:szCs w:val="22"/>
              </w:rPr>
            </w:pPr>
            <w:r w:rsidRPr="00416243">
              <w:rPr>
                <w:sz w:val="22"/>
                <w:szCs w:val="22"/>
              </w:rPr>
              <w:t>Социальная активность</w:t>
            </w:r>
          </w:p>
        </w:tc>
        <w:tc>
          <w:tcPr>
            <w:tcW w:w="1417" w:type="dxa"/>
            <w:tcBorders>
              <w:top w:val="single" w:sz="4" w:space="0" w:color="auto"/>
              <w:left w:val="single" w:sz="4" w:space="0" w:color="auto"/>
              <w:bottom w:val="single" w:sz="4" w:space="0" w:color="auto"/>
              <w:right w:val="single" w:sz="4" w:space="0" w:color="auto"/>
            </w:tcBorders>
          </w:tcPr>
          <w:p w:rsidR="009677E9" w:rsidRPr="00416243" w:rsidRDefault="009677E9" w:rsidP="00B042EB">
            <w:pPr>
              <w:widowControl w:val="0"/>
              <w:ind w:left="-170"/>
              <w:jc w:val="right"/>
              <w:rPr>
                <w:sz w:val="22"/>
                <w:szCs w:val="22"/>
                <w:lang w:eastAsia="en-US"/>
              </w:rPr>
            </w:pPr>
            <w:r w:rsidRPr="00416243">
              <w:rPr>
                <w:sz w:val="22"/>
                <w:szCs w:val="22"/>
                <w:lang w:eastAsia="en-US"/>
              </w:rPr>
              <w:t>11 125,4</w:t>
            </w:r>
          </w:p>
        </w:tc>
        <w:tc>
          <w:tcPr>
            <w:tcW w:w="1276"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11 125,4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677E9" w:rsidRPr="00416243" w:rsidRDefault="009677E9" w:rsidP="00AD70D7">
            <w:pPr>
              <w:widowControl w:val="0"/>
              <w:jc w:val="right"/>
              <w:rPr>
                <w:sz w:val="22"/>
                <w:szCs w:val="22"/>
                <w:lang w:eastAsia="en-US"/>
              </w:rPr>
            </w:pPr>
            <w:r w:rsidRPr="00416243">
              <w:rPr>
                <w:sz w:val="22"/>
                <w:szCs w:val="22"/>
                <w:lang w:eastAsia="en-US"/>
              </w:rPr>
              <w:t>–</w:t>
            </w:r>
          </w:p>
        </w:tc>
        <w:tc>
          <w:tcPr>
            <w:tcW w:w="1418"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11 115,9</w:t>
            </w:r>
          </w:p>
        </w:tc>
        <w:tc>
          <w:tcPr>
            <w:tcW w:w="714"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99,9</w:t>
            </w:r>
          </w:p>
        </w:tc>
      </w:tr>
      <w:tr w:rsidR="00A51B08" w:rsidRPr="00416243" w:rsidTr="00B042EB">
        <w:trPr>
          <w:trHeight w:val="373"/>
        </w:trPr>
        <w:tc>
          <w:tcPr>
            <w:tcW w:w="3686"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autoSpaceDE w:val="0"/>
              <w:autoSpaceDN w:val="0"/>
              <w:adjustRightInd w:val="0"/>
              <w:contextualSpacing/>
              <w:jc w:val="both"/>
              <w:rPr>
                <w:sz w:val="22"/>
                <w:szCs w:val="22"/>
              </w:rPr>
            </w:pPr>
            <w:r w:rsidRPr="00416243">
              <w:rPr>
                <w:sz w:val="22"/>
                <w:szCs w:val="22"/>
              </w:rPr>
              <w:t>Патриотическое воспи</w:t>
            </w:r>
            <w:r w:rsidRPr="00416243">
              <w:rPr>
                <w:sz w:val="22"/>
                <w:szCs w:val="22"/>
              </w:rPr>
              <w:softHyphen/>
              <w:t>тание граждан Россий</w:t>
            </w:r>
            <w:r w:rsidRPr="00416243">
              <w:rPr>
                <w:sz w:val="22"/>
                <w:szCs w:val="22"/>
              </w:rPr>
              <w:softHyphen/>
              <w:t>ской Федерации</w:t>
            </w:r>
          </w:p>
        </w:tc>
        <w:tc>
          <w:tcPr>
            <w:tcW w:w="1417" w:type="dxa"/>
            <w:tcBorders>
              <w:top w:val="single" w:sz="4" w:space="0" w:color="auto"/>
              <w:left w:val="single" w:sz="4" w:space="0" w:color="auto"/>
              <w:bottom w:val="single" w:sz="4" w:space="0" w:color="auto"/>
              <w:right w:val="single" w:sz="4" w:space="0" w:color="auto"/>
            </w:tcBorders>
          </w:tcPr>
          <w:p w:rsidR="009677E9" w:rsidRPr="00416243" w:rsidRDefault="009677E9" w:rsidP="00B042EB">
            <w:pPr>
              <w:widowControl w:val="0"/>
              <w:ind w:left="-170"/>
              <w:jc w:val="right"/>
              <w:rPr>
                <w:sz w:val="22"/>
                <w:szCs w:val="22"/>
                <w:lang w:eastAsia="en-US"/>
              </w:rPr>
            </w:pPr>
            <w:r w:rsidRPr="00416243">
              <w:rPr>
                <w:sz w:val="22"/>
                <w:szCs w:val="22"/>
                <w:lang w:eastAsia="en-US"/>
              </w:rPr>
              <w:t>333 232,8</w:t>
            </w:r>
          </w:p>
        </w:tc>
        <w:tc>
          <w:tcPr>
            <w:tcW w:w="1276"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333 232,8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677E9" w:rsidRPr="00416243" w:rsidRDefault="009677E9" w:rsidP="00AD70D7">
            <w:pPr>
              <w:widowControl w:val="0"/>
              <w:jc w:val="right"/>
              <w:rPr>
                <w:sz w:val="22"/>
                <w:szCs w:val="22"/>
                <w:lang w:eastAsia="en-US"/>
              </w:rPr>
            </w:pPr>
            <w:r w:rsidRPr="00416243">
              <w:rPr>
                <w:sz w:val="22"/>
                <w:szCs w:val="22"/>
                <w:lang w:eastAsia="en-US"/>
              </w:rPr>
              <w:t>319 880,6</w:t>
            </w:r>
          </w:p>
        </w:tc>
        <w:tc>
          <w:tcPr>
            <w:tcW w:w="1418"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333 099,7</w:t>
            </w:r>
          </w:p>
        </w:tc>
        <w:tc>
          <w:tcPr>
            <w:tcW w:w="714"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100,0</w:t>
            </w:r>
          </w:p>
        </w:tc>
      </w:tr>
      <w:tr w:rsidR="00A51B08" w:rsidRPr="00416243" w:rsidTr="00B042EB">
        <w:trPr>
          <w:trHeight w:val="373"/>
        </w:trPr>
        <w:tc>
          <w:tcPr>
            <w:tcW w:w="3686"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autoSpaceDE w:val="0"/>
              <w:autoSpaceDN w:val="0"/>
              <w:adjustRightInd w:val="0"/>
              <w:contextualSpacing/>
              <w:jc w:val="both"/>
              <w:rPr>
                <w:sz w:val="22"/>
                <w:szCs w:val="22"/>
              </w:rPr>
            </w:pPr>
            <w:r w:rsidRPr="00416243">
              <w:rPr>
                <w:sz w:val="22"/>
                <w:szCs w:val="22"/>
              </w:rPr>
              <w:t>Содействие занятости (Краснода</w:t>
            </w:r>
            <w:r w:rsidRPr="00416243">
              <w:rPr>
                <w:sz w:val="22"/>
                <w:szCs w:val="22"/>
              </w:rPr>
              <w:t>р</w:t>
            </w:r>
            <w:r w:rsidRPr="00416243">
              <w:rPr>
                <w:sz w:val="22"/>
                <w:szCs w:val="22"/>
              </w:rPr>
              <w:t>ский край)</w:t>
            </w:r>
          </w:p>
        </w:tc>
        <w:tc>
          <w:tcPr>
            <w:tcW w:w="1417" w:type="dxa"/>
            <w:tcBorders>
              <w:top w:val="single" w:sz="4" w:space="0" w:color="auto"/>
              <w:left w:val="single" w:sz="4" w:space="0" w:color="auto"/>
              <w:bottom w:val="single" w:sz="4" w:space="0" w:color="auto"/>
              <w:right w:val="single" w:sz="4" w:space="0" w:color="auto"/>
            </w:tcBorders>
          </w:tcPr>
          <w:p w:rsidR="009677E9" w:rsidRPr="00416243" w:rsidRDefault="009677E9" w:rsidP="00B042EB">
            <w:pPr>
              <w:widowControl w:val="0"/>
              <w:ind w:left="-170"/>
              <w:jc w:val="right"/>
              <w:rPr>
                <w:sz w:val="22"/>
                <w:szCs w:val="22"/>
                <w:lang w:eastAsia="en-US"/>
              </w:rPr>
            </w:pPr>
            <w:r w:rsidRPr="00416243">
              <w:rPr>
                <w:sz w:val="22"/>
                <w:szCs w:val="22"/>
                <w:lang w:eastAsia="en-US"/>
              </w:rPr>
              <w:t>5 553,0</w:t>
            </w:r>
          </w:p>
        </w:tc>
        <w:tc>
          <w:tcPr>
            <w:tcW w:w="1276"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5 553,0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677E9" w:rsidRPr="00416243" w:rsidRDefault="009677E9" w:rsidP="00AD70D7">
            <w:pPr>
              <w:widowControl w:val="0"/>
              <w:jc w:val="right"/>
              <w:rPr>
                <w:sz w:val="22"/>
                <w:szCs w:val="22"/>
                <w:lang w:eastAsia="en-US"/>
              </w:rPr>
            </w:pPr>
            <w:r w:rsidRPr="00416243">
              <w:rPr>
                <w:sz w:val="22"/>
                <w:szCs w:val="22"/>
                <w:lang w:eastAsia="en-US"/>
              </w:rPr>
              <w:t>5 330,8</w:t>
            </w:r>
          </w:p>
        </w:tc>
        <w:tc>
          <w:tcPr>
            <w:tcW w:w="1418"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5 553,0</w:t>
            </w:r>
          </w:p>
        </w:tc>
        <w:tc>
          <w:tcPr>
            <w:tcW w:w="714"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100,0</w:t>
            </w:r>
          </w:p>
        </w:tc>
      </w:tr>
      <w:tr w:rsidR="00A51B08" w:rsidRPr="00416243" w:rsidTr="00B042EB">
        <w:trPr>
          <w:trHeight w:val="373"/>
        </w:trPr>
        <w:tc>
          <w:tcPr>
            <w:tcW w:w="3686"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ind w:right="-28"/>
              <w:jc w:val="both"/>
              <w:rPr>
                <w:sz w:val="22"/>
                <w:szCs w:val="22"/>
                <w:lang w:eastAsia="en-US"/>
              </w:rPr>
            </w:pPr>
            <w:r w:rsidRPr="00416243">
              <w:rPr>
                <w:sz w:val="22"/>
                <w:szCs w:val="22"/>
                <w:lang w:eastAsia="en-US"/>
              </w:rPr>
              <w:t>Модернизация школьных систем о</w:t>
            </w:r>
            <w:r w:rsidRPr="00416243">
              <w:rPr>
                <w:sz w:val="22"/>
                <w:szCs w:val="22"/>
                <w:lang w:eastAsia="en-US"/>
              </w:rPr>
              <w:t>б</w:t>
            </w:r>
            <w:r w:rsidRPr="00416243">
              <w:rPr>
                <w:sz w:val="22"/>
                <w:szCs w:val="22"/>
                <w:lang w:eastAsia="en-US"/>
              </w:rPr>
              <w:t>разования</w:t>
            </w:r>
          </w:p>
        </w:tc>
        <w:tc>
          <w:tcPr>
            <w:tcW w:w="1417" w:type="dxa"/>
            <w:tcBorders>
              <w:top w:val="single" w:sz="4" w:space="0" w:color="auto"/>
              <w:left w:val="single" w:sz="4" w:space="0" w:color="auto"/>
              <w:bottom w:val="single" w:sz="4" w:space="0" w:color="auto"/>
              <w:right w:val="single" w:sz="4" w:space="0" w:color="auto"/>
            </w:tcBorders>
          </w:tcPr>
          <w:p w:rsidR="009677E9" w:rsidRPr="00416243" w:rsidRDefault="009677E9" w:rsidP="00B042EB">
            <w:pPr>
              <w:widowControl w:val="0"/>
              <w:ind w:left="-170"/>
              <w:jc w:val="right"/>
              <w:rPr>
                <w:sz w:val="22"/>
                <w:szCs w:val="22"/>
                <w:lang w:eastAsia="en-US"/>
              </w:rPr>
            </w:pPr>
            <w:r w:rsidRPr="00416243">
              <w:rPr>
                <w:sz w:val="22"/>
                <w:szCs w:val="22"/>
                <w:lang w:eastAsia="en-US"/>
              </w:rPr>
              <w:t>430 967,4</w:t>
            </w:r>
          </w:p>
        </w:tc>
        <w:tc>
          <w:tcPr>
            <w:tcW w:w="1276"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430 967,4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677E9" w:rsidRPr="00416243" w:rsidRDefault="009677E9" w:rsidP="00AD70D7">
            <w:pPr>
              <w:widowControl w:val="0"/>
              <w:jc w:val="right"/>
              <w:rPr>
                <w:sz w:val="22"/>
                <w:szCs w:val="22"/>
                <w:lang w:eastAsia="en-US"/>
              </w:rPr>
            </w:pPr>
            <w:r w:rsidRPr="00416243">
              <w:rPr>
                <w:sz w:val="22"/>
                <w:szCs w:val="22"/>
                <w:lang w:eastAsia="en-US"/>
              </w:rPr>
              <w:t>259 672,6</w:t>
            </w:r>
          </w:p>
        </w:tc>
        <w:tc>
          <w:tcPr>
            <w:tcW w:w="1418"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430 965,9</w:t>
            </w:r>
          </w:p>
        </w:tc>
        <w:tc>
          <w:tcPr>
            <w:tcW w:w="714"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100,0</w:t>
            </w:r>
          </w:p>
        </w:tc>
      </w:tr>
      <w:tr w:rsidR="00A51B08" w:rsidRPr="00416243" w:rsidTr="00B042EB">
        <w:trPr>
          <w:trHeight w:val="373"/>
        </w:trPr>
        <w:tc>
          <w:tcPr>
            <w:tcW w:w="3686" w:type="dxa"/>
            <w:tcBorders>
              <w:top w:val="single" w:sz="4" w:space="0" w:color="auto"/>
              <w:left w:val="single" w:sz="4" w:space="0" w:color="auto"/>
              <w:bottom w:val="single" w:sz="4" w:space="0" w:color="auto"/>
              <w:right w:val="single" w:sz="4" w:space="0" w:color="auto"/>
            </w:tcBorders>
          </w:tcPr>
          <w:p w:rsidR="009677E9" w:rsidRPr="00D77DAE" w:rsidRDefault="009677E9" w:rsidP="00AD70D7">
            <w:pPr>
              <w:widowControl w:val="0"/>
              <w:ind w:right="-28"/>
              <w:jc w:val="both"/>
              <w:rPr>
                <w:spacing w:val="-5"/>
                <w:sz w:val="22"/>
                <w:szCs w:val="22"/>
                <w:lang w:eastAsia="en-US"/>
              </w:rPr>
            </w:pPr>
            <w:r w:rsidRPr="00D77DAE">
              <w:rPr>
                <w:spacing w:val="-5"/>
                <w:sz w:val="22"/>
                <w:szCs w:val="22"/>
                <w:lang w:eastAsia="en-US"/>
              </w:rPr>
              <w:t>Создание в Краснодарском крае новых мест в образовательных организациях</w:t>
            </w:r>
          </w:p>
        </w:tc>
        <w:tc>
          <w:tcPr>
            <w:tcW w:w="1417" w:type="dxa"/>
            <w:tcBorders>
              <w:top w:val="single" w:sz="4" w:space="0" w:color="auto"/>
              <w:left w:val="single" w:sz="4" w:space="0" w:color="auto"/>
              <w:bottom w:val="single" w:sz="4" w:space="0" w:color="auto"/>
              <w:right w:val="single" w:sz="4" w:space="0" w:color="auto"/>
            </w:tcBorders>
          </w:tcPr>
          <w:p w:rsidR="009677E9" w:rsidRPr="00416243" w:rsidRDefault="009677E9" w:rsidP="00B042EB">
            <w:pPr>
              <w:widowControl w:val="0"/>
              <w:ind w:left="-170"/>
              <w:jc w:val="right"/>
              <w:rPr>
                <w:sz w:val="22"/>
                <w:szCs w:val="22"/>
                <w:lang w:eastAsia="en-US"/>
              </w:rPr>
            </w:pPr>
            <w:r w:rsidRPr="00416243">
              <w:rPr>
                <w:sz w:val="22"/>
                <w:szCs w:val="22"/>
                <w:lang w:eastAsia="en-US"/>
              </w:rPr>
              <w:t>1 303 942,4</w:t>
            </w:r>
          </w:p>
        </w:tc>
        <w:tc>
          <w:tcPr>
            <w:tcW w:w="1276"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1 281 679,9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677E9" w:rsidRPr="00416243" w:rsidRDefault="009677E9" w:rsidP="00AD70D7">
            <w:pPr>
              <w:widowControl w:val="0"/>
              <w:jc w:val="right"/>
              <w:rPr>
                <w:sz w:val="22"/>
                <w:szCs w:val="22"/>
                <w:lang w:eastAsia="en-US"/>
              </w:rPr>
            </w:pPr>
            <w:r w:rsidRPr="00416243">
              <w:rPr>
                <w:sz w:val="22"/>
                <w:szCs w:val="22"/>
                <w:lang w:eastAsia="en-US"/>
              </w:rPr>
              <w:t>–</w:t>
            </w:r>
          </w:p>
        </w:tc>
        <w:tc>
          <w:tcPr>
            <w:tcW w:w="1418"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1 281 679,7</w:t>
            </w:r>
          </w:p>
        </w:tc>
        <w:tc>
          <w:tcPr>
            <w:tcW w:w="714"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100,0</w:t>
            </w:r>
          </w:p>
        </w:tc>
      </w:tr>
      <w:tr w:rsidR="00A51B08" w:rsidRPr="00416243" w:rsidTr="00B042EB">
        <w:trPr>
          <w:trHeight w:val="64"/>
        </w:trPr>
        <w:tc>
          <w:tcPr>
            <w:tcW w:w="3686" w:type="dxa"/>
            <w:tcBorders>
              <w:top w:val="single" w:sz="4" w:space="0" w:color="auto"/>
              <w:left w:val="single" w:sz="4" w:space="0" w:color="auto"/>
              <w:bottom w:val="single" w:sz="4" w:space="0" w:color="auto"/>
              <w:right w:val="single" w:sz="4" w:space="0" w:color="auto"/>
            </w:tcBorders>
          </w:tcPr>
          <w:p w:rsidR="009677E9" w:rsidRPr="00B042EB" w:rsidRDefault="009677E9" w:rsidP="00AD70D7">
            <w:pPr>
              <w:widowControl w:val="0"/>
              <w:autoSpaceDE w:val="0"/>
              <w:autoSpaceDN w:val="0"/>
              <w:adjustRightInd w:val="0"/>
              <w:contextualSpacing/>
              <w:jc w:val="both"/>
              <w:rPr>
                <w:spacing w:val="-5"/>
                <w:sz w:val="22"/>
                <w:szCs w:val="22"/>
              </w:rPr>
            </w:pPr>
            <w:r w:rsidRPr="00B042EB">
              <w:rPr>
                <w:spacing w:val="-5"/>
                <w:sz w:val="22"/>
                <w:szCs w:val="22"/>
              </w:rPr>
              <w:lastRenderedPageBreak/>
              <w:t>2) ведомственные про</w:t>
            </w:r>
            <w:r w:rsidRPr="00B042EB">
              <w:rPr>
                <w:spacing w:val="-5"/>
                <w:sz w:val="22"/>
                <w:szCs w:val="22"/>
              </w:rPr>
              <w:softHyphen/>
              <w:t>екты, в том числе:</w:t>
            </w:r>
          </w:p>
        </w:tc>
        <w:tc>
          <w:tcPr>
            <w:tcW w:w="1417"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3 545 545,5</w:t>
            </w:r>
          </w:p>
        </w:tc>
        <w:tc>
          <w:tcPr>
            <w:tcW w:w="1276"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3 503 606,8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677E9" w:rsidRPr="00416243" w:rsidRDefault="009677E9" w:rsidP="00AD70D7">
            <w:pPr>
              <w:jc w:val="right"/>
            </w:pPr>
            <w:r w:rsidRPr="00416243">
              <w:rPr>
                <w:sz w:val="22"/>
                <w:szCs w:val="22"/>
                <w:lang w:eastAsia="en-US"/>
              </w:rPr>
              <w:t>–</w:t>
            </w:r>
          </w:p>
        </w:tc>
        <w:tc>
          <w:tcPr>
            <w:tcW w:w="1418"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3 457 567,9</w:t>
            </w:r>
          </w:p>
        </w:tc>
        <w:tc>
          <w:tcPr>
            <w:tcW w:w="714"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98,7</w:t>
            </w:r>
          </w:p>
        </w:tc>
      </w:tr>
      <w:tr w:rsidR="00A51B08" w:rsidRPr="00416243" w:rsidTr="00B042EB">
        <w:trPr>
          <w:trHeight w:val="64"/>
        </w:trPr>
        <w:tc>
          <w:tcPr>
            <w:tcW w:w="3686"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autoSpaceDE w:val="0"/>
              <w:autoSpaceDN w:val="0"/>
              <w:adjustRightInd w:val="0"/>
              <w:contextualSpacing/>
              <w:jc w:val="both"/>
              <w:rPr>
                <w:sz w:val="22"/>
                <w:szCs w:val="22"/>
              </w:rPr>
            </w:pPr>
            <w:r w:rsidRPr="00416243">
              <w:rPr>
                <w:sz w:val="22"/>
                <w:szCs w:val="22"/>
              </w:rPr>
              <w:t>Профессионалы</w:t>
            </w:r>
          </w:p>
        </w:tc>
        <w:tc>
          <w:tcPr>
            <w:tcW w:w="1417"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229 454,0</w:t>
            </w:r>
          </w:p>
        </w:tc>
        <w:tc>
          <w:tcPr>
            <w:tcW w:w="1276"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229 454,0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677E9" w:rsidRPr="00416243" w:rsidRDefault="009677E9" w:rsidP="00AD70D7">
            <w:pPr>
              <w:jc w:val="right"/>
            </w:pPr>
            <w:r w:rsidRPr="00416243">
              <w:rPr>
                <w:sz w:val="22"/>
                <w:szCs w:val="22"/>
                <w:lang w:eastAsia="en-US"/>
              </w:rPr>
              <w:t>–</w:t>
            </w:r>
          </w:p>
        </w:tc>
        <w:tc>
          <w:tcPr>
            <w:tcW w:w="1418"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229 454,0</w:t>
            </w:r>
          </w:p>
        </w:tc>
        <w:tc>
          <w:tcPr>
            <w:tcW w:w="714"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100,0</w:t>
            </w:r>
          </w:p>
        </w:tc>
      </w:tr>
      <w:tr w:rsidR="00A51B08" w:rsidRPr="00416243" w:rsidTr="00B82074">
        <w:trPr>
          <w:trHeight w:val="253"/>
        </w:trPr>
        <w:tc>
          <w:tcPr>
            <w:tcW w:w="3686"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autoSpaceDE w:val="0"/>
              <w:autoSpaceDN w:val="0"/>
              <w:adjustRightInd w:val="0"/>
              <w:contextualSpacing/>
              <w:jc w:val="both"/>
              <w:rPr>
                <w:sz w:val="22"/>
                <w:szCs w:val="22"/>
              </w:rPr>
            </w:pPr>
            <w:r w:rsidRPr="00416243">
              <w:rPr>
                <w:sz w:val="22"/>
                <w:szCs w:val="22"/>
              </w:rPr>
              <w:t>Улучшение материально-технической базы образовательных и прочих орг</w:t>
            </w:r>
            <w:r w:rsidRPr="00416243">
              <w:rPr>
                <w:sz w:val="22"/>
                <w:szCs w:val="22"/>
              </w:rPr>
              <w:t>а</w:t>
            </w:r>
            <w:r w:rsidRPr="00416243">
              <w:rPr>
                <w:sz w:val="22"/>
                <w:szCs w:val="22"/>
              </w:rPr>
              <w:t>низаций на территории Краснода</w:t>
            </w:r>
            <w:r w:rsidRPr="00416243">
              <w:rPr>
                <w:sz w:val="22"/>
                <w:szCs w:val="22"/>
              </w:rPr>
              <w:t>р</w:t>
            </w:r>
            <w:r w:rsidRPr="00416243">
              <w:rPr>
                <w:sz w:val="22"/>
                <w:szCs w:val="22"/>
              </w:rPr>
              <w:t>ского края</w:t>
            </w:r>
          </w:p>
        </w:tc>
        <w:tc>
          <w:tcPr>
            <w:tcW w:w="1417"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3 316 091,5</w:t>
            </w:r>
          </w:p>
        </w:tc>
        <w:tc>
          <w:tcPr>
            <w:tcW w:w="1276"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3 274 152,8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677E9" w:rsidRPr="00416243" w:rsidRDefault="009677E9" w:rsidP="00AD70D7">
            <w:pPr>
              <w:jc w:val="right"/>
            </w:pPr>
            <w:r w:rsidRPr="00416243">
              <w:rPr>
                <w:sz w:val="22"/>
                <w:szCs w:val="22"/>
                <w:lang w:eastAsia="en-US"/>
              </w:rPr>
              <w:t>–</w:t>
            </w:r>
          </w:p>
        </w:tc>
        <w:tc>
          <w:tcPr>
            <w:tcW w:w="1418"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3 228 113,9</w:t>
            </w:r>
          </w:p>
        </w:tc>
        <w:tc>
          <w:tcPr>
            <w:tcW w:w="714"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98,6</w:t>
            </w:r>
          </w:p>
        </w:tc>
      </w:tr>
      <w:tr w:rsidR="00A51B08" w:rsidRPr="00416243" w:rsidTr="00B042EB">
        <w:trPr>
          <w:trHeight w:val="373"/>
        </w:trPr>
        <w:tc>
          <w:tcPr>
            <w:tcW w:w="3686"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autoSpaceDE w:val="0"/>
              <w:autoSpaceDN w:val="0"/>
              <w:adjustRightInd w:val="0"/>
              <w:contextualSpacing/>
              <w:jc w:val="both"/>
              <w:rPr>
                <w:sz w:val="22"/>
                <w:szCs w:val="22"/>
              </w:rPr>
            </w:pPr>
            <w:r w:rsidRPr="00416243">
              <w:rPr>
                <w:sz w:val="22"/>
                <w:szCs w:val="22"/>
              </w:rPr>
              <w:t>3) комплексы процесс</w:t>
            </w:r>
            <w:r w:rsidRPr="00416243">
              <w:rPr>
                <w:sz w:val="22"/>
                <w:szCs w:val="22"/>
              </w:rPr>
              <w:softHyphen/>
              <w:t>ных меропри</w:t>
            </w:r>
            <w:r w:rsidRPr="00416243">
              <w:rPr>
                <w:sz w:val="22"/>
                <w:szCs w:val="22"/>
              </w:rPr>
              <w:t>я</w:t>
            </w:r>
            <w:r w:rsidRPr="00416243">
              <w:rPr>
                <w:sz w:val="22"/>
                <w:szCs w:val="22"/>
              </w:rPr>
              <w:t>тий, в том числе:</w:t>
            </w:r>
          </w:p>
        </w:tc>
        <w:tc>
          <w:tcPr>
            <w:tcW w:w="1417"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98 300 259,3</w:t>
            </w:r>
          </w:p>
        </w:tc>
        <w:tc>
          <w:tcPr>
            <w:tcW w:w="1276"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98 417 256,7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677E9" w:rsidRPr="00416243" w:rsidRDefault="009677E9" w:rsidP="00AD70D7">
            <w:pPr>
              <w:widowControl w:val="0"/>
              <w:jc w:val="right"/>
              <w:rPr>
                <w:sz w:val="22"/>
                <w:szCs w:val="22"/>
                <w:lang w:eastAsia="en-US"/>
              </w:rPr>
            </w:pPr>
            <w:r w:rsidRPr="00416243">
              <w:rPr>
                <w:sz w:val="22"/>
                <w:szCs w:val="22"/>
                <w:lang w:eastAsia="en-US"/>
              </w:rPr>
              <w:t>7 129 662,3</w:t>
            </w:r>
          </w:p>
        </w:tc>
        <w:tc>
          <w:tcPr>
            <w:tcW w:w="1418" w:type="dxa"/>
            <w:tcBorders>
              <w:top w:val="single" w:sz="4" w:space="0" w:color="auto"/>
              <w:left w:val="single" w:sz="4" w:space="0" w:color="auto"/>
              <w:bottom w:val="single" w:sz="4" w:space="0" w:color="auto"/>
              <w:right w:val="single" w:sz="4" w:space="0" w:color="auto"/>
            </w:tcBorders>
          </w:tcPr>
          <w:p w:rsidR="009677E9" w:rsidRPr="00416243" w:rsidRDefault="009677E9" w:rsidP="004A39FA">
            <w:pPr>
              <w:widowControl w:val="0"/>
              <w:jc w:val="right"/>
              <w:rPr>
                <w:sz w:val="22"/>
                <w:szCs w:val="22"/>
                <w:lang w:eastAsia="en-US"/>
              </w:rPr>
            </w:pPr>
            <w:r w:rsidRPr="00416243">
              <w:rPr>
                <w:sz w:val="22"/>
                <w:szCs w:val="22"/>
                <w:lang w:eastAsia="en-US"/>
              </w:rPr>
              <w:t>98 328 100,</w:t>
            </w:r>
            <w:r w:rsidR="004A39FA" w:rsidRPr="00416243">
              <w:rPr>
                <w:sz w:val="22"/>
                <w:szCs w:val="22"/>
                <w:lang w:eastAsia="en-US"/>
              </w:rPr>
              <w:t>6</w:t>
            </w:r>
          </w:p>
        </w:tc>
        <w:tc>
          <w:tcPr>
            <w:tcW w:w="714"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99,9</w:t>
            </w:r>
          </w:p>
        </w:tc>
      </w:tr>
      <w:tr w:rsidR="00A51B08" w:rsidRPr="00416243" w:rsidTr="00B042EB">
        <w:trPr>
          <w:trHeight w:val="373"/>
        </w:trPr>
        <w:tc>
          <w:tcPr>
            <w:tcW w:w="3686"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autoSpaceDE w:val="0"/>
              <w:autoSpaceDN w:val="0"/>
              <w:adjustRightInd w:val="0"/>
              <w:contextualSpacing/>
              <w:jc w:val="both"/>
              <w:rPr>
                <w:sz w:val="22"/>
                <w:szCs w:val="22"/>
              </w:rPr>
            </w:pPr>
            <w:r w:rsidRPr="00416243">
              <w:rPr>
                <w:sz w:val="22"/>
                <w:szCs w:val="22"/>
              </w:rPr>
              <w:t>Реализация образовательных пр</w:t>
            </w:r>
            <w:r w:rsidRPr="00416243">
              <w:rPr>
                <w:sz w:val="22"/>
                <w:szCs w:val="22"/>
              </w:rPr>
              <w:t>о</w:t>
            </w:r>
            <w:r w:rsidRPr="00416243">
              <w:rPr>
                <w:sz w:val="22"/>
                <w:szCs w:val="22"/>
              </w:rPr>
              <w:t>грамм дошкольного, начального о</w:t>
            </w:r>
            <w:r w:rsidRPr="00416243">
              <w:rPr>
                <w:sz w:val="22"/>
                <w:szCs w:val="22"/>
              </w:rPr>
              <w:t>б</w:t>
            </w:r>
            <w:r w:rsidRPr="00416243">
              <w:rPr>
                <w:sz w:val="22"/>
                <w:szCs w:val="22"/>
              </w:rPr>
              <w:t>щего, основного общего, среднего общего и дополнительного образов</w:t>
            </w:r>
            <w:r w:rsidRPr="00416243">
              <w:rPr>
                <w:sz w:val="22"/>
                <w:szCs w:val="22"/>
              </w:rPr>
              <w:t>а</w:t>
            </w:r>
            <w:r w:rsidRPr="00416243">
              <w:rPr>
                <w:sz w:val="22"/>
                <w:szCs w:val="22"/>
              </w:rPr>
              <w:t>ния на территории муниципальных образований Краснодарского края</w:t>
            </w:r>
          </w:p>
        </w:tc>
        <w:tc>
          <w:tcPr>
            <w:tcW w:w="1417"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79 320 459,2</w:t>
            </w:r>
          </w:p>
        </w:tc>
        <w:tc>
          <w:tcPr>
            <w:tcW w:w="1276"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79 547 701,9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677E9" w:rsidRPr="00416243" w:rsidRDefault="009677E9" w:rsidP="00AD70D7">
            <w:pPr>
              <w:widowControl w:val="0"/>
              <w:jc w:val="right"/>
              <w:rPr>
                <w:sz w:val="22"/>
                <w:szCs w:val="22"/>
                <w:lang w:eastAsia="en-US"/>
              </w:rPr>
            </w:pPr>
            <w:r w:rsidRPr="00416243">
              <w:rPr>
                <w:sz w:val="22"/>
                <w:szCs w:val="22"/>
                <w:lang w:eastAsia="en-US"/>
              </w:rPr>
              <w:t>3 548 813,6</w:t>
            </w:r>
          </w:p>
        </w:tc>
        <w:tc>
          <w:tcPr>
            <w:tcW w:w="1418"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79 484 583,9</w:t>
            </w:r>
          </w:p>
        </w:tc>
        <w:tc>
          <w:tcPr>
            <w:tcW w:w="714"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99,9</w:t>
            </w:r>
          </w:p>
        </w:tc>
      </w:tr>
      <w:tr w:rsidR="00A51B08" w:rsidRPr="00416243" w:rsidTr="00B042EB">
        <w:trPr>
          <w:trHeight w:val="373"/>
        </w:trPr>
        <w:tc>
          <w:tcPr>
            <w:tcW w:w="3686" w:type="dxa"/>
            <w:tcBorders>
              <w:top w:val="single" w:sz="4" w:space="0" w:color="auto"/>
              <w:left w:val="single" w:sz="4" w:space="0" w:color="auto"/>
              <w:bottom w:val="single" w:sz="4" w:space="0" w:color="auto"/>
              <w:right w:val="single" w:sz="4" w:space="0" w:color="auto"/>
            </w:tcBorders>
          </w:tcPr>
          <w:p w:rsidR="009677E9" w:rsidRPr="00B042EB" w:rsidRDefault="009677E9" w:rsidP="00AD70D7">
            <w:pPr>
              <w:widowControl w:val="0"/>
              <w:autoSpaceDE w:val="0"/>
              <w:autoSpaceDN w:val="0"/>
              <w:adjustRightInd w:val="0"/>
              <w:contextualSpacing/>
              <w:jc w:val="both"/>
              <w:rPr>
                <w:spacing w:val="-5"/>
                <w:sz w:val="22"/>
                <w:szCs w:val="22"/>
              </w:rPr>
            </w:pPr>
            <w:r w:rsidRPr="00B042EB">
              <w:rPr>
                <w:spacing w:val="-5"/>
                <w:sz w:val="22"/>
                <w:szCs w:val="22"/>
              </w:rPr>
              <w:t>Обеспечение деятельности системы управления и оказания услуг в сфере образования, науки и молодежной п</w:t>
            </w:r>
            <w:r w:rsidRPr="00B042EB">
              <w:rPr>
                <w:spacing w:val="-5"/>
                <w:sz w:val="22"/>
                <w:szCs w:val="22"/>
              </w:rPr>
              <w:t>о</w:t>
            </w:r>
            <w:r w:rsidRPr="00B042EB">
              <w:rPr>
                <w:spacing w:val="-5"/>
                <w:sz w:val="22"/>
                <w:szCs w:val="22"/>
              </w:rPr>
              <w:t>литики</w:t>
            </w:r>
          </w:p>
        </w:tc>
        <w:tc>
          <w:tcPr>
            <w:tcW w:w="1417"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12 052 613,7</w:t>
            </w:r>
          </w:p>
        </w:tc>
        <w:tc>
          <w:tcPr>
            <w:tcW w:w="1276"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12 054 226,8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677E9" w:rsidRPr="00416243" w:rsidRDefault="009677E9" w:rsidP="00AD70D7">
            <w:pPr>
              <w:widowControl w:val="0"/>
              <w:jc w:val="right"/>
              <w:rPr>
                <w:sz w:val="22"/>
                <w:szCs w:val="22"/>
                <w:lang w:eastAsia="en-US"/>
              </w:rPr>
            </w:pPr>
            <w:r w:rsidRPr="00416243">
              <w:rPr>
                <w:sz w:val="22"/>
                <w:szCs w:val="22"/>
                <w:lang w:eastAsia="en-US"/>
              </w:rPr>
              <w:t>36 113,8</w:t>
            </w:r>
          </w:p>
        </w:tc>
        <w:tc>
          <w:tcPr>
            <w:tcW w:w="1418"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12 034 773,0</w:t>
            </w:r>
          </w:p>
        </w:tc>
        <w:tc>
          <w:tcPr>
            <w:tcW w:w="714"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99,8</w:t>
            </w:r>
          </w:p>
        </w:tc>
      </w:tr>
      <w:tr w:rsidR="00A51B08" w:rsidRPr="00416243" w:rsidTr="00B042EB">
        <w:trPr>
          <w:trHeight w:val="373"/>
        </w:trPr>
        <w:tc>
          <w:tcPr>
            <w:tcW w:w="3686"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autoSpaceDE w:val="0"/>
              <w:autoSpaceDN w:val="0"/>
              <w:adjustRightInd w:val="0"/>
              <w:contextualSpacing/>
              <w:jc w:val="both"/>
              <w:rPr>
                <w:sz w:val="22"/>
                <w:szCs w:val="22"/>
              </w:rPr>
            </w:pPr>
            <w:r w:rsidRPr="00416243">
              <w:rPr>
                <w:sz w:val="22"/>
                <w:szCs w:val="22"/>
              </w:rPr>
              <w:t>Поддержка рынка услуг среднего профессионального образования</w:t>
            </w:r>
          </w:p>
        </w:tc>
        <w:tc>
          <w:tcPr>
            <w:tcW w:w="1417"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27 436,9</w:t>
            </w:r>
          </w:p>
        </w:tc>
        <w:tc>
          <w:tcPr>
            <w:tcW w:w="1276"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27 436,9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677E9" w:rsidRPr="00416243" w:rsidRDefault="009677E9" w:rsidP="00AD70D7">
            <w:pPr>
              <w:jc w:val="right"/>
            </w:pPr>
            <w:r w:rsidRPr="00416243">
              <w:rPr>
                <w:sz w:val="22"/>
                <w:szCs w:val="22"/>
                <w:lang w:eastAsia="en-US"/>
              </w:rPr>
              <w:t>–</w:t>
            </w:r>
          </w:p>
        </w:tc>
        <w:tc>
          <w:tcPr>
            <w:tcW w:w="1418"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26 394,8</w:t>
            </w:r>
          </w:p>
        </w:tc>
        <w:tc>
          <w:tcPr>
            <w:tcW w:w="714"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96,2</w:t>
            </w:r>
          </w:p>
        </w:tc>
      </w:tr>
      <w:tr w:rsidR="00A51B08" w:rsidRPr="00416243" w:rsidTr="00B042EB">
        <w:trPr>
          <w:trHeight w:val="253"/>
        </w:trPr>
        <w:tc>
          <w:tcPr>
            <w:tcW w:w="3686"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autoSpaceDE w:val="0"/>
              <w:autoSpaceDN w:val="0"/>
              <w:adjustRightInd w:val="0"/>
              <w:contextualSpacing/>
              <w:jc w:val="both"/>
              <w:rPr>
                <w:sz w:val="22"/>
                <w:szCs w:val="22"/>
              </w:rPr>
            </w:pPr>
            <w:r w:rsidRPr="00416243">
              <w:rPr>
                <w:sz w:val="22"/>
                <w:szCs w:val="22"/>
              </w:rPr>
              <w:t>Реализа</w:t>
            </w:r>
            <w:r w:rsidRPr="00416243">
              <w:rPr>
                <w:sz w:val="22"/>
                <w:szCs w:val="22"/>
              </w:rPr>
              <w:softHyphen/>
              <w:t>ция мероприя</w:t>
            </w:r>
            <w:r w:rsidRPr="00416243">
              <w:rPr>
                <w:sz w:val="22"/>
                <w:szCs w:val="22"/>
              </w:rPr>
              <w:softHyphen/>
              <w:t>тий для де</w:t>
            </w:r>
            <w:r w:rsidRPr="00416243">
              <w:rPr>
                <w:sz w:val="22"/>
                <w:szCs w:val="22"/>
              </w:rPr>
              <w:softHyphen/>
              <w:t>тей и моло</w:t>
            </w:r>
            <w:r w:rsidRPr="00416243">
              <w:rPr>
                <w:sz w:val="22"/>
                <w:szCs w:val="22"/>
              </w:rPr>
              <w:softHyphen/>
              <w:t>дежи</w:t>
            </w:r>
          </w:p>
        </w:tc>
        <w:tc>
          <w:tcPr>
            <w:tcW w:w="1417"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43 061,2</w:t>
            </w:r>
          </w:p>
        </w:tc>
        <w:tc>
          <w:tcPr>
            <w:tcW w:w="1276"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43 061,2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677E9" w:rsidRPr="00416243" w:rsidRDefault="009677E9" w:rsidP="00AD70D7">
            <w:pPr>
              <w:jc w:val="right"/>
            </w:pPr>
            <w:r w:rsidRPr="00416243">
              <w:rPr>
                <w:sz w:val="22"/>
                <w:szCs w:val="22"/>
                <w:lang w:eastAsia="en-US"/>
              </w:rPr>
              <w:t>–</w:t>
            </w:r>
          </w:p>
        </w:tc>
        <w:tc>
          <w:tcPr>
            <w:tcW w:w="1418"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43 061,2</w:t>
            </w:r>
          </w:p>
        </w:tc>
        <w:tc>
          <w:tcPr>
            <w:tcW w:w="714"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100,0</w:t>
            </w:r>
          </w:p>
        </w:tc>
      </w:tr>
      <w:tr w:rsidR="00A51B08" w:rsidRPr="00416243" w:rsidTr="00B042EB">
        <w:trPr>
          <w:trHeight w:val="373"/>
        </w:trPr>
        <w:tc>
          <w:tcPr>
            <w:tcW w:w="3686"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autoSpaceDE w:val="0"/>
              <w:autoSpaceDN w:val="0"/>
              <w:adjustRightInd w:val="0"/>
              <w:contextualSpacing/>
              <w:jc w:val="both"/>
              <w:rPr>
                <w:sz w:val="22"/>
                <w:szCs w:val="22"/>
              </w:rPr>
            </w:pPr>
            <w:r w:rsidRPr="00416243">
              <w:rPr>
                <w:sz w:val="22"/>
                <w:szCs w:val="22"/>
              </w:rPr>
              <w:t>Поощрение обучающихся, молодежи, работников в сфере образования и молодежной политики</w:t>
            </w:r>
          </w:p>
        </w:tc>
        <w:tc>
          <w:tcPr>
            <w:tcW w:w="1417"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237 974,2</w:t>
            </w:r>
          </w:p>
        </w:tc>
        <w:tc>
          <w:tcPr>
            <w:tcW w:w="1276"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237 974,2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677E9" w:rsidRPr="00416243" w:rsidRDefault="009677E9" w:rsidP="00AD70D7">
            <w:pPr>
              <w:jc w:val="right"/>
            </w:pPr>
            <w:r w:rsidRPr="00416243">
              <w:rPr>
                <w:sz w:val="22"/>
                <w:szCs w:val="22"/>
                <w:lang w:eastAsia="en-US"/>
              </w:rPr>
              <w:t>–</w:t>
            </w:r>
          </w:p>
        </w:tc>
        <w:tc>
          <w:tcPr>
            <w:tcW w:w="1418"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235 059,8</w:t>
            </w:r>
          </w:p>
          <w:p w:rsidR="009677E9" w:rsidRPr="00416243" w:rsidRDefault="009677E9" w:rsidP="00AD70D7">
            <w:pPr>
              <w:widowControl w:val="0"/>
              <w:jc w:val="right"/>
              <w:rPr>
                <w:sz w:val="22"/>
                <w:szCs w:val="22"/>
                <w:lang w:eastAsia="en-US"/>
              </w:rPr>
            </w:pPr>
          </w:p>
          <w:p w:rsidR="009677E9" w:rsidRPr="00416243" w:rsidRDefault="009677E9" w:rsidP="004A39FA">
            <w:pPr>
              <w:widowControl w:val="0"/>
              <w:jc w:val="right"/>
              <w:rPr>
                <w:sz w:val="22"/>
                <w:szCs w:val="22"/>
                <w:lang w:eastAsia="en-US"/>
              </w:rPr>
            </w:pPr>
          </w:p>
        </w:tc>
        <w:tc>
          <w:tcPr>
            <w:tcW w:w="714"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98,8</w:t>
            </w:r>
          </w:p>
        </w:tc>
      </w:tr>
      <w:tr w:rsidR="00A51B08" w:rsidRPr="00416243" w:rsidTr="00B042EB">
        <w:trPr>
          <w:trHeight w:val="70"/>
        </w:trPr>
        <w:tc>
          <w:tcPr>
            <w:tcW w:w="3686"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autoSpaceDE w:val="0"/>
              <w:autoSpaceDN w:val="0"/>
              <w:adjustRightInd w:val="0"/>
              <w:contextualSpacing/>
              <w:jc w:val="both"/>
              <w:rPr>
                <w:sz w:val="22"/>
                <w:szCs w:val="22"/>
              </w:rPr>
            </w:pPr>
            <w:r w:rsidRPr="00416243">
              <w:rPr>
                <w:sz w:val="22"/>
                <w:szCs w:val="22"/>
              </w:rPr>
              <w:t>Стимули</w:t>
            </w:r>
            <w:r w:rsidRPr="00416243">
              <w:rPr>
                <w:sz w:val="22"/>
                <w:szCs w:val="22"/>
              </w:rPr>
              <w:softHyphen/>
              <w:t>рование дея</w:t>
            </w:r>
            <w:r w:rsidRPr="00416243">
              <w:rPr>
                <w:sz w:val="22"/>
                <w:szCs w:val="22"/>
              </w:rPr>
              <w:softHyphen/>
              <w:t>тельности клас</w:t>
            </w:r>
            <w:r w:rsidR="00954DA5">
              <w:rPr>
                <w:sz w:val="22"/>
                <w:szCs w:val="22"/>
              </w:rPr>
              <w:t>-</w:t>
            </w:r>
            <w:r w:rsidRPr="00416243">
              <w:rPr>
                <w:sz w:val="22"/>
                <w:szCs w:val="22"/>
              </w:rPr>
              <w:t>сных ру</w:t>
            </w:r>
            <w:r w:rsidRPr="00416243">
              <w:rPr>
                <w:sz w:val="22"/>
                <w:szCs w:val="22"/>
              </w:rPr>
              <w:softHyphen/>
              <w:t>ководителей (кураторов групп)</w:t>
            </w:r>
          </w:p>
        </w:tc>
        <w:tc>
          <w:tcPr>
            <w:tcW w:w="1417"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462 287,9</w:t>
            </w:r>
          </w:p>
        </w:tc>
        <w:tc>
          <w:tcPr>
            <w:tcW w:w="1276"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452 437,2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677E9" w:rsidRPr="00416243" w:rsidRDefault="009677E9" w:rsidP="00AD70D7">
            <w:pPr>
              <w:widowControl w:val="0"/>
              <w:jc w:val="right"/>
              <w:rPr>
                <w:sz w:val="22"/>
                <w:szCs w:val="22"/>
                <w:lang w:eastAsia="en-US"/>
              </w:rPr>
            </w:pPr>
            <w:r w:rsidRPr="00416243">
              <w:rPr>
                <w:sz w:val="22"/>
                <w:szCs w:val="22"/>
                <w:lang w:eastAsia="en-US"/>
              </w:rPr>
              <w:t>452 437,2</w:t>
            </w:r>
          </w:p>
        </w:tc>
        <w:tc>
          <w:tcPr>
            <w:tcW w:w="1418"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451 519,5</w:t>
            </w:r>
          </w:p>
        </w:tc>
        <w:tc>
          <w:tcPr>
            <w:tcW w:w="714"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99,8</w:t>
            </w:r>
          </w:p>
        </w:tc>
      </w:tr>
      <w:tr w:rsidR="00A51B08" w:rsidRPr="00416243" w:rsidTr="00B042EB">
        <w:trPr>
          <w:trHeight w:val="70"/>
        </w:trPr>
        <w:tc>
          <w:tcPr>
            <w:tcW w:w="3686"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autoSpaceDE w:val="0"/>
              <w:autoSpaceDN w:val="0"/>
              <w:adjustRightInd w:val="0"/>
              <w:contextualSpacing/>
              <w:jc w:val="both"/>
              <w:rPr>
                <w:sz w:val="22"/>
                <w:szCs w:val="22"/>
              </w:rPr>
            </w:pPr>
            <w:r w:rsidRPr="00416243">
              <w:rPr>
                <w:sz w:val="22"/>
                <w:szCs w:val="22"/>
              </w:rPr>
              <w:t>Выплата стипендий обучаю</w:t>
            </w:r>
            <w:r w:rsidRPr="00416243">
              <w:rPr>
                <w:sz w:val="22"/>
                <w:szCs w:val="22"/>
              </w:rPr>
              <w:softHyphen/>
              <w:t>щимся</w:t>
            </w:r>
          </w:p>
        </w:tc>
        <w:tc>
          <w:tcPr>
            <w:tcW w:w="1417"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826 492,5</w:t>
            </w:r>
          </w:p>
        </w:tc>
        <w:tc>
          <w:tcPr>
            <w:tcW w:w="1276"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826 492,5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677E9" w:rsidRPr="00416243" w:rsidRDefault="009677E9" w:rsidP="00AD70D7">
            <w:pPr>
              <w:widowControl w:val="0"/>
              <w:jc w:val="right"/>
              <w:rPr>
                <w:sz w:val="22"/>
                <w:szCs w:val="22"/>
                <w:lang w:eastAsia="en-US"/>
              </w:rPr>
            </w:pPr>
            <w:r w:rsidRPr="00416243">
              <w:rPr>
                <w:sz w:val="22"/>
                <w:szCs w:val="22"/>
                <w:lang w:eastAsia="en-US"/>
              </w:rPr>
              <w:t>–</w:t>
            </w:r>
          </w:p>
        </w:tc>
        <w:tc>
          <w:tcPr>
            <w:tcW w:w="1418"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826 492,5</w:t>
            </w:r>
          </w:p>
        </w:tc>
        <w:tc>
          <w:tcPr>
            <w:tcW w:w="714"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100,0</w:t>
            </w:r>
          </w:p>
        </w:tc>
      </w:tr>
      <w:tr w:rsidR="00A51B08" w:rsidRPr="00416243" w:rsidTr="00B042EB">
        <w:trPr>
          <w:trHeight w:val="70"/>
        </w:trPr>
        <w:tc>
          <w:tcPr>
            <w:tcW w:w="3686"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autoSpaceDE w:val="0"/>
              <w:autoSpaceDN w:val="0"/>
              <w:adjustRightInd w:val="0"/>
              <w:contextualSpacing/>
              <w:jc w:val="both"/>
              <w:rPr>
                <w:sz w:val="22"/>
                <w:szCs w:val="22"/>
              </w:rPr>
            </w:pPr>
            <w:r w:rsidRPr="00416243">
              <w:rPr>
                <w:sz w:val="22"/>
                <w:szCs w:val="22"/>
              </w:rPr>
              <w:t>Предо</w:t>
            </w:r>
            <w:r w:rsidRPr="00416243">
              <w:rPr>
                <w:sz w:val="22"/>
                <w:szCs w:val="22"/>
              </w:rPr>
              <w:softHyphen/>
              <w:t>ставление мер со</w:t>
            </w:r>
            <w:r w:rsidRPr="00416243">
              <w:rPr>
                <w:sz w:val="22"/>
                <w:szCs w:val="22"/>
              </w:rPr>
              <w:softHyphen/>
              <w:t>циаль</w:t>
            </w:r>
            <w:r w:rsidRPr="00416243">
              <w:rPr>
                <w:sz w:val="22"/>
                <w:szCs w:val="22"/>
              </w:rPr>
              <w:softHyphen/>
              <w:t>ной по</w:t>
            </w:r>
            <w:r w:rsidRPr="00416243">
              <w:rPr>
                <w:sz w:val="22"/>
                <w:szCs w:val="22"/>
              </w:rPr>
              <w:t>д</w:t>
            </w:r>
            <w:r w:rsidRPr="00416243">
              <w:rPr>
                <w:sz w:val="22"/>
                <w:szCs w:val="22"/>
              </w:rPr>
              <w:t>держки обучаю</w:t>
            </w:r>
            <w:r w:rsidRPr="00416243">
              <w:rPr>
                <w:sz w:val="22"/>
                <w:szCs w:val="22"/>
              </w:rPr>
              <w:softHyphen/>
              <w:t>щимся</w:t>
            </w:r>
          </w:p>
        </w:tc>
        <w:tc>
          <w:tcPr>
            <w:tcW w:w="1417"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4 988 249,3</w:t>
            </w:r>
          </w:p>
        </w:tc>
        <w:tc>
          <w:tcPr>
            <w:tcW w:w="1276"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4 886 241,6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677E9" w:rsidRPr="00416243" w:rsidRDefault="00B042EB" w:rsidP="00B042EB">
            <w:pPr>
              <w:widowControl w:val="0"/>
              <w:jc w:val="right"/>
              <w:rPr>
                <w:sz w:val="22"/>
                <w:szCs w:val="22"/>
                <w:lang w:eastAsia="en-US"/>
              </w:rPr>
            </w:pPr>
            <w:r w:rsidRPr="00416243">
              <w:rPr>
                <w:sz w:val="22"/>
                <w:szCs w:val="22"/>
                <w:lang w:eastAsia="en-US"/>
              </w:rPr>
              <w:t>3 092 297,7</w:t>
            </w:r>
            <w:r w:rsidR="009677E9" w:rsidRPr="00416243">
              <w:rPr>
                <w:sz w:val="22"/>
                <w:szCs w:val="22"/>
                <w:lang w:eastAsia="en-US"/>
              </w:rPr>
              <w:t xml:space="preserve">           </w:t>
            </w:r>
          </w:p>
        </w:tc>
        <w:tc>
          <w:tcPr>
            <w:tcW w:w="1418"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4 885 387,7</w:t>
            </w:r>
          </w:p>
        </w:tc>
        <w:tc>
          <w:tcPr>
            <w:tcW w:w="714"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100,0</w:t>
            </w:r>
          </w:p>
        </w:tc>
      </w:tr>
      <w:tr w:rsidR="00A51B08" w:rsidRPr="00416243" w:rsidTr="00B042EB">
        <w:trPr>
          <w:trHeight w:val="373"/>
        </w:trPr>
        <w:tc>
          <w:tcPr>
            <w:tcW w:w="3686"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autoSpaceDE w:val="0"/>
              <w:autoSpaceDN w:val="0"/>
              <w:adjustRightInd w:val="0"/>
              <w:contextualSpacing/>
              <w:jc w:val="both"/>
              <w:rPr>
                <w:sz w:val="22"/>
                <w:szCs w:val="22"/>
              </w:rPr>
            </w:pPr>
            <w:r w:rsidRPr="00416243">
              <w:rPr>
                <w:sz w:val="22"/>
                <w:szCs w:val="22"/>
              </w:rPr>
              <w:t>Предоставление мер социальной по</w:t>
            </w:r>
            <w:r w:rsidRPr="00416243">
              <w:rPr>
                <w:sz w:val="22"/>
                <w:szCs w:val="22"/>
              </w:rPr>
              <w:t>д</w:t>
            </w:r>
            <w:r w:rsidRPr="00416243">
              <w:rPr>
                <w:sz w:val="22"/>
                <w:szCs w:val="22"/>
              </w:rPr>
              <w:t>держки работникам сферы образов</w:t>
            </w:r>
            <w:r w:rsidRPr="00416243">
              <w:rPr>
                <w:sz w:val="22"/>
                <w:szCs w:val="22"/>
              </w:rPr>
              <w:t>а</w:t>
            </w:r>
            <w:r w:rsidRPr="00416243">
              <w:rPr>
                <w:sz w:val="22"/>
                <w:szCs w:val="22"/>
              </w:rPr>
              <w:t>ния и молодежной политики</w:t>
            </w:r>
          </w:p>
        </w:tc>
        <w:tc>
          <w:tcPr>
            <w:tcW w:w="1417"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39 129,3</w:t>
            </w:r>
          </w:p>
        </w:tc>
        <w:tc>
          <w:tcPr>
            <w:tcW w:w="1276"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39 129,3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677E9" w:rsidRPr="00416243" w:rsidRDefault="009677E9" w:rsidP="00AD70D7">
            <w:pPr>
              <w:jc w:val="right"/>
            </w:pPr>
            <w:r w:rsidRPr="00416243">
              <w:rPr>
                <w:sz w:val="22"/>
                <w:szCs w:val="22"/>
                <w:lang w:eastAsia="en-US"/>
              </w:rPr>
              <w:t>–</w:t>
            </w:r>
          </w:p>
        </w:tc>
        <w:tc>
          <w:tcPr>
            <w:tcW w:w="1418"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38 273,1</w:t>
            </w:r>
          </w:p>
        </w:tc>
        <w:tc>
          <w:tcPr>
            <w:tcW w:w="714"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97,8</w:t>
            </w:r>
          </w:p>
        </w:tc>
      </w:tr>
      <w:tr w:rsidR="00A51B08" w:rsidRPr="00416243" w:rsidTr="00B042EB">
        <w:trPr>
          <w:trHeight w:val="253"/>
        </w:trPr>
        <w:tc>
          <w:tcPr>
            <w:tcW w:w="3686"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autoSpaceDE w:val="0"/>
              <w:autoSpaceDN w:val="0"/>
              <w:adjustRightInd w:val="0"/>
              <w:contextualSpacing/>
              <w:jc w:val="both"/>
              <w:rPr>
                <w:sz w:val="22"/>
                <w:szCs w:val="22"/>
              </w:rPr>
            </w:pPr>
            <w:r w:rsidRPr="00416243">
              <w:rPr>
                <w:sz w:val="22"/>
                <w:szCs w:val="22"/>
              </w:rPr>
              <w:t>Реализа</w:t>
            </w:r>
            <w:r w:rsidRPr="00416243">
              <w:rPr>
                <w:sz w:val="22"/>
                <w:szCs w:val="22"/>
              </w:rPr>
              <w:softHyphen/>
              <w:t>ция мероприя</w:t>
            </w:r>
            <w:r w:rsidRPr="00416243">
              <w:rPr>
                <w:sz w:val="22"/>
                <w:szCs w:val="22"/>
              </w:rPr>
              <w:softHyphen/>
              <w:t>тий в сфере науки (науч</w:t>
            </w:r>
            <w:r w:rsidRPr="00416243">
              <w:rPr>
                <w:sz w:val="22"/>
                <w:szCs w:val="22"/>
              </w:rPr>
              <w:softHyphen/>
              <w:t>ной деятель</w:t>
            </w:r>
            <w:r w:rsidRPr="00416243">
              <w:rPr>
                <w:sz w:val="22"/>
                <w:szCs w:val="22"/>
              </w:rPr>
              <w:softHyphen/>
              <w:t>ности) и нау</w:t>
            </w:r>
            <w:r w:rsidRPr="00416243">
              <w:rPr>
                <w:sz w:val="22"/>
                <w:szCs w:val="22"/>
              </w:rPr>
              <w:t>ч</w:t>
            </w:r>
            <w:r w:rsidRPr="00416243">
              <w:rPr>
                <w:sz w:val="22"/>
                <w:szCs w:val="22"/>
              </w:rPr>
              <w:t>но-техниче</w:t>
            </w:r>
            <w:r w:rsidRPr="00416243">
              <w:rPr>
                <w:sz w:val="22"/>
                <w:szCs w:val="22"/>
              </w:rPr>
              <w:softHyphen/>
              <w:t>ской по</w:t>
            </w:r>
            <w:r w:rsidRPr="00416243">
              <w:rPr>
                <w:sz w:val="22"/>
                <w:szCs w:val="22"/>
              </w:rPr>
              <w:softHyphen/>
              <w:t>литики</w:t>
            </w:r>
          </w:p>
        </w:tc>
        <w:tc>
          <w:tcPr>
            <w:tcW w:w="1417"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252 764,2</w:t>
            </w:r>
          </w:p>
        </w:tc>
        <w:tc>
          <w:tcPr>
            <w:tcW w:w="1276"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252 764,2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677E9" w:rsidRPr="00416243" w:rsidRDefault="009677E9" w:rsidP="00AD70D7">
            <w:pPr>
              <w:jc w:val="right"/>
            </w:pPr>
            <w:r w:rsidRPr="00416243">
              <w:rPr>
                <w:sz w:val="22"/>
                <w:szCs w:val="22"/>
                <w:lang w:eastAsia="en-US"/>
              </w:rPr>
              <w:t>–</w:t>
            </w:r>
          </w:p>
        </w:tc>
        <w:tc>
          <w:tcPr>
            <w:tcW w:w="1418"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252 764,2</w:t>
            </w:r>
          </w:p>
        </w:tc>
        <w:tc>
          <w:tcPr>
            <w:tcW w:w="714"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100,0</w:t>
            </w:r>
          </w:p>
        </w:tc>
      </w:tr>
      <w:tr w:rsidR="00A51B08" w:rsidRPr="00416243" w:rsidTr="00B042EB">
        <w:trPr>
          <w:trHeight w:val="373"/>
        </w:trPr>
        <w:tc>
          <w:tcPr>
            <w:tcW w:w="3686"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autoSpaceDE w:val="0"/>
              <w:autoSpaceDN w:val="0"/>
              <w:adjustRightInd w:val="0"/>
              <w:contextualSpacing/>
              <w:jc w:val="both"/>
              <w:rPr>
                <w:sz w:val="22"/>
                <w:szCs w:val="22"/>
              </w:rPr>
            </w:pPr>
            <w:r w:rsidRPr="00416243">
              <w:rPr>
                <w:sz w:val="22"/>
                <w:szCs w:val="22"/>
              </w:rPr>
              <w:t>Внедрение цифровых технологий в образовании</w:t>
            </w:r>
          </w:p>
        </w:tc>
        <w:tc>
          <w:tcPr>
            <w:tcW w:w="1417"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19 790,9</w:t>
            </w:r>
          </w:p>
        </w:tc>
        <w:tc>
          <w:tcPr>
            <w:tcW w:w="1276"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19 790,9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677E9" w:rsidRPr="00416243" w:rsidRDefault="009677E9" w:rsidP="00AD70D7">
            <w:pPr>
              <w:jc w:val="right"/>
            </w:pPr>
            <w:r w:rsidRPr="00416243">
              <w:rPr>
                <w:sz w:val="22"/>
                <w:szCs w:val="22"/>
                <w:lang w:eastAsia="en-US"/>
              </w:rPr>
              <w:t>–</w:t>
            </w:r>
          </w:p>
        </w:tc>
        <w:tc>
          <w:tcPr>
            <w:tcW w:w="1418"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19 790,9</w:t>
            </w:r>
          </w:p>
        </w:tc>
        <w:tc>
          <w:tcPr>
            <w:tcW w:w="714"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100,0</w:t>
            </w:r>
          </w:p>
        </w:tc>
      </w:tr>
      <w:tr w:rsidR="00A51B08" w:rsidRPr="00416243" w:rsidTr="00B042EB">
        <w:trPr>
          <w:trHeight w:val="373"/>
        </w:trPr>
        <w:tc>
          <w:tcPr>
            <w:tcW w:w="3686"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autoSpaceDE w:val="0"/>
              <w:autoSpaceDN w:val="0"/>
              <w:adjustRightInd w:val="0"/>
              <w:contextualSpacing/>
              <w:jc w:val="both"/>
              <w:rPr>
                <w:sz w:val="22"/>
                <w:szCs w:val="22"/>
              </w:rPr>
            </w:pPr>
            <w:r w:rsidRPr="00416243">
              <w:rPr>
                <w:sz w:val="22"/>
                <w:szCs w:val="22"/>
              </w:rPr>
              <w:t>Реализация мероприятий в сфере ра</w:t>
            </w:r>
            <w:r w:rsidRPr="00416243">
              <w:rPr>
                <w:sz w:val="22"/>
                <w:szCs w:val="22"/>
              </w:rPr>
              <w:t>з</w:t>
            </w:r>
            <w:r w:rsidRPr="00416243">
              <w:rPr>
                <w:sz w:val="22"/>
                <w:szCs w:val="22"/>
              </w:rPr>
              <w:t>вития агропромышленного комплекса Краснодарского края, включая разв</w:t>
            </w:r>
            <w:r w:rsidRPr="00416243">
              <w:rPr>
                <w:sz w:val="22"/>
                <w:szCs w:val="22"/>
              </w:rPr>
              <w:t>и</w:t>
            </w:r>
            <w:r w:rsidRPr="00416243">
              <w:rPr>
                <w:sz w:val="22"/>
                <w:szCs w:val="22"/>
              </w:rPr>
              <w:t>тие профильного обучения агроте</w:t>
            </w:r>
            <w:r w:rsidRPr="00416243">
              <w:rPr>
                <w:sz w:val="22"/>
                <w:szCs w:val="22"/>
              </w:rPr>
              <w:t>х</w:t>
            </w:r>
            <w:r w:rsidRPr="00416243">
              <w:rPr>
                <w:sz w:val="22"/>
                <w:szCs w:val="22"/>
              </w:rPr>
              <w:t>нологической направленности и с</w:t>
            </w:r>
            <w:r w:rsidRPr="00416243">
              <w:rPr>
                <w:sz w:val="22"/>
                <w:szCs w:val="22"/>
              </w:rPr>
              <w:t>о</w:t>
            </w:r>
            <w:r w:rsidRPr="00416243">
              <w:rPr>
                <w:sz w:val="22"/>
                <w:szCs w:val="22"/>
              </w:rPr>
              <w:t>здание научно-технических и иннов</w:t>
            </w:r>
            <w:r w:rsidRPr="00416243">
              <w:rPr>
                <w:sz w:val="22"/>
                <w:szCs w:val="22"/>
              </w:rPr>
              <w:t>а</w:t>
            </w:r>
            <w:r w:rsidRPr="00416243">
              <w:rPr>
                <w:sz w:val="22"/>
                <w:szCs w:val="22"/>
              </w:rPr>
              <w:t>ционных проектов</w:t>
            </w:r>
          </w:p>
        </w:tc>
        <w:tc>
          <w:tcPr>
            <w:tcW w:w="1417"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30 000,0</w:t>
            </w:r>
          </w:p>
        </w:tc>
        <w:tc>
          <w:tcPr>
            <w:tcW w:w="1276"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30 000,0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677E9" w:rsidRPr="00416243" w:rsidRDefault="009677E9" w:rsidP="00AD70D7">
            <w:pPr>
              <w:jc w:val="right"/>
            </w:pPr>
            <w:r w:rsidRPr="00416243">
              <w:rPr>
                <w:sz w:val="22"/>
                <w:szCs w:val="22"/>
                <w:lang w:eastAsia="en-US"/>
              </w:rPr>
              <w:t>–</w:t>
            </w:r>
          </w:p>
        </w:tc>
        <w:tc>
          <w:tcPr>
            <w:tcW w:w="1418"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30 000,0</w:t>
            </w:r>
          </w:p>
        </w:tc>
        <w:tc>
          <w:tcPr>
            <w:tcW w:w="714" w:type="dxa"/>
            <w:tcBorders>
              <w:top w:val="single" w:sz="4" w:space="0" w:color="auto"/>
              <w:left w:val="single" w:sz="4" w:space="0" w:color="auto"/>
              <w:bottom w:val="single" w:sz="4" w:space="0" w:color="auto"/>
              <w:right w:val="single" w:sz="4" w:space="0" w:color="auto"/>
            </w:tcBorders>
          </w:tcPr>
          <w:p w:rsidR="009677E9" w:rsidRPr="00416243" w:rsidRDefault="009677E9" w:rsidP="00AD70D7">
            <w:pPr>
              <w:widowControl w:val="0"/>
              <w:jc w:val="right"/>
              <w:rPr>
                <w:sz w:val="22"/>
                <w:szCs w:val="22"/>
                <w:lang w:eastAsia="en-US"/>
              </w:rPr>
            </w:pPr>
            <w:r w:rsidRPr="00416243">
              <w:rPr>
                <w:sz w:val="22"/>
                <w:szCs w:val="22"/>
                <w:lang w:eastAsia="en-US"/>
              </w:rPr>
              <w:t>100,0</w:t>
            </w:r>
          </w:p>
        </w:tc>
      </w:tr>
    </w:tbl>
    <w:p w:rsidR="008B0A43" w:rsidRDefault="008B0A43" w:rsidP="008B0A43">
      <w:pPr>
        <w:widowControl w:val="0"/>
        <w:autoSpaceDE w:val="0"/>
        <w:autoSpaceDN w:val="0"/>
        <w:adjustRightInd w:val="0"/>
        <w:ind w:firstLine="709"/>
        <w:jc w:val="both"/>
        <w:rPr>
          <w:spacing w:val="3"/>
          <w:sz w:val="28"/>
          <w:szCs w:val="28"/>
        </w:rPr>
      </w:pPr>
    </w:p>
    <w:p w:rsidR="009677E9" w:rsidRPr="00B53668" w:rsidRDefault="009677E9" w:rsidP="00954E49">
      <w:pPr>
        <w:widowControl w:val="0"/>
        <w:autoSpaceDE w:val="0"/>
        <w:autoSpaceDN w:val="0"/>
        <w:adjustRightInd w:val="0"/>
        <w:spacing w:line="372" w:lineRule="auto"/>
        <w:ind w:firstLine="709"/>
        <w:jc w:val="both"/>
        <w:rPr>
          <w:spacing w:val="3"/>
          <w:sz w:val="28"/>
          <w:szCs w:val="28"/>
        </w:rPr>
      </w:pPr>
      <w:r w:rsidRPr="00B53668">
        <w:rPr>
          <w:spacing w:val="3"/>
          <w:sz w:val="28"/>
          <w:szCs w:val="28"/>
        </w:rPr>
        <w:t>Расходы на реализацию регионального проекта "Современная школа" составили 221 147,2 тыс. рублей (в том числе за счет средств федерального бюджета – 183 229,4 тыс. рублей), в том числе:</w:t>
      </w:r>
    </w:p>
    <w:p w:rsidR="00335A50" w:rsidRDefault="00335A50" w:rsidP="009677E9">
      <w:pPr>
        <w:widowControl w:val="0"/>
        <w:autoSpaceDE w:val="0"/>
        <w:autoSpaceDN w:val="0"/>
        <w:adjustRightInd w:val="0"/>
        <w:spacing w:line="372" w:lineRule="auto"/>
        <w:ind w:firstLine="709"/>
        <w:jc w:val="both"/>
        <w:rPr>
          <w:sz w:val="28"/>
          <w:szCs w:val="28"/>
        </w:rPr>
      </w:pPr>
      <w:r>
        <w:rPr>
          <w:sz w:val="28"/>
          <w:szCs w:val="28"/>
        </w:rPr>
        <w:t>1) </w:t>
      </w:r>
      <w:r w:rsidR="009677E9" w:rsidRPr="00B53668">
        <w:rPr>
          <w:sz w:val="28"/>
          <w:szCs w:val="28"/>
        </w:rPr>
        <w:t>закупка оборудования, расходных материалов, средств обучения и во</w:t>
      </w:r>
      <w:r w:rsidR="009677E9" w:rsidRPr="00B53668">
        <w:rPr>
          <w:sz w:val="28"/>
          <w:szCs w:val="28"/>
        </w:rPr>
        <w:t>с</w:t>
      </w:r>
      <w:r w:rsidR="009677E9" w:rsidRPr="00B53668">
        <w:rPr>
          <w:sz w:val="28"/>
          <w:szCs w:val="28"/>
        </w:rPr>
        <w:t>питания для муниципальных образовательных организаций для</w:t>
      </w:r>
      <w:r>
        <w:rPr>
          <w:sz w:val="28"/>
          <w:szCs w:val="28"/>
        </w:rPr>
        <w:t>:</w:t>
      </w:r>
      <w:r w:rsidR="009677E9" w:rsidRPr="00B53668">
        <w:rPr>
          <w:sz w:val="28"/>
          <w:szCs w:val="28"/>
        </w:rPr>
        <w:t xml:space="preserve"> </w:t>
      </w:r>
    </w:p>
    <w:p w:rsidR="009677E9" w:rsidRPr="00B53668" w:rsidRDefault="009677E9" w:rsidP="009677E9">
      <w:pPr>
        <w:widowControl w:val="0"/>
        <w:autoSpaceDE w:val="0"/>
        <w:autoSpaceDN w:val="0"/>
        <w:adjustRightInd w:val="0"/>
        <w:spacing w:line="372" w:lineRule="auto"/>
        <w:ind w:firstLine="709"/>
        <w:jc w:val="both"/>
        <w:rPr>
          <w:sz w:val="28"/>
          <w:szCs w:val="28"/>
        </w:rPr>
      </w:pPr>
      <w:r w:rsidRPr="00B53668">
        <w:rPr>
          <w:sz w:val="28"/>
          <w:szCs w:val="28"/>
        </w:rPr>
        <w:lastRenderedPageBreak/>
        <w:t>создания и обеспечения функционирования центров образования ест</w:t>
      </w:r>
      <w:r w:rsidRPr="00B53668">
        <w:rPr>
          <w:sz w:val="28"/>
          <w:szCs w:val="28"/>
        </w:rPr>
        <w:t>е</w:t>
      </w:r>
      <w:r w:rsidRPr="00B53668">
        <w:rPr>
          <w:sz w:val="28"/>
          <w:szCs w:val="28"/>
        </w:rPr>
        <w:t>ственно-научной и технологической направленностей в общеобразовательных организациях, расположенных в сельской местности и малых городах</w:t>
      </w:r>
      <w:r w:rsidR="00335A50">
        <w:rPr>
          <w:sz w:val="28"/>
          <w:szCs w:val="28"/>
        </w:rPr>
        <w:t>,</w:t>
      </w:r>
      <w:r w:rsidRPr="00B53668">
        <w:rPr>
          <w:sz w:val="28"/>
          <w:szCs w:val="28"/>
        </w:rPr>
        <w:t xml:space="preserve"> – 103 375,4 тыс. рублей (в том числе за счет средств федерального бюджета – 99 240,3 тыс. рублей); </w:t>
      </w:r>
    </w:p>
    <w:p w:rsidR="009677E9" w:rsidRPr="0092698B" w:rsidRDefault="009677E9" w:rsidP="009677E9">
      <w:pPr>
        <w:widowControl w:val="0"/>
        <w:spacing w:line="360" w:lineRule="auto"/>
        <w:ind w:firstLine="709"/>
        <w:jc w:val="both"/>
        <w:rPr>
          <w:spacing w:val="-5"/>
          <w:sz w:val="28"/>
          <w:szCs w:val="28"/>
        </w:rPr>
      </w:pPr>
      <w:r w:rsidRPr="0092698B">
        <w:rPr>
          <w:spacing w:val="-5"/>
          <w:sz w:val="28"/>
          <w:szCs w:val="28"/>
        </w:rPr>
        <w:t>создания детских технопарков "Кванториум" – 63 113,8 тыс. рублей (в том числе за счет средств федерального бюджета – 60 589,1 тыс. рублей);</w:t>
      </w:r>
    </w:p>
    <w:p w:rsidR="009677E9" w:rsidRPr="00E176DC" w:rsidRDefault="0092698B" w:rsidP="009677E9">
      <w:pPr>
        <w:widowControl w:val="0"/>
        <w:spacing w:line="360" w:lineRule="auto"/>
        <w:ind w:firstLine="709"/>
        <w:jc w:val="both"/>
        <w:rPr>
          <w:spacing w:val="3"/>
          <w:sz w:val="28"/>
          <w:szCs w:val="28"/>
        </w:rPr>
      </w:pPr>
      <w:r>
        <w:rPr>
          <w:spacing w:val="3"/>
          <w:sz w:val="28"/>
          <w:szCs w:val="28"/>
        </w:rPr>
        <w:t>2) </w:t>
      </w:r>
      <w:r w:rsidR="009677E9" w:rsidRPr="00E176DC">
        <w:rPr>
          <w:spacing w:val="3"/>
          <w:sz w:val="28"/>
          <w:szCs w:val="28"/>
        </w:rPr>
        <w:t>обновление материально-технической базы для образовательного процесса, включая приобретение средств обучения и воспитания в организ</w:t>
      </w:r>
      <w:r w:rsidR="009677E9" w:rsidRPr="00E176DC">
        <w:rPr>
          <w:spacing w:val="3"/>
          <w:sz w:val="28"/>
          <w:szCs w:val="28"/>
        </w:rPr>
        <w:t>а</w:t>
      </w:r>
      <w:r w:rsidR="009677E9" w:rsidRPr="00E176DC">
        <w:rPr>
          <w:spacing w:val="3"/>
          <w:sz w:val="28"/>
          <w:szCs w:val="28"/>
        </w:rPr>
        <w:t>циях, осуществляющих образовательную деятельность исключительно по адаптированным общеобразовательным программам</w:t>
      </w:r>
      <w:r w:rsidR="00E176DC">
        <w:rPr>
          <w:spacing w:val="3"/>
          <w:sz w:val="28"/>
          <w:szCs w:val="28"/>
        </w:rPr>
        <w:t>,</w:t>
      </w:r>
      <w:r w:rsidR="009677E9" w:rsidRPr="00E176DC">
        <w:rPr>
          <w:spacing w:val="3"/>
          <w:sz w:val="28"/>
          <w:szCs w:val="28"/>
        </w:rPr>
        <w:t xml:space="preserve"> – 21 900,0 тыс. рублей;</w:t>
      </w:r>
    </w:p>
    <w:p w:rsidR="009677E9" w:rsidRPr="00E176DC" w:rsidRDefault="0092698B" w:rsidP="009677E9">
      <w:pPr>
        <w:widowControl w:val="0"/>
        <w:tabs>
          <w:tab w:val="left" w:pos="709"/>
        </w:tabs>
        <w:autoSpaceDE w:val="0"/>
        <w:autoSpaceDN w:val="0"/>
        <w:adjustRightInd w:val="0"/>
        <w:spacing w:line="372" w:lineRule="auto"/>
        <w:ind w:firstLine="709"/>
        <w:jc w:val="both"/>
        <w:rPr>
          <w:spacing w:val="-3"/>
          <w:sz w:val="28"/>
          <w:szCs w:val="28"/>
        </w:rPr>
      </w:pPr>
      <w:r>
        <w:rPr>
          <w:spacing w:val="-3"/>
          <w:sz w:val="28"/>
          <w:szCs w:val="28"/>
        </w:rPr>
        <w:t>3) </w:t>
      </w:r>
      <w:r w:rsidR="009677E9" w:rsidRPr="00E176DC">
        <w:rPr>
          <w:spacing w:val="-3"/>
          <w:sz w:val="28"/>
          <w:szCs w:val="28"/>
        </w:rPr>
        <w:t>обеспечение реализации мероприятий по осуществлению единовреме</w:t>
      </w:r>
      <w:r w:rsidR="009677E9" w:rsidRPr="00E176DC">
        <w:rPr>
          <w:spacing w:val="-3"/>
          <w:sz w:val="28"/>
          <w:szCs w:val="28"/>
        </w:rPr>
        <w:t>н</w:t>
      </w:r>
      <w:r w:rsidR="009677E9" w:rsidRPr="00E176DC">
        <w:rPr>
          <w:spacing w:val="-3"/>
          <w:sz w:val="28"/>
          <w:szCs w:val="28"/>
        </w:rPr>
        <w:t>ных компенсационных выплат учителям, прибывшим (переехавшим) на рабо</w:t>
      </w:r>
      <w:r w:rsidR="00E176DC">
        <w:rPr>
          <w:spacing w:val="-3"/>
          <w:sz w:val="28"/>
          <w:szCs w:val="28"/>
        </w:rPr>
        <w:t>ту в </w:t>
      </w:r>
      <w:r w:rsidR="009677E9" w:rsidRPr="00E176DC">
        <w:rPr>
          <w:spacing w:val="-3"/>
          <w:sz w:val="28"/>
          <w:szCs w:val="28"/>
        </w:rPr>
        <w:t>сельские населенные пункты, либо рабочие поселки, либо поселки городского типа, либо города с населением до 50 тысяч человек</w:t>
      </w:r>
      <w:r w:rsidR="00E176DC">
        <w:rPr>
          <w:spacing w:val="-3"/>
          <w:sz w:val="28"/>
          <w:szCs w:val="28"/>
        </w:rPr>
        <w:t>,</w:t>
      </w:r>
      <w:r w:rsidR="00D22AB4">
        <w:rPr>
          <w:spacing w:val="-3"/>
          <w:sz w:val="28"/>
          <w:szCs w:val="28"/>
        </w:rPr>
        <w:t xml:space="preserve"> – 30 000,0 тыс. рублей (в </w:t>
      </w:r>
      <w:r w:rsidR="009677E9" w:rsidRPr="00E176DC">
        <w:rPr>
          <w:spacing w:val="-3"/>
          <w:sz w:val="28"/>
          <w:szCs w:val="28"/>
        </w:rPr>
        <w:t>том числе за счет средств федерального бюджета – 23 400,0 тыс. рублей);</w:t>
      </w:r>
    </w:p>
    <w:p w:rsidR="0092698B" w:rsidRDefault="0092698B" w:rsidP="009677E9">
      <w:pPr>
        <w:widowControl w:val="0"/>
        <w:autoSpaceDE w:val="0"/>
        <w:autoSpaceDN w:val="0"/>
        <w:adjustRightInd w:val="0"/>
        <w:spacing w:line="372" w:lineRule="auto"/>
        <w:ind w:firstLine="709"/>
        <w:jc w:val="both"/>
        <w:rPr>
          <w:spacing w:val="3"/>
          <w:sz w:val="28"/>
          <w:szCs w:val="28"/>
        </w:rPr>
      </w:pPr>
      <w:r>
        <w:rPr>
          <w:spacing w:val="3"/>
          <w:sz w:val="28"/>
          <w:szCs w:val="28"/>
        </w:rPr>
        <w:t>4) </w:t>
      </w:r>
      <w:r w:rsidR="009677E9" w:rsidRPr="00E176DC">
        <w:rPr>
          <w:spacing w:val="3"/>
          <w:sz w:val="28"/>
          <w:szCs w:val="28"/>
        </w:rPr>
        <w:t>предоставление грантов в форме субсидий</w:t>
      </w:r>
      <w:r>
        <w:rPr>
          <w:spacing w:val="3"/>
          <w:sz w:val="28"/>
          <w:szCs w:val="28"/>
        </w:rPr>
        <w:t>:</w:t>
      </w:r>
      <w:r w:rsidR="009677E9" w:rsidRPr="00E176DC">
        <w:rPr>
          <w:spacing w:val="3"/>
          <w:sz w:val="28"/>
          <w:szCs w:val="28"/>
        </w:rPr>
        <w:t xml:space="preserve"> </w:t>
      </w:r>
    </w:p>
    <w:p w:rsidR="009677E9" w:rsidRPr="00E176DC" w:rsidRDefault="009677E9" w:rsidP="009677E9">
      <w:pPr>
        <w:widowControl w:val="0"/>
        <w:autoSpaceDE w:val="0"/>
        <w:autoSpaceDN w:val="0"/>
        <w:adjustRightInd w:val="0"/>
        <w:spacing w:line="372" w:lineRule="auto"/>
        <w:ind w:firstLine="709"/>
        <w:jc w:val="both"/>
        <w:rPr>
          <w:spacing w:val="3"/>
          <w:sz w:val="28"/>
          <w:szCs w:val="28"/>
        </w:rPr>
      </w:pPr>
      <w:r w:rsidRPr="00E176DC">
        <w:rPr>
          <w:spacing w:val="3"/>
          <w:sz w:val="28"/>
          <w:szCs w:val="28"/>
        </w:rPr>
        <w:t>некоммерческим организациям в целях оказания психолого-педагогической, методической и консультативной помощи гражданам, им</w:t>
      </w:r>
      <w:r w:rsidRPr="00E176DC">
        <w:rPr>
          <w:spacing w:val="3"/>
          <w:sz w:val="28"/>
          <w:szCs w:val="28"/>
        </w:rPr>
        <w:t>е</w:t>
      </w:r>
      <w:r w:rsidRPr="00E176DC">
        <w:rPr>
          <w:spacing w:val="3"/>
          <w:sz w:val="28"/>
          <w:szCs w:val="28"/>
        </w:rPr>
        <w:t>ющим детей, – 2 470,0 тыс. рублей;</w:t>
      </w:r>
    </w:p>
    <w:p w:rsidR="009677E9" w:rsidRPr="00E176DC" w:rsidRDefault="009677E9" w:rsidP="009677E9">
      <w:pPr>
        <w:widowControl w:val="0"/>
        <w:tabs>
          <w:tab w:val="left" w:pos="709"/>
        </w:tabs>
        <w:autoSpaceDE w:val="0"/>
        <w:autoSpaceDN w:val="0"/>
        <w:adjustRightInd w:val="0"/>
        <w:spacing w:line="372" w:lineRule="auto"/>
        <w:ind w:firstLine="709"/>
        <w:jc w:val="both"/>
        <w:rPr>
          <w:spacing w:val="3"/>
          <w:sz w:val="28"/>
          <w:szCs w:val="28"/>
        </w:rPr>
      </w:pPr>
      <w:r w:rsidRPr="00E176DC">
        <w:rPr>
          <w:spacing w:val="3"/>
          <w:sz w:val="28"/>
          <w:szCs w:val="28"/>
        </w:rPr>
        <w:t>юридическим лицам и индивидуальным предпринимателям на финанс</w:t>
      </w:r>
      <w:r w:rsidRPr="00E176DC">
        <w:rPr>
          <w:spacing w:val="3"/>
          <w:sz w:val="28"/>
          <w:szCs w:val="28"/>
        </w:rPr>
        <w:t>о</w:t>
      </w:r>
      <w:r w:rsidRPr="00E176DC">
        <w:rPr>
          <w:spacing w:val="3"/>
          <w:sz w:val="28"/>
          <w:szCs w:val="28"/>
        </w:rPr>
        <w:t>вое обеспечение мероприятий, направленных на создание и функциониров</w:t>
      </w:r>
      <w:r w:rsidRPr="00E176DC">
        <w:rPr>
          <w:spacing w:val="3"/>
          <w:sz w:val="28"/>
          <w:szCs w:val="28"/>
        </w:rPr>
        <w:t>а</w:t>
      </w:r>
      <w:r w:rsidRPr="00E176DC">
        <w:rPr>
          <w:spacing w:val="3"/>
          <w:sz w:val="28"/>
          <w:szCs w:val="28"/>
        </w:rPr>
        <w:t>ние системы организаций (стажировочных площадок) "Детский сад – мар</w:t>
      </w:r>
      <w:r w:rsidRPr="00E176DC">
        <w:rPr>
          <w:spacing w:val="3"/>
          <w:sz w:val="28"/>
          <w:szCs w:val="28"/>
        </w:rPr>
        <w:t>ш</w:t>
      </w:r>
      <w:r w:rsidRPr="00E176DC">
        <w:rPr>
          <w:spacing w:val="3"/>
          <w:sz w:val="28"/>
          <w:szCs w:val="28"/>
        </w:rPr>
        <w:t>руты развития", выполняющих организационно-методическое сопровождение деятельности организаций, реализующих образовательные программы д</w:t>
      </w:r>
      <w:r w:rsidRPr="00E176DC">
        <w:rPr>
          <w:spacing w:val="3"/>
          <w:sz w:val="28"/>
          <w:szCs w:val="28"/>
        </w:rPr>
        <w:t>о</w:t>
      </w:r>
      <w:r w:rsidRPr="00E176DC">
        <w:rPr>
          <w:spacing w:val="3"/>
          <w:sz w:val="28"/>
          <w:szCs w:val="28"/>
        </w:rPr>
        <w:t>школьного образования, включая обновление инфраструктуры стажирово</w:t>
      </w:r>
      <w:r w:rsidRPr="00E176DC">
        <w:rPr>
          <w:spacing w:val="3"/>
          <w:sz w:val="28"/>
          <w:szCs w:val="28"/>
        </w:rPr>
        <w:t>ч</w:t>
      </w:r>
      <w:r w:rsidRPr="00E176DC">
        <w:rPr>
          <w:spacing w:val="3"/>
          <w:sz w:val="28"/>
          <w:szCs w:val="28"/>
        </w:rPr>
        <w:t>ных площадок, – 288,0 тыс. рублей.</w:t>
      </w:r>
    </w:p>
    <w:p w:rsidR="009677E9" w:rsidRPr="00E176DC" w:rsidRDefault="009677E9" w:rsidP="009677E9">
      <w:pPr>
        <w:widowControl w:val="0"/>
        <w:autoSpaceDE w:val="0"/>
        <w:autoSpaceDN w:val="0"/>
        <w:adjustRightInd w:val="0"/>
        <w:spacing w:line="372" w:lineRule="auto"/>
        <w:ind w:firstLine="709"/>
        <w:jc w:val="both"/>
        <w:rPr>
          <w:spacing w:val="3"/>
          <w:sz w:val="28"/>
          <w:szCs w:val="28"/>
        </w:rPr>
      </w:pPr>
      <w:r w:rsidRPr="00E176DC">
        <w:rPr>
          <w:spacing w:val="3"/>
          <w:sz w:val="28"/>
          <w:szCs w:val="28"/>
        </w:rPr>
        <w:t>Расходы на реализацию регионального проекта "Успех каждого ребе</w:t>
      </w:r>
      <w:r w:rsidRPr="00E176DC">
        <w:rPr>
          <w:spacing w:val="3"/>
          <w:sz w:val="28"/>
          <w:szCs w:val="28"/>
        </w:rPr>
        <w:t>н</w:t>
      </w:r>
      <w:r w:rsidRPr="00E176DC">
        <w:rPr>
          <w:spacing w:val="3"/>
          <w:sz w:val="28"/>
          <w:szCs w:val="28"/>
        </w:rPr>
        <w:t xml:space="preserve">ка" на предоставление субсидий бюджетам муниципальных образований Краснодарского </w:t>
      </w:r>
      <w:r w:rsidR="00F00E31">
        <w:rPr>
          <w:spacing w:val="3"/>
          <w:sz w:val="28"/>
          <w:szCs w:val="28"/>
        </w:rPr>
        <w:t>на обновление</w:t>
      </w:r>
      <w:r w:rsidRPr="00E176DC">
        <w:rPr>
          <w:spacing w:val="3"/>
          <w:sz w:val="28"/>
          <w:szCs w:val="28"/>
        </w:rPr>
        <w:t xml:space="preserve"> материально-технической базы для организ</w:t>
      </w:r>
      <w:r w:rsidRPr="00E176DC">
        <w:rPr>
          <w:spacing w:val="3"/>
          <w:sz w:val="28"/>
          <w:szCs w:val="28"/>
        </w:rPr>
        <w:t>а</w:t>
      </w:r>
      <w:r w:rsidRPr="00E176DC">
        <w:rPr>
          <w:spacing w:val="3"/>
          <w:sz w:val="28"/>
          <w:szCs w:val="28"/>
        </w:rPr>
        <w:t>ции учебно-исследовательской, научно-практической, творческой деятельн</w:t>
      </w:r>
      <w:r w:rsidRPr="00E176DC">
        <w:rPr>
          <w:spacing w:val="3"/>
          <w:sz w:val="28"/>
          <w:szCs w:val="28"/>
        </w:rPr>
        <w:t>о</w:t>
      </w:r>
      <w:r w:rsidRPr="00E176DC">
        <w:rPr>
          <w:spacing w:val="3"/>
          <w:sz w:val="28"/>
          <w:szCs w:val="28"/>
        </w:rPr>
        <w:lastRenderedPageBreak/>
        <w:t>сти, занятий физической культурой и спортом в образовательных организац</w:t>
      </w:r>
      <w:r w:rsidRPr="00E176DC">
        <w:rPr>
          <w:spacing w:val="3"/>
          <w:sz w:val="28"/>
          <w:szCs w:val="28"/>
        </w:rPr>
        <w:t>и</w:t>
      </w:r>
      <w:r w:rsidRPr="00E176DC">
        <w:rPr>
          <w:spacing w:val="3"/>
          <w:sz w:val="28"/>
          <w:szCs w:val="28"/>
        </w:rPr>
        <w:t>ях составили 15 383,2 тыс. рублей (в том числе за счет средств федерального бюджета – 14 767,8 тыс. рублей).</w:t>
      </w:r>
    </w:p>
    <w:p w:rsidR="009677E9" w:rsidRPr="00E176DC" w:rsidRDefault="009677E9" w:rsidP="009677E9">
      <w:pPr>
        <w:widowControl w:val="0"/>
        <w:autoSpaceDE w:val="0"/>
        <w:autoSpaceDN w:val="0"/>
        <w:adjustRightInd w:val="0"/>
        <w:spacing w:line="372" w:lineRule="auto"/>
        <w:ind w:firstLine="709"/>
        <w:jc w:val="both"/>
        <w:rPr>
          <w:spacing w:val="3"/>
          <w:sz w:val="28"/>
          <w:szCs w:val="28"/>
        </w:rPr>
      </w:pPr>
      <w:r w:rsidRPr="00E176DC">
        <w:rPr>
          <w:spacing w:val="3"/>
          <w:sz w:val="28"/>
          <w:szCs w:val="28"/>
        </w:rPr>
        <w:t>Расходы на реализацию регионального проекта "Цифровая образов</w:t>
      </w:r>
      <w:r w:rsidRPr="00E176DC">
        <w:rPr>
          <w:spacing w:val="3"/>
          <w:sz w:val="28"/>
          <w:szCs w:val="28"/>
        </w:rPr>
        <w:t>а</w:t>
      </w:r>
      <w:r w:rsidRPr="00E176DC">
        <w:rPr>
          <w:spacing w:val="3"/>
          <w:sz w:val="28"/>
          <w:szCs w:val="28"/>
        </w:rPr>
        <w:t>тельная среда" составили 185 </w:t>
      </w:r>
      <w:r w:rsidR="00E176DC" w:rsidRPr="00E176DC">
        <w:rPr>
          <w:spacing w:val="3"/>
          <w:sz w:val="28"/>
          <w:szCs w:val="28"/>
        </w:rPr>
        <w:t>121,0</w:t>
      </w:r>
      <w:r w:rsidRPr="00E176DC">
        <w:rPr>
          <w:spacing w:val="3"/>
          <w:sz w:val="28"/>
          <w:szCs w:val="28"/>
        </w:rPr>
        <w:t xml:space="preserve"> тыс. рублей (в том числе за счет средств федерального бюджета – 167 346,1 тыс. рублей), в том числе:</w:t>
      </w:r>
    </w:p>
    <w:p w:rsidR="009677E9" w:rsidRPr="00E176DC" w:rsidRDefault="009677E9" w:rsidP="009677E9">
      <w:pPr>
        <w:widowControl w:val="0"/>
        <w:autoSpaceDE w:val="0"/>
        <w:autoSpaceDN w:val="0"/>
        <w:adjustRightInd w:val="0"/>
        <w:spacing w:line="372" w:lineRule="auto"/>
        <w:ind w:firstLine="709"/>
        <w:jc w:val="both"/>
        <w:rPr>
          <w:spacing w:val="3"/>
          <w:sz w:val="28"/>
          <w:szCs w:val="28"/>
        </w:rPr>
      </w:pPr>
      <w:r w:rsidRPr="00E176DC">
        <w:rPr>
          <w:spacing w:val="3"/>
          <w:sz w:val="28"/>
          <w:szCs w:val="28"/>
        </w:rPr>
        <w:t>создание условий, обеспечивающих доступность дополнительных о</w:t>
      </w:r>
      <w:r w:rsidRPr="00E176DC">
        <w:rPr>
          <w:spacing w:val="3"/>
          <w:sz w:val="28"/>
          <w:szCs w:val="28"/>
        </w:rPr>
        <w:t>б</w:t>
      </w:r>
      <w:r w:rsidRPr="00E176DC">
        <w:rPr>
          <w:spacing w:val="3"/>
          <w:sz w:val="28"/>
          <w:szCs w:val="28"/>
        </w:rPr>
        <w:t>щеобразовательных программ путем создания центров цифрового образов</w:t>
      </w:r>
      <w:r w:rsidRPr="00E176DC">
        <w:rPr>
          <w:spacing w:val="3"/>
          <w:sz w:val="28"/>
          <w:szCs w:val="28"/>
        </w:rPr>
        <w:t>а</w:t>
      </w:r>
      <w:r w:rsidRPr="00E176DC">
        <w:rPr>
          <w:spacing w:val="3"/>
          <w:sz w:val="28"/>
          <w:szCs w:val="28"/>
        </w:rPr>
        <w:t>ния детей "IT-куб"</w:t>
      </w:r>
      <w:r w:rsidR="00954E49">
        <w:rPr>
          <w:spacing w:val="3"/>
          <w:sz w:val="28"/>
          <w:szCs w:val="28"/>
        </w:rPr>
        <w:t>,</w:t>
      </w:r>
      <w:r w:rsidRPr="00E176DC">
        <w:rPr>
          <w:spacing w:val="3"/>
          <w:sz w:val="28"/>
          <w:szCs w:val="28"/>
        </w:rPr>
        <w:t xml:space="preserve"> – 36 994,5 тыс. рублей (в том числе за счет средств фед</w:t>
      </w:r>
      <w:r w:rsidRPr="00E176DC">
        <w:rPr>
          <w:spacing w:val="3"/>
          <w:sz w:val="28"/>
          <w:szCs w:val="28"/>
        </w:rPr>
        <w:t>е</w:t>
      </w:r>
      <w:r w:rsidRPr="00E176DC">
        <w:rPr>
          <w:spacing w:val="3"/>
          <w:sz w:val="28"/>
          <w:szCs w:val="28"/>
        </w:rPr>
        <w:t>рального бюджета – 35 514,7 тыс. рублей);</w:t>
      </w:r>
    </w:p>
    <w:p w:rsidR="009677E9" w:rsidRPr="00E176DC" w:rsidRDefault="009677E9" w:rsidP="009677E9">
      <w:pPr>
        <w:widowControl w:val="0"/>
        <w:autoSpaceDE w:val="0"/>
        <w:autoSpaceDN w:val="0"/>
        <w:adjustRightInd w:val="0"/>
        <w:spacing w:line="372" w:lineRule="auto"/>
        <w:ind w:firstLine="709"/>
        <w:jc w:val="both"/>
        <w:rPr>
          <w:spacing w:val="3"/>
          <w:sz w:val="28"/>
          <w:szCs w:val="28"/>
        </w:rPr>
      </w:pPr>
      <w:r w:rsidRPr="00E176DC">
        <w:rPr>
          <w:spacing w:val="3"/>
          <w:sz w:val="28"/>
          <w:szCs w:val="28"/>
        </w:rPr>
        <w:t>закупка оборудования, расходных материалов, средств обучения и во</w:t>
      </w:r>
      <w:r w:rsidRPr="00E176DC">
        <w:rPr>
          <w:spacing w:val="3"/>
          <w:sz w:val="28"/>
          <w:szCs w:val="28"/>
        </w:rPr>
        <w:t>с</w:t>
      </w:r>
      <w:r w:rsidRPr="00E176DC">
        <w:rPr>
          <w:spacing w:val="3"/>
          <w:sz w:val="28"/>
          <w:szCs w:val="28"/>
        </w:rPr>
        <w:t>питания для государственных образовательных организаций профессионал</w:t>
      </w:r>
      <w:r w:rsidRPr="00E176DC">
        <w:rPr>
          <w:spacing w:val="3"/>
          <w:sz w:val="28"/>
          <w:szCs w:val="28"/>
        </w:rPr>
        <w:t>ь</w:t>
      </w:r>
      <w:r w:rsidRPr="00E176DC">
        <w:rPr>
          <w:spacing w:val="3"/>
          <w:sz w:val="28"/>
          <w:szCs w:val="28"/>
        </w:rPr>
        <w:t>ного образования Краснодарского края и муниципальных образовательных организаций в целях внедрения цифровой образовательной среды в образов</w:t>
      </w:r>
      <w:r w:rsidRPr="00E176DC">
        <w:rPr>
          <w:spacing w:val="3"/>
          <w:sz w:val="28"/>
          <w:szCs w:val="28"/>
        </w:rPr>
        <w:t>а</w:t>
      </w:r>
      <w:r w:rsidR="00E176DC" w:rsidRPr="00E176DC">
        <w:rPr>
          <w:spacing w:val="3"/>
          <w:sz w:val="28"/>
          <w:szCs w:val="28"/>
        </w:rPr>
        <w:t>тельных организациях – 137 324,5</w:t>
      </w:r>
      <w:r w:rsidRPr="00E176DC">
        <w:rPr>
          <w:spacing w:val="3"/>
          <w:sz w:val="28"/>
          <w:szCs w:val="28"/>
        </w:rPr>
        <w:t xml:space="preserve"> тыс. рублей (в том числе за счет средств федерального бюджета – 131</w:t>
      </w:r>
      <w:r w:rsidRPr="00E176DC">
        <w:rPr>
          <w:spacing w:val="3"/>
          <w:sz w:val="28"/>
          <w:szCs w:val="28"/>
          <w:lang w:val="en-US"/>
        </w:rPr>
        <w:t> </w:t>
      </w:r>
      <w:r w:rsidRPr="00E176DC">
        <w:rPr>
          <w:spacing w:val="3"/>
          <w:sz w:val="28"/>
          <w:szCs w:val="28"/>
        </w:rPr>
        <w:t xml:space="preserve">831,4 тыс. рублей);  </w:t>
      </w:r>
    </w:p>
    <w:p w:rsidR="0092698B" w:rsidRDefault="009677E9" w:rsidP="0092698B">
      <w:pPr>
        <w:widowControl w:val="0"/>
        <w:tabs>
          <w:tab w:val="left" w:pos="709"/>
        </w:tabs>
        <w:autoSpaceDE w:val="0"/>
        <w:autoSpaceDN w:val="0"/>
        <w:adjustRightInd w:val="0"/>
        <w:spacing w:line="372" w:lineRule="auto"/>
        <w:ind w:firstLine="709"/>
        <w:jc w:val="both"/>
        <w:rPr>
          <w:spacing w:val="3"/>
          <w:sz w:val="28"/>
          <w:szCs w:val="28"/>
        </w:rPr>
      </w:pPr>
      <w:r w:rsidRPr="00E176DC">
        <w:rPr>
          <w:spacing w:val="3"/>
          <w:sz w:val="28"/>
          <w:szCs w:val="28"/>
        </w:rPr>
        <w:t>предоставление субсидий государственным бюджетным учреждениям Краснодарского края на проведение мероприятий по повышению квалифик</w:t>
      </w:r>
      <w:r w:rsidRPr="00E176DC">
        <w:rPr>
          <w:spacing w:val="3"/>
          <w:sz w:val="28"/>
          <w:szCs w:val="28"/>
        </w:rPr>
        <w:t>а</w:t>
      </w:r>
      <w:r w:rsidRPr="00E176DC">
        <w:rPr>
          <w:spacing w:val="3"/>
          <w:sz w:val="28"/>
          <w:szCs w:val="28"/>
        </w:rPr>
        <w:t>ции работников отрасли "Образование" по образовательным программам о</w:t>
      </w:r>
      <w:r w:rsidRPr="00E176DC">
        <w:rPr>
          <w:spacing w:val="3"/>
          <w:sz w:val="28"/>
          <w:szCs w:val="28"/>
        </w:rPr>
        <w:t>б</w:t>
      </w:r>
      <w:r w:rsidRPr="00E176DC">
        <w:rPr>
          <w:spacing w:val="3"/>
          <w:sz w:val="28"/>
          <w:szCs w:val="28"/>
        </w:rPr>
        <w:t>щего, дополнительного и дополнительного п</w:t>
      </w:r>
      <w:r w:rsidR="00E176DC">
        <w:rPr>
          <w:spacing w:val="3"/>
          <w:sz w:val="28"/>
          <w:szCs w:val="28"/>
        </w:rPr>
        <w:t>рофессионального образования, в </w:t>
      </w:r>
      <w:r w:rsidRPr="00E176DC">
        <w:rPr>
          <w:spacing w:val="3"/>
          <w:sz w:val="28"/>
          <w:szCs w:val="28"/>
        </w:rPr>
        <w:t>том числе с целью повышения компетенций в области современных техн</w:t>
      </w:r>
      <w:r w:rsidRPr="00E176DC">
        <w:rPr>
          <w:spacing w:val="3"/>
          <w:sz w:val="28"/>
          <w:szCs w:val="28"/>
        </w:rPr>
        <w:t>о</w:t>
      </w:r>
      <w:r w:rsidRPr="00E176DC">
        <w:rPr>
          <w:spacing w:val="3"/>
          <w:sz w:val="28"/>
          <w:szCs w:val="28"/>
        </w:rPr>
        <w:t>логий электронного обучения</w:t>
      </w:r>
      <w:r w:rsidR="00E176DC">
        <w:rPr>
          <w:spacing w:val="3"/>
          <w:sz w:val="28"/>
          <w:szCs w:val="28"/>
        </w:rPr>
        <w:t>,</w:t>
      </w:r>
      <w:r w:rsidR="0092698B">
        <w:rPr>
          <w:spacing w:val="3"/>
          <w:sz w:val="28"/>
          <w:szCs w:val="28"/>
        </w:rPr>
        <w:t xml:space="preserve"> – 10 802,0 тыс. рублей.</w:t>
      </w:r>
    </w:p>
    <w:p w:rsidR="0092698B" w:rsidRDefault="009677E9" w:rsidP="0092698B">
      <w:pPr>
        <w:widowControl w:val="0"/>
        <w:tabs>
          <w:tab w:val="left" w:pos="709"/>
        </w:tabs>
        <w:autoSpaceDE w:val="0"/>
        <w:autoSpaceDN w:val="0"/>
        <w:adjustRightInd w:val="0"/>
        <w:spacing w:line="372" w:lineRule="auto"/>
        <w:ind w:firstLine="709"/>
        <w:jc w:val="both"/>
        <w:rPr>
          <w:spacing w:val="3"/>
          <w:sz w:val="28"/>
          <w:szCs w:val="28"/>
        </w:rPr>
      </w:pPr>
      <w:r w:rsidRPr="00D22AB4">
        <w:rPr>
          <w:spacing w:val="3"/>
          <w:sz w:val="28"/>
          <w:szCs w:val="28"/>
        </w:rPr>
        <w:t>Расходы на реализацию регионального проекта "Социальная акти</w:t>
      </w:r>
      <w:r w:rsidRPr="00D22AB4">
        <w:rPr>
          <w:spacing w:val="3"/>
          <w:sz w:val="28"/>
          <w:szCs w:val="28"/>
        </w:rPr>
        <w:t>в</w:t>
      </w:r>
      <w:r w:rsidRPr="00D22AB4">
        <w:rPr>
          <w:spacing w:val="3"/>
          <w:sz w:val="28"/>
          <w:szCs w:val="28"/>
        </w:rPr>
        <w:t>ность" составили 11 115,9 тыс. рублей, в том числе:</w:t>
      </w:r>
    </w:p>
    <w:p w:rsidR="009677E9" w:rsidRPr="00D22AB4" w:rsidRDefault="009677E9" w:rsidP="0092698B">
      <w:pPr>
        <w:widowControl w:val="0"/>
        <w:tabs>
          <w:tab w:val="left" w:pos="709"/>
        </w:tabs>
        <w:autoSpaceDE w:val="0"/>
        <w:autoSpaceDN w:val="0"/>
        <w:adjustRightInd w:val="0"/>
        <w:spacing w:line="372" w:lineRule="auto"/>
        <w:ind w:firstLine="709"/>
        <w:jc w:val="both"/>
        <w:rPr>
          <w:spacing w:val="3"/>
          <w:sz w:val="28"/>
          <w:szCs w:val="28"/>
        </w:rPr>
      </w:pPr>
      <w:r w:rsidRPr="00D22AB4">
        <w:rPr>
          <w:spacing w:val="3"/>
          <w:sz w:val="28"/>
          <w:szCs w:val="28"/>
        </w:rPr>
        <w:t>обеспечение функционирования центра поддержки добровольчества (волонтерства) в Краснодарском крае – 4 815,9 тыс. рублей;</w:t>
      </w:r>
    </w:p>
    <w:p w:rsidR="009677E9" w:rsidRPr="00D22AB4" w:rsidRDefault="009677E9" w:rsidP="009677E9">
      <w:pPr>
        <w:widowControl w:val="0"/>
        <w:autoSpaceDE w:val="0"/>
        <w:autoSpaceDN w:val="0"/>
        <w:adjustRightInd w:val="0"/>
        <w:spacing w:line="372" w:lineRule="auto"/>
        <w:ind w:firstLine="709"/>
        <w:jc w:val="both"/>
        <w:rPr>
          <w:spacing w:val="3"/>
          <w:sz w:val="28"/>
          <w:szCs w:val="28"/>
        </w:rPr>
      </w:pPr>
      <w:r w:rsidRPr="00D22AB4">
        <w:rPr>
          <w:spacing w:val="3"/>
          <w:sz w:val="28"/>
          <w:szCs w:val="28"/>
        </w:rPr>
        <w:t>организация и проведение мероприятий, направленных на популяриз</w:t>
      </w:r>
      <w:r w:rsidRPr="00D22AB4">
        <w:rPr>
          <w:spacing w:val="3"/>
          <w:sz w:val="28"/>
          <w:szCs w:val="28"/>
        </w:rPr>
        <w:t>а</w:t>
      </w:r>
      <w:r w:rsidRPr="00D22AB4">
        <w:rPr>
          <w:spacing w:val="3"/>
          <w:sz w:val="28"/>
          <w:szCs w:val="28"/>
        </w:rPr>
        <w:t>цию добровольческой (волонтерской) деятельности, – 2 500,0 тыс. рублей;</w:t>
      </w:r>
    </w:p>
    <w:p w:rsidR="009677E9" w:rsidRPr="00D22AB4" w:rsidRDefault="009677E9" w:rsidP="009677E9">
      <w:pPr>
        <w:widowControl w:val="0"/>
        <w:autoSpaceDE w:val="0"/>
        <w:autoSpaceDN w:val="0"/>
        <w:adjustRightInd w:val="0"/>
        <w:spacing w:line="372" w:lineRule="auto"/>
        <w:ind w:firstLine="709"/>
        <w:jc w:val="both"/>
        <w:rPr>
          <w:spacing w:val="3"/>
          <w:sz w:val="28"/>
          <w:szCs w:val="28"/>
        </w:rPr>
      </w:pPr>
      <w:r w:rsidRPr="00D22AB4">
        <w:rPr>
          <w:spacing w:val="3"/>
          <w:sz w:val="28"/>
          <w:szCs w:val="28"/>
        </w:rPr>
        <w:t>организация и проведение мероприятий, направленных на развитие т</w:t>
      </w:r>
      <w:r w:rsidRPr="00D22AB4">
        <w:rPr>
          <w:spacing w:val="3"/>
          <w:sz w:val="28"/>
          <w:szCs w:val="28"/>
        </w:rPr>
        <w:t>а</w:t>
      </w:r>
      <w:r w:rsidRPr="00D22AB4">
        <w:rPr>
          <w:spacing w:val="3"/>
          <w:sz w:val="28"/>
          <w:szCs w:val="28"/>
        </w:rPr>
        <w:t xml:space="preserve">лантов и способностей у детей и молодежи, в том числе студентов, путем </w:t>
      </w:r>
      <w:r w:rsidRPr="00D22AB4">
        <w:rPr>
          <w:spacing w:val="3"/>
          <w:sz w:val="28"/>
          <w:szCs w:val="28"/>
        </w:rPr>
        <w:lastRenderedPageBreak/>
        <w:t>поддержки общественных инициатив (проектов) и вовлечения в творческую деятельность, – 3 800,0 тыс. рублей.</w:t>
      </w:r>
    </w:p>
    <w:p w:rsidR="009677E9" w:rsidRPr="00D22AB4" w:rsidRDefault="009677E9" w:rsidP="009677E9">
      <w:pPr>
        <w:widowControl w:val="0"/>
        <w:autoSpaceDE w:val="0"/>
        <w:autoSpaceDN w:val="0"/>
        <w:adjustRightInd w:val="0"/>
        <w:spacing w:line="372" w:lineRule="auto"/>
        <w:ind w:firstLine="709"/>
        <w:jc w:val="both"/>
        <w:rPr>
          <w:spacing w:val="3"/>
          <w:sz w:val="28"/>
          <w:szCs w:val="28"/>
        </w:rPr>
      </w:pPr>
      <w:r w:rsidRPr="00D22AB4">
        <w:rPr>
          <w:spacing w:val="3"/>
          <w:sz w:val="28"/>
          <w:szCs w:val="28"/>
        </w:rPr>
        <w:t>Расходы на реализацию регионального проекта "Патриотическое восп</w:t>
      </w:r>
      <w:r w:rsidRPr="00D22AB4">
        <w:rPr>
          <w:spacing w:val="3"/>
          <w:sz w:val="28"/>
          <w:szCs w:val="28"/>
        </w:rPr>
        <w:t>и</w:t>
      </w:r>
      <w:r w:rsidRPr="00D22AB4">
        <w:rPr>
          <w:spacing w:val="3"/>
          <w:sz w:val="28"/>
          <w:szCs w:val="28"/>
        </w:rPr>
        <w:t>тание граждан Российской Федерации" составили 333 099,7 тыс. рублей (в том числе за счет средств федерального бюджета – 319 752,8 тыс. рублей), в том числе:</w:t>
      </w:r>
    </w:p>
    <w:p w:rsidR="009677E9" w:rsidRPr="00D22AB4" w:rsidRDefault="009677E9" w:rsidP="009677E9">
      <w:pPr>
        <w:widowControl w:val="0"/>
        <w:autoSpaceDE w:val="0"/>
        <w:autoSpaceDN w:val="0"/>
        <w:adjustRightInd w:val="0"/>
        <w:spacing w:line="372" w:lineRule="auto"/>
        <w:ind w:firstLine="709"/>
        <w:jc w:val="both"/>
        <w:rPr>
          <w:spacing w:val="3"/>
          <w:sz w:val="28"/>
          <w:szCs w:val="28"/>
        </w:rPr>
      </w:pPr>
      <w:r w:rsidRPr="00D22AB4">
        <w:rPr>
          <w:spacing w:val="3"/>
          <w:sz w:val="28"/>
          <w:szCs w:val="28"/>
        </w:rPr>
        <w:t>приобретение товаров (работ, услуг) для оснащения государственных общеобразовательных организаций, в том числе структурных подразделений указанных организаций, государственными символами Российской Федер</w:t>
      </w:r>
      <w:r w:rsidRPr="00D22AB4">
        <w:rPr>
          <w:spacing w:val="3"/>
          <w:sz w:val="28"/>
          <w:szCs w:val="28"/>
        </w:rPr>
        <w:t>а</w:t>
      </w:r>
      <w:r w:rsidRPr="00D22AB4">
        <w:rPr>
          <w:spacing w:val="3"/>
          <w:sz w:val="28"/>
          <w:szCs w:val="28"/>
        </w:rPr>
        <w:t>ции – 893,7 тыс. рублей (в том числе за счет средств федерального бюджета – 857,5 тыс. рублей);</w:t>
      </w:r>
    </w:p>
    <w:p w:rsidR="009677E9" w:rsidRPr="00E315FA" w:rsidRDefault="009677E9" w:rsidP="009677E9">
      <w:pPr>
        <w:widowControl w:val="0"/>
        <w:autoSpaceDE w:val="0"/>
        <w:autoSpaceDN w:val="0"/>
        <w:adjustRightInd w:val="0"/>
        <w:spacing w:line="372" w:lineRule="auto"/>
        <w:ind w:firstLine="709"/>
        <w:jc w:val="both"/>
        <w:rPr>
          <w:spacing w:val="3"/>
          <w:sz w:val="28"/>
          <w:szCs w:val="28"/>
        </w:rPr>
      </w:pPr>
      <w:r w:rsidRPr="00E315FA">
        <w:rPr>
          <w:spacing w:val="3"/>
          <w:sz w:val="28"/>
          <w:szCs w:val="28"/>
        </w:rPr>
        <w:t>предоставление субвенций бюджетам муниципальных образований Краснодарского края на финансовое обеспечение государственных гарантий реализации прав на получение общедоступн</w:t>
      </w:r>
      <w:r w:rsidR="00E315FA">
        <w:rPr>
          <w:spacing w:val="3"/>
          <w:sz w:val="28"/>
          <w:szCs w:val="28"/>
        </w:rPr>
        <w:t>ого и бесплатного образования в </w:t>
      </w:r>
      <w:r w:rsidRPr="00E315FA">
        <w:rPr>
          <w:spacing w:val="3"/>
          <w:sz w:val="28"/>
          <w:szCs w:val="28"/>
        </w:rPr>
        <w:t>муниципальных дошкольных и общеобразовательных организациях в целях обеспечения деятельности советников директора по воспитанию и взаимоде</w:t>
      </w:r>
      <w:r w:rsidRPr="00E315FA">
        <w:rPr>
          <w:spacing w:val="3"/>
          <w:sz w:val="28"/>
          <w:szCs w:val="28"/>
        </w:rPr>
        <w:t>й</w:t>
      </w:r>
      <w:r w:rsidRPr="00E315FA">
        <w:rPr>
          <w:spacing w:val="3"/>
          <w:sz w:val="28"/>
          <w:szCs w:val="28"/>
        </w:rPr>
        <w:t>ствию с детскими общественными объединениями в общеобразовательных организациях – 287 368,3 тыс. рублей (в том числе за счет средств федерал</w:t>
      </w:r>
      <w:r w:rsidRPr="00E315FA">
        <w:rPr>
          <w:spacing w:val="3"/>
          <w:sz w:val="28"/>
          <w:szCs w:val="28"/>
        </w:rPr>
        <w:t>ь</w:t>
      </w:r>
      <w:r w:rsidRPr="00E315FA">
        <w:rPr>
          <w:spacing w:val="3"/>
          <w:sz w:val="28"/>
          <w:szCs w:val="28"/>
        </w:rPr>
        <w:t>ного бюджета – 275 871,8 тыс. рублей);</w:t>
      </w:r>
    </w:p>
    <w:p w:rsidR="009677E9" w:rsidRPr="00F00E31" w:rsidRDefault="009677E9" w:rsidP="009677E9">
      <w:pPr>
        <w:widowControl w:val="0"/>
        <w:autoSpaceDE w:val="0"/>
        <w:autoSpaceDN w:val="0"/>
        <w:adjustRightInd w:val="0"/>
        <w:spacing w:line="372" w:lineRule="auto"/>
        <w:ind w:firstLine="709"/>
        <w:jc w:val="both"/>
        <w:rPr>
          <w:spacing w:val="-5"/>
          <w:sz w:val="28"/>
          <w:szCs w:val="28"/>
        </w:rPr>
      </w:pPr>
      <w:r w:rsidRPr="00F00E31">
        <w:rPr>
          <w:spacing w:val="-5"/>
          <w:sz w:val="28"/>
          <w:szCs w:val="28"/>
        </w:rPr>
        <w:t>предоставление субсидий бюджетам муниципальных образований Красн</w:t>
      </w:r>
      <w:r w:rsidRPr="00F00E31">
        <w:rPr>
          <w:spacing w:val="-5"/>
          <w:sz w:val="28"/>
          <w:szCs w:val="28"/>
        </w:rPr>
        <w:t>о</w:t>
      </w:r>
      <w:r w:rsidRPr="00F00E31">
        <w:rPr>
          <w:spacing w:val="-5"/>
          <w:sz w:val="28"/>
          <w:szCs w:val="28"/>
        </w:rPr>
        <w:t xml:space="preserve">дарского края </w:t>
      </w:r>
      <w:r w:rsidR="00E315FA" w:rsidRPr="00F00E31">
        <w:rPr>
          <w:spacing w:val="-5"/>
          <w:sz w:val="28"/>
          <w:szCs w:val="28"/>
        </w:rPr>
        <w:t xml:space="preserve">на </w:t>
      </w:r>
      <w:r w:rsidRPr="00F00E31">
        <w:rPr>
          <w:spacing w:val="-5"/>
          <w:sz w:val="28"/>
          <w:szCs w:val="28"/>
        </w:rPr>
        <w:t>оснаще</w:t>
      </w:r>
      <w:r w:rsidR="00F00E31" w:rsidRPr="00F00E31">
        <w:rPr>
          <w:spacing w:val="-5"/>
          <w:sz w:val="28"/>
          <w:szCs w:val="28"/>
        </w:rPr>
        <w:t>ние</w:t>
      </w:r>
      <w:r w:rsidRPr="00F00E31">
        <w:rPr>
          <w:spacing w:val="-5"/>
          <w:sz w:val="28"/>
          <w:szCs w:val="28"/>
        </w:rPr>
        <w:t xml:space="preserve"> муниципальных общеобразовательных ор</w:t>
      </w:r>
      <w:r w:rsidR="00F00E31">
        <w:rPr>
          <w:spacing w:val="-5"/>
          <w:sz w:val="28"/>
          <w:szCs w:val="28"/>
        </w:rPr>
        <w:t>ганизаций, в </w:t>
      </w:r>
      <w:r w:rsidRPr="00F00E31">
        <w:rPr>
          <w:spacing w:val="-5"/>
          <w:sz w:val="28"/>
          <w:szCs w:val="28"/>
        </w:rPr>
        <w:t>том числе структурных подразделений указанных организаций, государственн</w:t>
      </w:r>
      <w:r w:rsidRPr="00F00E31">
        <w:rPr>
          <w:spacing w:val="-5"/>
          <w:sz w:val="28"/>
          <w:szCs w:val="28"/>
        </w:rPr>
        <w:t>ы</w:t>
      </w:r>
      <w:r w:rsidRPr="00F00E31">
        <w:rPr>
          <w:spacing w:val="-5"/>
          <w:sz w:val="28"/>
          <w:szCs w:val="28"/>
        </w:rPr>
        <w:t>ми символами Рос</w:t>
      </w:r>
      <w:r w:rsidR="00E315FA" w:rsidRPr="00F00E31">
        <w:rPr>
          <w:spacing w:val="-5"/>
          <w:sz w:val="28"/>
          <w:szCs w:val="28"/>
        </w:rPr>
        <w:t>сийской Федерации</w:t>
      </w:r>
      <w:r w:rsidRPr="00F00E31">
        <w:rPr>
          <w:spacing w:val="-5"/>
          <w:sz w:val="28"/>
          <w:szCs w:val="28"/>
        </w:rPr>
        <w:t xml:space="preserve"> – 44 837,7 тыс. рублей (в том числе за счет средств федерального бюджета – 43 023,5 тыс. рублей).</w:t>
      </w:r>
    </w:p>
    <w:p w:rsidR="002354C7" w:rsidRPr="00D3057B" w:rsidRDefault="009677E9" w:rsidP="002354C7">
      <w:pPr>
        <w:widowControl w:val="0"/>
        <w:autoSpaceDE w:val="0"/>
        <w:autoSpaceDN w:val="0"/>
        <w:adjustRightInd w:val="0"/>
        <w:spacing w:line="372" w:lineRule="auto"/>
        <w:ind w:firstLine="709"/>
        <w:jc w:val="both"/>
        <w:rPr>
          <w:spacing w:val="-2"/>
          <w:sz w:val="28"/>
          <w:szCs w:val="28"/>
        </w:rPr>
      </w:pPr>
      <w:r w:rsidRPr="00D3057B">
        <w:rPr>
          <w:spacing w:val="-2"/>
          <w:sz w:val="28"/>
          <w:szCs w:val="28"/>
        </w:rPr>
        <w:t>Расходы на реализацию регионального проекта "Содействие занятости</w:t>
      </w:r>
      <w:r w:rsidR="00D3057B" w:rsidRPr="00D3057B">
        <w:rPr>
          <w:spacing w:val="-2"/>
          <w:sz w:val="28"/>
          <w:szCs w:val="28"/>
        </w:rPr>
        <w:t xml:space="preserve"> (Краснодарский край)</w:t>
      </w:r>
      <w:r w:rsidRPr="00D3057B">
        <w:rPr>
          <w:spacing w:val="-2"/>
          <w:sz w:val="28"/>
          <w:szCs w:val="28"/>
        </w:rPr>
        <w:t>" на предоставление грантов в форме субсидий юридич</w:t>
      </w:r>
      <w:r w:rsidRPr="00D3057B">
        <w:rPr>
          <w:spacing w:val="-2"/>
          <w:sz w:val="28"/>
          <w:szCs w:val="28"/>
        </w:rPr>
        <w:t>е</w:t>
      </w:r>
      <w:r w:rsidRPr="00D3057B">
        <w:rPr>
          <w:spacing w:val="-2"/>
          <w:sz w:val="28"/>
          <w:szCs w:val="28"/>
        </w:rPr>
        <w:t>ским лицам (за исключением государственных (муниципальных) учреждений), индивидуальным предпринимателям в целях создания дополнительных мест для детей в возрасте от 1,5 до 3 лет в организациях, осуществляющих образовател</w:t>
      </w:r>
      <w:r w:rsidRPr="00D3057B">
        <w:rPr>
          <w:spacing w:val="-2"/>
          <w:sz w:val="28"/>
          <w:szCs w:val="28"/>
        </w:rPr>
        <w:t>ь</w:t>
      </w:r>
      <w:r w:rsidRPr="00D3057B">
        <w:rPr>
          <w:spacing w:val="-2"/>
          <w:sz w:val="28"/>
          <w:szCs w:val="28"/>
        </w:rPr>
        <w:t xml:space="preserve">ную деятельность, и у индивидуальных предпринимателей, осуществляющих </w:t>
      </w:r>
      <w:r w:rsidRPr="00D3057B">
        <w:rPr>
          <w:spacing w:val="-2"/>
          <w:sz w:val="28"/>
          <w:szCs w:val="28"/>
        </w:rPr>
        <w:lastRenderedPageBreak/>
        <w:t xml:space="preserve">образовательную деятельность по образовательным программам дошкольного образования, в том числе адаптированным, и присмотр и уход за детьми, составили 5 553,0 тыс. рублей (в том числе за счет средств федерального бюджета – 5 330,8 тыс. рублей). </w:t>
      </w:r>
    </w:p>
    <w:p w:rsidR="009677E9" w:rsidRPr="002354C7" w:rsidRDefault="009677E9" w:rsidP="009677E9">
      <w:pPr>
        <w:widowControl w:val="0"/>
        <w:autoSpaceDE w:val="0"/>
        <w:autoSpaceDN w:val="0"/>
        <w:adjustRightInd w:val="0"/>
        <w:spacing w:line="372" w:lineRule="auto"/>
        <w:ind w:firstLine="709"/>
        <w:jc w:val="both"/>
        <w:rPr>
          <w:spacing w:val="3"/>
          <w:sz w:val="28"/>
          <w:szCs w:val="28"/>
        </w:rPr>
      </w:pPr>
      <w:r w:rsidRPr="002354C7">
        <w:rPr>
          <w:spacing w:val="3"/>
          <w:sz w:val="28"/>
          <w:szCs w:val="28"/>
        </w:rPr>
        <w:t>Расходы на реализацию регионального проекта "Модернизация школьных систем образования" на предоставление субсидий бюджетам муниципальных образований Краснодарского края на прове</w:t>
      </w:r>
      <w:r w:rsidR="002354C7" w:rsidRPr="002354C7">
        <w:rPr>
          <w:spacing w:val="3"/>
          <w:sz w:val="28"/>
          <w:szCs w:val="28"/>
        </w:rPr>
        <w:t>дение</w:t>
      </w:r>
      <w:r w:rsidRPr="002354C7">
        <w:rPr>
          <w:spacing w:val="3"/>
          <w:sz w:val="28"/>
          <w:szCs w:val="28"/>
        </w:rPr>
        <w:t xml:space="preserve"> капитального ремонта и оснащения зданий муниципальных общеобразовательных организаций средствами обучения и воспитания, не требующими предварительной сборки, установки и закрепления на фундаментах или опорах</w:t>
      </w:r>
      <w:r w:rsidR="002354C7" w:rsidRPr="002354C7">
        <w:rPr>
          <w:spacing w:val="3"/>
          <w:sz w:val="28"/>
          <w:szCs w:val="28"/>
        </w:rPr>
        <w:t>,</w:t>
      </w:r>
      <w:r w:rsidRPr="002354C7">
        <w:rPr>
          <w:spacing w:val="3"/>
          <w:sz w:val="28"/>
          <w:szCs w:val="28"/>
        </w:rPr>
        <w:t xml:space="preserve"> составили 430 965,9 тыс. рублей (в том числе за счет средств федерального бюджета – 259 671,4 тыс. рублей). </w:t>
      </w:r>
    </w:p>
    <w:p w:rsidR="009677E9" w:rsidRPr="002354C7" w:rsidRDefault="009677E9" w:rsidP="009677E9">
      <w:pPr>
        <w:widowControl w:val="0"/>
        <w:autoSpaceDE w:val="0"/>
        <w:autoSpaceDN w:val="0"/>
        <w:adjustRightInd w:val="0"/>
        <w:spacing w:line="372" w:lineRule="auto"/>
        <w:ind w:firstLine="709"/>
        <w:jc w:val="both"/>
        <w:rPr>
          <w:spacing w:val="3"/>
          <w:sz w:val="28"/>
          <w:szCs w:val="28"/>
        </w:rPr>
      </w:pPr>
      <w:r w:rsidRPr="002354C7">
        <w:rPr>
          <w:spacing w:val="3"/>
          <w:sz w:val="28"/>
          <w:szCs w:val="28"/>
        </w:rPr>
        <w:t xml:space="preserve">Расходы на реализацию регионального проекта "Создание в Краснодарском крае новых мест в образовательных организациях" на </w:t>
      </w:r>
      <w:r w:rsidR="00E51DD3">
        <w:rPr>
          <w:spacing w:val="3"/>
          <w:sz w:val="28"/>
          <w:szCs w:val="28"/>
        </w:rPr>
        <w:t xml:space="preserve">осуществление </w:t>
      </w:r>
      <w:r w:rsidRPr="002354C7">
        <w:rPr>
          <w:spacing w:val="3"/>
          <w:sz w:val="28"/>
          <w:szCs w:val="28"/>
        </w:rPr>
        <w:t>бюджет</w:t>
      </w:r>
      <w:r w:rsidR="00E51DD3">
        <w:rPr>
          <w:spacing w:val="3"/>
          <w:sz w:val="28"/>
          <w:szCs w:val="28"/>
        </w:rPr>
        <w:t>ных</w:t>
      </w:r>
      <w:r w:rsidRPr="002354C7">
        <w:rPr>
          <w:spacing w:val="3"/>
          <w:sz w:val="28"/>
          <w:szCs w:val="28"/>
        </w:rPr>
        <w:t xml:space="preserve"> инве</w:t>
      </w:r>
      <w:r w:rsidR="00E51DD3">
        <w:rPr>
          <w:spacing w:val="3"/>
          <w:sz w:val="28"/>
          <w:szCs w:val="28"/>
        </w:rPr>
        <w:t>стиций</w:t>
      </w:r>
      <w:r w:rsidRPr="002354C7">
        <w:rPr>
          <w:spacing w:val="3"/>
          <w:sz w:val="28"/>
          <w:szCs w:val="28"/>
        </w:rPr>
        <w:t xml:space="preserve"> </w:t>
      </w:r>
      <w:r w:rsidR="002354C7">
        <w:rPr>
          <w:spacing w:val="3"/>
          <w:sz w:val="28"/>
          <w:szCs w:val="28"/>
        </w:rPr>
        <w:t>в объекты</w:t>
      </w:r>
      <w:r w:rsidRPr="002354C7">
        <w:rPr>
          <w:spacing w:val="3"/>
          <w:sz w:val="28"/>
          <w:szCs w:val="28"/>
        </w:rPr>
        <w:t xml:space="preserve"> </w:t>
      </w:r>
      <w:r w:rsidR="002354C7" w:rsidRPr="00BE7879">
        <w:rPr>
          <w:spacing w:val="-3"/>
          <w:sz w:val="28"/>
          <w:szCs w:val="28"/>
        </w:rPr>
        <w:t>в объекты капитального строительства</w:t>
      </w:r>
      <w:r w:rsidRPr="002354C7">
        <w:rPr>
          <w:spacing w:val="3"/>
          <w:sz w:val="28"/>
          <w:szCs w:val="28"/>
        </w:rPr>
        <w:t xml:space="preserve"> собственности Краснодарского края составили 1 281 679,7 тыс. рублей. </w:t>
      </w:r>
    </w:p>
    <w:p w:rsidR="009677E9" w:rsidRPr="002354C7" w:rsidRDefault="009677E9" w:rsidP="009677E9">
      <w:pPr>
        <w:widowControl w:val="0"/>
        <w:autoSpaceDE w:val="0"/>
        <w:autoSpaceDN w:val="0"/>
        <w:adjustRightInd w:val="0"/>
        <w:spacing w:line="372" w:lineRule="auto"/>
        <w:ind w:firstLine="709"/>
        <w:jc w:val="both"/>
        <w:rPr>
          <w:spacing w:val="3"/>
          <w:sz w:val="28"/>
          <w:szCs w:val="28"/>
        </w:rPr>
      </w:pPr>
      <w:r w:rsidRPr="002354C7">
        <w:rPr>
          <w:spacing w:val="3"/>
          <w:sz w:val="28"/>
          <w:szCs w:val="28"/>
        </w:rPr>
        <w:t>Расходы на реализацию ведомственного проекта "Профессионалы" составили 229 454,0 тыс. рублей, в том числе:</w:t>
      </w:r>
    </w:p>
    <w:p w:rsidR="009677E9" w:rsidRPr="002354C7" w:rsidRDefault="009677E9" w:rsidP="009677E9">
      <w:pPr>
        <w:widowControl w:val="0"/>
        <w:autoSpaceDE w:val="0"/>
        <w:autoSpaceDN w:val="0"/>
        <w:adjustRightInd w:val="0"/>
        <w:spacing w:line="372" w:lineRule="auto"/>
        <w:ind w:firstLine="709"/>
        <w:jc w:val="both"/>
        <w:rPr>
          <w:spacing w:val="3"/>
          <w:sz w:val="28"/>
          <w:szCs w:val="28"/>
        </w:rPr>
      </w:pPr>
      <w:r w:rsidRPr="002354C7">
        <w:rPr>
          <w:spacing w:val="3"/>
          <w:sz w:val="28"/>
          <w:szCs w:val="28"/>
        </w:rPr>
        <w:t>создание (обновление) материально-технической базы государственных бюджетных профессиональных образовательных организаций Краснодарского края – 200 000,0 тыс. рублей;</w:t>
      </w:r>
    </w:p>
    <w:p w:rsidR="009677E9" w:rsidRPr="002354C7" w:rsidRDefault="009677E9" w:rsidP="009677E9">
      <w:pPr>
        <w:widowControl w:val="0"/>
        <w:autoSpaceDE w:val="0"/>
        <w:autoSpaceDN w:val="0"/>
        <w:adjustRightInd w:val="0"/>
        <w:spacing w:line="372" w:lineRule="auto"/>
        <w:ind w:firstLine="709"/>
        <w:jc w:val="both"/>
        <w:rPr>
          <w:spacing w:val="3"/>
          <w:sz w:val="28"/>
          <w:szCs w:val="28"/>
        </w:rPr>
      </w:pPr>
      <w:r w:rsidRPr="002354C7">
        <w:rPr>
          <w:spacing w:val="3"/>
          <w:sz w:val="28"/>
          <w:szCs w:val="28"/>
        </w:rPr>
        <w:t>обеспечение проведения государственной итоговой аттестации в форме демонстрационного экзамена в организациях, осуществляющих образовательную деятельность по программам среднего профессионального образования, – 29 454,0 тыс. рублей.</w:t>
      </w:r>
    </w:p>
    <w:p w:rsidR="009677E9" w:rsidRPr="002354C7" w:rsidRDefault="009677E9" w:rsidP="009677E9">
      <w:pPr>
        <w:widowControl w:val="0"/>
        <w:autoSpaceDE w:val="0"/>
        <w:autoSpaceDN w:val="0"/>
        <w:adjustRightInd w:val="0"/>
        <w:spacing w:line="372" w:lineRule="auto"/>
        <w:ind w:firstLine="709"/>
        <w:jc w:val="both"/>
        <w:rPr>
          <w:spacing w:val="3"/>
          <w:sz w:val="28"/>
          <w:szCs w:val="28"/>
        </w:rPr>
      </w:pPr>
      <w:r w:rsidRPr="002354C7">
        <w:rPr>
          <w:spacing w:val="3"/>
          <w:sz w:val="28"/>
          <w:szCs w:val="28"/>
        </w:rPr>
        <w:t>Расходы на реализацию ведомственного проекта "Улучшение материально-технической базы образовательных и прочих организаций на территории Краснодарского края (капитальный ремонт образовательных и прочих организаций)" составили 3 228 113,9 тыс. рублей, в том числе:</w:t>
      </w:r>
    </w:p>
    <w:p w:rsidR="009677E9" w:rsidRPr="002354C7" w:rsidRDefault="0092698B" w:rsidP="009677E9">
      <w:pPr>
        <w:widowControl w:val="0"/>
        <w:autoSpaceDE w:val="0"/>
        <w:autoSpaceDN w:val="0"/>
        <w:adjustRightInd w:val="0"/>
        <w:spacing w:line="372" w:lineRule="auto"/>
        <w:ind w:firstLine="709"/>
        <w:jc w:val="both"/>
        <w:rPr>
          <w:spacing w:val="3"/>
          <w:sz w:val="28"/>
          <w:szCs w:val="28"/>
        </w:rPr>
      </w:pPr>
      <w:r>
        <w:rPr>
          <w:spacing w:val="3"/>
          <w:sz w:val="28"/>
          <w:szCs w:val="28"/>
        </w:rPr>
        <w:t>1) </w:t>
      </w:r>
      <w:r w:rsidR="009677E9" w:rsidRPr="002354C7">
        <w:rPr>
          <w:spacing w:val="3"/>
          <w:sz w:val="28"/>
          <w:szCs w:val="28"/>
        </w:rPr>
        <w:t>осуществление</w:t>
      </w:r>
      <w:r w:rsidR="009677E9" w:rsidRPr="002354C7">
        <w:rPr>
          <w:spacing w:val="3"/>
          <w:sz w:val="24"/>
          <w:szCs w:val="28"/>
        </w:rPr>
        <w:t xml:space="preserve"> </w:t>
      </w:r>
      <w:r w:rsidR="009677E9" w:rsidRPr="002354C7">
        <w:rPr>
          <w:spacing w:val="3"/>
          <w:sz w:val="28"/>
          <w:szCs w:val="28"/>
        </w:rPr>
        <w:t>капитального ремонта зданий и сооружений, а также разработка проектной документации в целях проведения капитального ремонта государственных</w:t>
      </w:r>
      <w:r w:rsidR="009677E9" w:rsidRPr="002354C7">
        <w:rPr>
          <w:spacing w:val="3"/>
          <w:sz w:val="24"/>
          <w:szCs w:val="28"/>
        </w:rPr>
        <w:t xml:space="preserve"> </w:t>
      </w:r>
      <w:r w:rsidR="009677E9" w:rsidRPr="002354C7">
        <w:rPr>
          <w:spacing w:val="3"/>
          <w:sz w:val="28"/>
          <w:szCs w:val="28"/>
        </w:rPr>
        <w:t>учреждений</w:t>
      </w:r>
      <w:r w:rsidR="009677E9" w:rsidRPr="002354C7">
        <w:rPr>
          <w:spacing w:val="3"/>
          <w:sz w:val="24"/>
          <w:szCs w:val="28"/>
        </w:rPr>
        <w:t xml:space="preserve"> </w:t>
      </w:r>
      <w:r w:rsidR="009677E9" w:rsidRPr="002354C7">
        <w:rPr>
          <w:spacing w:val="3"/>
          <w:sz w:val="28"/>
          <w:szCs w:val="28"/>
        </w:rPr>
        <w:t>Краснодарского края – 379</w:t>
      </w:r>
      <w:r w:rsidR="009677E9" w:rsidRPr="002354C7">
        <w:rPr>
          <w:spacing w:val="3"/>
          <w:sz w:val="24"/>
          <w:szCs w:val="28"/>
        </w:rPr>
        <w:t xml:space="preserve"> </w:t>
      </w:r>
      <w:r w:rsidR="009677E9" w:rsidRPr="002354C7">
        <w:rPr>
          <w:spacing w:val="3"/>
          <w:sz w:val="28"/>
          <w:szCs w:val="28"/>
        </w:rPr>
        <w:t>743,6</w:t>
      </w:r>
      <w:r w:rsidR="009677E9" w:rsidRPr="002354C7">
        <w:rPr>
          <w:spacing w:val="3"/>
          <w:sz w:val="24"/>
          <w:szCs w:val="28"/>
        </w:rPr>
        <w:t xml:space="preserve"> </w:t>
      </w:r>
      <w:r w:rsidR="009677E9" w:rsidRPr="002354C7">
        <w:rPr>
          <w:spacing w:val="3"/>
          <w:sz w:val="28"/>
          <w:szCs w:val="28"/>
        </w:rPr>
        <w:t>тыс.</w:t>
      </w:r>
      <w:r w:rsidR="009677E9" w:rsidRPr="002354C7">
        <w:rPr>
          <w:spacing w:val="3"/>
          <w:sz w:val="24"/>
          <w:szCs w:val="28"/>
        </w:rPr>
        <w:t xml:space="preserve"> </w:t>
      </w:r>
      <w:r w:rsidR="009677E9" w:rsidRPr="002354C7">
        <w:rPr>
          <w:spacing w:val="3"/>
          <w:sz w:val="28"/>
          <w:szCs w:val="28"/>
        </w:rPr>
        <w:t>рублей;</w:t>
      </w:r>
    </w:p>
    <w:p w:rsidR="009677E9" w:rsidRPr="002354C7" w:rsidRDefault="0092698B" w:rsidP="009677E9">
      <w:pPr>
        <w:widowControl w:val="0"/>
        <w:autoSpaceDE w:val="0"/>
        <w:autoSpaceDN w:val="0"/>
        <w:adjustRightInd w:val="0"/>
        <w:spacing w:line="372" w:lineRule="auto"/>
        <w:ind w:firstLine="709"/>
        <w:jc w:val="both"/>
        <w:rPr>
          <w:spacing w:val="3"/>
          <w:sz w:val="28"/>
          <w:szCs w:val="28"/>
        </w:rPr>
      </w:pPr>
      <w:r>
        <w:rPr>
          <w:spacing w:val="3"/>
          <w:sz w:val="28"/>
          <w:szCs w:val="28"/>
        </w:rPr>
        <w:t>2) </w:t>
      </w:r>
      <w:r w:rsidR="009677E9" w:rsidRPr="002354C7">
        <w:rPr>
          <w:spacing w:val="3"/>
          <w:sz w:val="28"/>
          <w:szCs w:val="28"/>
        </w:rPr>
        <w:t>приобретение движимого имущества для оснащения вновь созданных и (или) создаваемых мест в государственных образовательных организациях – 41 284,3 тыс. рублей;</w:t>
      </w:r>
    </w:p>
    <w:p w:rsidR="009677E9" w:rsidRPr="002354C7" w:rsidRDefault="0092698B" w:rsidP="009677E9">
      <w:pPr>
        <w:widowControl w:val="0"/>
        <w:autoSpaceDE w:val="0"/>
        <w:autoSpaceDN w:val="0"/>
        <w:adjustRightInd w:val="0"/>
        <w:spacing w:line="372" w:lineRule="auto"/>
        <w:ind w:firstLine="709"/>
        <w:jc w:val="both"/>
        <w:rPr>
          <w:spacing w:val="3"/>
          <w:sz w:val="28"/>
          <w:szCs w:val="28"/>
        </w:rPr>
      </w:pPr>
      <w:r>
        <w:rPr>
          <w:spacing w:val="3"/>
          <w:sz w:val="28"/>
          <w:szCs w:val="28"/>
        </w:rPr>
        <w:t>3) </w:t>
      </w:r>
      <w:r w:rsidR="009677E9" w:rsidRPr="002354C7">
        <w:rPr>
          <w:spacing w:val="3"/>
          <w:sz w:val="28"/>
          <w:szCs w:val="28"/>
        </w:rPr>
        <w:t>предоставление субсидий бюджетам муниципальных образований Краснодарского края на:</w:t>
      </w:r>
    </w:p>
    <w:p w:rsidR="0092698B" w:rsidRPr="0092698B" w:rsidRDefault="009677E9" w:rsidP="0092698B">
      <w:pPr>
        <w:widowControl w:val="0"/>
        <w:autoSpaceDE w:val="0"/>
        <w:autoSpaceDN w:val="0"/>
        <w:adjustRightInd w:val="0"/>
        <w:spacing w:line="372" w:lineRule="auto"/>
        <w:ind w:firstLine="709"/>
        <w:jc w:val="both"/>
        <w:rPr>
          <w:spacing w:val="3"/>
          <w:sz w:val="28"/>
          <w:szCs w:val="28"/>
        </w:rPr>
      </w:pPr>
      <w:r w:rsidRPr="0092698B">
        <w:rPr>
          <w:spacing w:val="3"/>
          <w:sz w:val="28"/>
          <w:szCs w:val="28"/>
        </w:rPr>
        <w:t xml:space="preserve">приобретение движимого имущества для обеспечения функционирования вновь созданных (или) создаваемых мест в муниципальных образовательных организациях – 1 297 683,6 тыс. рублей; </w:t>
      </w:r>
    </w:p>
    <w:p w:rsidR="009677E9" w:rsidRPr="00954DA5" w:rsidRDefault="009677E9" w:rsidP="009677E9">
      <w:pPr>
        <w:widowControl w:val="0"/>
        <w:autoSpaceDE w:val="0"/>
        <w:autoSpaceDN w:val="0"/>
        <w:adjustRightInd w:val="0"/>
        <w:spacing w:line="372" w:lineRule="auto"/>
        <w:ind w:firstLine="709"/>
        <w:jc w:val="both"/>
        <w:rPr>
          <w:sz w:val="28"/>
          <w:szCs w:val="28"/>
        </w:rPr>
      </w:pPr>
      <w:r w:rsidRPr="00954DA5">
        <w:rPr>
          <w:sz w:val="28"/>
          <w:szCs w:val="28"/>
        </w:rPr>
        <w:t xml:space="preserve">проведение капитального ремонта зданий, помещений, сооружений, благоустройство территорий, прилегающих к зданиям и сооружениям, – </w:t>
      </w:r>
      <w:r w:rsidR="004651EA" w:rsidRPr="00954DA5">
        <w:rPr>
          <w:sz w:val="28"/>
          <w:szCs w:val="28"/>
        </w:rPr>
        <w:t>1 509 402,4 тыс. рублей.</w:t>
      </w:r>
    </w:p>
    <w:p w:rsidR="004651EA" w:rsidRPr="004651EA" w:rsidRDefault="009677E9" w:rsidP="004651EA">
      <w:pPr>
        <w:widowControl w:val="0"/>
        <w:autoSpaceDE w:val="0"/>
        <w:autoSpaceDN w:val="0"/>
        <w:adjustRightInd w:val="0"/>
        <w:spacing w:line="372" w:lineRule="auto"/>
        <w:ind w:firstLine="709"/>
        <w:jc w:val="both"/>
        <w:rPr>
          <w:spacing w:val="-5"/>
          <w:sz w:val="28"/>
          <w:szCs w:val="28"/>
        </w:rPr>
      </w:pPr>
      <w:r w:rsidRPr="004651EA">
        <w:rPr>
          <w:spacing w:val="-5"/>
          <w:sz w:val="28"/>
          <w:szCs w:val="28"/>
        </w:rPr>
        <w:t>Расходы на реализацию комплекса процессных мероприятий "Реализация образовательных программ дошкольного, начального общего, основного общего, среднего общего и дополнительного образования на территории муниципальных образований Краснодарского края" составили 79 484 583,9 тыс. рублей (в том числе за счет средств федерального бюджета – 3 548 156,5 тыс. рублей), в том числе</w:t>
      </w:r>
      <w:r w:rsidR="004651EA" w:rsidRPr="004651EA">
        <w:rPr>
          <w:spacing w:val="-5"/>
          <w:sz w:val="28"/>
          <w:szCs w:val="28"/>
        </w:rPr>
        <w:t xml:space="preserve"> предоставление субвенций бюджетам муниципальных образований Краснодарского края на:</w:t>
      </w:r>
    </w:p>
    <w:p w:rsidR="009677E9" w:rsidRPr="004651EA" w:rsidRDefault="009677E9" w:rsidP="004651EA">
      <w:pPr>
        <w:widowControl w:val="0"/>
        <w:autoSpaceDE w:val="0"/>
        <w:autoSpaceDN w:val="0"/>
        <w:adjustRightInd w:val="0"/>
        <w:spacing w:line="372" w:lineRule="auto"/>
        <w:ind w:firstLine="709"/>
        <w:jc w:val="both"/>
        <w:rPr>
          <w:spacing w:val="3"/>
          <w:sz w:val="28"/>
          <w:szCs w:val="28"/>
        </w:rPr>
      </w:pPr>
      <w:r w:rsidRPr="004651EA">
        <w:rPr>
          <w:spacing w:val="3"/>
          <w:sz w:val="28"/>
          <w:szCs w:val="28"/>
        </w:rPr>
        <w:t>обеспечение государственных гарантий реализации прав на получение общедоступного и бесплатного образования: в муниципальных общеобразо</w:t>
      </w:r>
      <w:r w:rsidR="000A056D">
        <w:rPr>
          <w:spacing w:val="3"/>
          <w:sz w:val="28"/>
          <w:szCs w:val="28"/>
        </w:rPr>
        <w:t>вательных организациях – 44 678 </w:t>
      </w:r>
      <w:r w:rsidRPr="004651EA">
        <w:rPr>
          <w:spacing w:val="3"/>
          <w:sz w:val="28"/>
          <w:szCs w:val="28"/>
        </w:rPr>
        <w:t>049,5 тыс. рублей, в муниципальных дошкольных организация</w:t>
      </w:r>
      <w:r w:rsidR="004651EA" w:rsidRPr="004651EA">
        <w:rPr>
          <w:spacing w:val="3"/>
          <w:sz w:val="28"/>
          <w:szCs w:val="28"/>
        </w:rPr>
        <w:t xml:space="preserve">х – 28 316 363,5 тыс. рублей;  </w:t>
      </w:r>
      <w:r w:rsidRPr="004651EA">
        <w:rPr>
          <w:spacing w:val="3"/>
          <w:sz w:val="28"/>
          <w:szCs w:val="28"/>
        </w:rPr>
        <w:t>в частных общеобразовательных организациях – 298 795,5 тыс. рублей, в частных дошкольных организациях – 455 738,2 тыс. рублей;</w:t>
      </w:r>
    </w:p>
    <w:p w:rsidR="009677E9" w:rsidRPr="004651EA" w:rsidRDefault="009677E9" w:rsidP="009677E9">
      <w:pPr>
        <w:widowControl w:val="0"/>
        <w:tabs>
          <w:tab w:val="left" w:pos="709"/>
        </w:tabs>
        <w:autoSpaceDE w:val="0"/>
        <w:autoSpaceDN w:val="0"/>
        <w:adjustRightInd w:val="0"/>
        <w:spacing w:line="372" w:lineRule="auto"/>
        <w:ind w:firstLine="709"/>
        <w:jc w:val="both"/>
        <w:rPr>
          <w:spacing w:val="-5"/>
          <w:sz w:val="28"/>
          <w:szCs w:val="28"/>
        </w:rPr>
      </w:pPr>
      <w:r w:rsidRPr="004651EA">
        <w:rPr>
          <w:spacing w:val="-5"/>
          <w:sz w:val="28"/>
          <w:szCs w:val="28"/>
        </w:rPr>
        <w:t>обеспечение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r w:rsidR="00104DD5">
        <w:rPr>
          <w:spacing w:val="-5"/>
          <w:sz w:val="28"/>
          <w:szCs w:val="28"/>
        </w:rPr>
        <w:t>,</w:t>
      </w:r>
      <w:r w:rsidRPr="004651EA">
        <w:rPr>
          <w:spacing w:val="-5"/>
          <w:sz w:val="28"/>
          <w:szCs w:val="28"/>
        </w:rPr>
        <w:t> – 650 858,0 тыс. рублей;</w:t>
      </w:r>
    </w:p>
    <w:p w:rsidR="009677E9" w:rsidRPr="00E51DD3" w:rsidRDefault="009677E9" w:rsidP="009677E9">
      <w:pPr>
        <w:widowControl w:val="0"/>
        <w:autoSpaceDE w:val="0"/>
        <w:autoSpaceDN w:val="0"/>
        <w:adjustRightInd w:val="0"/>
        <w:spacing w:line="372" w:lineRule="auto"/>
        <w:ind w:firstLine="709"/>
        <w:jc w:val="both"/>
        <w:rPr>
          <w:spacing w:val="-5"/>
          <w:sz w:val="28"/>
          <w:szCs w:val="28"/>
        </w:rPr>
      </w:pPr>
      <w:r w:rsidRPr="00E51DD3">
        <w:rPr>
          <w:spacing w:val="-5"/>
          <w:sz w:val="28"/>
          <w:szCs w:val="28"/>
        </w:rPr>
        <w:t>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 – 3 548 156,5 тыс. рублей (за счет средств федерального бюджета);</w:t>
      </w:r>
    </w:p>
    <w:p w:rsidR="009677E9" w:rsidRPr="004651EA" w:rsidRDefault="009677E9" w:rsidP="009677E9">
      <w:pPr>
        <w:widowControl w:val="0"/>
        <w:tabs>
          <w:tab w:val="left" w:pos="709"/>
        </w:tabs>
        <w:autoSpaceDE w:val="0"/>
        <w:autoSpaceDN w:val="0"/>
        <w:adjustRightInd w:val="0"/>
        <w:spacing w:line="372" w:lineRule="auto"/>
        <w:ind w:firstLine="709"/>
        <w:jc w:val="both"/>
        <w:rPr>
          <w:spacing w:val="3"/>
          <w:sz w:val="28"/>
          <w:szCs w:val="28"/>
        </w:rPr>
      </w:pPr>
      <w:r w:rsidRPr="004651EA">
        <w:rPr>
          <w:spacing w:val="3"/>
          <w:sz w:val="28"/>
          <w:szCs w:val="28"/>
        </w:rPr>
        <w:t>предоставление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r w:rsidR="004651EA">
        <w:rPr>
          <w:spacing w:val="3"/>
          <w:sz w:val="28"/>
          <w:szCs w:val="28"/>
        </w:rPr>
        <w:t>,</w:t>
      </w:r>
      <w:r w:rsidRPr="004651EA">
        <w:rPr>
          <w:spacing w:val="3"/>
          <w:sz w:val="28"/>
          <w:szCs w:val="28"/>
        </w:rPr>
        <w:t xml:space="preserve"> – 566 411,7 тыс. рублей;</w:t>
      </w:r>
    </w:p>
    <w:p w:rsidR="009677E9" w:rsidRPr="004651EA" w:rsidRDefault="009677E9" w:rsidP="009677E9">
      <w:pPr>
        <w:widowControl w:val="0"/>
        <w:autoSpaceDE w:val="0"/>
        <w:autoSpaceDN w:val="0"/>
        <w:adjustRightInd w:val="0"/>
        <w:spacing w:line="372" w:lineRule="auto"/>
        <w:ind w:firstLine="709"/>
        <w:jc w:val="both"/>
        <w:rPr>
          <w:spacing w:val="3"/>
          <w:sz w:val="28"/>
          <w:szCs w:val="28"/>
        </w:rPr>
      </w:pPr>
      <w:r w:rsidRPr="004651EA">
        <w:rPr>
          <w:spacing w:val="3"/>
          <w:sz w:val="28"/>
          <w:szCs w:val="28"/>
        </w:rPr>
        <w:t>предоставление педагогическим работникам частных общеобразовательных организаций, расположенных на территории Краснодарского края и осуществляющих образовательную деятельность по имеющим государственную аккредитацию образовательным программам начального общего, основного общего и среднего общего образования, учредителями которых являются местные религиозные организации, дополнительных мер поддержки в виде ежемесячного денежного вознаграждения за классное руководство, ежемесячного дополнительного стимулирования и ежегодной денежной выплаты к началу учебного года – 3 273,0 тыс. рублей;</w:t>
      </w:r>
    </w:p>
    <w:p w:rsidR="009677E9" w:rsidRPr="004651EA" w:rsidRDefault="009677E9" w:rsidP="009677E9">
      <w:pPr>
        <w:widowControl w:val="0"/>
        <w:autoSpaceDE w:val="0"/>
        <w:autoSpaceDN w:val="0"/>
        <w:adjustRightInd w:val="0"/>
        <w:spacing w:line="372" w:lineRule="auto"/>
        <w:ind w:firstLine="709"/>
        <w:jc w:val="both"/>
        <w:rPr>
          <w:spacing w:val="3"/>
          <w:sz w:val="28"/>
          <w:szCs w:val="28"/>
        </w:rPr>
      </w:pPr>
      <w:r w:rsidRPr="004651EA">
        <w:rPr>
          <w:spacing w:val="3"/>
          <w:sz w:val="28"/>
          <w:szCs w:val="28"/>
        </w:rPr>
        <w:t>обеспечение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 – 624 567,2 тыс. рублей;</w:t>
      </w:r>
    </w:p>
    <w:p w:rsidR="009677E9" w:rsidRPr="004651EA" w:rsidRDefault="009677E9" w:rsidP="009677E9">
      <w:pPr>
        <w:widowControl w:val="0"/>
        <w:autoSpaceDE w:val="0"/>
        <w:autoSpaceDN w:val="0"/>
        <w:adjustRightInd w:val="0"/>
        <w:spacing w:line="372" w:lineRule="auto"/>
        <w:ind w:firstLine="709"/>
        <w:jc w:val="both"/>
        <w:rPr>
          <w:spacing w:val="3"/>
          <w:sz w:val="28"/>
          <w:szCs w:val="28"/>
        </w:rPr>
      </w:pPr>
      <w:r w:rsidRPr="004651EA">
        <w:rPr>
          <w:spacing w:val="3"/>
          <w:sz w:val="28"/>
          <w:szCs w:val="28"/>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r w:rsidR="004651EA" w:rsidRPr="004651EA">
        <w:rPr>
          <w:spacing w:val="3"/>
          <w:sz w:val="28"/>
          <w:szCs w:val="28"/>
        </w:rPr>
        <w:t>,</w:t>
      </w:r>
      <w:r w:rsidRPr="004651EA">
        <w:rPr>
          <w:spacing w:val="3"/>
          <w:sz w:val="28"/>
          <w:szCs w:val="28"/>
        </w:rPr>
        <w:t xml:space="preserve"> – 120 733,7 тыс. рублей;</w:t>
      </w:r>
    </w:p>
    <w:p w:rsidR="009677E9" w:rsidRPr="004651EA" w:rsidRDefault="009677E9" w:rsidP="009677E9">
      <w:pPr>
        <w:widowControl w:val="0"/>
        <w:autoSpaceDE w:val="0"/>
        <w:autoSpaceDN w:val="0"/>
        <w:adjustRightInd w:val="0"/>
        <w:spacing w:line="372" w:lineRule="auto"/>
        <w:ind w:firstLine="709"/>
        <w:jc w:val="both"/>
        <w:rPr>
          <w:spacing w:val="3"/>
          <w:sz w:val="28"/>
          <w:szCs w:val="28"/>
        </w:rPr>
      </w:pPr>
      <w:r w:rsidRPr="004651EA">
        <w:rPr>
          <w:spacing w:val="3"/>
          <w:sz w:val="28"/>
          <w:szCs w:val="28"/>
        </w:rPr>
        <w:t>обеспечение одноразовым бесплатным горячим питанием обучающихся 1 – 4-х классов в частных общеобразовательных организациях, расположенных на территории Краснодарского края и осуществляющих образовательную деятельность по имеющим государственную аккредитацию основным общеобразовательным программам, учредителями которых являются местные религиозные организации</w:t>
      </w:r>
      <w:r w:rsidR="004651EA" w:rsidRPr="004651EA">
        <w:rPr>
          <w:spacing w:val="3"/>
          <w:sz w:val="28"/>
          <w:szCs w:val="28"/>
        </w:rPr>
        <w:t>,</w:t>
      </w:r>
      <w:r w:rsidRPr="004651EA">
        <w:rPr>
          <w:spacing w:val="3"/>
          <w:sz w:val="28"/>
          <w:szCs w:val="28"/>
        </w:rPr>
        <w:t xml:space="preserve"> – 3 765,2 тыс. рублей;</w:t>
      </w:r>
    </w:p>
    <w:p w:rsidR="009677E9" w:rsidRPr="004651EA" w:rsidRDefault="009677E9" w:rsidP="009677E9">
      <w:pPr>
        <w:widowControl w:val="0"/>
        <w:autoSpaceDE w:val="0"/>
        <w:autoSpaceDN w:val="0"/>
        <w:adjustRightInd w:val="0"/>
        <w:spacing w:line="372" w:lineRule="auto"/>
        <w:ind w:firstLine="709"/>
        <w:jc w:val="both"/>
        <w:rPr>
          <w:spacing w:val="3"/>
          <w:sz w:val="28"/>
          <w:szCs w:val="28"/>
        </w:rPr>
      </w:pPr>
      <w:r w:rsidRPr="004651EA">
        <w:rPr>
          <w:spacing w:val="3"/>
          <w:sz w:val="28"/>
          <w:szCs w:val="28"/>
        </w:rPr>
        <w:t>материально-техническое обеспечение пунктов проведения экзаменов для государственной итоговой аттестации по образовательным программам основного общего и средн</w:t>
      </w:r>
      <w:r w:rsidR="00954E49">
        <w:rPr>
          <w:spacing w:val="3"/>
          <w:sz w:val="28"/>
          <w:szCs w:val="28"/>
        </w:rPr>
        <w:t>его общего образования и выплату</w:t>
      </w:r>
      <w:r w:rsidRPr="004651EA">
        <w:rPr>
          <w:spacing w:val="3"/>
          <w:sz w:val="28"/>
          <w:szCs w:val="28"/>
        </w:rPr>
        <w:t xml:space="preserve">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 217 871,9 тыс. рублей.</w:t>
      </w:r>
    </w:p>
    <w:p w:rsidR="009677E9" w:rsidRPr="000A056D" w:rsidRDefault="009677E9" w:rsidP="009677E9">
      <w:pPr>
        <w:widowControl w:val="0"/>
        <w:autoSpaceDE w:val="0"/>
        <w:autoSpaceDN w:val="0"/>
        <w:adjustRightInd w:val="0"/>
        <w:spacing w:line="372" w:lineRule="auto"/>
        <w:ind w:firstLine="709"/>
        <w:jc w:val="both"/>
        <w:rPr>
          <w:spacing w:val="-5"/>
          <w:sz w:val="28"/>
          <w:szCs w:val="28"/>
        </w:rPr>
      </w:pPr>
      <w:r w:rsidRPr="000A056D">
        <w:rPr>
          <w:spacing w:val="-5"/>
          <w:sz w:val="28"/>
          <w:szCs w:val="28"/>
        </w:rPr>
        <w:t>Расходы на реализацию комплекса процессных мероприятий "Обеспечение деятельности системы управления и оказания услуг в сфере образования, науки и молодежной политики" составили 12 034 773,0 тыс. рублей (в том числе за счет средств федерального бюджета – 35 990,4 тыс. рублей), в том числе:</w:t>
      </w:r>
    </w:p>
    <w:p w:rsidR="009677E9" w:rsidRPr="000A056D" w:rsidRDefault="009677E9" w:rsidP="009677E9">
      <w:pPr>
        <w:widowControl w:val="0"/>
        <w:autoSpaceDE w:val="0"/>
        <w:autoSpaceDN w:val="0"/>
        <w:adjustRightInd w:val="0"/>
        <w:spacing w:line="372" w:lineRule="auto"/>
        <w:ind w:firstLine="709"/>
        <w:jc w:val="both"/>
        <w:rPr>
          <w:spacing w:val="3"/>
          <w:sz w:val="28"/>
          <w:szCs w:val="28"/>
        </w:rPr>
      </w:pPr>
      <w:r w:rsidRPr="000A056D">
        <w:rPr>
          <w:spacing w:val="3"/>
          <w:sz w:val="28"/>
          <w:szCs w:val="28"/>
        </w:rPr>
        <w:t>обеспечение деятельности министерства образования, науки и молодежной политики Краснодарского края – 213 624,5 тыс. рублей (в том числе за счет средств федерального бюджета – 35 990,4 тыс. рублей);</w:t>
      </w:r>
    </w:p>
    <w:p w:rsidR="009677E9" w:rsidRPr="00954DA5" w:rsidRDefault="009677E9" w:rsidP="009677E9">
      <w:pPr>
        <w:widowControl w:val="0"/>
        <w:autoSpaceDE w:val="0"/>
        <w:autoSpaceDN w:val="0"/>
        <w:adjustRightInd w:val="0"/>
        <w:spacing w:line="372" w:lineRule="auto"/>
        <w:ind w:firstLine="709"/>
        <w:jc w:val="both"/>
        <w:rPr>
          <w:spacing w:val="-5"/>
          <w:sz w:val="28"/>
          <w:szCs w:val="28"/>
        </w:rPr>
      </w:pPr>
      <w:r w:rsidRPr="00954DA5">
        <w:rPr>
          <w:spacing w:val="-5"/>
          <w:sz w:val="28"/>
          <w:szCs w:val="28"/>
        </w:rPr>
        <w:t>выполнение государственного задания 90 государственными бюджетными и автономными учреждениями Краснодарского края – 8 330 964,2 тыс. рублей;</w:t>
      </w:r>
    </w:p>
    <w:p w:rsidR="009677E9" w:rsidRPr="000A056D" w:rsidRDefault="009677E9" w:rsidP="009677E9">
      <w:pPr>
        <w:widowControl w:val="0"/>
        <w:autoSpaceDE w:val="0"/>
        <w:autoSpaceDN w:val="0"/>
        <w:adjustRightInd w:val="0"/>
        <w:spacing w:line="372" w:lineRule="auto"/>
        <w:ind w:firstLine="709"/>
        <w:jc w:val="both"/>
        <w:rPr>
          <w:spacing w:val="3"/>
          <w:sz w:val="28"/>
          <w:szCs w:val="28"/>
        </w:rPr>
      </w:pPr>
      <w:r w:rsidRPr="000A056D">
        <w:rPr>
          <w:spacing w:val="3"/>
          <w:sz w:val="28"/>
          <w:szCs w:val="28"/>
        </w:rPr>
        <w:t>обеспечение деятельности 57 государственных казенных учреждений Краснодарского края – 3 490 184,3 тыс. рублей.</w:t>
      </w:r>
    </w:p>
    <w:p w:rsidR="009677E9" w:rsidRPr="000A056D" w:rsidRDefault="009677E9" w:rsidP="009677E9">
      <w:pPr>
        <w:widowControl w:val="0"/>
        <w:autoSpaceDE w:val="0"/>
        <w:autoSpaceDN w:val="0"/>
        <w:adjustRightInd w:val="0"/>
        <w:spacing w:line="372" w:lineRule="auto"/>
        <w:ind w:firstLine="709"/>
        <w:jc w:val="both"/>
        <w:rPr>
          <w:spacing w:val="3"/>
          <w:sz w:val="28"/>
          <w:szCs w:val="28"/>
        </w:rPr>
      </w:pPr>
      <w:r w:rsidRPr="000A056D">
        <w:rPr>
          <w:spacing w:val="3"/>
          <w:sz w:val="28"/>
          <w:szCs w:val="28"/>
        </w:rPr>
        <w:t xml:space="preserve">Расходы на реализацию комплекса процессных мероприятий "Поддержка рынка услуг среднего профессионального образования" на предоставление субсидии в целях возмещения затрат на обучение граждан некоммерческими организациями, не являющимися государственными (муниципальными) учреждениями, осуществляющими образовательную деятельность по имеющим государственную аккредитацию образовательным программам среднего профессионального образования, в том числе выплату стипендий, составили 26 394,8 тыс. рублей. </w:t>
      </w:r>
    </w:p>
    <w:p w:rsidR="009677E9" w:rsidRPr="000A056D" w:rsidRDefault="009677E9" w:rsidP="009677E9">
      <w:pPr>
        <w:widowControl w:val="0"/>
        <w:autoSpaceDE w:val="0"/>
        <w:autoSpaceDN w:val="0"/>
        <w:adjustRightInd w:val="0"/>
        <w:spacing w:line="372" w:lineRule="auto"/>
        <w:ind w:firstLine="709"/>
        <w:jc w:val="both"/>
        <w:rPr>
          <w:spacing w:val="3"/>
          <w:sz w:val="28"/>
          <w:szCs w:val="28"/>
        </w:rPr>
      </w:pPr>
      <w:r w:rsidRPr="000A056D">
        <w:rPr>
          <w:spacing w:val="3"/>
          <w:sz w:val="28"/>
          <w:szCs w:val="28"/>
        </w:rPr>
        <w:t xml:space="preserve">Расходы на реализацию комплекса процессных мероприятий "Реализация мероприятий для детей и молодежи" составили 43 061,2 тыс. рублей, </w:t>
      </w:r>
      <w:r w:rsidR="000A056D">
        <w:rPr>
          <w:spacing w:val="3"/>
          <w:sz w:val="28"/>
          <w:szCs w:val="28"/>
        </w:rPr>
        <w:t>в </w:t>
      </w:r>
      <w:r w:rsidRPr="000A056D">
        <w:rPr>
          <w:spacing w:val="3"/>
          <w:sz w:val="28"/>
          <w:szCs w:val="28"/>
        </w:rPr>
        <w:t>том числе:</w:t>
      </w:r>
    </w:p>
    <w:p w:rsidR="009677E9" w:rsidRPr="000A056D" w:rsidRDefault="009677E9" w:rsidP="009677E9">
      <w:pPr>
        <w:widowControl w:val="0"/>
        <w:autoSpaceDE w:val="0"/>
        <w:autoSpaceDN w:val="0"/>
        <w:adjustRightInd w:val="0"/>
        <w:spacing w:line="372" w:lineRule="auto"/>
        <w:ind w:firstLine="709"/>
        <w:jc w:val="both"/>
        <w:rPr>
          <w:spacing w:val="3"/>
          <w:sz w:val="28"/>
          <w:szCs w:val="28"/>
        </w:rPr>
      </w:pPr>
      <w:r w:rsidRPr="000A056D">
        <w:rPr>
          <w:spacing w:val="3"/>
          <w:sz w:val="28"/>
          <w:szCs w:val="28"/>
        </w:rPr>
        <w:t>предоставление субсидии региональному отделению Общероссийского общественно-государственного движения детей и молодежи "Движение Первых" Краснодарского края в целях обеспечения его деятельности и функционирования – 8 911,0 тыс. рублей;</w:t>
      </w:r>
    </w:p>
    <w:p w:rsidR="009677E9" w:rsidRPr="000A056D" w:rsidRDefault="009677E9" w:rsidP="009677E9">
      <w:pPr>
        <w:widowControl w:val="0"/>
        <w:autoSpaceDE w:val="0"/>
        <w:autoSpaceDN w:val="0"/>
        <w:adjustRightInd w:val="0"/>
        <w:spacing w:line="372" w:lineRule="auto"/>
        <w:ind w:firstLine="709"/>
        <w:jc w:val="both"/>
        <w:rPr>
          <w:spacing w:val="3"/>
          <w:sz w:val="28"/>
          <w:szCs w:val="28"/>
        </w:rPr>
      </w:pPr>
      <w:r w:rsidRPr="000A056D">
        <w:rPr>
          <w:spacing w:val="3"/>
          <w:sz w:val="28"/>
          <w:szCs w:val="28"/>
        </w:rPr>
        <w:t>организация и проведение на территории Краснодарского края конкурса (чемпионата) профессионального мастерства, обеспечение участия в мероприятиях, конкурсах (чемпионатах) профессионального мастерства в целях оказания поддержки талантливой молодежи – 34 150,2 тыс. рублей.</w:t>
      </w:r>
    </w:p>
    <w:p w:rsidR="009677E9" w:rsidRPr="000A056D" w:rsidRDefault="009677E9" w:rsidP="009677E9">
      <w:pPr>
        <w:widowControl w:val="0"/>
        <w:autoSpaceDE w:val="0"/>
        <w:autoSpaceDN w:val="0"/>
        <w:adjustRightInd w:val="0"/>
        <w:spacing w:line="372" w:lineRule="auto"/>
        <w:ind w:firstLine="709"/>
        <w:jc w:val="both"/>
        <w:rPr>
          <w:spacing w:val="3"/>
          <w:sz w:val="28"/>
          <w:szCs w:val="28"/>
        </w:rPr>
      </w:pPr>
      <w:r w:rsidRPr="000A056D">
        <w:rPr>
          <w:spacing w:val="3"/>
          <w:sz w:val="28"/>
          <w:szCs w:val="28"/>
        </w:rPr>
        <w:t>Расходы на реализацию комплекса процессных мероприятий "Поощрение обучающихся, молодежи, работников в сфере образования и молодежной политики"</w:t>
      </w:r>
      <w:r w:rsidR="000A056D" w:rsidRPr="000A056D">
        <w:rPr>
          <w:spacing w:val="3"/>
          <w:sz w:val="28"/>
          <w:szCs w:val="28"/>
        </w:rPr>
        <w:t xml:space="preserve"> составили 235 059,8</w:t>
      </w:r>
      <w:r w:rsidRPr="000A056D">
        <w:rPr>
          <w:spacing w:val="3"/>
          <w:sz w:val="28"/>
          <w:szCs w:val="28"/>
        </w:rPr>
        <w:t xml:space="preserve"> тыс. рублей, в том числе:</w:t>
      </w:r>
    </w:p>
    <w:p w:rsidR="009677E9" w:rsidRPr="00954DA5" w:rsidRDefault="009677E9" w:rsidP="009677E9">
      <w:pPr>
        <w:widowControl w:val="0"/>
        <w:autoSpaceDE w:val="0"/>
        <w:autoSpaceDN w:val="0"/>
        <w:adjustRightInd w:val="0"/>
        <w:spacing w:line="372" w:lineRule="auto"/>
        <w:ind w:firstLine="709"/>
        <w:jc w:val="both"/>
        <w:rPr>
          <w:sz w:val="28"/>
          <w:szCs w:val="28"/>
        </w:rPr>
      </w:pPr>
      <w:r w:rsidRPr="00954DA5">
        <w:rPr>
          <w:sz w:val="28"/>
          <w:szCs w:val="28"/>
        </w:rPr>
        <w:t xml:space="preserve">поощрение педагогических работников и выпускников – </w:t>
      </w:r>
      <w:r w:rsidR="0070774C" w:rsidRPr="00954DA5">
        <w:rPr>
          <w:sz w:val="28"/>
          <w:szCs w:val="28"/>
        </w:rPr>
        <w:t>45 589,0</w:t>
      </w:r>
      <w:r w:rsidR="00954DA5">
        <w:rPr>
          <w:sz w:val="28"/>
          <w:szCs w:val="28"/>
        </w:rPr>
        <w:t> тыс. </w:t>
      </w:r>
      <w:r w:rsidRPr="00954DA5">
        <w:rPr>
          <w:sz w:val="28"/>
          <w:szCs w:val="28"/>
        </w:rPr>
        <w:t>рублей;</w:t>
      </w:r>
    </w:p>
    <w:p w:rsidR="009677E9" w:rsidRPr="000A056D" w:rsidRDefault="009677E9" w:rsidP="009677E9">
      <w:pPr>
        <w:widowControl w:val="0"/>
        <w:autoSpaceDE w:val="0"/>
        <w:autoSpaceDN w:val="0"/>
        <w:adjustRightInd w:val="0"/>
        <w:spacing w:line="372" w:lineRule="auto"/>
        <w:ind w:firstLine="709"/>
        <w:jc w:val="both"/>
        <w:rPr>
          <w:spacing w:val="3"/>
          <w:sz w:val="28"/>
          <w:szCs w:val="28"/>
        </w:rPr>
      </w:pPr>
      <w:r w:rsidRPr="000A056D">
        <w:rPr>
          <w:spacing w:val="3"/>
          <w:sz w:val="28"/>
          <w:szCs w:val="28"/>
        </w:rPr>
        <w:t>поощрение граждан Российской Федерации – российских ученых-кандидатов наук и докторов наук – 1 200,0 тыс. рублей;</w:t>
      </w:r>
    </w:p>
    <w:p w:rsidR="009677E9" w:rsidRPr="000A056D" w:rsidRDefault="009677E9" w:rsidP="009677E9">
      <w:pPr>
        <w:widowControl w:val="0"/>
        <w:autoSpaceDE w:val="0"/>
        <w:autoSpaceDN w:val="0"/>
        <w:adjustRightInd w:val="0"/>
        <w:spacing w:line="372" w:lineRule="auto"/>
        <w:ind w:firstLine="709"/>
        <w:jc w:val="both"/>
        <w:rPr>
          <w:spacing w:val="3"/>
          <w:sz w:val="28"/>
          <w:szCs w:val="28"/>
        </w:rPr>
      </w:pPr>
      <w:r w:rsidRPr="000A056D">
        <w:rPr>
          <w:spacing w:val="3"/>
          <w:sz w:val="28"/>
          <w:szCs w:val="28"/>
        </w:rPr>
        <w:t>поощрение победителей конкурсов – 2 250,0 тыс. рублей;</w:t>
      </w:r>
    </w:p>
    <w:p w:rsidR="009677E9" w:rsidRPr="000A056D" w:rsidRDefault="009677E9" w:rsidP="009677E9">
      <w:pPr>
        <w:widowControl w:val="0"/>
        <w:autoSpaceDE w:val="0"/>
        <w:autoSpaceDN w:val="0"/>
        <w:adjustRightInd w:val="0"/>
        <w:spacing w:line="372" w:lineRule="auto"/>
        <w:ind w:firstLine="709"/>
        <w:jc w:val="both"/>
        <w:rPr>
          <w:spacing w:val="3"/>
          <w:sz w:val="28"/>
          <w:szCs w:val="28"/>
        </w:rPr>
      </w:pPr>
      <w:r w:rsidRPr="000A056D">
        <w:rPr>
          <w:spacing w:val="3"/>
          <w:sz w:val="28"/>
          <w:szCs w:val="28"/>
        </w:rPr>
        <w:t>поощрение обучающихся – 171 644,0 тыс. рублей;</w:t>
      </w:r>
    </w:p>
    <w:p w:rsidR="009677E9" w:rsidRPr="000A056D" w:rsidRDefault="009677E9" w:rsidP="009677E9">
      <w:pPr>
        <w:widowControl w:val="0"/>
        <w:autoSpaceDE w:val="0"/>
        <w:autoSpaceDN w:val="0"/>
        <w:adjustRightInd w:val="0"/>
        <w:spacing w:line="372" w:lineRule="auto"/>
        <w:ind w:firstLine="709"/>
        <w:jc w:val="both"/>
        <w:rPr>
          <w:spacing w:val="3"/>
          <w:sz w:val="28"/>
          <w:szCs w:val="28"/>
        </w:rPr>
      </w:pPr>
      <w:r w:rsidRPr="000A056D">
        <w:rPr>
          <w:spacing w:val="3"/>
          <w:sz w:val="28"/>
          <w:szCs w:val="28"/>
        </w:rPr>
        <w:t>выплата премий победителям и призерам чемпионатов по профессиональному мастерству, а также их тренерам (экспертам) – 5 864,8 тыс. рублей;</w:t>
      </w:r>
    </w:p>
    <w:p w:rsidR="009677E9" w:rsidRPr="000A056D" w:rsidRDefault="009677E9" w:rsidP="009677E9">
      <w:pPr>
        <w:widowControl w:val="0"/>
        <w:autoSpaceDE w:val="0"/>
        <w:autoSpaceDN w:val="0"/>
        <w:adjustRightInd w:val="0"/>
        <w:spacing w:line="372" w:lineRule="auto"/>
        <w:ind w:firstLine="709"/>
        <w:jc w:val="both"/>
        <w:rPr>
          <w:spacing w:val="3"/>
          <w:sz w:val="28"/>
          <w:szCs w:val="28"/>
        </w:rPr>
      </w:pPr>
      <w:r w:rsidRPr="000A056D">
        <w:rPr>
          <w:spacing w:val="3"/>
          <w:sz w:val="28"/>
          <w:szCs w:val="28"/>
        </w:rPr>
        <w:t>выплата премии победителям ежегодного краевого конкурса среди студенческих трудовых отрядов, организаций-работодателей, принимающих студенческие трудовые отряды, и образовательных организаций, формирующих студенческие трудовые отряды, – 312,0 тыс. рублей;</w:t>
      </w:r>
    </w:p>
    <w:p w:rsidR="009677E9" w:rsidRPr="000A056D" w:rsidRDefault="009677E9" w:rsidP="009677E9">
      <w:pPr>
        <w:widowControl w:val="0"/>
        <w:autoSpaceDE w:val="0"/>
        <w:autoSpaceDN w:val="0"/>
        <w:adjustRightInd w:val="0"/>
        <w:spacing w:line="372" w:lineRule="auto"/>
        <w:ind w:firstLine="709"/>
        <w:jc w:val="both"/>
        <w:rPr>
          <w:spacing w:val="3"/>
          <w:sz w:val="28"/>
          <w:szCs w:val="28"/>
        </w:rPr>
      </w:pPr>
      <w:r w:rsidRPr="000A056D">
        <w:rPr>
          <w:spacing w:val="3"/>
          <w:sz w:val="28"/>
          <w:szCs w:val="28"/>
        </w:rPr>
        <w:t>выплата премий победителям молодежного конкурса "Кубанская школа инноваторов" – 200,0 тыс. рублей;</w:t>
      </w:r>
    </w:p>
    <w:p w:rsidR="009677E9" w:rsidRPr="000A056D" w:rsidRDefault="009677E9" w:rsidP="009677E9">
      <w:pPr>
        <w:widowControl w:val="0"/>
        <w:autoSpaceDE w:val="0"/>
        <w:autoSpaceDN w:val="0"/>
        <w:adjustRightInd w:val="0"/>
        <w:spacing w:line="372" w:lineRule="auto"/>
        <w:ind w:firstLine="709"/>
        <w:jc w:val="both"/>
        <w:rPr>
          <w:spacing w:val="3"/>
          <w:sz w:val="28"/>
          <w:szCs w:val="28"/>
        </w:rPr>
      </w:pPr>
      <w:r w:rsidRPr="000A056D">
        <w:rPr>
          <w:spacing w:val="3"/>
          <w:sz w:val="28"/>
          <w:szCs w:val="28"/>
        </w:rPr>
        <w:t>выплата премий победителям краевого молодежного конкурса социально значимых проектов "Регион 93" – 5 000,0 тыс. рублей;</w:t>
      </w:r>
    </w:p>
    <w:p w:rsidR="009677E9" w:rsidRPr="000A056D" w:rsidRDefault="009677E9" w:rsidP="009677E9">
      <w:pPr>
        <w:widowControl w:val="0"/>
        <w:autoSpaceDE w:val="0"/>
        <w:autoSpaceDN w:val="0"/>
        <w:adjustRightInd w:val="0"/>
        <w:spacing w:line="372" w:lineRule="auto"/>
        <w:ind w:firstLine="709"/>
        <w:jc w:val="both"/>
        <w:rPr>
          <w:spacing w:val="3"/>
          <w:sz w:val="28"/>
          <w:szCs w:val="28"/>
        </w:rPr>
      </w:pPr>
      <w:r w:rsidRPr="000A056D">
        <w:rPr>
          <w:spacing w:val="3"/>
          <w:sz w:val="28"/>
          <w:szCs w:val="28"/>
        </w:rPr>
        <w:t>выплата премии победителям губернаторского конкурса молодежных инновационных проектов "Премия IQ года" – 3 000,0 тыс. рублей.</w:t>
      </w:r>
    </w:p>
    <w:p w:rsidR="009677E9" w:rsidRPr="00954DA5" w:rsidRDefault="009677E9" w:rsidP="009677E9">
      <w:pPr>
        <w:widowControl w:val="0"/>
        <w:autoSpaceDE w:val="0"/>
        <w:autoSpaceDN w:val="0"/>
        <w:adjustRightInd w:val="0"/>
        <w:spacing w:line="372" w:lineRule="auto"/>
        <w:ind w:firstLine="709"/>
        <w:jc w:val="both"/>
        <w:rPr>
          <w:sz w:val="28"/>
          <w:szCs w:val="28"/>
        </w:rPr>
      </w:pPr>
      <w:r w:rsidRPr="00954DA5">
        <w:rPr>
          <w:sz w:val="28"/>
          <w:szCs w:val="28"/>
        </w:rPr>
        <w:t xml:space="preserve">Расходы на реализацию комплекса процессных мероприятий "Стимулирование деятельности классных руководителей (кураторов групп)" на обеспечение выплат ежемесячного денежного вознаграждения педагогическим работникам государственных образовательных организаций Краснодарского края, реализующих образовательные программы начального общего образования, основного общего образования, среднего общего образования, среднего профессионального образования, в том числе программы профессионального обучения для лиц с ограниченными возможностями здоровья, за выполнение функций классного руководителя (куратора) составили 451 519,5 тыс. рублей (за счет средств федерального бюджета). </w:t>
      </w:r>
    </w:p>
    <w:p w:rsidR="009677E9" w:rsidRPr="00E83492" w:rsidRDefault="009677E9" w:rsidP="009677E9">
      <w:pPr>
        <w:widowControl w:val="0"/>
        <w:autoSpaceDE w:val="0"/>
        <w:autoSpaceDN w:val="0"/>
        <w:adjustRightInd w:val="0"/>
        <w:spacing w:line="372" w:lineRule="auto"/>
        <w:ind w:firstLine="709"/>
        <w:jc w:val="both"/>
        <w:rPr>
          <w:spacing w:val="3"/>
          <w:sz w:val="28"/>
          <w:szCs w:val="28"/>
        </w:rPr>
      </w:pPr>
      <w:r w:rsidRPr="00E83492">
        <w:rPr>
          <w:spacing w:val="3"/>
          <w:sz w:val="28"/>
          <w:szCs w:val="28"/>
        </w:rPr>
        <w:t>Расходы на реализацию комплекса процессных мероприятий "Выплата стипендий обучающимся" на стипендии и другие выплаты обучающимся за счет стипендиального фонда составили 826 492,5 тыс. рублей.</w:t>
      </w:r>
    </w:p>
    <w:p w:rsidR="009677E9" w:rsidRPr="00E83492" w:rsidRDefault="009677E9" w:rsidP="009677E9">
      <w:pPr>
        <w:widowControl w:val="0"/>
        <w:autoSpaceDE w:val="0"/>
        <w:autoSpaceDN w:val="0"/>
        <w:adjustRightInd w:val="0"/>
        <w:spacing w:line="372" w:lineRule="auto"/>
        <w:ind w:firstLine="709"/>
        <w:jc w:val="both"/>
        <w:rPr>
          <w:spacing w:val="3"/>
          <w:sz w:val="28"/>
          <w:szCs w:val="28"/>
        </w:rPr>
      </w:pPr>
      <w:r w:rsidRPr="00E83492">
        <w:rPr>
          <w:spacing w:val="3"/>
          <w:sz w:val="28"/>
          <w:szCs w:val="28"/>
        </w:rPr>
        <w:t>Расходы на реализацию комплекса процессных мероприятий "Предоставление мер социальной поддержки обучающимся" составили           4 885 387,7 тыс. рублей (в том числе за счет средств федерального бюджета – 3 091 652,8 тыс. рублей), в том числе:</w:t>
      </w:r>
    </w:p>
    <w:p w:rsidR="009677E9" w:rsidRPr="00E83492" w:rsidRDefault="009677E9" w:rsidP="009677E9">
      <w:pPr>
        <w:widowControl w:val="0"/>
        <w:autoSpaceDE w:val="0"/>
        <w:autoSpaceDN w:val="0"/>
        <w:adjustRightInd w:val="0"/>
        <w:spacing w:line="372" w:lineRule="auto"/>
        <w:ind w:firstLine="709"/>
        <w:jc w:val="both"/>
        <w:rPr>
          <w:spacing w:val="3"/>
          <w:sz w:val="28"/>
          <w:szCs w:val="28"/>
        </w:rPr>
      </w:pPr>
      <w:r w:rsidRPr="00E83492">
        <w:rPr>
          <w:spacing w:val="3"/>
          <w:sz w:val="28"/>
          <w:szCs w:val="28"/>
        </w:rPr>
        <w:t>предоставление ежегодной социальной поддержки в форме единовременной материальной помощи нуждающимся студентам-инвалидам I и II групп инвалидности, обучающимся в государственных образовательных организациях высшего образования, осуществляющих образовательную деятельность на территории Краснодарского края, – 750,0 тыс. рублей;</w:t>
      </w:r>
    </w:p>
    <w:p w:rsidR="00E83492" w:rsidRPr="00E83492" w:rsidRDefault="00E83492" w:rsidP="00E83492">
      <w:pPr>
        <w:widowControl w:val="0"/>
        <w:autoSpaceDE w:val="0"/>
        <w:autoSpaceDN w:val="0"/>
        <w:adjustRightInd w:val="0"/>
        <w:spacing w:line="372" w:lineRule="auto"/>
        <w:ind w:firstLine="709"/>
        <w:jc w:val="both"/>
        <w:rPr>
          <w:spacing w:val="3"/>
          <w:sz w:val="28"/>
          <w:szCs w:val="28"/>
        </w:rPr>
      </w:pPr>
      <w:r w:rsidRPr="00E83492">
        <w:rPr>
          <w:spacing w:val="3"/>
          <w:sz w:val="28"/>
          <w:szCs w:val="2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 3 963 661,5 тыс. рублей (в том числе за счет средств  федерального бюджета – 3 091 652,8 тыс. рублей), из них на предоставление субсидий бюджетам муниципальных образований Краснодарского края – 3 938 668,9 тыс. рублей (в том числе за счет средств федерального бюджета – 3 072 158,6 тыс. рублей);</w:t>
      </w:r>
    </w:p>
    <w:p w:rsidR="009677E9" w:rsidRPr="00954DA5" w:rsidRDefault="009677E9" w:rsidP="009677E9">
      <w:pPr>
        <w:widowControl w:val="0"/>
        <w:autoSpaceDE w:val="0"/>
        <w:autoSpaceDN w:val="0"/>
        <w:adjustRightInd w:val="0"/>
        <w:spacing w:line="372" w:lineRule="auto"/>
        <w:ind w:firstLine="709"/>
        <w:jc w:val="both"/>
        <w:rPr>
          <w:sz w:val="28"/>
          <w:szCs w:val="28"/>
        </w:rPr>
      </w:pPr>
      <w:r w:rsidRPr="00954DA5">
        <w:rPr>
          <w:sz w:val="28"/>
          <w:szCs w:val="28"/>
        </w:rPr>
        <w:t>обеспечение бесплатным питанием обучающихся в государственных образовательных организациях Краснодарского края, осваивающих программы подготовки квалифицированных рабочих и служащих, – 314 237,6 тыс. рублей;</w:t>
      </w:r>
    </w:p>
    <w:p w:rsidR="00E83492" w:rsidRPr="00E83492" w:rsidRDefault="009677E9" w:rsidP="00E83492">
      <w:pPr>
        <w:widowControl w:val="0"/>
        <w:autoSpaceDE w:val="0"/>
        <w:autoSpaceDN w:val="0"/>
        <w:adjustRightInd w:val="0"/>
        <w:spacing w:line="372" w:lineRule="auto"/>
        <w:ind w:firstLine="709"/>
        <w:jc w:val="both"/>
        <w:rPr>
          <w:spacing w:val="3"/>
          <w:sz w:val="28"/>
          <w:szCs w:val="28"/>
        </w:rPr>
      </w:pPr>
      <w:r w:rsidRPr="00E83492">
        <w:rPr>
          <w:spacing w:val="3"/>
          <w:sz w:val="28"/>
          <w:szCs w:val="28"/>
        </w:rPr>
        <w:t>предоставление субсидий бюджетам муниципальных образований Краснодарского края на организацию и обеспечение бесплатным питанием обучающихся с ограниченными возможностями здоровья в муниципальных общеобразовательных организациях – 527 896,6 тыс. рублей;</w:t>
      </w:r>
    </w:p>
    <w:p w:rsidR="009677E9" w:rsidRPr="00E83492" w:rsidRDefault="009677E9" w:rsidP="009677E9">
      <w:pPr>
        <w:widowControl w:val="0"/>
        <w:autoSpaceDE w:val="0"/>
        <w:autoSpaceDN w:val="0"/>
        <w:adjustRightInd w:val="0"/>
        <w:spacing w:line="372" w:lineRule="auto"/>
        <w:ind w:firstLine="709"/>
        <w:jc w:val="both"/>
        <w:rPr>
          <w:spacing w:val="3"/>
          <w:sz w:val="28"/>
          <w:szCs w:val="28"/>
        </w:rPr>
      </w:pPr>
      <w:r w:rsidRPr="00E83492">
        <w:rPr>
          <w:spacing w:val="3"/>
          <w:sz w:val="28"/>
          <w:szCs w:val="28"/>
        </w:rPr>
        <w:t>обеспечение одноразовым бесплатным питанием обучающихся из многодетных семей в государственных профессиональных образовательных организациях Краснодарского края – 78 842,0 тыс. рублей.</w:t>
      </w:r>
    </w:p>
    <w:p w:rsidR="009677E9" w:rsidRPr="00680453" w:rsidRDefault="009677E9" w:rsidP="009677E9">
      <w:pPr>
        <w:widowControl w:val="0"/>
        <w:autoSpaceDE w:val="0"/>
        <w:autoSpaceDN w:val="0"/>
        <w:adjustRightInd w:val="0"/>
        <w:spacing w:line="372" w:lineRule="auto"/>
        <w:ind w:firstLine="709"/>
        <w:jc w:val="both"/>
        <w:rPr>
          <w:spacing w:val="3"/>
          <w:sz w:val="28"/>
          <w:szCs w:val="28"/>
        </w:rPr>
      </w:pPr>
      <w:r w:rsidRPr="00680453">
        <w:rPr>
          <w:spacing w:val="3"/>
          <w:sz w:val="28"/>
          <w:szCs w:val="28"/>
        </w:rPr>
        <w:t>Расходы на реализацию комплекса процессных мероприятий "Предоставление мер социальной поддержки работникам сферы образования и молодежной политики" на компенсацию расходов на оплату жилых помещений, отопления и освещения педагогическим работникам государственных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 составили 38 273,1 тыс. рублей.</w:t>
      </w:r>
    </w:p>
    <w:p w:rsidR="009677E9" w:rsidRPr="00680453" w:rsidRDefault="009677E9" w:rsidP="009677E9">
      <w:pPr>
        <w:widowControl w:val="0"/>
        <w:autoSpaceDE w:val="0"/>
        <w:autoSpaceDN w:val="0"/>
        <w:adjustRightInd w:val="0"/>
        <w:spacing w:line="372" w:lineRule="auto"/>
        <w:ind w:firstLine="709"/>
        <w:jc w:val="both"/>
        <w:rPr>
          <w:spacing w:val="3"/>
          <w:sz w:val="28"/>
          <w:szCs w:val="28"/>
        </w:rPr>
      </w:pPr>
      <w:r w:rsidRPr="00680453">
        <w:rPr>
          <w:spacing w:val="3"/>
          <w:sz w:val="28"/>
          <w:szCs w:val="28"/>
        </w:rPr>
        <w:t>Расходы на реализацию комплекса процессных мероприятий "Реализация мероприятий в сфере науки (научной деятельности) и научно-технической политики" составили 252 764,2 тыс. рублей, в том числе:</w:t>
      </w:r>
    </w:p>
    <w:p w:rsidR="009677E9" w:rsidRPr="00680453" w:rsidRDefault="009677E9" w:rsidP="009677E9">
      <w:pPr>
        <w:widowControl w:val="0"/>
        <w:autoSpaceDE w:val="0"/>
        <w:autoSpaceDN w:val="0"/>
        <w:adjustRightInd w:val="0"/>
        <w:spacing w:line="372" w:lineRule="auto"/>
        <w:ind w:firstLine="709"/>
        <w:jc w:val="both"/>
        <w:rPr>
          <w:spacing w:val="3"/>
          <w:sz w:val="28"/>
          <w:szCs w:val="28"/>
        </w:rPr>
      </w:pPr>
      <w:r w:rsidRPr="00680453">
        <w:rPr>
          <w:spacing w:val="3"/>
          <w:sz w:val="28"/>
          <w:szCs w:val="28"/>
        </w:rPr>
        <w:t xml:space="preserve">предоставление субсидий унитарной некоммерческой организации "Кубанский научный фонд" на: </w:t>
      </w:r>
    </w:p>
    <w:p w:rsidR="009677E9" w:rsidRPr="00680453" w:rsidRDefault="009677E9" w:rsidP="009677E9">
      <w:pPr>
        <w:widowControl w:val="0"/>
        <w:autoSpaceDE w:val="0"/>
        <w:autoSpaceDN w:val="0"/>
        <w:adjustRightInd w:val="0"/>
        <w:spacing w:line="372" w:lineRule="auto"/>
        <w:ind w:firstLine="709"/>
        <w:jc w:val="both"/>
        <w:rPr>
          <w:spacing w:val="3"/>
          <w:sz w:val="28"/>
          <w:szCs w:val="28"/>
        </w:rPr>
      </w:pPr>
      <w:r w:rsidRPr="00680453">
        <w:rPr>
          <w:spacing w:val="3"/>
          <w:sz w:val="28"/>
          <w:szCs w:val="28"/>
        </w:rPr>
        <w:t>обеспечение ее уставной деятельности – 47 704,2 тыс. рублей;</w:t>
      </w:r>
    </w:p>
    <w:p w:rsidR="009677E9" w:rsidRPr="00680453" w:rsidRDefault="009677E9" w:rsidP="009677E9">
      <w:pPr>
        <w:widowControl w:val="0"/>
        <w:autoSpaceDE w:val="0"/>
        <w:autoSpaceDN w:val="0"/>
        <w:adjustRightInd w:val="0"/>
        <w:spacing w:line="372" w:lineRule="auto"/>
        <w:ind w:firstLine="709"/>
        <w:jc w:val="both"/>
        <w:rPr>
          <w:spacing w:val="3"/>
          <w:sz w:val="28"/>
          <w:szCs w:val="28"/>
        </w:rPr>
      </w:pPr>
      <w:r w:rsidRPr="00680453">
        <w:rPr>
          <w:spacing w:val="3"/>
          <w:sz w:val="28"/>
          <w:szCs w:val="28"/>
        </w:rPr>
        <w:t>предоставление грантов некоммерческим организациям на реализацию конкретных региональных научно-технических и инновационных программ и проектов – 200 000,0 тыс. рублей;</w:t>
      </w:r>
    </w:p>
    <w:p w:rsidR="009677E9" w:rsidRPr="00680453" w:rsidRDefault="009677E9" w:rsidP="009677E9">
      <w:pPr>
        <w:widowControl w:val="0"/>
        <w:autoSpaceDE w:val="0"/>
        <w:autoSpaceDN w:val="0"/>
        <w:adjustRightInd w:val="0"/>
        <w:spacing w:line="372" w:lineRule="auto"/>
        <w:ind w:firstLine="709"/>
        <w:jc w:val="both"/>
        <w:rPr>
          <w:spacing w:val="3"/>
          <w:sz w:val="28"/>
          <w:szCs w:val="28"/>
        </w:rPr>
      </w:pPr>
      <w:r w:rsidRPr="00680453">
        <w:rPr>
          <w:spacing w:val="3"/>
          <w:sz w:val="28"/>
          <w:szCs w:val="28"/>
        </w:rPr>
        <w:t>организацию мероприятий для обучающихся молодых ученых, направленных на построение карьеры молодого ученого и популяризацию научных знаний в обществе</w:t>
      </w:r>
      <w:r w:rsidR="00680453" w:rsidRPr="00680453">
        <w:rPr>
          <w:spacing w:val="3"/>
          <w:sz w:val="28"/>
          <w:szCs w:val="28"/>
        </w:rPr>
        <w:t>,</w:t>
      </w:r>
      <w:r w:rsidRPr="00680453">
        <w:rPr>
          <w:spacing w:val="3"/>
          <w:sz w:val="28"/>
          <w:szCs w:val="28"/>
        </w:rPr>
        <w:t xml:space="preserve"> – 5 000,0 тыс. рублей;</w:t>
      </w:r>
    </w:p>
    <w:p w:rsidR="009677E9" w:rsidRPr="00C93DC8" w:rsidRDefault="009677E9" w:rsidP="009677E9">
      <w:pPr>
        <w:widowControl w:val="0"/>
        <w:autoSpaceDE w:val="0"/>
        <w:autoSpaceDN w:val="0"/>
        <w:adjustRightInd w:val="0"/>
        <w:spacing w:line="372" w:lineRule="auto"/>
        <w:ind w:firstLine="709"/>
        <w:jc w:val="both"/>
        <w:rPr>
          <w:spacing w:val="-5"/>
          <w:sz w:val="28"/>
          <w:szCs w:val="28"/>
        </w:rPr>
      </w:pPr>
      <w:r w:rsidRPr="00C93DC8">
        <w:rPr>
          <w:spacing w:val="-5"/>
          <w:sz w:val="28"/>
          <w:szCs w:val="28"/>
        </w:rPr>
        <w:t>изготовление почетных знаков и дипломов лауреатов премии администрации Краснодарского края в области науки и инноваций – 60,0 тыс. рублей.</w:t>
      </w:r>
    </w:p>
    <w:p w:rsidR="009677E9" w:rsidRPr="00C93DC8" w:rsidRDefault="009677E9" w:rsidP="009677E9">
      <w:pPr>
        <w:widowControl w:val="0"/>
        <w:autoSpaceDE w:val="0"/>
        <w:autoSpaceDN w:val="0"/>
        <w:adjustRightInd w:val="0"/>
        <w:spacing w:line="372" w:lineRule="auto"/>
        <w:ind w:firstLine="709"/>
        <w:jc w:val="both"/>
        <w:rPr>
          <w:spacing w:val="3"/>
          <w:sz w:val="28"/>
          <w:szCs w:val="28"/>
        </w:rPr>
      </w:pPr>
      <w:r w:rsidRPr="00C93DC8">
        <w:rPr>
          <w:spacing w:val="3"/>
          <w:sz w:val="28"/>
          <w:szCs w:val="28"/>
        </w:rPr>
        <w:t xml:space="preserve">Расходы на реализацию комплекса процессных мероприятий "Внедрение цифровых технологий в образовании" на обеспечение функционирования и модернизацию государственной информационной системы в системе образования Краснодарского края составили 19 790,9 тыс. рублей. </w:t>
      </w:r>
    </w:p>
    <w:p w:rsidR="009677E9" w:rsidRPr="00442E5F" w:rsidRDefault="009677E9" w:rsidP="009677E9">
      <w:pPr>
        <w:widowControl w:val="0"/>
        <w:spacing w:line="370" w:lineRule="auto"/>
        <w:ind w:firstLine="708"/>
        <w:jc w:val="both"/>
        <w:rPr>
          <w:sz w:val="28"/>
          <w:szCs w:val="28"/>
        </w:rPr>
      </w:pPr>
      <w:r w:rsidRPr="00442E5F">
        <w:rPr>
          <w:sz w:val="28"/>
          <w:szCs w:val="28"/>
        </w:rPr>
        <w:t>Расходы на реализацию комплекса процессных мероприятий "Реализация мероприятий в сфере развития агропромышленного комплекса Краснодарского края, включая развитие профильного обучения агротехнологической направленности и создание научно-технических и инновационных проектов" на предоставление грантов в форме субси</w:t>
      </w:r>
      <w:r w:rsidR="00F00E31" w:rsidRPr="00442E5F">
        <w:rPr>
          <w:sz w:val="28"/>
          <w:szCs w:val="28"/>
        </w:rPr>
        <w:t>дий некоммерческим организациям</w:t>
      </w:r>
      <w:r w:rsidRPr="00442E5F">
        <w:rPr>
          <w:sz w:val="28"/>
          <w:szCs w:val="28"/>
        </w:rPr>
        <w:t xml:space="preserve"> на создание условий для развития проектов в сфере агропромышленного комплекса Краснодарского края, включая организацию</w:t>
      </w:r>
      <w:r w:rsidR="00C93DC8" w:rsidRPr="00442E5F">
        <w:rPr>
          <w:sz w:val="28"/>
          <w:szCs w:val="28"/>
        </w:rPr>
        <w:t xml:space="preserve"> работы с профильными классами а</w:t>
      </w:r>
      <w:r w:rsidRPr="00442E5F">
        <w:rPr>
          <w:sz w:val="28"/>
          <w:szCs w:val="28"/>
        </w:rPr>
        <w:t>гротехнологической направленности и создание научно-технических инновационных проектов</w:t>
      </w:r>
      <w:r w:rsidR="00C93DC8" w:rsidRPr="00442E5F">
        <w:rPr>
          <w:sz w:val="28"/>
          <w:szCs w:val="28"/>
        </w:rPr>
        <w:t>,</w:t>
      </w:r>
      <w:r w:rsidRPr="00442E5F">
        <w:rPr>
          <w:sz w:val="28"/>
          <w:szCs w:val="28"/>
        </w:rPr>
        <w:t xml:space="preserve"> составили 30 000,0 тыс. рублей.</w:t>
      </w:r>
    </w:p>
    <w:p w:rsidR="003519A3" w:rsidRPr="00C93DC8" w:rsidRDefault="003519A3" w:rsidP="00F00E31">
      <w:pPr>
        <w:widowControl w:val="0"/>
        <w:ind w:firstLine="708"/>
        <w:jc w:val="both"/>
        <w:rPr>
          <w:spacing w:val="3"/>
          <w:sz w:val="28"/>
          <w:szCs w:val="28"/>
        </w:rPr>
      </w:pPr>
    </w:p>
    <w:p w:rsidR="003519A3" w:rsidRPr="003519A3" w:rsidRDefault="009677E9" w:rsidP="003519A3">
      <w:pPr>
        <w:spacing w:after="240"/>
        <w:jc w:val="center"/>
        <w:rPr>
          <w:sz w:val="28"/>
          <w:szCs w:val="28"/>
        </w:rPr>
      </w:pPr>
      <w:r w:rsidRPr="006C2632">
        <w:rPr>
          <w:sz w:val="28"/>
          <w:szCs w:val="28"/>
        </w:rPr>
        <w:t>Государственная программа Краснодарского края</w:t>
      </w:r>
      <w:r w:rsidRPr="006C2632">
        <w:rPr>
          <w:sz w:val="28"/>
          <w:szCs w:val="28"/>
        </w:rPr>
        <w:br/>
      </w:r>
      <w:r>
        <w:rPr>
          <w:sz w:val="28"/>
          <w:szCs w:val="28"/>
        </w:rPr>
        <w:t>"</w:t>
      </w:r>
      <w:r w:rsidRPr="006C2632">
        <w:rPr>
          <w:sz w:val="28"/>
          <w:szCs w:val="28"/>
        </w:rPr>
        <w:t>Социальная поддержка граждан</w:t>
      </w:r>
      <w:r>
        <w:rPr>
          <w:sz w:val="28"/>
          <w:szCs w:val="28"/>
        </w:rPr>
        <w:t>"</w:t>
      </w:r>
      <w:r w:rsidR="003519A3">
        <w:rPr>
          <w:sz w:val="28"/>
          <w:szCs w:val="28"/>
        </w:rPr>
        <w:t xml:space="preserve"> </w:t>
      </w:r>
    </w:p>
    <w:p w:rsidR="00442E5F" w:rsidRPr="0057629F" w:rsidRDefault="003519A3" w:rsidP="008B0A43">
      <w:pPr>
        <w:widowControl w:val="0"/>
        <w:spacing w:line="372" w:lineRule="auto"/>
        <w:ind w:firstLine="709"/>
        <w:jc w:val="both"/>
        <w:rPr>
          <w:sz w:val="28"/>
          <w:szCs w:val="28"/>
        </w:rPr>
      </w:pPr>
      <w:r w:rsidRPr="00442E5F">
        <w:rPr>
          <w:sz w:val="28"/>
          <w:szCs w:val="28"/>
        </w:rPr>
        <w:t>Расходы на реализацию государственной программы составили 67 428 302,</w:t>
      </w:r>
      <w:r w:rsidR="0057629F" w:rsidRPr="00442E5F">
        <w:rPr>
          <w:sz w:val="28"/>
          <w:szCs w:val="28"/>
        </w:rPr>
        <w:t>5</w:t>
      </w:r>
      <w:r w:rsidRPr="00442E5F">
        <w:rPr>
          <w:sz w:val="28"/>
          <w:szCs w:val="28"/>
        </w:rPr>
        <w:t xml:space="preserve"> тыс. рублей (в том числе за счет средств федерального бюджета – 6 081 736,</w:t>
      </w:r>
      <w:r w:rsidR="0057629F" w:rsidRPr="00442E5F">
        <w:rPr>
          <w:sz w:val="28"/>
          <w:szCs w:val="28"/>
        </w:rPr>
        <w:t>2</w:t>
      </w:r>
      <w:r w:rsidRPr="00442E5F">
        <w:rPr>
          <w:sz w:val="28"/>
          <w:szCs w:val="28"/>
        </w:rPr>
        <w:t xml:space="preserve"> тыс. рублей), или 98,8 % к уточненной росписи и 98,1 % к уровню 2023 года.</w:t>
      </w:r>
    </w:p>
    <w:p w:rsidR="003519A3" w:rsidRPr="0057629F" w:rsidRDefault="003519A3" w:rsidP="003519A3">
      <w:pPr>
        <w:widowControl w:val="0"/>
        <w:spacing w:line="360" w:lineRule="auto"/>
        <w:ind w:firstLine="709"/>
        <w:jc w:val="right"/>
        <w:rPr>
          <w:sz w:val="28"/>
          <w:szCs w:val="28"/>
        </w:rPr>
      </w:pPr>
      <w:r w:rsidRPr="0057629F">
        <w:rPr>
          <w:sz w:val="24"/>
          <w:szCs w:val="24"/>
        </w:rPr>
        <w:t xml:space="preserve"> (тыс. рублей)</w:t>
      </w: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7"/>
        <w:gridCol w:w="1418"/>
        <w:gridCol w:w="1417"/>
        <w:gridCol w:w="1418"/>
        <w:gridCol w:w="1417"/>
        <w:gridCol w:w="992"/>
      </w:tblGrid>
      <w:tr w:rsidR="0057629F" w:rsidRPr="0057629F" w:rsidTr="00954DA5">
        <w:trPr>
          <w:trHeight w:val="196"/>
        </w:trPr>
        <w:tc>
          <w:tcPr>
            <w:tcW w:w="2977" w:type="dxa"/>
            <w:vMerge w:val="restart"/>
          </w:tcPr>
          <w:p w:rsidR="003519A3" w:rsidRPr="0057629F" w:rsidRDefault="003519A3" w:rsidP="00D30CA2">
            <w:pPr>
              <w:widowControl w:val="0"/>
              <w:jc w:val="center"/>
              <w:rPr>
                <w:sz w:val="22"/>
                <w:szCs w:val="22"/>
              </w:rPr>
            </w:pPr>
            <w:r w:rsidRPr="0057629F">
              <w:rPr>
                <w:sz w:val="22"/>
                <w:szCs w:val="22"/>
              </w:rPr>
              <w:t>Показатель</w:t>
            </w:r>
          </w:p>
        </w:tc>
        <w:tc>
          <w:tcPr>
            <w:tcW w:w="1418" w:type="dxa"/>
            <w:vMerge w:val="restart"/>
          </w:tcPr>
          <w:p w:rsidR="003519A3" w:rsidRPr="0057629F" w:rsidRDefault="003519A3" w:rsidP="00D30CA2">
            <w:pPr>
              <w:widowControl w:val="0"/>
              <w:jc w:val="center"/>
              <w:rPr>
                <w:sz w:val="22"/>
                <w:szCs w:val="22"/>
              </w:rPr>
            </w:pPr>
            <w:r w:rsidRPr="0057629F">
              <w:rPr>
                <w:sz w:val="22"/>
                <w:szCs w:val="22"/>
              </w:rPr>
              <w:t xml:space="preserve">Закон </w:t>
            </w:r>
          </w:p>
          <w:p w:rsidR="003519A3" w:rsidRPr="0057629F" w:rsidRDefault="003519A3" w:rsidP="00D30CA2">
            <w:pPr>
              <w:widowControl w:val="0"/>
              <w:jc w:val="center"/>
              <w:rPr>
                <w:sz w:val="22"/>
                <w:szCs w:val="22"/>
              </w:rPr>
            </w:pPr>
            <w:r w:rsidRPr="0057629F">
              <w:rPr>
                <w:sz w:val="22"/>
                <w:szCs w:val="22"/>
              </w:rPr>
              <w:t>№ 5053-КЗ</w:t>
            </w:r>
          </w:p>
        </w:tc>
        <w:tc>
          <w:tcPr>
            <w:tcW w:w="2835" w:type="dxa"/>
            <w:gridSpan w:val="2"/>
          </w:tcPr>
          <w:p w:rsidR="003519A3" w:rsidRPr="0057629F" w:rsidRDefault="003519A3" w:rsidP="00D30CA2">
            <w:pPr>
              <w:widowControl w:val="0"/>
              <w:jc w:val="center"/>
              <w:rPr>
                <w:sz w:val="22"/>
                <w:szCs w:val="22"/>
              </w:rPr>
            </w:pPr>
            <w:r w:rsidRPr="0057629F">
              <w:rPr>
                <w:sz w:val="22"/>
                <w:szCs w:val="22"/>
              </w:rPr>
              <w:t xml:space="preserve">Уточненная роспись </w:t>
            </w:r>
          </w:p>
        </w:tc>
        <w:tc>
          <w:tcPr>
            <w:tcW w:w="1417" w:type="dxa"/>
            <w:vMerge w:val="restart"/>
          </w:tcPr>
          <w:p w:rsidR="003519A3" w:rsidRPr="0057629F" w:rsidRDefault="003519A3" w:rsidP="00D30CA2">
            <w:pPr>
              <w:widowControl w:val="0"/>
              <w:jc w:val="center"/>
              <w:rPr>
                <w:sz w:val="22"/>
                <w:szCs w:val="22"/>
              </w:rPr>
            </w:pPr>
            <w:r w:rsidRPr="0057629F">
              <w:rPr>
                <w:sz w:val="22"/>
                <w:szCs w:val="22"/>
              </w:rPr>
              <w:t>Исполнено</w:t>
            </w:r>
          </w:p>
        </w:tc>
        <w:tc>
          <w:tcPr>
            <w:tcW w:w="992" w:type="dxa"/>
            <w:vMerge w:val="restart"/>
          </w:tcPr>
          <w:p w:rsidR="003519A3" w:rsidRPr="0057629F" w:rsidRDefault="003519A3" w:rsidP="00D30CA2">
            <w:pPr>
              <w:widowControl w:val="0"/>
              <w:jc w:val="center"/>
              <w:rPr>
                <w:sz w:val="22"/>
                <w:szCs w:val="22"/>
              </w:rPr>
            </w:pPr>
            <w:r w:rsidRPr="0057629F">
              <w:rPr>
                <w:sz w:val="22"/>
                <w:szCs w:val="22"/>
              </w:rPr>
              <w:t>Испол-нение уточнен-ной росписи, %</w:t>
            </w:r>
          </w:p>
        </w:tc>
      </w:tr>
      <w:tr w:rsidR="0057629F" w:rsidRPr="0057629F" w:rsidTr="00954DA5">
        <w:trPr>
          <w:trHeight w:val="942"/>
        </w:trPr>
        <w:tc>
          <w:tcPr>
            <w:tcW w:w="2977" w:type="dxa"/>
            <w:vMerge/>
          </w:tcPr>
          <w:p w:rsidR="003519A3" w:rsidRPr="0057629F" w:rsidRDefault="003519A3" w:rsidP="00D30CA2">
            <w:pPr>
              <w:widowControl w:val="0"/>
              <w:jc w:val="center"/>
              <w:rPr>
                <w:sz w:val="22"/>
                <w:szCs w:val="22"/>
              </w:rPr>
            </w:pPr>
          </w:p>
        </w:tc>
        <w:tc>
          <w:tcPr>
            <w:tcW w:w="1418" w:type="dxa"/>
            <w:vMerge/>
          </w:tcPr>
          <w:p w:rsidR="003519A3" w:rsidRPr="0057629F" w:rsidRDefault="003519A3" w:rsidP="00D30CA2">
            <w:pPr>
              <w:widowControl w:val="0"/>
              <w:jc w:val="center"/>
              <w:rPr>
                <w:sz w:val="22"/>
                <w:szCs w:val="22"/>
              </w:rPr>
            </w:pPr>
          </w:p>
        </w:tc>
        <w:tc>
          <w:tcPr>
            <w:tcW w:w="1417" w:type="dxa"/>
          </w:tcPr>
          <w:p w:rsidR="003519A3" w:rsidRPr="0057629F" w:rsidRDefault="003519A3" w:rsidP="00D30CA2">
            <w:pPr>
              <w:widowControl w:val="0"/>
              <w:jc w:val="center"/>
              <w:rPr>
                <w:sz w:val="22"/>
                <w:szCs w:val="22"/>
              </w:rPr>
            </w:pPr>
            <w:r w:rsidRPr="0057629F">
              <w:rPr>
                <w:sz w:val="22"/>
                <w:szCs w:val="22"/>
              </w:rPr>
              <w:t>всего</w:t>
            </w:r>
          </w:p>
        </w:tc>
        <w:tc>
          <w:tcPr>
            <w:tcW w:w="1418" w:type="dxa"/>
          </w:tcPr>
          <w:p w:rsidR="003519A3" w:rsidRPr="0057629F" w:rsidRDefault="003519A3" w:rsidP="00D30CA2">
            <w:pPr>
              <w:widowControl w:val="0"/>
              <w:ind w:left="-28" w:right="-28"/>
              <w:jc w:val="center"/>
              <w:rPr>
                <w:sz w:val="22"/>
                <w:szCs w:val="22"/>
              </w:rPr>
            </w:pPr>
            <w:r w:rsidRPr="0057629F">
              <w:rPr>
                <w:sz w:val="22"/>
                <w:szCs w:val="22"/>
              </w:rPr>
              <w:t>в том числе средства федерального бюджета</w:t>
            </w:r>
          </w:p>
        </w:tc>
        <w:tc>
          <w:tcPr>
            <w:tcW w:w="1417" w:type="dxa"/>
            <w:vMerge/>
          </w:tcPr>
          <w:p w:rsidR="003519A3" w:rsidRPr="0057629F" w:rsidRDefault="003519A3" w:rsidP="00D30CA2">
            <w:pPr>
              <w:widowControl w:val="0"/>
              <w:ind w:left="-28" w:right="-28"/>
              <w:jc w:val="center"/>
              <w:rPr>
                <w:sz w:val="22"/>
                <w:szCs w:val="22"/>
              </w:rPr>
            </w:pPr>
          </w:p>
        </w:tc>
        <w:tc>
          <w:tcPr>
            <w:tcW w:w="992" w:type="dxa"/>
            <w:vMerge/>
          </w:tcPr>
          <w:p w:rsidR="003519A3" w:rsidRPr="0057629F" w:rsidRDefault="003519A3" w:rsidP="00D30CA2">
            <w:pPr>
              <w:widowControl w:val="0"/>
              <w:jc w:val="center"/>
              <w:rPr>
                <w:sz w:val="22"/>
                <w:szCs w:val="22"/>
              </w:rPr>
            </w:pPr>
          </w:p>
        </w:tc>
      </w:tr>
    </w:tbl>
    <w:p w:rsidR="003519A3" w:rsidRPr="0057629F" w:rsidRDefault="003519A3" w:rsidP="003519A3">
      <w:pPr>
        <w:widowControl w:val="0"/>
        <w:rPr>
          <w:sz w:val="2"/>
          <w:szCs w:val="2"/>
        </w:rPr>
      </w:pP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7"/>
        <w:gridCol w:w="1418"/>
        <w:gridCol w:w="1417"/>
        <w:gridCol w:w="1418"/>
        <w:gridCol w:w="1417"/>
        <w:gridCol w:w="992"/>
      </w:tblGrid>
      <w:tr w:rsidR="0057629F" w:rsidRPr="0057629F" w:rsidTr="00954DA5">
        <w:trPr>
          <w:tblHeader/>
        </w:trPr>
        <w:tc>
          <w:tcPr>
            <w:tcW w:w="2977" w:type="dxa"/>
          </w:tcPr>
          <w:p w:rsidR="003519A3" w:rsidRPr="0057629F" w:rsidRDefault="003519A3" w:rsidP="00D30CA2">
            <w:pPr>
              <w:widowControl w:val="0"/>
              <w:jc w:val="center"/>
              <w:rPr>
                <w:sz w:val="22"/>
                <w:szCs w:val="22"/>
              </w:rPr>
            </w:pPr>
            <w:r w:rsidRPr="0057629F">
              <w:rPr>
                <w:sz w:val="22"/>
                <w:szCs w:val="22"/>
              </w:rPr>
              <w:t>1</w:t>
            </w:r>
          </w:p>
        </w:tc>
        <w:tc>
          <w:tcPr>
            <w:tcW w:w="1418" w:type="dxa"/>
          </w:tcPr>
          <w:p w:rsidR="003519A3" w:rsidRPr="0057629F" w:rsidRDefault="003519A3" w:rsidP="00D30CA2">
            <w:pPr>
              <w:widowControl w:val="0"/>
              <w:jc w:val="center"/>
              <w:rPr>
                <w:sz w:val="22"/>
                <w:szCs w:val="22"/>
              </w:rPr>
            </w:pPr>
            <w:r w:rsidRPr="0057629F">
              <w:rPr>
                <w:sz w:val="22"/>
                <w:szCs w:val="22"/>
              </w:rPr>
              <w:t>2</w:t>
            </w:r>
          </w:p>
        </w:tc>
        <w:tc>
          <w:tcPr>
            <w:tcW w:w="1417" w:type="dxa"/>
          </w:tcPr>
          <w:p w:rsidR="003519A3" w:rsidRPr="0057629F" w:rsidRDefault="003519A3" w:rsidP="00D30CA2">
            <w:pPr>
              <w:widowControl w:val="0"/>
              <w:jc w:val="center"/>
              <w:rPr>
                <w:sz w:val="22"/>
                <w:szCs w:val="22"/>
              </w:rPr>
            </w:pPr>
            <w:r w:rsidRPr="0057629F">
              <w:rPr>
                <w:sz w:val="22"/>
                <w:szCs w:val="22"/>
              </w:rPr>
              <w:t>3</w:t>
            </w:r>
          </w:p>
        </w:tc>
        <w:tc>
          <w:tcPr>
            <w:tcW w:w="1418" w:type="dxa"/>
          </w:tcPr>
          <w:p w:rsidR="003519A3" w:rsidRPr="0057629F" w:rsidRDefault="003519A3" w:rsidP="00D30CA2">
            <w:pPr>
              <w:widowControl w:val="0"/>
              <w:jc w:val="center"/>
              <w:rPr>
                <w:sz w:val="22"/>
                <w:szCs w:val="22"/>
              </w:rPr>
            </w:pPr>
            <w:r w:rsidRPr="0057629F">
              <w:rPr>
                <w:sz w:val="22"/>
                <w:szCs w:val="22"/>
              </w:rPr>
              <w:t>4</w:t>
            </w:r>
          </w:p>
        </w:tc>
        <w:tc>
          <w:tcPr>
            <w:tcW w:w="1417" w:type="dxa"/>
          </w:tcPr>
          <w:p w:rsidR="003519A3" w:rsidRPr="0057629F" w:rsidRDefault="003519A3" w:rsidP="00D30CA2">
            <w:pPr>
              <w:widowControl w:val="0"/>
              <w:jc w:val="center"/>
              <w:rPr>
                <w:sz w:val="22"/>
                <w:szCs w:val="22"/>
              </w:rPr>
            </w:pPr>
            <w:r w:rsidRPr="0057629F">
              <w:rPr>
                <w:sz w:val="22"/>
                <w:szCs w:val="22"/>
              </w:rPr>
              <w:t>5</w:t>
            </w:r>
          </w:p>
        </w:tc>
        <w:tc>
          <w:tcPr>
            <w:tcW w:w="992" w:type="dxa"/>
          </w:tcPr>
          <w:p w:rsidR="003519A3" w:rsidRPr="0057629F" w:rsidRDefault="003519A3" w:rsidP="00D30CA2">
            <w:pPr>
              <w:widowControl w:val="0"/>
              <w:jc w:val="center"/>
              <w:rPr>
                <w:sz w:val="22"/>
                <w:szCs w:val="22"/>
              </w:rPr>
            </w:pPr>
            <w:r w:rsidRPr="0057629F">
              <w:rPr>
                <w:sz w:val="22"/>
                <w:szCs w:val="22"/>
              </w:rPr>
              <w:t>6</w:t>
            </w:r>
          </w:p>
        </w:tc>
      </w:tr>
      <w:tr w:rsidR="0057629F" w:rsidRPr="0057629F" w:rsidTr="00954DA5">
        <w:trPr>
          <w:trHeight w:val="181"/>
        </w:trPr>
        <w:tc>
          <w:tcPr>
            <w:tcW w:w="2977" w:type="dxa"/>
          </w:tcPr>
          <w:p w:rsidR="003519A3" w:rsidRPr="0057629F" w:rsidRDefault="003519A3" w:rsidP="00D30CA2">
            <w:pPr>
              <w:widowControl w:val="0"/>
              <w:rPr>
                <w:sz w:val="22"/>
                <w:szCs w:val="22"/>
              </w:rPr>
            </w:pPr>
            <w:r w:rsidRPr="0057629F">
              <w:rPr>
                <w:sz w:val="22"/>
                <w:szCs w:val="22"/>
              </w:rPr>
              <w:t>Всего, в том числе:</w:t>
            </w:r>
          </w:p>
        </w:tc>
        <w:tc>
          <w:tcPr>
            <w:tcW w:w="1418" w:type="dxa"/>
          </w:tcPr>
          <w:p w:rsidR="003519A3" w:rsidRPr="0057629F" w:rsidRDefault="003519A3" w:rsidP="00D30CA2">
            <w:pPr>
              <w:widowControl w:val="0"/>
              <w:jc w:val="right"/>
              <w:rPr>
                <w:sz w:val="22"/>
                <w:szCs w:val="22"/>
              </w:rPr>
            </w:pPr>
            <w:r w:rsidRPr="0057629F">
              <w:rPr>
                <w:sz w:val="22"/>
                <w:szCs w:val="22"/>
              </w:rPr>
              <w:t>70 320 026,4</w:t>
            </w:r>
          </w:p>
        </w:tc>
        <w:tc>
          <w:tcPr>
            <w:tcW w:w="1417" w:type="dxa"/>
          </w:tcPr>
          <w:p w:rsidR="003519A3" w:rsidRPr="0057629F" w:rsidRDefault="003519A3" w:rsidP="00D30CA2">
            <w:pPr>
              <w:widowControl w:val="0"/>
              <w:jc w:val="right"/>
              <w:rPr>
                <w:sz w:val="22"/>
                <w:szCs w:val="22"/>
              </w:rPr>
            </w:pPr>
            <w:r w:rsidRPr="0057629F">
              <w:rPr>
                <w:sz w:val="22"/>
                <w:szCs w:val="22"/>
              </w:rPr>
              <w:t>68 227 146,0</w:t>
            </w:r>
          </w:p>
        </w:tc>
        <w:tc>
          <w:tcPr>
            <w:tcW w:w="1418" w:type="dxa"/>
          </w:tcPr>
          <w:p w:rsidR="003519A3" w:rsidRPr="0057629F" w:rsidRDefault="003519A3" w:rsidP="00D30CA2">
            <w:pPr>
              <w:widowControl w:val="0"/>
              <w:jc w:val="right"/>
              <w:rPr>
                <w:sz w:val="22"/>
                <w:szCs w:val="22"/>
              </w:rPr>
            </w:pPr>
            <w:r w:rsidRPr="0057629F">
              <w:rPr>
                <w:sz w:val="22"/>
                <w:szCs w:val="22"/>
              </w:rPr>
              <w:t>6 213 987,5</w:t>
            </w:r>
          </w:p>
        </w:tc>
        <w:tc>
          <w:tcPr>
            <w:tcW w:w="1417" w:type="dxa"/>
          </w:tcPr>
          <w:p w:rsidR="003519A3" w:rsidRPr="0057629F" w:rsidRDefault="003519A3" w:rsidP="0057629F">
            <w:pPr>
              <w:widowControl w:val="0"/>
              <w:jc w:val="right"/>
              <w:rPr>
                <w:sz w:val="22"/>
                <w:szCs w:val="22"/>
              </w:rPr>
            </w:pPr>
            <w:r w:rsidRPr="0057629F">
              <w:rPr>
                <w:sz w:val="22"/>
                <w:szCs w:val="22"/>
              </w:rPr>
              <w:t>67 428 302,</w:t>
            </w:r>
            <w:r w:rsidR="0057629F" w:rsidRPr="0057629F">
              <w:rPr>
                <w:sz w:val="22"/>
                <w:szCs w:val="22"/>
              </w:rPr>
              <w:t>5</w:t>
            </w:r>
          </w:p>
        </w:tc>
        <w:tc>
          <w:tcPr>
            <w:tcW w:w="992" w:type="dxa"/>
          </w:tcPr>
          <w:p w:rsidR="003519A3" w:rsidRPr="0057629F" w:rsidRDefault="003519A3" w:rsidP="00D30CA2">
            <w:pPr>
              <w:widowControl w:val="0"/>
              <w:jc w:val="right"/>
              <w:rPr>
                <w:sz w:val="22"/>
                <w:szCs w:val="22"/>
              </w:rPr>
            </w:pPr>
            <w:r w:rsidRPr="0057629F">
              <w:rPr>
                <w:sz w:val="22"/>
                <w:szCs w:val="22"/>
              </w:rPr>
              <w:t>98,8</w:t>
            </w:r>
          </w:p>
        </w:tc>
      </w:tr>
      <w:tr w:rsidR="0057629F" w:rsidRPr="0057629F" w:rsidTr="00954DA5">
        <w:trPr>
          <w:trHeight w:val="181"/>
        </w:trPr>
        <w:tc>
          <w:tcPr>
            <w:tcW w:w="2977" w:type="dxa"/>
          </w:tcPr>
          <w:p w:rsidR="003519A3" w:rsidRPr="00954DA5" w:rsidRDefault="00123B00" w:rsidP="00D30CA2">
            <w:pPr>
              <w:widowControl w:val="0"/>
              <w:autoSpaceDE w:val="0"/>
              <w:autoSpaceDN w:val="0"/>
              <w:adjustRightInd w:val="0"/>
              <w:contextualSpacing/>
              <w:jc w:val="both"/>
              <w:rPr>
                <w:spacing w:val="4"/>
                <w:sz w:val="22"/>
                <w:szCs w:val="22"/>
              </w:rPr>
            </w:pPr>
            <w:r w:rsidRPr="00954DA5">
              <w:rPr>
                <w:spacing w:val="4"/>
                <w:sz w:val="22"/>
                <w:szCs w:val="22"/>
              </w:rPr>
              <w:t>1) </w:t>
            </w:r>
            <w:r w:rsidR="0057629F" w:rsidRPr="00954DA5">
              <w:rPr>
                <w:spacing w:val="4"/>
                <w:sz w:val="22"/>
                <w:szCs w:val="22"/>
              </w:rPr>
              <w:t xml:space="preserve">региональные проекты, </w:t>
            </w:r>
            <w:r w:rsidR="003519A3" w:rsidRPr="00954DA5">
              <w:rPr>
                <w:spacing w:val="4"/>
                <w:sz w:val="22"/>
                <w:szCs w:val="22"/>
              </w:rPr>
              <w:t>в том числе:</w:t>
            </w:r>
          </w:p>
        </w:tc>
        <w:tc>
          <w:tcPr>
            <w:tcW w:w="1418" w:type="dxa"/>
          </w:tcPr>
          <w:p w:rsidR="003519A3" w:rsidRPr="0057629F" w:rsidRDefault="003519A3" w:rsidP="00D30CA2">
            <w:pPr>
              <w:widowControl w:val="0"/>
              <w:jc w:val="right"/>
              <w:rPr>
                <w:sz w:val="22"/>
                <w:szCs w:val="22"/>
              </w:rPr>
            </w:pPr>
            <w:r w:rsidRPr="0057629F">
              <w:rPr>
                <w:sz w:val="22"/>
                <w:szCs w:val="22"/>
              </w:rPr>
              <w:t>6 802 756,9</w:t>
            </w:r>
          </w:p>
        </w:tc>
        <w:tc>
          <w:tcPr>
            <w:tcW w:w="1417" w:type="dxa"/>
          </w:tcPr>
          <w:p w:rsidR="003519A3" w:rsidRPr="0057629F" w:rsidRDefault="003519A3" w:rsidP="00D30CA2">
            <w:pPr>
              <w:widowControl w:val="0"/>
              <w:jc w:val="right"/>
              <w:rPr>
                <w:sz w:val="22"/>
                <w:szCs w:val="22"/>
              </w:rPr>
            </w:pPr>
            <w:r w:rsidRPr="0057629F">
              <w:rPr>
                <w:sz w:val="22"/>
                <w:szCs w:val="22"/>
              </w:rPr>
              <w:t>6 046 197,2</w:t>
            </w:r>
          </w:p>
        </w:tc>
        <w:tc>
          <w:tcPr>
            <w:tcW w:w="1418" w:type="dxa"/>
          </w:tcPr>
          <w:p w:rsidR="003519A3" w:rsidRPr="0057629F" w:rsidRDefault="003519A3" w:rsidP="00D30CA2">
            <w:pPr>
              <w:widowControl w:val="0"/>
              <w:jc w:val="right"/>
              <w:rPr>
                <w:sz w:val="22"/>
                <w:szCs w:val="22"/>
              </w:rPr>
            </w:pPr>
            <w:r w:rsidRPr="0057629F">
              <w:rPr>
                <w:sz w:val="22"/>
                <w:szCs w:val="22"/>
              </w:rPr>
              <w:t>1 619 664,1</w:t>
            </w:r>
          </w:p>
        </w:tc>
        <w:tc>
          <w:tcPr>
            <w:tcW w:w="1417" w:type="dxa"/>
          </w:tcPr>
          <w:p w:rsidR="003519A3" w:rsidRPr="0057629F" w:rsidRDefault="003519A3" w:rsidP="00D30CA2">
            <w:pPr>
              <w:widowControl w:val="0"/>
              <w:jc w:val="right"/>
              <w:rPr>
                <w:sz w:val="22"/>
                <w:szCs w:val="22"/>
              </w:rPr>
            </w:pPr>
            <w:r w:rsidRPr="0057629F">
              <w:rPr>
                <w:sz w:val="22"/>
                <w:szCs w:val="22"/>
              </w:rPr>
              <w:t>5 974 150,3</w:t>
            </w:r>
          </w:p>
        </w:tc>
        <w:tc>
          <w:tcPr>
            <w:tcW w:w="992" w:type="dxa"/>
          </w:tcPr>
          <w:p w:rsidR="003519A3" w:rsidRPr="0057629F" w:rsidRDefault="003519A3" w:rsidP="00D30CA2">
            <w:pPr>
              <w:widowControl w:val="0"/>
              <w:jc w:val="right"/>
              <w:rPr>
                <w:sz w:val="22"/>
                <w:szCs w:val="22"/>
              </w:rPr>
            </w:pPr>
            <w:r w:rsidRPr="0057629F">
              <w:rPr>
                <w:sz w:val="22"/>
                <w:szCs w:val="22"/>
              </w:rPr>
              <w:t>98,8</w:t>
            </w:r>
          </w:p>
        </w:tc>
      </w:tr>
      <w:tr w:rsidR="0057629F" w:rsidRPr="0057629F" w:rsidTr="00954DA5">
        <w:trPr>
          <w:trHeight w:val="722"/>
        </w:trPr>
        <w:tc>
          <w:tcPr>
            <w:tcW w:w="2977" w:type="dxa"/>
          </w:tcPr>
          <w:p w:rsidR="003519A3" w:rsidRPr="00954DA5" w:rsidRDefault="003519A3" w:rsidP="00D30CA2">
            <w:pPr>
              <w:widowControl w:val="0"/>
              <w:autoSpaceDE w:val="0"/>
              <w:autoSpaceDN w:val="0"/>
              <w:adjustRightInd w:val="0"/>
              <w:contextualSpacing/>
              <w:jc w:val="both"/>
              <w:rPr>
                <w:spacing w:val="4"/>
                <w:sz w:val="22"/>
                <w:szCs w:val="22"/>
              </w:rPr>
            </w:pPr>
            <w:r w:rsidRPr="00954DA5">
              <w:rPr>
                <w:spacing w:val="4"/>
                <w:sz w:val="22"/>
                <w:szCs w:val="22"/>
              </w:rPr>
              <w:t>Развитие и оптимизация сети орга</w:t>
            </w:r>
            <w:r w:rsidR="0057629F" w:rsidRPr="00954DA5">
              <w:rPr>
                <w:spacing w:val="4"/>
                <w:sz w:val="22"/>
                <w:szCs w:val="22"/>
              </w:rPr>
              <w:t xml:space="preserve">низаций социального </w:t>
            </w:r>
            <w:r w:rsidRPr="00954DA5">
              <w:rPr>
                <w:spacing w:val="4"/>
                <w:sz w:val="22"/>
                <w:szCs w:val="22"/>
              </w:rPr>
              <w:t>обслуживания</w:t>
            </w:r>
          </w:p>
        </w:tc>
        <w:tc>
          <w:tcPr>
            <w:tcW w:w="1418" w:type="dxa"/>
          </w:tcPr>
          <w:p w:rsidR="003519A3" w:rsidRPr="0057629F" w:rsidRDefault="003519A3" w:rsidP="00D30CA2">
            <w:pPr>
              <w:widowControl w:val="0"/>
              <w:jc w:val="right"/>
              <w:rPr>
                <w:sz w:val="22"/>
                <w:szCs w:val="22"/>
              </w:rPr>
            </w:pPr>
            <w:r w:rsidRPr="0057629F">
              <w:rPr>
                <w:sz w:val="22"/>
                <w:szCs w:val="22"/>
              </w:rPr>
              <w:t>3 858 219,5</w:t>
            </w:r>
          </w:p>
        </w:tc>
        <w:tc>
          <w:tcPr>
            <w:tcW w:w="1417" w:type="dxa"/>
          </w:tcPr>
          <w:p w:rsidR="003519A3" w:rsidRPr="0057629F" w:rsidRDefault="003519A3" w:rsidP="00D30CA2">
            <w:pPr>
              <w:widowControl w:val="0"/>
              <w:jc w:val="right"/>
              <w:rPr>
                <w:sz w:val="22"/>
                <w:szCs w:val="22"/>
              </w:rPr>
            </w:pPr>
            <w:r w:rsidRPr="0057629F">
              <w:rPr>
                <w:sz w:val="22"/>
                <w:szCs w:val="22"/>
              </w:rPr>
              <w:t>3 054 815,7</w:t>
            </w:r>
          </w:p>
        </w:tc>
        <w:tc>
          <w:tcPr>
            <w:tcW w:w="1418" w:type="dxa"/>
          </w:tcPr>
          <w:p w:rsidR="003519A3" w:rsidRPr="0057629F" w:rsidRDefault="003519A3" w:rsidP="00D30CA2">
            <w:pPr>
              <w:widowControl w:val="0"/>
              <w:jc w:val="right"/>
              <w:rPr>
                <w:sz w:val="22"/>
                <w:szCs w:val="22"/>
              </w:rPr>
            </w:pPr>
            <w:r w:rsidRPr="0057629F">
              <w:rPr>
                <w:bCs/>
                <w:sz w:val="22"/>
                <w:szCs w:val="22"/>
              </w:rPr>
              <w:t>–</w:t>
            </w:r>
          </w:p>
        </w:tc>
        <w:tc>
          <w:tcPr>
            <w:tcW w:w="1417" w:type="dxa"/>
          </w:tcPr>
          <w:p w:rsidR="003519A3" w:rsidRPr="0057629F" w:rsidRDefault="003519A3" w:rsidP="00D30CA2">
            <w:pPr>
              <w:widowControl w:val="0"/>
              <w:jc w:val="right"/>
              <w:rPr>
                <w:sz w:val="22"/>
                <w:szCs w:val="22"/>
              </w:rPr>
            </w:pPr>
            <w:r w:rsidRPr="0057629F">
              <w:rPr>
                <w:sz w:val="22"/>
                <w:szCs w:val="22"/>
              </w:rPr>
              <w:t>3 041 816,7</w:t>
            </w:r>
          </w:p>
        </w:tc>
        <w:tc>
          <w:tcPr>
            <w:tcW w:w="992" w:type="dxa"/>
          </w:tcPr>
          <w:p w:rsidR="003519A3" w:rsidRPr="0057629F" w:rsidRDefault="003519A3" w:rsidP="00D30CA2">
            <w:pPr>
              <w:widowControl w:val="0"/>
              <w:jc w:val="right"/>
              <w:rPr>
                <w:sz w:val="22"/>
                <w:szCs w:val="22"/>
              </w:rPr>
            </w:pPr>
            <w:r w:rsidRPr="0057629F">
              <w:rPr>
                <w:sz w:val="22"/>
                <w:szCs w:val="22"/>
              </w:rPr>
              <w:t>99,6</w:t>
            </w:r>
          </w:p>
        </w:tc>
      </w:tr>
      <w:tr w:rsidR="0057629F" w:rsidRPr="0057629F" w:rsidTr="00954DA5">
        <w:tc>
          <w:tcPr>
            <w:tcW w:w="2977" w:type="dxa"/>
          </w:tcPr>
          <w:p w:rsidR="003519A3" w:rsidRPr="00954DA5" w:rsidRDefault="003519A3" w:rsidP="00D30CA2">
            <w:pPr>
              <w:widowControl w:val="0"/>
              <w:autoSpaceDE w:val="0"/>
              <w:autoSpaceDN w:val="0"/>
              <w:adjustRightInd w:val="0"/>
              <w:contextualSpacing/>
              <w:jc w:val="both"/>
              <w:rPr>
                <w:spacing w:val="4"/>
                <w:sz w:val="22"/>
                <w:szCs w:val="22"/>
              </w:rPr>
            </w:pPr>
            <w:r w:rsidRPr="00954DA5">
              <w:rPr>
                <w:spacing w:val="4"/>
                <w:sz w:val="22"/>
                <w:szCs w:val="22"/>
              </w:rPr>
              <w:t>Финансовая поддержка семей при рождении детей</w:t>
            </w:r>
          </w:p>
        </w:tc>
        <w:tc>
          <w:tcPr>
            <w:tcW w:w="1418" w:type="dxa"/>
          </w:tcPr>
          <w:p w:rsidR="003519A3" w:rsidRPr="0057629F" w:rsidRDefault="003519A3" w:rsidP="00D30CA2">
            <w:pPr>
              <w:widowControl w:val="0"/>
              <w:jc w:val="right"/>
              <w:rPr>
                <w:sz w:val="22"/>
                <w:szCs w:val="22"/>
              </w:rPr>
            </w:pPr>
            <w:r w:rsidRPr="0057629F">
              <w:rPr>
                <w:sz w:val="22"/>
                <w:szCs w:val="22"/>
                <w:lang w:val="en-US"/>
              </w:rPr>
              <w:t>1 930 811</w:t>
            </w:r>
            <w:r w:rsidRPr="0057629F">
              <w:rPr>
                <w:sz w:val="22"/>
                <w:szCs w:val="22"/>
              </w:rPr>
              <w:t>,8</w:t>
            </w:r>
          </w:p>
        </w:tc>
        <w:tc>
          <w:tcPr>
            <w:tcW w:w="1417" w:type="dxa"/>
          </w:tcPr>
          <w:p w:rsidR="003519A3" w:rsidRPr="0057629F" w:rsidRDefault="003519A3" w:rsidP="00D30CA2">
            <w:pPr>
              <w:widowControl w:val="0"/>
              <w:jc w:val="right"/>
              <w:rPr>
                <w:sz w:val="22"/>
                <w:szCs w:val="22"/>
              </w:rPr>
            </w:pPr>
            <w:r w:rsidRPr="0057629F">
              <w:rPr>
                <w:sz w:val="22"/>
                <w:szCs w:val="22"/>
              </w:rPr>
              <w:t>1 977 655,9</w:t>
            </w:r>
          </w:p>
        </w:tc>
        <w:tc>
          <w:tcPr>
            <w:tcW w:w="1418" w:type="dxa"/>
          </w:tcPr>
          <w:p w:rsidR="003519A3" w:rsidRPr="0057629F" w:rsidRDefault="003519A3" w:rsidP="00D30CA2">
            <w:pPr>
              <w:widowControl w:val="0"/>
              <w:jc w:val="right"/>
              <w:rPr>
                <w:sz w:val="22"/>
                <w:szCs w:val="22"/>
              </w:rPr>
            </w:pPr>
            <w:r w:rsidRPr="0057629F">
              <w:rPr>
                <w:sz w:val="22"/>
                <w:szCs w:val="22"/>
              </w:rPr>
              <w:t>666 044,0</w:t>
            </w:r>
          </w:p>
        </w:tc>
        <w:tc>
          <w:tcPr>
            <w:tcW w:w="1417" w:type="dxa"/>
          </w:tcPr>
          <w:p w:rsidR="003519A3" w:rsidRPr="0057629F" w:rsidRDefault="003519A3" w:rsidP="00D30CA2">
            <w:pPr>
              <w:widowControl w:val="0"/>
              <w:jc w:val="right"/>
              <w:rPr>
                <w:sz w:val="22"/>
                <w:szCs w:val="22"/>
              </w:rPr>
            </w:pPr>
            <w:r w:rsidRPr="0057629F">
              <w:rPr>
                <w:sz w:val="22"/>
                <w:szCs w:val="22"/>
              </w:rPr>
              <w:t>1 918 608,0</w:t>
            </w:r>
          </w:p>
        </w:tc>
        <w:tc>
          <w:tcPr>
            <w:tcW w:w="992" w:type="dxa"/>
          </w:tcPr>
          <w:p w:rsidR="003519A3" w:rsidRPr="0057629F" w:rsidRDefault="003519A3" w:rsidP="00D30CA2">
            <w:pPr>
              <w:widowControl w:val="0"/>
              <w:jc w:val="right"/>
              <w:rPr>
                <w:sz w:val="22"/>
                <w:szCs w:val="22"/>
              </w:rPr>
            </w:pPr>
            <w:r w:rsidRPr="0057629F">
              <w:rPr>
                <w:sz w:val="22"/>
                <w:szCs w:val="22"/>
              </w:rPr>
              <w:t>97,0</w:t>
            </w:r>
          </w:p>
        </w:tc>
      </w:tr>
      <w:tr w:rsidR="0057629F" w:rsidRPr="0057629F" w:rsidTr="00954DA5">
        <w:tc>
          <w:tcPr>
            <w:tcW w:w="2977" w:type="dxa"/>
          </w:tcPr>
          <w:p w:rsidR="003519A3" w:rsidRPr="00954DA5" w:rsidRDefault="003519A3" w:rsidP="00D30CA2">
            <w:pPr>
              <w:widowControl w:val="0"/>
              <w:autoSpaceDE w:val="0"/>
              <w:autoSpaceDN w:val="0"/>
              <w:adjustRightInd w:val="0"/>
              <w:contextualSpacing/>
              <w:jc w:val="both"/>
              <w:rPr>
                <w:spacing w:val="5"/>
                <w:sz w:val="22"/>
                <w:szCs w:val="22"/>
              </w:rPr>
            </w:pPr>
            <w:r w:rsidRPr="00954DA5">
              <w:rPr>
                <w:spacing w:val="5"/>
                <w:sz w:val="22"/>
                <w:szCs w:val="22"/>
              </w:rPr>
              <w:t>Разработка и реализация программы системной поддержки и повышения качества жизни граждан старшего поколения</w:t>
            </w:r>
          </w:p>
        </w:tc>
        <w:tc>
          <w:tcPr>
            <w:tcW w:w="1418" w:type="dxa"/>
          </w:tcPr>
          <w:p w:rsidR="003519A3" w:rsidRPr="0057629F" w:rsidRDefault="003519A3" w:rsidP="00D30CA2">
            <w:pPr>
              <w:widowControl w:val="0"/>
              <w:jc w:val="right"/>
              <w:rPr>
                <w:sz w:val="22"/>
                <w:szCs w:val="22"/>
              </w:rPr>
            </w:pPr>
            <w:r w:rsidRPr="0057629F">
              <w:rPr>
                <w:sz w:val="22"/>
                <w:szCs w:val="22"/>
              </w:rPr>
              <w:t>1 013 725,6</w:t>
            </w:r>
          </w:p>
        </w:tc>
        <w:tc>
          <w:tcPr>
            <w:tcW w:w="1417" w:type="dxa"/>
          </w:tcPr>
          <w:p w:rsidR="003519A3" w:rsidRPr="0057629F" w:rsidRDefault="003519A3" w:rsidP="00D30CA2">
            <w:pPr>
              <w:widowControl w:val="0"/>
              <w:jc w:val="right"/>
              <w:rPr>
                <w:sz w:val="22"/>
                <w:szCs w:val="22"/>
              </w:rPr>
            </w:pPr>
            <w:r w:rsidRPr="0057629F">
              <w:rPr>
                <w:sz w:val="22"/>
                <w:szCs w:val="22"/>
              </w:rPr>
              <w:t>1 013 725,6</w:t>
            </w:r>
          </w:p>
        </w:tc>
        <w:tc>
          <w:tcPr>
            <w:tcW w:w="1418" w:type="dxa"/>
          </w:tcPr>
          <w:p w:rsidR="003519A3" w:rsidRPr="0057629F" w:rsidRDefault="003519A3" w:rsidP="00D30CA2">
            <w:pPr>
              <w:widowControl w:val="0"/>
              <w:jc w:val="right"/>
              <w:rPr>
                <w:sz w:val="22"/>
                <w:szCs w:val="22"/>
              </w:rPr>
            </w:pPr>
            <w:r w:rsidRPr="0057629F">
              <w:rPr>
                <w:sz w:val="22"/>
                <w:szCs w:val="22"/>
              </w:rPr>
              <w:t>953 620,1</w:t>
            </w:r>
          </w:p>
        </w:tc>
        <w:tc>
          <w:tcPr>
            <w:tcW w:w="1417" w:type="dxa"/>
          </w:tcPr>
          <w:p w:rsidR="003519A3" w:rsidRPr="0057629F" w:rsidRDefault="003519A3" w:rsidP="00D30CA2">
            <w:pPr>
              <w:widowControl w:val="0"/>
              <w:jc w:val="right"/>
              <w:rPr>
                <w:sz w:val="22"/>
                <w:szCs w:val="22"/>
              </w:rPr>
            </w:pPr>
            <w:r w:rsidRPr="0057629F">
              <w:rPr>
                <w:sz w:val="22"/>
                <w:szCs w:val="22"/>
              </w:rPr>
              <w:t>1 013 725,6</w:t>
            </w:r>
          </w:p>
        </w:tc>
        <w:tc>
          <w:tcPr>
            <w:tcW w:w="992" w:type="dxa"/>
          </w:tcPr>
          <w:p w:rsidR="003519A3" w:rsidRPr="0057629F" w:rsidRDefault="003519A3" w:rsidP="00D30CA2">
            <w:pPr>
              <w:widowControl w:val="0"/>
              <w:jc w:val="right"/>
              <w:rPr>
                <w:sz w:val="22"/>
                <w:szCs w:val="22"/>
              </w:rPr>
            </w:pPr>
            <w:r w:rsidRPr="0057629F">
              <w:rPr>
                <w:sz w:val="22"/>
                <w:szCs w:val="22"/>
              </w:rPr>
              <w:t>100,0</w:t>
            </w:r>
          </w:p>
        </w:tc>
      </w:tr>
      <w:tr w:rsidR="0057629F" w:rsidRPr="0057629F" w:rsidTr="00954DA5">
        <w:tc>
          <w:tcPr>
            <w:tcW w:w="2977" w:type="dxa"/>
          </w:tcPr>
          <w:p w:rsidR="003519A3" w:rsidRPr="00954DA5" w:rsidRDefault="00123B00" w:rsidP="00D30CA2">
            <w:pPr>
              <w:widowControl w:val="0"/>
              <w:autoSpaceDE w:val="0"/>
              <w:autoSpaceDN w:val="0"/>
              <w:adjustRightInd w:val="0"/>
              <w:contextualSpacing/>
              <w:jc w:val="both"/>
              <w:rPr>
                <w:spacing w:val="4"/>
                <w:sz w:val="22"/>
                <w:szCs w:val="22"/>
              </w:rPr>
            </w:pPr>
            <w:r w:rsidRPr="00954DA5">
              <w:rPr>
                <w:spacing w:val="4"/>
                <w:sz w:val="22"/>
                <w:szCs w:val="22"/>
              </w:rPr>
              <w:t>2) </w:t>
            </w:r>
            <w:r w:rsidR="003519A3" w:rsidRPr="00954DA5">
              <w:rPr>
                <w:spacing w:val="4"/>
                <w:sz w:val="22"/>
                <w:szCs w:val="22"/>
              </w:rPr>
              <w:t>комплексы процессных мероприятий, в том числе:</w:t>
            </w:r>
          </w:p>
        </w:tc>
        <w:tc>
          <w:tcPr>
            <w:tcW w:w="1418" w:type="dxa"/>
          </w:tcPr>
          <w:p w:rsidR="003519A3" w:rsidRPr="0057629F" w:rsidRDefault="003519A3" w:rsidP="00D30CA2">
            <w:pPr>
              <w:widowControl w:val="0"/>
              <w:jc w:val="right"/>
              <w:rPr>
                <w:sz w:val="22"/>
                <w:szCs w:val="22"/>
              </w:rPr>
            </w:pPr>
            <w:r w:rsidRPr="0057629F">
              <w:rPr>
                <w:sz w:val="22"/>
                <w:szCs w:val="22"/>
              </w:rPr>
              <w:t>63 517 269,5</w:t>
            </w:r>
          </w:p>
        </w:tc>
        <w:tc>
          <w:tcPr>
            <w:tcW w:w="1417" w:type="dxa"/>
          </w:tcPr>
          <w:p w:rsidR="003519A3" w:rsidRPr="0057629F" w:rsidRDefault="003519A3" w:rsidP="00D30CA2">
            <w:pPr>
              <w:widowControl w:val="0"/>
              <w:jc w:val="right"/>
              <w:rPr>
                <w:sz w:val="22"/>
                <w:szCs w:val="22"/>
              </w:rPr>
            </w:pPr>
            <w:r w:rsidRPr="0057629F">
              <w:rPr>
                <w:sz w:val="22"/>
                <w:szCs w:val="22"/>
              </w:rPr>
              <w:t>62 180 948,8</w:t>
            </w:r>
          </w:p>
        </w:tc>
        <w:tc>
          <w:tcPr>
            <w:tcW w:w="1418" w:type="dxa"/>
          </w:tcPr>
          <w:p w:rsidR="003519A3" w:rsidRPr="0057629F" w:rsidRDefault="003519A3" w:rsidP="00D30CA2">
            <w:pPr>
              <w:widowControl w:val="0"/>
              <w:jc w:val="right"/>
              <w:rPr>
                <w:sz w:val="22"/>
                <w:szCs w:val="22"/>
              </w:rPr>
            </w:pPr>
            <w:r w:rsidRPr="0057629F">
              <w:rPr>
                <w:sz w:val="22"/>
                <w:szCs w:val="22"/>
              </w:rPr>
              <w:t>4 594 323,4</w:t>
            </w:r>
          </w:p>
        </w:tc>
        <w:tc>
          <w:tcPr>
            <w:tcW w:w="1417" w:type="dxa"/>
          </w:tcPr>
          <w:p w:rsidR="003519A3" w:rsidRPr="0057629F" w:rsidRDefault="003519A3" w:rsidP="00F33F07">
            <w:pPr>
              <w:widowControl w:val="0"/>
              <w:jc w:val="right"/>
              <w:rPr>
                <w:sz w:val="22"/>
                <w:szCs w:val="22"/>
              </w:rPr>
            </w:pPr>
            <w:r w:rsidRPr="0057629F">
              <w:rPr>
                <w:sz w:val="22"/>
                <w:szCs w:val="22"/>
              </w:rPr>
              <w:t>61 454 152,</w:t>
            </w:r>
            <w:r w:rsidR="00F33F07">
              <w:rPr>
                <w:sz w:val="22"/>
                <w:szCs w:val="22"/>
              </w:rPr>
              <w:t>2</w:t>
            </w:r>
          </w:p>
        </w:tc>
        <w:tc>
          <w:tcPr>
            <w:tcW w:w="992" w:type="dxa"/>
          </w:tcPr>
          <w:p w:rsidR="003519A3" w:rsidRPr="0057629F" w:rsidRDefault="003519A3" w:rsidP="00D30CA2">
            <w:pPr>
              <w:widowControl w:val="0"/>
              <w:jc w:val="right"/>
              <w:rPr>
                <w:sz w:val="22"/>
                <w:szCs w:val="22"/>
              </w:rPr>
            </w:pPr>
            <w:r w:rsidRPr="0057629F">
              <w:rPr>
                <w:sz w:val="22"/>
                <w:szCs w:val="22"/>
              </w:rPr>
              <w:t>98,8</w:t>
            </w:r>
          </w:p>
        </w:tc>
      </w:tr>
      <w:tr w:rsidR="0057629F" w:rsidRPr="0057629F" w:rsidTr="00954DA5">
        <w:tc>
          <w:tcPr>
            <w:tcW w:w="2977" w:type="dxa"/>
          </w:tcPr>
          <w:p w:rsidR="003519A3" w:rsidRPr="00954DA5" w:rsidRDefault="00442E5F" w:rsidP="00D30CA2">
            <w:pPr>
              <w:widowControl w:val="0"/>
              <w:autoSpaceDE w:val="0"/>
              <w:autoSpaceDN w:val="0"/>
              <w:adjustRightInd w:val="0"/>
              <w:contextualSpacing/>
              <w:jc w:val="both"/>
              <w:rPr>
                <w:spacing w:val="-5"/>
                <w:sz w:val="22"/>
                <w:szCs w:val="22"/>
              </w:rPr>
            </w:pPr>
            <w:r w:rsidRPr="00954DA5">
              <w:rPr>
                <w:spacing w:val="-5"/>
                <w:sz w:val="22"/>
                <w:szCs w:val="22"/>
              </w:rPr>
              <w:t>П</w:t>
            </w:r>
            <w:r w:rsidR="003519A3" w:rsidRPr="00954DA5">
              <w:rPr>
                <w:spacing w:val="-5"/>
                <w:sz w:val="22"/>
                <w:szCs w:val="22"/>
              </w:rPr>
              <w:t>редоставление мер государственной поддержки отдельным категориям лиц, связанных с прохождением государственной службы, отдельным категориям работников Краснодарского края и членам их семей</w:t>
            </w:r>
          </w:p>
        </w:tc>
        <w:tc>
          <w:tcPr>
            <w:tcW w:w="1418" w:type="dxa"/>
          </w:tcPr>
          <w:p w:rsidR="003519A3" w:rsidRPr="0057629F" w:rsidRDefault="003519A3" w:rsidP="00D30CA2">
            <w:pPr>
              <w:widowControl w:val="0"/>
              <w:jc w:val="right"/>
              <w:rPr>
                <w:sz w:val="22"/>
                <w:szCs w:val="22"/>
              </w:rPr>
            </w:pPr>
            <w:r w:rsidRPr="0057629F">
              <w:rPr>
                <w:sz w:val="22"/>
                <w:szCs w:val="22"/>
              </w:rPr>
              <w:t>694 179,3</w:t>
            </w:r>
          </w:p>
        </w:tc>
        <w:tc>
          <w:tcPr>
            <w:tcW w:w="1417" w:type="dxa"/>
          </w:tcPr>
          <w:p w:rsidR="003519A3" w:rsidRPr="0057629F" w:rsidRDefault="003519A3" w:rsidP="00D30CA2">
            <w:pPr>
              <w:widowControl w:val="0"/>
              <w:jc w:val="right"/>
              <w:rPr>
                <w:sz w:val="22"/>
                <w:szCs w:val="22"/>
              </w:rPr>
            </w:pPr>
            <w:r w:rsidRPr="0057629F">
              <w:rPr>
                <w:sz w:val="22"/>
                <w:szCs w:val="22"/>
              </w:rPr>
              <w:t>698 793,3</w:t>
            </w:r>
          </w:p>
        </w:tc>
        <w:tc>
          <w:tcPr>
            <w:tcW w:w="1418" w:type="dxa"/>
          </w:tcPr>
          <w:p w:rsidR="003519A3" w:rsidRPr="0057629F" w:rsidRDefault="003519A3" w:rsidP="00D30CA2">
            <w:pPr>
              <w:widowControl w:val="0"/>
              <w:jc w:val="right"/>
              <w:rPr>
                <w:sz w:val="22"/>
                <w:szCs w:val="22"/>
              </w:rPr>
            </w:pPr>
            <w:r w:rsidRPr="0057629F">
              <w:rPr>
                <w:bCs/>
                <w:sz w:val="22"/>
                <w:szCs w:val="22"/>
              </w:rPr>
              <w:t>–</w:t>
            </w:r>
          </w:p>
        </w:tc>
        <w:tc>
          <w:tcPr>
            <w:tcW w:w="1417" w:type="dxa"/>
          </w:tcPr>
          <w:p w:rsidR="003519A3" w:rsidRPr="0057629F" w:rsidRDefault="003519A3" w:rsidP="00D30CA2">
            <w:pPr>
              <w:widowControl w:val="0"/>
              <w:jc w:val="right"/>
              <w:rPr>
                <w:sz w:val="22"/>
                <w:szCs w:val="22"/>
              </w:rPr>
            </w:pPr>
            <w:r w:rsidRPr="0057629F">
              <w:rPr>
                <w:sz w:val="22"/>
                <w:szCs w:val="22"/>
              </w:rPr>
              <w:t>693 895,0</w:t>
            </w:r>
          </w:p>
        </w:tc>
        <w:tc>
          <w:tcPr>
            <w:tcW w:w="992" w:type="dxa"/>
          </w:tcPr>
          <w:p w:rsidR="003519A3" w:rsidRPr="0057629F" w:rsidRDefault="003519A3" w:rsidP="00D30CA2">
            <w:pPr>
              <w:widowControl w:val="0"/>
              <w:jc w:val="right"/>
              <w:rPr>
                <w:sz w:val="22"/>
                <w:szCs w:val="22"/>
              </w:rPr>
            </w:pPr>
            <w:r w:rsidRPr="0057629F">
              <w:rPr>
                <w:sz w:val="22"/>
                <w:szCs w:val="22"/>
              </w:rPr>
              <w:t>99,3</w:t>
            </w:r>
          </w:p>
        </w:tc>
      </w:tr>
      <w:tr w:rsidR="0057629F" w:rsidRPr="0057629F" w:rsidTr="00954DA5">
        <w:tc>
          <w:tcPr>
            <w:tcW w:w="2977" w:type="dxa"/>
          </w:tcPr>
          <w:p w:rsidR="003519A3" w:rsidRPr="00954DA5" w:rsidRDefault="00442E5F" w:rsidP="00D30CA2">
            <w:pPr>
              <w:widowControl w:val="0"/>
              <w:autoSpaceDE w:val="0"/>
              <w:autoSpaceDN w:val="0"/>
              <w:adjustRightInd w:val="0"/>
              <w:contextualSpacing/>
              <w:jc w:val="both"/>
              <w:rPr>
                <w:spacing w:val="-5"/>
                <w:sz w:val="22"/>
                <w:szCs w:val="22"/>
              </w:rPr>
            </w:pPr>
            <w:r w:rsidRPr="00954DA5">
              <w:rPr>
                <w:spacing w:val="-5"/>
                <w:sz w:val="22"/>
                <w:szCs w:val="22"/>
              </w:rPr>
              <w:t>П</w:t>
            </w:r>
            <w:r w:rsidR="003519A3" w:rsidRPr="00954DA5">
              <w:rPr>
                <w:spacing w:val="-5"/>
                <w:sz w:val="22"/>
                <w:szCs w:val="22"/>
              </w:rPr>
              <w:t>редоставление отдельных мер социальной поддержки некоторым категориям граждан</w:t>
            </w:r>
          </w:p>
        </w:tc>
        <w:tc>
          <w:tcPr>
            <w:tcW w:w="1418" w:type="dxa"/>
          </w:tcPr>
          <w:p w:rsidR="003519A3" w:rsidRPr="0057629F" w:rsidRDefault="003519A3" w:rsidP="00D30CA2">
            <w:pPr>
              <w:widowControl w:val="0"/>
              <w:jc w:val="right"/>
              <w:rPr>
                <w:sz w:val="22"/>
                <w:szCs w:val="22"/>
              </w:rPr>
            </w:pPr>
            <w:r w:rsidRPr="0057629F">
              <w:rPr>
                <w:sz w:val="22"/>
                <w:szCs w:val="22"/>
              </w:rPr>
              <w:t>7 208 486,4</w:t>
            </w:r>
          </w:p>
        </w:tc>
        <w:tc>
          <w:tcPr>
            <w:tcW w:w="1417" w:type="dxa"/>
          </w:tcPr>
          <w:p w:rsidR="003519A3" w:rsidRPr="0057629F" w:rsidRDefault="003519A3" w:rsidP="00D30CA2">
            <w:pPr>
              <w:widowControl w:val="0"/>
              <w:jc w:val="right"/>
              <w:rPr>
                <w:sz w:val="22"/>
                <w:szCs w:val="22"/>
              </w:rPr>
            </w:pPr>
            <w:r w:rsidRPr="0057629F">
              <w:rPr>
                <w:sz w:val="22"/>
                <w:szCs w:val="22"/>
              </w:rPr>
              <w:t>6 617 044,5</w:t>
            </w:r>
          </w:p>
        </w:tc>
        <w:tc>
          <w:tcPr>
            <w:tcW w:w="1418" w:type="dxa"/>
          </w:tcPr>
          <w:p w:rsidR="003519A3" w:rsidRPr="0057629F" w:rsidRDefault="003519A3" w:rsidP="00D30CA2">
            <w:pPr>
              <w:widowControl w:val="0"/>
              <w:jc w:val="right"/>
              <w:rPr>
                <w:sz w:val="22"/>
                <w:szCs w:val="22"/>
              </w:rPr>
            </w:pPr>
            <w:r w:rsidRPr="0057629F">
              <w:rPr>
                <w:sz w:val="22"/>
                <w:szCs w:val="22"/>
              </w:rPr>
              <w:t>278,1</w:t>
            </w:r>
          </w:p>
        </w:tc>
        <w:tc>
          <w:tcPr>
            <w:tcW w:w="1417" w:type="dxa"/>
          </w:tcPr>
          <w:p w:rsidR="003519A3" w:rsidRPr="0057629F" w:rsidRDefault="003519A3" w:rsidP="00D30CA2">
            <w:pPr>
              <w:widowControl w:val="0"/>
              <w:jc w:val="right"/>
              <w:rPr>
                <w:sz w:val="22"/>
                <w:szCs w:val="22"/>
              </w:rPr>
            </w:pPr>
            <w:r w:rsidRPr="0057629F">
              <w:rPr>
                <w:sz w:val="22"/>
                <w:szCs w:val="22"/>
              </w:rPr>
              <w:t>6 559 060,9</w:t>
            </w:r>
          </w:p>
        </w:tc>
        <w:tc>
          <w:tcPr>
            <w:tcW w:w="992" w:type="dxa"/>
          </w:tcPr>
          <w:p w:rsidR="003519A3" w:rsidRPr="0057629F" w:rsidRDefault="003519A3" w:rsidP="00D30CA2">
            <w:pPr>
              <w:widowControl w:val="0"/>
              <w:jc w:val="right"/>
              <w:rPr>
                <w:sz w:val="22"/>
                <w:szCs w:val="22"/>
              </w:rPr>
            </w:pPr>
            <w:r w:rsidRPr="0057629F">
              <w:rPr>
                <w:sz w:val="22"/>
                <w:szCs w:val="22"/>
              </w:rPr>
              <w:t>99,1</w:t>
            </w:r>
          </w:p>
        </w:tc>
      </w:tr>
      <w:tr w:rsidR="0057629F" w:rsidRPr="0057629F" w:rsidTr="00954DA5">
        <w:tc>
          <w:tcPr>
            <w:tcW w:w="2977" w:type="dxa"/>
          </w:tcPr>
          <w:p w:rsidR="003519A3" w:rsidRPr="00954DA5" w:rsidRDefault="00442E5F" w:rsidP="00D30CA2">
            <w:pPr>
              <w:widowControl w:val="0"/>
              <w:autoSpaceDE w:val="0"/>
              <w:autoSpaceDN w:val="0"/>
              <w:adjustRightInd w:val="0"/>
              <w:contextualSpacing/>
              <w:jc w:val="both"/>
              <w:rPr>
                <w:spacing w:val="-6"/>
                <w:sz w:val="22"/>
                <w:szCs w:val="22"/>
              </w:rPr>
            </w:pPr>
            <w:r w:rsidRPr="00954DA5">
              <w:rPr>
                <w:spacing w:val="-6"/>
                <w:sz w:val="22"/>
                <w:szCs w:val="22"/>
              </w:rPr>
              <w:t>П</w:t>
            </w:r>
            <w:r w:rsidR="003519A3" w:rsidRPr="00954DA5">
              <w:rPr>
                <w:spacing w:val="-6"/>
                <w:sz w:val="22"/>
                <w:szCs w:val="22"/>
              </w:rPr>
              <w:t>редоставление мер социальной поддержки гражданам, удостоенным орденов, медалей, почетных званий, наград, награжденных нагрудными знаками (вдовам, вдовцам таких граждан)</w:t>
            </w:r>
          </w:p>
        </w:tc>
        <w:tc>
          <w:tcPr>
            <w:tcW w:w="1418" w:type="dxa"/>
          </w:tcPr>
          <w:p w:rsidR="003519A3" w:rsidRPr="0057629F" w:rsidRDefault="003519A3" w:rsidP="00D30CA2">
            <w:pPr>
              <w:widowControl w:val="0"/>
              <w:jc w:val="right"/>
              <w:rPr>
                <w:sz w:val="22"/>
                <w:szCs w:val="22"/>
              </w:rPr>
            </w:pPr>
            <w:r w:rsidRPr="0057629F">
              <w:rPr>
                <w:sz w:val="22"/>
                <w:szCs w:val="22"/>
              </w:rPr>
              <w:t>586 735,7</w:t>
            </w:r>
          </w:p>
        </w:tc>
        <w:tc>
          <w:tcPr>
            <w:tcW w:w="1417" w:type="dxa"/>
          </w:tcPr>
          <w:p w:rsidR="003519A3" w:rsidRPr="0057629F" w:rsidRDefault="003519A3" w:rsidP="00D30CA2">
            <w:pPr>
              <w:widowControl w:val="0"/>
              <w:jc w:val="right"/>
              <w:rPr>
                <w:sz w:val="22"/>
                <w:szCs w:val="22"/>
              </w:rPr>
            </w:pPr>
            <w:r w:rsidRPr="0057629F">
              <w:rPr>
                <w:sz w:val="22"/>
                <w:szCs w:val="22"/>
              </w:rPr>
              <w:t>592 663,6</w:t>
            </w:r>
          </w:p>
        </w:tc>
        <w:tc>
          <w:tcPr>
            <w:tcW w:w="1418" w:type="dxa"/>
          </w:tcPr>
          <w:p w:rsidR="003519A3" w:rsidRPr="0057629F" w:rsidRDefault="003519A3" w:rsidP="00D30CA2">
            <w:pPr>
              <w:widowControl w:val="0"/>
              <w:jc w:val="right"/>
              <w:rPr>
                <w:sz w:val="22"/>
                <w:szCs w:val="22"/>
              </w:rPr>
            </w:pPr>
            <w:r w:rsidRPr="0057629F">
              <w:rPr>
                <w:sz w:val="22"/>
                <w:szCs w:val="22"/>
              </w:rPr>
              <w:t>384 651,2</w:t>
            </w:r>
          </w:p>
        </w:tc>
        <w:tc>
          <w:tcPr>
            <w:tcW w:w="1417" w:type="dxa"/>
          </w:tcPr>
          <w:p w:rsidR="003519A3" w:rsidRPr="0057629F" w:rsidRDefault="003519A3" w:rsidP="00D30CA2">
            <w:pPr>
              <w:widowControl w:val="0"/>
              <w:jc w:val="right"/>
              <w:rPr>
                <w:sz w:val="22"/>
                <w:szCs w:val="22"/>
              </w:rPr>
            </w:pPr>
            <w:r w:rsidRPr="0057629F">
              <w:rPr>
                <w:sz w:val="22"/>
                <w:szCs w:val="22"/>
              </w:rPr>
              <w:t>590 909,3</w:t>
            </w:r>
          </w:p>
          <w:p w:rsidR="003519A3" w:rsidRPr="0057629F" w:rsidRDefault="003519A3" w:rsidP="00D30CA2">
            <w:pPr>
              <w:widowControl w:val="0"/>
              <w:jc w:val="right"/>
              <w:rPr>
                <w:sz w:val="22"/>
                <w:szCs w:val="22"/>
              </w:rPr>
            </w:pPr>
          </w:p>
        </w:tc>
        <w:tc>
          <w:tcPr>
            <w:tcW w:w="992" w:type="dxa"/>
          </w:tcPr>
          <w:p w:rsidR="003519A3" w:rsidRPr="0057629F" w:rsidRDefault="003519A3" w:rsidP="00D30CA2">
            <w:pPr>
              <w:widowControl w:val="0"/>
              <w:jc w:val="right"/>
              <w:rPr>
                <w:sz w:val="22"/>
                <w:szCs w:val="22"/>
              </w:rPr>
            </w:pPr>
            <w:r w:rsidRPr="0057629F">
              <w:rPr>
                <w:sz w:val="22"/>
                <w:szCs w:val="22"/>
              </w:rPr>
              <w:t>99,7</w:t>
            </w:r>
          </w:p>
        </w:tc>
      </w:tr>
      <w:tr w:rsidR="0057629F" w:rsidRPr="0057629F" w:rsidTr="00954DA5">
        <w:tc>
          <w:tcPr>
            <w:tcW w:w="2977" w:type="dxa"/>
          </w:tcPr>
          <w:p w:rsidR="003519A3" w:rsidRPr="00954DA5" w:rsidRDefault="00442E5F" w:rsidP="00D30CA2">
            <w:pPr>
              <w:widowControl w:val="0"/>
              <w:autoSpaceDE w:val="0"/>
              <w:autoSpaceDN w:val="0"/>
              <w:adjustRightInd w:val="0"/>
              <w:contextualSpacing/>
              <w:jc w:val="both"/>
              <w:rPr>
                <w:spacing w:val="-5"/>
                <w:sz w:val="22"/>
                <w:szCs w:val="22"/>
              </w:rPr>
            </w:pPr>
            <w:r w:rsidRPr="00954DA5">
              <w:rPr>
                <w:spacing w:val="-5"/>
                <w:sz w:val="22"/>
                <w:szCs w:val="22"/>
              </w:rPr>
              <w:t>О</w:t>
            </w:r>
            <w:r w:rsidR="003519A3" w:rsidRPr="00954DA5">
              <w:rPr>
                <w:spacing w:val="-5"/>
                <w:sz w:val="22"/>
                <w:szCs w:val="22"/>
              </w:rPr>
              <w:t>казание государственной социальной помощи отдельным категориям граждан, отнесенным к малоимущим</w:t>
            </w:r>
          </w:p>
        </w:tc>
        <w:tc>
          <w:tcPr>
            <w:tcW w:w="1418" w:type="dxa"/>
          </w:tcPr>
          <w:p w:rsidR="003519A3" w:rsidRPr="0057629F" w:rsidRDefault="003519A3" w:rsidP="00D30CA2">
            <w:pPr>
              <w:widowControl w:val="0"/>
              <w:jc w:val="right"/>
              <w:rPr>
                <w:sz w:val="22"/>
                <w:szCs w:val="22"/>
              </w:rPr>
            </w:pPr>
            <w:r w:rsidRPr="0057629F">
              <w:rPr>
                <w:sz w:val="22"/>
                <w:szCs w:val="22"/>
              </w:rPr>
              <w:t>1 692 204,5</w:t>
            </w:r>
          </w:p>
        </w:tc>
        <w:tc>
          <w:tcPr>
            <w:tcW w:w="1417" w:type="dxa"/>
          </w:tcPr>
          <w:p w:rsidR="003519A3" w:rsidRPr="0057629F" w:rsidRDefault="003519A3" w:rsidP="00D30CA2">
            <w:pPr>
              <w:widowControl w:val="0"/>
              <w:jc w:val="right"/>
              <w:rPr>
                <w:sz w:val="22"/>
                <w:szCs w:val="22"/>
              </w:rPr>
            </w:pPr>
            <w:r w:rsidRPr="0057629F">
              <w:rPr>
                <w:sz w:val="22"/>
                <w:szCs w:val="22"/>
              </w:rPr>
              <w:t>1 692 204,5</w:t>
            </w:r>
          </w:p>
        </w:tc>
        <w:tc>
          <w:tcPr>
            <w:tcW w:w="1418" w:type="dxa"/>
          </w:tcPr>
          <w:p w:rsidR="003519A3" w:rsidRPr="0057629F" w:rsidRDefault="003519A3" w:rsidP="00D30CA2">
            <w:pPr>
              <w:widowControl w:val="0"/>
              <w:jc w:val="right"/>
              <w:rPr>
                <w:sz w:val="22"/>
                <w:szCs w:val="22"/>
              </w:rPr>
            </w:pPr>
            <w:r w:rsidRPr="0057629F">
              <w:rPr>
                <w:sz w:val="22"/>
                <w:szCs w:val="22"/>
              </w:rPr>
              <w:t>1 093 973,7</w:t>
            </w:r>
          </w:p>
        </w:tc>
        <w:tc>
          <w:tcPr>
            <w:tcW w:w="1417" w:type="dxa"/>
          </w:tcPr>
          <w:p w:rsidR="003519A3" w:rsidRPr="0057629F" w:rsidRDefault="003519A3" w:rsidP="00D30CA2">
            <w:pPr>
              <w:widowControl w:val="0"/>
              <w:jc w:val="right"/>
              <w:rPr>
                <w:sz w:val="22"/>
                <w:szCs w:val="22"/>
              </w:rPr>
            </w:pPr>
            <w:r w:rsidRPr="0057629F">
              <w:rPr>
                <w:sz w:val="22"/>
                <w:szCs w:val="22"/>
              </w:rPr>
              <w:t>1 666 150,7</w:t>
            </w:r>
          </w:p>
        </w:tc>
        <w:tc>
          <w:tcPr>
            <w:tcW w:w="992" w:type="dxa"/>
          </w:tcPr>
          <w:p w:rsidR="003519A3" w:rsidRPr="0057629F" w:rsidRDefault="003519A3" w:rsidP="00D30CA2">
            <w:pPr>
              <w:widowControl w:val="0"/>
              <w:jc w:val="right"/>
              <w:rPr>
                <w:sz w:val="22"/>
                <w:szCs w:val="22"/>
              </w:rPr>
            </w:pPr>
            <w:r w:rsidRPr="0057629F">
              <w:rPr>
                <w:sz w:val="22"/>
                <w:szCs w:val="22"/>
              </w:rPr>
              <w:t>98,5</w:t>
            </w:r>
          </w:p>
        </w:tc>
      </w:tr>
      <w:tr w:rsidR="0057629F" w:rsidRPr="0057629F" w:rsidTr="00954DA5">
        <w:tc>
          <w:tcPr>
            <w:tcW w:w="2977" w:type="dxa"/>
          </w:tcPr>
          <w:p w:rsidR="003519A3" w:rsidRPr="00954DA5" w:rsidRDefault="00442E5F" w:rsidP="00D30CA2">
            <w:pPr>
              <w:widowControl w:val="0"/>
              <w:autoSpaceDE w:val="0"/>
              <w:autoSpaceDN w:val="0"/>
              <w:adjustRightInd w:val="0"/>
              <w:contextualSpacing/>
              <w:jc w:val="both"/>
              <w:rPr>
                <w:spacing w:val="-5"/>
                <w:sz w:val="22"/>
                <w:szCs w:val="22"/>
              </w:rPr>
            </w:pPr>
            <w:r w:rsidRPr="00954DA5">
              <w:rPr>
                <w:spacing w:val="-5"/>
                <w:sz w:val="22"/>
                <w:szCs w:val="22"/>
              </w:rPr>
              <w:t>О</w:t>
            </w:r>
            <w:r w:rsidR="003519A3" w:rsidRPr="00954DA5">
              <w:rPr>
                <w:spacing w:val="-5"/>
                <w:sz w:val="22"/>
                <w:szCs w:val="22"/>
              </w:rPr>
              <w:t>казание отдельным категориям граждан мер поддержки, направленных на улучшение жилищных условий</w:t>
            </w:r>
          </w:p>
        </w:tc>
        <w:tc>
          <w:tcPr>
            <w:tcW w:w="1418" w:type="dxa"/>
          </w:tcPr>
          <w:p w:rsidR="003519A3" w:rsidRPr="0057629F" w:rsidRDefault="003519A3" w:rsidP="00D30CA2">
            <w:pPr>
              <w:widowControl w:val="0"/>
              <w:jc w:val="right"/>
              <w:rPr>
                <w:sz w:val="22"/>
                <w:szCs w:val="22"/>
              </w:rPr>
            </w:pPr>
            <w:r w:rsidRPr="0057629F">
              <w:rPr>
                <w:sz w:val="22"/>
                <w:szCs w:val="22"/>
              </w:rPr>
              <w:t>5 149 208,0</w:t>
            </w:r>
          </w:p>
        </w:tc>
        <w:tc>
          <w:tcPr>
            <w:tcW w:w="1417" w:type="dxa"/>
          </w:tcPr>
          <w:p w:rsidR="003519A3" w:rsidRPr="0057629F" w:rsidRDefault="003519A3" w:rsidP="00D30CA2">
            <w:pPr>
              <w:widowControl w:val="0"/>
              <w:jc w:val="right"/>
              <w:rPr>
                <w:sz w:val="22"/>
                <w:szCs w:val="22"/>
              </w:rPr>
            </w:pPr>
            <w:r w:rsidRPr="0057629F">
              <w:rPr>
                <w:sz w:val="22"/>
                <w:szCs w:val="22"/>
              </w:rPr>
              <w:t>4 608 900,2</w:t>
            </w:r>
          </w:p>
        </w:tc>
        <w:tc>
          <w:tcPr>
            <w:tcW w:w="1418" w:type="dxa"/>
          </w:tcPr>
          <w:p w:rsidR="003519A3" w:rsidRPr="0057629F" w:rsidRDefault="003519A3" w:rsidP="00D30CA2">
            <w:pPr>
              <w:widowControl w:val="0"/>
              <w:jc w:val="right"/>
              <w:rPr>
                <w:sz w:val="22"/>
                <w:szCs w:val="22"/>
              </w:rPr>
            </w:pPr>
            <w:r w:rsidRPr="0057629F">
              <w:rPr>
                <w:sz w:val="22"/>
                <w:szCs w:val="22"/>
              </w:rPr>
              <w:t>3 115 152,9</w:t>
            </w:r>
          </w:p>
        </w:tc>
        <w:tc>
          <w:tcPr>
            <w:tcW w:w="1417" w:type="dxa"/>
          </w:tcPr>
          <w:p w:rsidR="003519A3" w:rsidRPr="0057629F" w:rsidRDefault="003519A3" w:rsidP="00D30CA2">
            <w:pPr>
              <w:widowControl w:val="0"/>
              <w:jc w:val="right"/>
              <w:rPr>
                <w:sz w:val="22"/>
                <w:szCs w:val="22"/>
              </w:rPr>
            </w:pPr>
            <w:r w:rsidRPr="0057629F">
              <w:rPr>
                <w:sz w:val="22"/>
                <w:szCs w:val="22"/>
              </w:rPr>
              <w:t>4 444 107,1</w:t>
            </w:r>
          </w:p>
        </w:tc>
        <w:tc>
          <w:tcPr>
            <w:tcW w:w="992" w:type="dxa"/>
          </w:tcPr>
          <w:p w:rsidR="003519A3" w:rsidRPr="0057629F" w:rsidRDefault="003519A3" w:rsidP="00D30CA2">
            <w:pPr>
              <w:widowControl w:val="0"/>
              <w:jc w:val="right"/>
              <w:rPr>
                <w:sz w:val="22"/>
                <w:szCs w:val="22"/>
              </w:rPr>
            </w:pPr>
            <w:r w:rsidRPr="0057629F">
              <w:rPr>
                <w:sz w:val="22"/>
                <w:szCs w:val="22"/>
              </w:rPr>
              <w:t>96,4</w:t>
            </w:r>
          </w:p>
        </w:tc>
      </w:tr>
      <w:tr w:rsidR="0057629F" w:rsidRPr="0057629F" w:rsidTr="00954DA5">
        <w:tc>
          <w:tcPr>
            <w:tcW w:w="2977" w:type="dxa"/>
          </w:tcPr>
          <w:p w:rsidR="003519A3" w:rsidRPr="00954DA5" w:rsidRDefault="00442E5F" w:rsidP="00D30CA2">
            <w:pPr>
              <w:widowControl w:val="0"/>
              <w:autoSpaceDE w:val="0"/>
              <w:autoSpaceDN w:val="0"/>
              <w:adjustRightInd w:val="0"/>
              <w:contextualSpacing/>
              <w:jc w:val="both"/>
              <w:rPr>
                <w:spacing w:val="-5"/>
                <w:sz w:val="22"/>
                <w:szCs w:val="22"/>
              </w:rPr>
            </w:pPr>
            <w:r w:rsidRPr="00954DA5">
              <w:rPr>
                <w:spacing w:val="-5"/>
                <w:sz w:val="22"/>
                <w:szCs w:val="22"/>
              </w:rPr>
              <w:t>О</w:t>
            </w:r>
            <w:r w:rsidR="003519A3" w:rsidRPr="00954DA5">
              <w:rPr>
                <w:spacing w:val="-5"/>
                <w:sz w:val="22"/>
                <w:szCs w:val="22"/>
              </w:rPr>
              <w:t>беспечение потребностей граждан пожилого возраста, инвалидов, включая детей-инвалидов, в социальном обслуживании</w:t>
            </w:r>
          </w:p>
        </w:tc>
        <w:tc>
          <w:tcPr>
            <w:tcW w:w="1418" w:type="dxa"/>
          </w:tcPr>
          <w:p w:rsidR="003519A3" w:rsidRPr="0057629F" w:rsidRDefault="003519A3" w:rsidP="00D30CA2">
            <w:pPr>
              <w:widowControl w:val="0"/>
              <w:jc w:val="right"/>
              <w:rPr>
                <w:sz w:val="22"/>
                <w:szCs w:val="22"/>
              </w:rPr>
            </w:pPr>
            <w:r w:rsidRPr="0057629F">
              <w:rPr>
                <w:sz w:val="22"/>
                <w:szCs w:val="22"/>
              </w:rPr>
              <w:t>41 649,0</w:t>
            </w:r>
          </w:p>
        </w:tc>
        <w:tc>
          <w:tcPr>
            <w:tcW w:w="1417" w:type="dxa"/>
          </w:tcPr>
          <w:p w:rsidR="003519A3" w:rsidRPr="0057629F" w:rsidRDefault="003519A3" w:rsidP="00D30CA2">
            <w:pPr>
              <w:widowControl w:val="0"/>
              <w:jc w:val="right"/>
              <w:rPr>
                <w:sz w:val="22"/>
                <w:szCs w:val="22"/>
              </w:rPr>
            </w:pPr>
            <w:r w:rsidRPr="0057629F">
              <w:rPr>
                <w:sz w:val="22"/>
                <w:szCs w:val="22"/>
              </w:rPr>
              <w:t>41 649,0</w:t>
            </w:r>
          </w:p>
        </w:tc>
        <w:tc>
          <w:tcPr>
            <w:tcW w:w="1418" w:type="dxa"/>
          </w:tcPr>
          <w:p w:rsidR="003519A3" w:rsidRPr="0057629F" w:rsidRDefault="003519A3" w:rsidP="00D30CA2">
            <w:pPr>
              <w:widowControl w:val="0"/>
              <w:jc w:val="right"/>
              <w:rPr>
                <w:sz w:val="22"/>
                <w:szCs w:val="22"/>
              </w:rPr>
            </w:pPr>
            <w:r w:rsidRPr="0057629F">
              <w:rPr>
                <w:bCs/>
                <w:sz w:val="22"/>
                <w:szCs w:val="22"/>
              </w:rPr>
              <w:t>–</w:t>
            </w:r>
          </w:p>
        </w:tc>
        <w:tc>
          <w:tcPr>
            <w:tcW w:w="1417" w:type="dxa"/>
          </w:tcPr>
          <w:p w:rsidR="003519A3" w:rsidRPr="0057629F" w:rsidRDefault="003519A3" w:rsidP="00D30CA2">
            <w:pPr>
              <w:widowControl w:val="0"/>
              <w:jc w:val="right"/>
              <w:rPr>
                <w:sz w:val="22"/>
                <w:szCs w:val="22"/>
              </w:rPr>
            </w:pPr>
            <w:r w:rsidRPr="0057629F">
              <w:rPr>
                <w:sz w:val="22"/>
                <w:szCs w:val="22"/>
              </w:rPr>
              <w:t>40 469,5</w:t>
            </w:r>
          </w:p>
        </w:tc>
        <w:tc>
          <w:tcPr>
            <w:tcW w:w="992" w:type="dxa"/>
          </w:tcPr>
          <w:p w:rsidR="003519A3" w:rsidRPr="0057629F" w:rsidRDefault="003519A3" w:rsidP="00D30CA2">
            <w:pPr>
              <w:widowControl w:val="0"/>
              <w:jc w:val="right"/>
              <w:rPr>
                <w:sz w:val="22"/>
                <w:szCs w:val="22"/>
              </w:rPr>
            </w:pPr>
            <w:r w:rsidRPr="0057629F">
              <w:rPr>
                <w:sz w:val="22"/>
                <w:szCs w:val="22"/>
              </w:rPr>
              <w:t>97,2</w:t>
            </w:r>
          </w:p>
        </w:tc>
      </w:tr>
      <w:tr w:rsidR="0057629F" w:rsidRPr="0057629F" w:rsidTr="00954DA5">
        <w:tc>
          <w:tcPr>
            <w:tcW w:w="2977" w:type="dxa"/>
          </w:tcPr>
          <w:p w:rsidR="003519A3" w:rsidRPr="00954DA5" w:rsidRDefault="00442E5F" w:rsidP="00D30CA2">
            <w:pPr>
              <w:widowControl w:val="0"/>
              <w:autoSpaceDE w:val="0"/>
              <w:autoSpaceDN w:val="0"/>
              <w:adjustRightInd w:val="0"/>
              <w:contextualSpacing/>
              <w:jc w:val="both"/>
              <w:rPr>
                <w:spacing w:val="-5"/>
                <w:sz w:val="22"/>
                <w:szCs w:val="22"/>
              </w:rPr>
            </w:pPr>
            <w:r w:rsidRPr="00954DA5">
              <w:rPr>
                <w:spacing w:val="-5"/>
                <w:sz w:val="22"/>
                <w:szCs w:val="22"/>
              </w:rPr>
              <w:t>П</w:t>
            </w:r>
            <w:r w:rsidR="003519A3" w:rsidRPr="00954DA5">
              <w:rPr>
                <w:spacing w:val="-5"/>
                <w:sz w:val="22"/>
                <w:szCs w:val="22"/>
              </w:rPr>
              <w:t>редоставление мер государственной поддержки семьям с детьми</w:t>
            </w:r>
          </w:p>
        </w:tc>
        <w:tc>
          <w:tcPr>
            <w:tcW w:w="1418" w:type="dxa"/>
          </w:tcPr>
          <w:p w:rsidR="003519A3" w:rsidRPr="0057629F" w:rsidRDefault="003519A3" w:rsidP="00D30CA2">
            <w:pPr>
              <w:widowControl w:val="0"/>
              <w:jc w:val="right"/>
              <w:rPr>
                <w:sz w:val="22"/>
                <w:szCs w:val="22"/>
              </w:rPr>
            </w:pPr>
            <w:r w:rsidRPr="0057629F">
              <w:rPr>
                <w:sz w:val="22"/>
                <w:szCs w:val="22"/>
              </w:rPr>
              <w:t>24 447 493,1</w:t>
            </w:r>
          </w:p>
        </w:tc>
        <w:tc>
          <w:tcPr>
            <w:tcW w:w="1417" w:type="dxa"/>
          </w:tcPr>
          <w:p w:rsidR="003519A3" w:rsidRPr="0057629F" w:rsidRDefault="003519A3" w:rsidP="00D30CA2">
            <w:pPr>
              <w:widowControl w:val="0"/>
              <w:jc w:val="right"/>
              <w:rPr>
                <w:sz w:val="22"/>
                <w:szCs w:val="22"/>
              </w:rPr>
            </w:pPr>
            <w:r w:rsidRPr="0057629F">
              <w:rPr>
                <w:sz w:val="22"/>
                <w:szCs w:val="22"/>
              </w:rPr>
              <w:t>24 249 793,1</w:t>
            </w:r>
          </w:p>
        </w:tc>
        <w:tc>
          <w:tcPr>
            <w:tcW w:w="1418" w:type="dxa"/>
          </w:tcPr>
          <w:p w:rsidR="003519A3" w:rsidRPr="0057629F" w:rsidRDefault="003519A3" w:rsidP="00D30CA2">
            <w:pPr>
              <w:widowControl w:val="0"/>
              <w:jc w:val="right"/>
              <w:rPr>
                <w:sz w:val="22"/>
                <w:szCs w:val="22"/>
              </w:rPr>
            </w:pPr>
            <w:r w:rsidRPr="0057629F">
              <w:rPr>
                <w:sz w:val="22"/>
                <w:szCs w:val="22"/>
              </w:rPr>
              <w:t>267,5</w:t>
            </w:r>
          </w:p>
        </w:tc>
        <w:tc>
          <w:tcPr>
            <w:tcW w:w="1417" w:type="dxa"/>
          </w:tcPr>
          <w:p w:rsidR="003519A3" w:rsidRPr="0057629F" w:rsidRDefault="003519A3" w:rsidP="00D30CA2">
            <w:pPr>
              <w:widowControl w:val="0"/>
              <w:jc w:val="right"/>
              <w:rPr>
                <w:sz w:val="22"/>
                <w:szCs w:val="22"/>
              </w:rPr>
            </w:pPr>
            <w:r w:rsidRPr="0057629F">
              <w:rPr>
                <w:sz w:val="22"/>
                <w:szCs w:val="22"/>
              </w:rPr>
              <w:t>23 807 743,1</w:t>
            </w:r>
          </w:p>
        </w:tc>
        <w:tc>
          <w:tcPr>
            <w:tcW w:w="992" w:type="dxa"/>
          </w:tcPr>
          <w:p w:rsidR="003519A3" w:rsidRPr="0057629F" w:rsidRDefault="003519A3" w:rsidP="00D30CA2">
            <w:pPr>
              <w:widowControl w:val="0"/>
              <w:jc w:val="right"/>
              <w:rPr>
                <w:sz w:val="22"/>
                <w:szCs w:val="22"/>
              </w:rPr>
            </w:pPr>
            <w:r w:rsidRPr="0057629F">
              <w:rPr>
                <w:sz w:val="22"/>
                <w:szCs w:val="22"/>
              </w:rPr>
              <w:t>98,2</w:t>
            </w:r>
          </w:p>
        </w:tc>
      </w:tr>
      <w:tr w:rsidR="0057629F" w:rsidRPr="0057629F" w:rsidTr="00954DA5">
        <w:tc>
          <w:tcPr>
            <w:tcW w:w="2977" w:type="dxa"/>
          </w:tcPr>
          <w:p w:rsidR="003519A3" w:rsidRPr="00954DA5" w:rsidRDefault="00442E5F" w:rsidP="00D30CA2">
            <w:pPr>
              <w:widowControl w:val="0"/>
              <w:autoSpaceDE w:val="0"/>
              <w:autoSpaceDN w:val="0"/>
              <w:adjustRightInd w:val="0"/>
              <w:contextualSpacing/>
              <w:jc w:val="both"/>
              <w:rPr>
                <w:spacing w:val="-5"/>
                <w:sz w:val="22"/>
                <w:szCs w:val="22"/>
              </w:rPr>
            </w:pPr>
            <w:r w:rsidRPr="00954DA5">
              <w:rPr>
                <w:spacing w:val="-5"/>
                <w:sz w:val="22"/>
                <w:szCs w:val="22"/>
              </w:rPr>
              <w:t>О</w:t>
            </w:r>
            <w:r w:rsidR="003519A3" w:rsidRPr="00954DA5">
              <w:rPr>
                <w:spacing w:val="-5"/>
                <w:sz w:val="22"/>
                <w:szCs w:val="22"/>
              </w:rPr>
              <w:t>беспечение деятельности системы управления в сфере социальной политики и повышения качества кадров в учреждениях социальной защиты</w:t>
            </w:r>
          </w:p>
        </w:tc>
        <w:tc>
          <w:tcPr>
            <w:tcW w:w="1418" w:type="dxa"/>
          </w:tcPr>
          <w:p w:rsidR="003519A3" w:rsidRPr="0057629F" w:rsidRDefault="003519A3" w:rsidP="00D30CA2">
            <w:pPr>
              <w:widowControl w:val="0"/>
              <w:jc w:val="right"/>
              <w:rPr>
                <w:sz w:val="22"/>
                <w:szCs w:val="22"/>
              </w:rPr>
            </w:pPr>
            <w:r w:rsidRPr="0057629F">
              <w:rPr>
                <w:sz w:val="22"/>
                <w:szCs w:val="22"/>
              </w:rPr>
              <w:t>23 697 313,5</w:t>
            </w:r>
          </w:p>
        </w:tc>
        <w:tc>
          <w:tcPr>
            <w:tcW w:w="1417" w:type="dxa"/>
          </w:tcPr>
          <w:p w:rsidR="003519A3" w:rsidRPr="0057629F" w:rsidRDefault="003519A3" w:rsidP="00D30CA2">
            <w:pPr>
              <w:widowControl w:val="0"/>
              <w:jc w:val="right"/>
              <w:rPr>
                <w:sz w:val="22"/>
                <w:szCs w:val="22"/>
              </w:rPr>
            </w:pPr>
            <w:r w:rsidRPr="0057629F">
              <w:rPr>
                <w:sz w:val="22"/>
                <w:szCs w:val="22"/>
              </w:rPr>
              <w:t>23 679 900,6</w:t>
            </w:r>
          </w:p>
        </w:tc>
        <w:tc>
          <w:tcPr>
            <w:tcW w:w="1418" w:type="dxa"/>
          </w:tcPr>
          <w:p w:rsidR="003519A3" w:rsidRPr="0057629F" w:rsidRDefault="003519A3" w:rsidP="00D30CA2">
            <w:pPr>
              <w:widowControl w:val="0"/>
              <w:jc w:val="right"/>
              <w:rPr>
                <w:sz w:val="22"/>
                <w:szCs w:val="22"/>
              </w:rPr>
            </w:pPr>
            <w:r w:rsidRPr="0057629F">
              <w:rPr>
                <w:bCs/>
                <w:sz w:val="22"/>
                <w:szCs w:val="22"/>
              </w:rPr>
              <w:t>–</w:t>
            </w:r>
          </w:p>
        </w:tc>
        <w:tc>
          <w:tcPr>
            <w:tcW w:w="1417" w:type="dxa"/>
          </w:tcPr>
          <w:p w:rsidR="003519A3" w:rsidRPr="0057629F" w:rsidRDefault="003519A3" w:rsidP="00D30CA2">
            <w:pPr>
              <w:widowControl w:val="0"/>
              <w:jc w:val="right"/>
              <w:rPr>
                <w:sz w:val="22"/>
                <w:szCs w:val="22"/>
              </w:rPr>
            </w:pPr>
            <w:r w:rsidRPr="0057629F">
              <w:rPr>
                <w:sz w:val="22"/>
                <w:szCs w:val="22"/>
              </w:rPr>
              <w:t>23 651 816,6</w:t>
            </w:r>
          </w:p>
        </w:tc>
        <w:tc>
          <w:tcPr>
            <w:tcW w:w="992" w:type="dxa"/>
          </w:tcPr>
          <w:p w:rsidR="003519A3" w:rsidRPr="0057629F" w:rsidRDefault="003519A3" w:rsidP="00D30CA2">
            <w:pPr>
              <w:widowControl w:val="0"/>
              <w:jc w:val="right"/>
              <w:rPr>
                <w:sz w:val="22"/>
                <w:szCs w:val="22"/>
              </w:rPr>
            </w:pPr>
            <w:r w:rsidRPr="0057629F">
              <w:rPr>
                <w:sz w:val="22"/>
                <w:szCs w:val="22"/>
              </w:rPr>
              <w:t>99,9</w:t>
            </w:r>
          </w:p>
        </w:tc>
      </w:tr>
    </w:tbl>
    <w:p w:rsidR="00442E5F" w:rsidRDefault="00442E5F" w:rsidP="00123B00">
      <w:pPr>
        <w:widowControl w:val="0"/>
        <w:autoSpaceDE w:val="0"/>
        <w:autoSpaceDN w:val="0"/>
        <w:adjustRightInd w:val="0"/>
        <w:jc w:val="both"/>
        <w:rPr>
          <w:sz w:val="28"/>
          <w:szCs w:val="28"/>
        </w:rPr>
      </w:pPr>
    </w:p>
    <w:p w:rsidR="003519A3" w:rsidRPr="00E51DD3" w:rsidRDefault="003519A3" w:rsidP="003519A3">
      <w:pPr>
        <w:widowControl w:val="0"/>
        <w:autoSpaceDE w:val="0"/>
        <w:autoSpaceDN w:val="0"/>
        <w:adjustRightInd w:val="0"/>
        <w:spacing w:line="360" w:lineRule="auto"/>
        <w:ind w:firstLine="709"/>
        <w:jc w:val="both"/>
        <w:rPr>
          <w:sz w:val="28"/>
          <w:szCs w:val="28"/>
        </w:rPr>
      </w:pPr>
      <w:r w:rsidRPr="00E51DD3">
        <w:rPr>
          <w:sz w:val="28"/>
          <w:szCs w:val="28"/>
        </w:rPr>
        <w:t>Расходы на реализацию регионального проекта "Развитие и оптимизация сети организаций социального обслуживания" составили 3 041 816,7 тыс. рублей, в том числе:</w:t>
      </w:r>
    </w:p>
    <w:p w:rsidR="003519A3" w:rsidRPr="00E51DD3" w:rsidRDefault="003519A3" w:rsidP="003519A3">
      <w:pPr>
        <w:widowControl w:val="0"/>
        <w:autoSpaceDE w:val="0"/>
        <w:autoSpaceDN w:val="0"/>
        <w:adjustRightInd w:val="0"/>
        <w:spacing w:line="360" w:lineRule="auto"/>
        <w:ind w:firstLine="709"/>
        <w:jc w:val="both"/>
        <w:rPr>
          <w:sz w:val="28"/>
          <w:szCs w:val="28"/>
        </w:rPr>
      </w:pPr>
      <w:r w:rsidRPr="00E51DD3">
        <w:rPr>
          <w:sz w:val="28"/>
          <w:szCs w:val="28"/>
        </w:rPr>
        <w:t>осуществление капитального ремонта государственными учреждениями Краснодарского края – 219 179,0 тыс. рублей;</w:t>
      </w:r>
    </w:p>
    <w:p w:rsidR="003519A3" w:rsidRPr="00E51DD3" w:rsidRDefault="003519A3" w:rsidP="003519A3">
      <w:pPr>
        <w:widowControl w:val="0"/>
        <w:autoSpaceDE w:val="0"/>
        <w:autoSpaceDN w:val="0"/>
        <w:adjustRightInd w:val="0"/>
        <w:spacing w:line="360" w:lineRule="auto"/>
        <w:ind w:firstLine="709"/>
        <w:jc w:val="both"/>
        <w:rPr>
          <w:sz w:val="28"/>
          <w:szCs w:val="28"/>
        </w:rPr>
      </w:pPr>
      <w:r w:rsidRPr="00E51DD3">
        <w:rPr>
          <w:sz w:val="28"/>
          <w:szCs w:val="28"/>
        </w:rPr>
        <w:t>предоставление субсидий юридическим лицам, индивидуальным предпринимателям в целях возмещения недополученных доходов в связи с оказанием услуг по перевозке отдельных категорий жителей Краснодарского края – 2 569 722,6 тыс. рублей;</w:t>
      </w:r>
    </w:p>
    <w:p w:rsidR="003519A3" w:rsidRPr="00E51DD3" w:rsidRDefault="003519A3" w:rsidP="003519A3">
      <w:pPr>
        <w:widowControl w:val="0"/>
        <w:spacing w:line="372" w:lineRule="auto"/>
        <w:ind w:firstLine="709"/>
        <w:jc w:val="both"/>
        <w:rPr>
          <w:sz w:val="28"/>
          <w:szCs w:val="28"/>
        </w:rPr>
      </w:pPr>
      <w:r w:rsidRPr="00E51DD3">
        <w:rPr>
          <w:sz w:val="28"/>
          <w:szCs w:val="28"/>
        </w:rPr>
        <w:t>компенсация, выплачиваемая поставщикам социальных услуг, – 185 495,3</w:t>
      </w:r>
      <w:r w:rsidR="00E51DD3">
        <w:rPr>
          <w:sz w:val="28"/>
          <w:szCs w:val="28"/>
        </w:rPr>
        <w:t> </w:t>
      </w:r>
      <w:r w:rsidRPr="00E51DD3">
        <w:rPr>
          <w:sz w:val="28"/>
          <w:szCs w:val="28"/>
        </w:rPr>
        <w:t>тыс. рублей;</w:t>
      </w:r>
    </w:p>
    <w:p w:rsidR="003519A3" w:rsidRPr="00E51DD3" w:rsidRDefault="003519A3" w:rsidP="003519A3">
      <w:pPr>
        <w:widowControl w:val="0"/>
        <w:autoSpaceDE w:val="0"/>
        <w:autoSpaceDN w:val="0"/>
        <w:adjustRightInd w:val="0"/>
        <w:spacing w:line="360" w:lineRule="auto"/>
        <w:ind w:firstLine="709"/>
        <w:jc w:val="both"/>
        <w:rPr>
          <w:sz w:val="28"/>
          <w:szCs w:val="28"/>
        </w:rPr>
      </w:pPr>
      <w:r w:rsidRPr="00E51DD3">
        <w:rPr>
          <w:sz w:val="28"/>
          <w:szCs w:val="28"/>
        </w:rPr>
        <w:t>осуществление бюджетных инвестиций в объекты капитального строительства собственности Краснодарского края – 65 219,7 тыс. рублей;</w:t>
      </w:r>
    </w:p>
    <w:p w:rsidR="003519A3" w:rsidRPr="00E51DD3" w:rsidRDefault="003519A3" w:rsidP="003519A3">
      <w:pPr>
        <w:widowControl w:val="0"/>
        <w:autoSpaceDE w:val="0"/>
        <w:autoSpaceDN w:val="0"/>
        <w:adjustRightInd w:val="0"/>
        <w:spacing w:line="360" w:lineRule="auto"/>
        <w:ind w:firstLine="709"/>
        <w:jc w:val="both"/>
        <w:rPr>
          <w:sz w:val="28"/>
          <w:szCs w:val="28"/>
        </w:rPr>
      </w:pPr>
      <w:r w:rsidRPr="00E51DD3">
        <w:rPr>
          <w:sz w:val="28"/>
          <w:szCs w:val="28"/>
        </w:rPr>
        <w:t xml:space="preserve">предоставление субсидий юридическим лицам, индивидуальным предпринимателям в целях возмещения недополученных доходов в связи с оказанием услуг (выполнением работ) Героям Краснодарского края, Героям труда Краснодарского края – 2 200,1 тыс. рублей. </w:t>
      </w:r>
    </w:p>
    <w:p w:rsidR="003519A3" w:rsidRPr="00D56B01" w:rsidRDefault="003519A3" w:rsidP="003519A3">
      <w:pPr>
        <w:widowControl w:val="0"/>
        <w:autoSpaceDE w:val="0"/>
        <w:autoSpaceDN w:val="0"/>
        <w:adjustRightInd w:val="0"/>
        <w:spacing w:line="360" w:lineRule="auto"/>
        <w:ind w:firstLine="709"/>
        <w:jc w:val="both"/>
        <w:rPr>
          <w:sz w:val="28"/>
          <w:szCs w:val="28"/>
        </w:rPr>
      </w:pPr>
      <w:r w:rsidRPr="00D56B01">
        <w:rPr>
          <w:sz w:val="28"/>
          <w:szCs w:val="28"/>
        </w:rPr>
        <w:t>Расходы на реализацию регионального проекта "Финансовая поддержка семей при рождении детей" составили 1 918 608,0 тыс. рублей (в том числе за счет средств федерального бюджета – 662 425,7 тыс. рублей), в том числе:</w:t>
      </w:r>
    </w:p>
    <w:p w:rsidR="003519A3" w:rsidRPr="00D56B01" w:rsidRDefault="003519A3" w:rsidP="003519A3">
      <w:pPr>
        <w:widowControl w:val="0"/>
        <w:autoSpaceDE w:val="0"/>
        <w:autoSpaceDN w:val="0"/>
        <w:adjustRightInd w:val="0"/>
        <w:spacing w:line="360" w:lineRule="auto"/>
        <w:ind w:firstLine="709"/>
        <w:jc w:val="both"/>
        <w:rPr>
          <w:sz w:val="28"/>
          <w:szCs w:val="28"/>
        </w:rPr>
      </w:pPr>
      <w:r w:rsidRPr="00D56B01">
        <w:rPr>
          <w:sz w:val="28"/>
          <w:szCs w:val="28"/>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 1 267 189,5 тыс. рублей (в том числе за счет средств федерального бюджета – 662 425,7 тыс. рублей);</w:t>
      </w:r>
    </w:p>
    <w:p w:rsidR="003519A3" w:rsidRPr="00D56B01" w:rsidRDefault="003519A3" w:rsidP="003519A3">
      <w:pPr>
        <w:widowControl w:val="0"/>
        <w:autoSpaceDE w:val="0"/>
        <w:autoSpaceDN w:val="0"/>
        <w:adjustRightInd w:val="0"/>
        <w:spacing w:line="360" w:lineRule="auto"/>
        <w:ind w:firstLine="709"/>
        <w:jc w:val="both"/>
        <w:rPr>
          <w:sz w:val="28"/>
          <w:szCs w:val="28"/>
        </w:rPr>
      </w:pPr>
      <w:r w:rsidRPr="00D56B01">
        <w:rPr>
          <w:sz w:val="28"/>
          <w:szCs w:val="28"/>
        </w:rPr>
        <w:t>предоставление мер социальной поддержки в виде краевого материнского (семейного) капитала – 651 418,5 тыс. рублей.</w:t>
      </w:r>
    </w:p>
    <w:p w:rsidR="003519A3" w:rsidRPr="005B1D14" w:rsidRDefault="003519A3" w:rsidP="003519A3">
      <w:pPr>
        <w:widowControl w:val="0"/>
        <w:autoSpaceDE w:val="0"/>
        <w:autoSpaceDN w:val="0"/>
        <w:adjustRightInd w:val="0"/>
        <w:spacing w:line="360" w:lineRule="auto"/>
        <w:ind w:firstLine="709"/>
        <w:jc w:val="both"/>
        <w:rPr>
          <w:sz w:val="28"/>
          <w:szCs w:val="28"/>
        </w:rPr>
      </w:pPr>
      <w:r w:rsidRPr="005B1D14">
        <w:rPr>
          <w:sz w:val="28"/>
          <w:szCs w:val="28"/>
        </w:rPr>
        <w:t>Расходы на реализацию регионального проекта "Разработка и реализация программы системной поддержки и повышения качества жизни граждан старшего поколения" составили 1 013 725,6 тыс. рублей (в том числе за счет средств федерального бюджета – 953 620,</w:t>
      </w:r>
      <w:r w:rsidR="005B1D14" w:rsidRPr="005B1D14">
        <w:rPr>
          <w:sz w:val="28"/>
          <w:szCs w:val="28"/>
        </w:rPr>
        <w:t>2</w:t>
      </w:r>
      <w:r w:rsidRPr="005B1D14">
        <w:rPr>
          <w:sz w:val="28"/>
          <w:szCs w:val="28"/>
        </w:rPr>
        <w:t xml:space="preserve"> тыс. рублей), в том числе:</w:t>
      </w:r>
    </w:p>
    <w:p w:rsidR="003519A3" w:rsidRPr="005B1D14" w:rsidRDefault="00D56B01" w:rsidP="003519A3">
      <w:pPr>
        <w:widowControl w:val="0"/>
        <w:autoSpaceDE w:val="0"/>
        <w:autoSpaceDN w:val="0"/>
        <w:adjustRightInd w:val="0"/>
        <w:spacing w:line="360" w:lineRule="auto"/>
        <w:ind w:firstLine="709"/>
        <w:jc w:val="both"/>
        <w:rPr>
          <w:sz w:val="28"/>
          <w:szCs w:val="28"/>
        </w:rPr>
      </w:pPr>
      <w:r w:rsidRPr="005B1D14">
        <w:rPr>
          <w:sz w:val="28"/>
          <w:szCs w:val="28"/>
        </w:rPr>
        <w:t>осуществление бюджетных инвестиций</w:t>
      </w:r>
      <w:r w:rsidR="003519A3" w:rsidRPr="005B1D14">
        <w:rPr>
          <w:sz w:val="28"/>
          <w:szCs w:val="28"/>
        </w:rPr>
        <w:t xml:space="preserve"> в объекты капитального строительства собственности Краснодарского края в целях реализации инвестиционных проектов социальной инфраструктуры – 666 204,6 тыс. рублей (в том числе за счет средств федерального бюджета – 620 000,0 тыс. рублей);</w:t>
      </w:r>
    </w:p>
    <w:p w:rsidR="003519A3" w:rsidRPr="00D56B01" w:rsidRDefault="003519A3" w:rsidP="003519A3">
      <w:pPr>
        <w:widowControl w:val="0"/>
        <w:autoSpaceDE w:val="0"/>
        <w:autoSpaceDN w:val="0"/>
        <w:adjustRightInd w:val="0"/>
        <w:spacing w:line="360" w:lineRule="auto"/>
        <w:ind w:firstLine="709"/>
        <w:jc w:val="both"/>
        <w:rPr>
          <w:sz w:val="28"/>
          <w:szCs w:val="28"/>
        </w:rPr>
      </w:pPr>
      <w:r w:rsidRPr="005B1D14">
        <w:rPr>
          <w:sz w:val="28"/>
          <w:szCs w:val="28"/>
        </w:rPr>
        <w:t>создание системы долговременного ухода за гражданами пожилого возраста и инвалидами – 347 521,0 тыс. рублей (в том числе за счет средств федерального бюджета – 333 620,</w:t>
      </w:r>
      <w:r w:rsidR="005B1D14" w:rsidRPr="005B1D14">
        <w:rPr>
          <w:sz w:val="28"/>
          <w:szCs w:val="28"/>
        </w:rPr>
        <w:t>2</w:t>
      </w:r>
      <w:r w:rsidRPr="005B1D14">
        <w:rPr>
          <w:sz w:val="28"/>
          <w:szCs w:val="28"/>
        </w:rPr>
        <w:t xml:space="preserve"> тыс. рублей).</w:t>
      </w:r>
    </w:p>
    <w:p w:rsidR="003519A3" w:rsidRPr="00D56B01" w:rsidRDefault="003519A3" w:rsidP="003519A3">
      <w:pPr>
        <w:widowControl w:val="0"/>
        <w:autoSpaceDE w:val="0"/>
        <w:autoSpaceDN w:val="0"/>
        <w:adjustRightInd w:val="0"/>
        <w:spacing w:line="360" w:lineRule="auto"/>
        <w:ind w:firstLine="709"/>
        <w:jc w:val="both"/>
        <w:rPr>
          <w:sz w:val="28"/>
          <w:szCs w:val="28"/>
        </w:rPr>
      </w:pPr>
      <w:r w:rsidRPr="00D56B01">
        <w:rPr>
          <w:sz w:val="28"/>
          <w:szCs w:val="28"/>
        </w:rPr>
        <w:t>Расходы на реализацию комплекса процессных мероприятий "Предоставление мер государственной поддержки отдельным категориям лиц, связанных с прохождением государственной службы, отдельным категориям работников Краснодарского края и членам их семей" составили 693 895,0 тыс. рублей</w:t>
      </w:r>
      <w:r w:rsidR="001C6D48">
        <w:rPr>
          <w:sz w:val="28"/>
          <w:szCs w:val="28"/>
        </w:rPr>
        <w:t>, в </w:t>
      </w:r>
      <w:r w:rsidRPr="00D56B01">
        <w:rPr>
          <w:sz w:val="28"/>
          <w:szCs w:val="28"/>
        </w:rPr>
        <w:t xml:space="preserve">том числе: </w:t>
      </w:r>
    </w:p>
    <w:p w:rsidR="003519A3" w:rsidRPr="00D56B01" w:rsidRDefault="00D56B01" w:rsidP="003519A3">
      <w:pPr>
        <w:widowControl w:val="0"/>
        <w:spacing w:line="372" w:lineRule="auto"/>
        <w:ind w:firstLine="709"/>
        <w:jc w:val="both"/>
        <w:rPr>
          <w:sz w:val="28"/>
          <w:szCs w:val="28"/>
        </w:rPr>
      </w:pPr>
      <w:r>
        <w:rPr>
          <w:sz w:val="28"/>
          <w:szCs w:val="28"/>
        </w:rPr>
        <w:t>д</w:t>
      </w:r>
      <w:r w:rsidRPr="00D56B01">
        <w:rPr>
          <w:sz w:val="28"/>
          <w:szCs w:val="28"/>
        </w:rPr>
        <w:t>оплата к пенсиям в соответст</w:t>
      </w:r>
      <w:r>
        <w:rPr>
          <w:sz w:val="28"/>
          <w:szCs w:val="28"/>
        </w:rPr>
        <w:t>вии с законо</w:t>
      </w:r>
      <w:r w:rsidRPr="00D56B01">
        <w:rPr>
          <w:sz w:val="28"/>
          <w:szCs w:val="28"/>
        </w:rPr>
        <w:t xml:space="preserve">дательством </w:t>
      </w:r>
      <w:r w:rsidR="00C20A9E">
        <w:rPr>
          <w:sz w:val="28"/>
          <w:szCs w:val="28"/>
        </w:rPr>
        <w:t>Краснодарского края</w:t>
      </w:r>
      <w:r w:rsidR="003519A3" w:rsidRPr="00D56B01">
        <w:rPr>
          <w:sz w:val="28"/>
          <w:szCs w:val="28"/>
        </w:rPr>
        <w:t xml:space="preserve"> – 624 610,4 тыс. рублей;</w:t>
      </w:r>
    </w:p>
    <w:p w:rsidR="003519A3" w:rsidRPr="00D56B01" w:rsidRDefault="003519A3" w:rsidP="003519A3">
      <w:pPr>
        <w:widowControl w:val="0"/>
        <w:spacing w:line="372" w:lineRule="auto"/>
        <w:ind w:firstLine="709"/>
        <w:jc w:val="both"/>
        <w:rPr>
          <w:sz w:val="28"/>
          <w:szCs w:val="28"/>
        </w:rPr>
      </w:pPr>
      <w:r w:rsidRPr="00D56B01">
        <w:rPr>
          <w:sz w:val="28"/>
          <w:szCs w:val="28"/>
        </w:rPr>
        <w:t>пособие отдельным категориям работников Краснодарского края – 4 304,7 тыс. рублей;</w:t>
      </w:r>
    </w:p>
    <w:p w:rsidR="003519A3" w:rsidRPr="00D56B01" w:rsidRDefault="003519A3" w:rsidP="003519A3">
      <w:pPr>
        <w:widowControl w:val="0"/>
        <w:spacing w:line="372" w:lineRule="auto"/>
        <w:ind w:firstLine="709"/>
        <w:jc w:val="both"/>
        <w:rPr>
          <w:sz w:val="28"/>
          <w:szCs w:val="28"/>
        </w:rPr>
      </w:pPr>
      <w:r w:rsidRPr="00D56B01">
        <w:rPr>
          <w:sz w:val="28"/>
          <w:szCs w:val="28"/>
        </w:rPr>
        <w:t>поддержка граждан, замещавших государственные должности Краснодарского края, – 32 240,4 тыс. рублей;</w:t>
      </w:r>
    </w:p>
    <w:p w:rsidR="003519A3" w:rsidRPr="00D56B01" w:rsidRDefault="003519A3" w:rsidP="003519A3">
      <w:pPr>
        <w:widowControl w:val="0"/>
        <w:spacing w:line="372" w:lineRule="auto"/>
        <w:ind w:firstLine="709"/>
        <w:jc w:val="both"/>
        <w:rPr>
          <w:sz w:val="28"/>
          <w:szCs w:val="28"/>
        </w:rPr>
      </w:pPr>
      <w:r w:rsidRPr="00D56B01">
        <w:rPr>
          <w:sz w:val="28"/>
          <w:szCs w:val="28"/>
        </w:rPr>
        <w:t>выплата ежемесячного пособия вдовам – 12 409,6 тыс. рублей;</w:t>
      </w:r>
    </w:p>
    <w:p w:rsidR="003519A3" w:rsidRPr="001C6D48" w:rsidRDefault="003519A3" w:rsidP="003519A3">
      <w:pPr>
        <w:widowControl w:val="0"/>
        <w:spacing w:line="372" w:lineRule="auto"/>
        <w:ind w:firstLine="709"/>
        <w:jc w:val="both"/>
        <w:rPr>
          <w:spacing w:val="-5"/>
          <w:sz w:val="28"/>
          <w:szCs w:val="28"/>
        </w:rPr>
      </w:pPr>
      <w:r w:rsidRPr="001C6D48">
        <w:rPr>
          <w:spacing w:val="-5"/>
          <w:sz w:val="28"/>
          <w:szCs w:val="28"/>
        </w:rPr>
        <w:t>выплата ежемесячного пособия родителям</w:t>
      </w:r>
      <w:r w:rsidR="001C6D48" w:rsidRPr="001C6D48">
        <w:rPr>
          <w:spacing w:val="-5"/>
          <w:sz w:val="28"/>
          <w:szCs w:val="28"/>
        </w:rPr>
        <w:t xml:space="preserve"> поги</w:t>
      </w:r>
      <w:r w:rsidR="001C6D48">
        <w:rPr>
          <w:spacing w:val="-5"/>
          <w:sz w:val="28"/>
          <w:szCs w:val="28"/>
        </w:rPr>
        <w:t xml:space="preserve">бших – </w:t>
      </w:r>
      <w:r w:rsidRPr="001C6D48">
        <w:rPr>
          <w:spacing w:val="-5"/>
          <w:sz w:val="28"/>
          <w:szCs w:val="28"/>
        </w:rPr>
        <w:t xml:space="preserve">20 329,9 тыс. рублей. </w:t>
      </w:r>
    </w:p>
    <w:p w:rsidR="003519A3" w:rsidRPr="001C6D48" w:rsidRDefault="003519A3" w:rsidP="003519A3">
      <w:pPr>
        <w:widowControl w:val="0"/>
        <w:autoSpaceDE w:val="0"/>
        <w:autoSpaceDN w:val="0"/>
        <w:adjustRightInd w:val="0"/>
        <w:spacing w:line="360" w:lineRule="auto"/>
        <w:ind w:firstLine="709"/>
        <w:jc w:val="both"/>
        <w:rPr>
          <w:sz w:val="28"/>
          <w:szCs w:val="28"/>
        </w:rPr>
      </w:pPr>
      <w:r w:rsidRPr="001C6D48">
        <w:rPr>
          <w:sz w:val="28"/>
          <w:szCs w:val="28"/>
        </w:rPr>
        <w:t>Расходы на реализацию комплекса процессных мероприятий "Предоставление отдельных мер социальной поддержки некоторым категориям граждан" составили 6 559 060,9 тыс. рублей (в том числе за счет средств федерального бюджета – 148,2 тыс. рублей), в том числе:</w:t>
      </w:r>
    </w:p>
    <w:p w:rsidR="003519A3" w:rsidRPr="001C6D48" w:rsidRDefault="003519A3" w:rsidP="003519A3">
      <w:pPr>
        <w:widowControl w:val="0"/>
        <w:autoSpaceDE w:val="0"/>
        <w:autoSpaceDN w:val="0"/>
        <w:adjustRightInd w:val="0"/>
        <w:spacing w:line="360" w:lineRule="auto"/>
        <w:ind w:firstLine="709"/>
        <w:jc w:val="both"/>
        <w:rPr>
          <w:sz w:val="28"/>
          <w:szCs w:val="28"/>
        </w:rPr>
      </w:pPr>
      <w:r w:rsidRPr="001C6D48">
        <w:rPr>
          <w:sz w:val="28"/>
          <w:szCs w:val="28"/>
        </w:rPr>
        <w:t>ежегодная денежная выплата лицам, подвергшимся радиационным воздействиям, и их семьям, – 19 851,5 тыс. рублей;</w:t>
      </w:r>
    </w:p>
    <w:p w:rsidR="003519A3" w:rsidRPr="00AC7C61" w:rsidRDefault="003519A3" w:rsidP="003519A3">
      <w:pPr>
        <w:widowControl w:val="0"/>
        <w:autoSpaceDE w:val="0"/>
        <w:autoSpaceDN w:val="0"/>
        <w:adjustRightInd w:val="0"/>
        <w:spacing w:line="360" w:lineRule="auto"/>
        <w:ind w:firstLine="709"/>
        <w:jc w:val="both"/>
        <w:rPr>
          <w:spacing w:val="-5"/>
          <w:sz w:val="28"/>
          <w:szCs w:val="28"/>
        </w:rPr>
      </w:pPr>
      <w:r w:rsidRPr="00AC7C61">
        <w:rPr>
          <w:spacing w:val="-5"/>
          <w:sz w:val="28"/>
          <w:szCs w:val="28"/>
        </w:rPr>
        <w:t>выплата государственного единовременного пособия и ежемесячной денежной компенсации гражданам при возникновении поствакцинальных ослож</w:t>
      </w:r>
      <w:r w:rsidR="00C20A9E">
        <w:rPr>
          <w:spacing w:val="-5"/>
          <w:sz w:val="28"/>
          <w:szCs w:val="28"/>
        </w:rPr>
        <w:t>нений   </w:t>
      </w:r>
      <w:r w:rsidRPr="00AC7C61">
        <w:rPr>
          <w:spacing w:val="-5"/>
          <w:sz w:val="28"/>
          <w:szCs w:val="28"/>
        </w:rPr>
        <w:t>соответствии с Федеральным законом от 17 сентября 1998 года №</w:t>
      </w:r>
      <w:r w:rsidR="002A5D79">
        <w:rPr>
          <w:spacing w:val="-5"/>
          <w:sz w:val="28"/>
          <w:szCs w:val="28"/>
        </w:rPr>
        <w:t> </w:t>
      </w:r>
      <w:r w:rsidRPr="00AC7C61">
        <w:rPr>
          <w:spacing w:val="-5"/>
          <w:sz w:val="28"/>
          <w:szCs w:val="28"/>
        </w:rPr>
        <w:t>157-ФЗ "Об иммунопрофилактике инфекционных болезней" – 148,2 тыс. рублей (за счет средств федерального бюджета);</w:t>
      </w:r>
    </w:p>
    <w:p w:rsidR="003519A3" w:rsidRPr="00AC7C61" w:rsidRDefault="003519A3" w:rsidP="003519A3">
      <w:pPr>
        <w:widowControl w:val="0"/>
        <w:autoSpaceDE w:val="0"/>
        <w:autoSpaceDN w:val="0"/>
        <w:adjustRightInd w:val="0"/>
        <w:spacing w:line="360" w:lineRule="auto"/>
        <w:ind w:firstLine="709"/>
        <w:jc w:val="both"/>
        <w:rPr>
          <w:spacing w:val="-9"/>
          <w:sz w:val="28"/>
          <w:szCs w:val="28"/>
        </w:rPr>
      </w:pPr>
      <w:r w:rsidRPr="00AC7C61">
        <w:rPr>
          <w:spacing w:val="-5"/>
          <w:sz w:val="28"/>
          <w:szCs w:val="28"/>
        </w:rPr>
        <w:t>меры социальной поддержки инвалидов боевых действий и членов семей военнослужащих, погибших при исполнении воинского долга</w:t>
      </w:r>
      <w:r w:rsidRPr="005F0F41">
        <w:rPr>
          <w:spacing w:val="-9"/>
          <w:sz w:val="24"/>
          <w:szCs w:val="28"/>
        </w:rPr>
        <w:t xml:space="preserve">, </w:t>
      </w:r>
      <w:r w:rsidRPr="00AC7C61">
        <w:rPr>
          <w:spacing w:val="-9"/>
          <w:sz w:val="28"/>
          <w:szCs w:val="28"/>
        </w:rPr>
        <w:t>– 71</w:t>
      </w:r>
      <w:r w:rsidRPr="005F0F41">
        <w:rPr>
          <w:spacing w:val="-9"/>
          <w:sz w:val="22"/>
          <w:szCs w:val="28"/>
        </w:rPr>
        <w:t> </w:t>
      </w:r>
      <w:r w:rsidRPr="00AC7C61">
        <w:rPr>
          <w:spacing w:val="-9"/>
          <w:sz w:val="28"/>
          <w:szCs w:val="28"/>
        </w:rPr>
        <w:t>178,8 тыс. рублей;</w:t>
      </w:r>
    </w:p>
    <w:p w:rsidR="003519A3" w:rsidRPr="001C6D48" w:rsidRDefault="003519A3" w:rsidP="003519A3">
      <w:pPr>
        <w:widowControl w:val="0"/>
        <w:autoSpaceDE w:val="0"/>
        <w:autoSpaceDN w:val="0"/>
        <w:adjustRightInd w:val="0"/>
        <w:spacing w:line="360" w:lineRule="auto"/>
        <w:ind w:firstLine="709"/>
        <w:jc w:val="both"/>
        <w:rPr>
          <w:sz w:val="28"/>
          <w:szCs w:val="28"/>
        </w:rPr>
      </w:pPr>
      <w:r w:rsidRPr="001C6D48">
        <w:rPr>
          <w:sz w:val="28"/>
          <w:szCs w:val="28"/>
        </w:rPr>
        <w:t>предоставление ежемесячной денежной выплаты ветеранам труда и ветеранам военной службы, достигшим возраста 60 и 55 лет (соответственно мужчины и женщины), либо после назначения им пенсии в территориальных органах Социального фонда</w:t>
      </w:r>
      <w:r w:rsidR="0097369C">
        <w:rPr>
          <w:sz w:val="28"/>
          <w:szCs w:val="28"/>
        </w:rPr>
        <w:t xml:space="preserve"> России</w:t>
      </w:r>
      <w:r w:rsidRPr="001C6D48">
        <w:rPr>
          <w:sz w:val="28"/>
          <w:szCs w:val="28"/>
        </w:rPr>
        <w:t>, жертвам политических репрессий, достигшим возраста 60 и 55 лет (соответственно мужчины и женщины), либо являющимся пенсионерами, труженикам тыла, место жительства которых расположено на территории Краснодарского края</w:t>
      </w:r>
      <w:r w:rsidR="001C6D48" w:rsidRPr="001C6D48">
        <w:rPr>
          <w:sz w:val="28"/>
          <w:szCs w:val="28"/>
        </w:rPr>
        <w:t>,</w:t>
      </w:r>
      <w:r w:rsidRPr="001C6D48">
        <w:rPr>
          <w:sz w:val="28"/>
          <w:szCs w:val="28"/>
        </w:rPr>
        <w:t xml:space="preserve"> – 2 827 997,4 тыс. рублей;</w:t>
      </w:r>
    </w:p>
    <w:p w:rsidR="003519A3" w:rsidRPr="001C6D48" w:rsidRDefault="003519A3" w:rsidP="003519A3">
      <w:pPr>
        <w:widowControl w:val="0"/>
        <w:autoSpaceDE w:val="0"/>
        <w:autoSpaceDN w:val="0"/>
        <w:adjustRightInd w:val="0"/>
        <w:spacing w:line="360" w:lineRule="auto"/>
        <w:ind w:firstLine="709"/>
        <w:jc w:val="both"/>
        <w:rPr>
          <w:sz w:val="28"/>
          <w:szCs w:val="28"/>
        </w:rPr>
      </w:pPr>
      <w:r w:rsidRPr="001C6D48">
        <w:rPr>
          <w:sz w:val="28"/>
          <w:szCs w:val="28"/>
        </w:rPr>
        <w:t>компенсация расходов на оплату жилого помещения и коммунальных услуг ветеранам труда и ветеранам военной службы, достигшим возраста 60 и 55 лет (соответственно мужчины и женщины), либо после назначения им пенсии в территориальных органах Социального фонда</w:t>
      </w:r>
      <w:r w:rsidR="0097369C">
        <w:rPr>
          <w:sz w:val="28"/>
          <w:szCs w:val="28"/>
        </w:rPr>
        <w:t xml:space="preserve"> России</w:t>
      </w:r>
      <w:r w:rsidRPr="001C6D48">
        <w:rPr>
          <w:sz w:val="28"/>
          <w:szCs w:val="28"/>
        </w:rPr>
        <w:t>, жертвам политических репрессий, достигшим возраста 60 и 55 лет (соответственно мужчины и женщины), либо являющимся пенсионерами, место жительства которых расположено на территории Краснодарского края</w:t>
      </w:r>
      <w:r w:rsidR="001C6D48" w:rsidRPr="001C6D48">
        <w:rPr>
          <w:sz w:val="28"/>
          <w:szCs w:val="28"/>
        </w:rPr>
        <w:t>,</w:t>
      </w:r>
      <w:r w:rsidRPr="001C6D48">
        <w:rPr>
          <w:sz w:val="28"/>
          <w:szCs w:val="28"/>
        </w:rPr>
        <w:t xml:space="preserve"> – 3 501 265,3 тыс. рублей; </w:t>
      </w:r>
    </w:p>
    <w:p w:rsidR="003519A3" w:rsidRPr="001C6D48" w:rsidRDefault="003519A3" w:rsidP="003519A3">
      <w:pPr>
        <w:widowControl w:val="0"/>
        <w:autoSpaceDE w:val="0"/>
        <w:autoSpaceDN w:val="0"/>
        <w:adjustRightInd w:val="0"/>
        <w:spacing w:line="360" w:lineRule="auto"/>
        <w:ind w:firstLine="709"/>
        <w:jc w:val="both"/>
        <w:rPr>
          <w:sz w:val="28"/>
          <w:szCs w:val="28"/>
        </w:rPr>
      </w:pPr>
      <w:r w:rsidRPr="001C6D48">
        <w:rPr>
          <w:sz w:val="28"/>
          <w:szCs w:val="28"/>
        </w:rPr>
        <w:t>социальное пособие лицам, взявшим на себя обязательства осуществить погребение, – 55 278,9 тыс. рублей;</w:t>
      </w:r>
    </w:p>
    <w:p w:rsidR="003519A3" w:rsidRPr="001C6D48" w:rsidRDefault="003519A3" w:rsidP="003519A3">
      <w:pPr>
        <w:widowControl w:val="0"/>
        <w:autoSpaceDE w:val="0"/>
        <w:autoSpaceDN w:val="0"/>
        <w:adjustRightInd w:val="0"/>
        <w:spacing w:line="360" w:lineRule="auto"/>
        <w:ind w:firstLine="709"/>
        <w:jc w:val="both"/>
        <w:rPr>
          <w:sz w:val="28"/>
          <w:szCs w:val="28"/>
        </w:rPr>
      </w:pPr>
      <w:r w:rsidRPr="001C6D48">
        <w:rPr>
          <w:sz w:val="28"/>
          <w:szCs w:val="28"/>
        </w:rPr>
        <w:t>единовременная материальная помощь на погребение малоимущих –    278,4 тыс. рублей;</w:t>
      </w:r>
    </w:p>
    <w:p w:rsidR="003519A3" w:rsidRPr="001C6D48" w:rsidRDefault="003519A3" w:rsidP="003519A3">
      <w:pPr>
        <w:widowControl w:val="0"/>
        <w:autoSpaceDE w:val="0"/>
        <w:autoSpaceDN w:val="0"/>
        <w:adjustRightInd w:val="0"/>
        <w:spacing w:line="360" w:lineRule="auto"/>
        <w:ind w:firstLine="709"/>
        <w:jc w:val="both"/>
        <w:rPr>
          <w:sz w:val="28"/>
          <w:szCs w:val="28"/>
        </w:rPr>
      </w:pPr>
      <w:r w:rsidRPr="001C6D48">
        <w:rPr>
          <w:sz w:val="28"/>
          <w:szCs w:val="28"/>
        </w:rPr>
        <w:t>поддержка лиц, нуждающихся в проведении гемодиализа, –            64 181,4 тыс. рублей;</w:t>
      </w:r>
    </w:p>
    <w:p w:rsidR="003519A3" w:rsidRPr="001C6D48" w:rsidRDefault="003519A3" w:rsidP="003519A3">
      <w:pPr>
        <w:widowControl w:val="0"/>
        <w:autoSpaceDE w:val="0"/>
        <w:autoSpaceDN w:val="0"/>
        <w:adjustRightInd w:val="0"/>
        <w:spacing w:line="360" w:lineRule="auto"/>
        <w:ind w:firstLine="709"/>
        <w:jc w:val="both"/>
        <w:rPr>
          <w:sz w:val="28"/>
          <w:szCs w:val="28"/>
        </w:rPr>
      </w:pPr>
      <w:r w:rsidRPr="001C6D48">
        <w:rPr>
          <w:sz w:val="28"/>
          <w:szCs w:val="28"/>
        </w:rPr>
        <w:t>обеспечение изготовления талонов и проездных документов в целях реализации дополнительных мер социальной поддержки по оплате проезда отдельных категорий жителей Краснодарского края – 16 716,1 тыс. рублей;</w:t>
      </w:r>
    </w:p>
    <w:p w:rsidR="003519A3" w:rsidRPr="001C6D48" w:rsidRDefault="003519A3" w:rsidP="003519A3">
      <w:pPr>
        <w:widowControl w:val="0"/>
        <w:autoSpaceDE w:val="0"/>
        <w:autoSpaceDN w:val="0"/>
        <w:adjustRightInd w:val="0"/>
        <w:spacing w:line="360" w:lineRule="auto"/>
        <w:ind w:firstLine="709"/>
        <w:jc w:val="both"/>
        <w:rPr>
          <w:sz w:val="28"/>
          <w:szCs w:val="28"/>
        </w:rPr>
      </w:pPr>
      <w:r w:rsidRPr="001C6D48">
        <w:rPr>
          <w:sz w:val="28"/>
          <w:szCs w:val="28"/>
        </w:rPr>
        <w:t>компенсация расходов, связанных с эксплуатацией транспортных средств, отдельным категориям граждан – 5,8 тыс. рублей;</w:t>
      </w:r>
    </w:p>
    <w:p w:rsidR="003519A3" w:rsidRPr="001C6D48" w:rsidRDefault="003519A3" w:rsidP="003519A3">
      <w:pPr>
        <w:widowControl w:val="0"/>
        <w:autoSpaceDE w:val="0"/>
        <w:autoSpaceDN w:val="0"/>
        <w:adjustRightInd w:val="0"/>
        <w:spacing w:line="360" w:lineRule="auto"/>
        <w:ind w:firstLine="709"/>
        <w:jc w:val="both"/>
        <w:rPr>
          <w:spacing w:val="-5"/>
          <w:sz w:val="28"/>
          <w:szCs w:val="28"/>
        </w:rPr>
      </w:pPr>
      <w:r w:rsidRPr="001C6D48">
        <w:rPr>
          <w:spacing w:val="-5"/>
          <w:sz w:val="28"/>
          <w:szCs w:val="28"/>
        </w:rPr>
        <w:t>поддержка по оплате проезда на автомобильном транспорте общего пользования в междугородном сообщении и поездах дальнего следования к месту реабилитации (туда и обратно) инвалидам по зрению и лицам, сопровождающим инвалидов по зрению I группы, при их сопровождении к месту реабилитации (туда и обратно) и от места реабилитации (туда и обратно) – 150,0 тыс. рублей;</w:t>
      </w:r>
    </w:p>
    <w:p w:rsidR="003519A3" w:rsidRPr="001C6D48" w:rsidRDefault="003519A3" w:rsidP="003519A3">
      <w:pPr>
        <w:widowControl w:val="0"/>
        <w:autoSpaceDE w:val="0"/>
        <w:autoSpaceDN w:val="0"/>
        <w:adjustRightInd w:val="0"/>
        <w:spacing w:line="360" w:lineRule="auto"/>
        <w:ind w:firstLine="709"/>
        <w:jc w:val="both"/>
        <w:rPr>
          <w:sz w:val="28"/>
          <w:szCs w:val="28"/>
        </w:rPr>
      </w:pPr>
      <w:r w:rsidRPr="001C6D48">
        <w:rPr>
          <w:sz w:val="28"/>
          <w:szCs w:val="28"/>
        </w:rPr>
        <w:t>льготное обеспечение граждан протезами, ортопедическими корригирующими изделиями, слуховыми аппаратами – 2 009,1 тыс. рублей.</w:t>
      </w:r>
    </w:p>
    <w:p w:rsidR="003519A3" w:rsidRPr="001C6D48" w:rsidRDefault="003519A3" w:rsidP="003519A3">
      <w:pPr>
        <w:widowControl w:val="0"/>
        <w:autoSpaceDE w:val="0"/>
        <w:autoSpaceDN w:val="0"/>
        <w:adjustRightInd w:val="0"/>
        <w:spacing w:line="360" w:lineRule="auto"/>
        <w:ind w:firstLine="709"/>
        <w:jc w:val="both"/>
        <w:rPr>
          <w:sz w:val="28"/>
          <w:szCs w:val="28"/>
        </w:rPr>
      </w:pPr>
      <w:r w:rsidRPr="001C6D48">
        <w:rPr>
          <w:sz w:val="28"/>
          <w:szCs w:val="28"/>
        </w:rPr>
        <w:t>Расходы на реализацию комплекса процессных мероприятий "Предоставление мер социальной поддержки гражданам, удостоенным орденов, медалей, почетных званий, наград, награжденных нагрудными знаками (вдовам, вдовцам таких граждан)" составили 590 909,3 тыс. рублей (в том числе за счет средств федерального бюджета – 383 698,6 тыс. рублей), в том числе:</w:t>
      </w:r>
    </w:p>
    <w:p w:rsidR="003519A3" w:rsidRPr="001C6D48" w:rsidRDefault="003519A3" w:rsidP="003519A3">
      <w:pPr>
        <w:widowControl w:val="0"/>
        <w:autoSpaceDE w:val="0"/>
        <w:autoSpaceDN w:val="0"/>
        <w:adjustRightInd w:val="0"/>
        <w:spacing w:line="360" w:lineRule="auto"/>
        <w:ind w:firstLine="709"/>
        <w:jc w:val="both"/>
        <w:rPr>
          <w:sz w:val="28"/>
          <w:szCs w:val="28"/>
        </w:rPr>
      </w:pPr>
      <w:r w:rsidRPr="001C6D48">
        <w:rPr>
          <w:sz w:val="28"/>
          <w:szCs w:val="28"/>
        </w:rPr>
        <w:t>меры социальной поддержки граждан, удостоенных звания Героя Краснодарского края и звания Героя труда Краснодарского края, – 168 237,4 тыс. рублей;</w:t>
      </w:r>
    </w:p>
    <w:p w:rsidR="003519A3" w:rsidRPr="001C6D48" w:rsidRDefault="003519A3" w:rsidP="003519A3">
      <w:pPr>
        <w:widowControl w:val="0"/>
        <w:autoSpaceDE w:val="0"/>
        <w:autoSpaceDN w:val="0"/>
        <w:adjustRightInd w:val="0"/>
        <w:spacing w:line="360" w:lineRule="auto"/>
        <w:ind w:firstLine="709"/>
        <w:jc w:val="both"/>
        <w:rPr>
          <w:sz w:val="28"/>
          <w:szCs w:val="28"/>
        </w:rPr>
      </w:pPr>
      <w:r w:rsidRPr="001C6D48">
        <w:rPr>
          <w:sz w:val="28"/>
          <w:szCs w:val="28"/>
        </w:rPr>
        <w:t>ежемесячная выплата Героям Советского Союза, Героям Российской Федерации, полным кавалерам ордена Славы, вдовам (вдовцам) Героев Советского Союза, Героев Российской Федерации и полных кавалеров ордена Славы – 38 973,</w:t>
      </w:r>
      <w:r w:rsidR="001C6D48">
        <w:rPr>
          <w:sz w:val="28"/>
          <w:szCs w:val="28"/>
        </w:rPr>
        <w:t>3</w:t>
      </w:r>
      <w:r w:rsidRPr="001C6D48">
        <w:rPr>
          <w:sz w:val="28"/>
          <w:szCs w:val="28"/>
        </w:rPr>
        <w:t xml:space="preserve"> тыс. рублей;</w:t>
      </w:r>
    </w:p>
    <w:p w:rsidR="003519A3" w:rsidRPr="001C6D48" w:rsidRDefault="001C6D48" w:rsidP="003519A3">
      <w:pPr>
        <w:widowControl w:val="0"/>
        <w:autoSpaceDE w:val="0"/>
        <w:autoSpaceDN w:val="0"/>
        <w:adjustRightInd w:val="0"/>
        <w:spacing w:line="360" w:lineRule="auto"/>
        <w:ind w:firstLine="709"/>
        <w:jc w:val="both"/>
        <w:rPr>
          <w:sz w:val="28"/>
          <w:szCs w:val="28"/>
        </w:rPr>
      </w:pPr>
      <w:r>
        <w:rPr>
          <w:sz w:val="28"/>
          <w:szCs w:val="28"/>
        </w:rPr>
        <w:t>ежегодная денежная выплата</w:t>
      </w:r>
      <w:r w:rsidR="003519A3" w:rsidRPr="001C6D48">
        <w:rPr>
          <w:sz w:val="28"/>
          <w:szCs w:val="28"/>
        </w:rPr>
        <w:t xml:space="preserve"> лицам, награжденным нагрудным знаком "Почетный донор России", – 383 698,6 тыс. рублей (за счет средств федерального бюджета).</w:t>
      </w:r>
    </w:p>
    <w:p w:rsidR="003519A3" w:rsidRPr="001C6D48" w:rsidRDefault="003519A3" w:rsidP="003519A3">
      <w:pPr>
        <w:widowControl w:val="0"/>
        <w:autoSpaceDE w:val="0"/>
        <w:autoSpaceDN w:val="0"/>
        <w:adjustRightInd w:val="0"/>
        <w:spacing w:line="360" w:lineRule="auto"/>
        <w:ind w:firstLine="709"/>
        <w:jc w:val="both"/>
        <w:rPr>
          <w:sz w:val="28"/>
          <w:szCs w:val="28"/>
        </w:rPr>
      </w:pPr>
      <w:r w:rsidRPr="001C6D48">
        <w:rPr>
          <w:sz w:val="28"/>
          <w:szCs w:val="28"/>
        </w:rPr>
        <w:t>Расходы на реализацию комплекса процессных мероприятий "Оказание государственной социальной помощи отдельным категориям граждан, отнесенным к малоимущим" составили 1 666 150,7 тыс. рублей (в том числе за счет средств федерального бюджета – 1 093 600,8 тыс. рублей), в том числе:</w:t>
      </w:r>
    </w:p>
    <w:p w:rsidR="003519A3" w:rsidRPr="001C6D48" w:rsidRDefault="003519A3" w:rsidP="003519A3">
      <w:pPr>
        <w:widowControl w:val="0"/>
        <w:autoSpaceDE w:val="0"/>
        <w:autoSpaceDN w:val="0"/>
        <w:adjustRightInd w:val="0"/>
        <w:spacing w:line="360" w:lineRule="auto"/>
        <w:ind w:firstLine="709"/>
        <w:jc w:val="both"/>
        <w:rPr>
          <w:sz w:val="28"/>
          <w:szCs w:val="28"/>
        </w:rPr>
      </w:pPr>
      <w:r w:rsidRPr="001C6D48">
        <w:rPr>
          <w:sz w:val="28"/>
          <w:szCs w:val="28"/>
        </w:rPr>
        <w:t>оказание государственной социальной помощи малоимущим семьям, малоимущим одиноко проживающим гражданам и малоимущим пенсионерам – 260 939,9 тыс. рублей;</w:t>
      </w:r>
    </w:p>
    <w:p w:rsidR="003519A3" w:rsidRPr="001C6D48" w:rsidRDefault="003519A3" w:rsidP="003519A3">
      <w:pPr>
        <w:widowControl w:val="0"/>
        <w:autoSpaceDE w:val="0"/>
        <w:autoSpaceDN w:val="0"/>
        <w:adjustRightInd w:val="0"/>
        <w:spacing w:line="360" w:lineRule="auto"/>
        <w:ind w:firstLine="709"/>
        <w:jc w:val="both"/>
        <w:rPr>
          <w:sz w:val="28"/>
          <w:szCs w:val="28"/>
        </w:rPr>
      </w:pPr>
      <w:r w:rsidRPr="001C6D48">
        <w:rPr>
          <w:sz w:val="28"/>
          <w:szCs w:val="28"/>
        </w:rPr>
        <w:t>оказание государственной социальной помощи на основании социального контракта отдельным категориям граждан – 1 405 210,8 тыс. рублей (в том числе за счет средств федерального бюджета – 1 093 600,8 тыс. рублей).</w:t>
      </w:r>
    </w:p>
    <w:p w:rsidR="003519A3" w:rsidRPr="001C6D48" w:rsidRDefault="003519A3" w:rsidP="003519A3">
      <w:pPr>
        <w:widowControl w:val="0"/>
        <w:autoSpaceDE w:val="0"/>
        <w:autoSpaceDN w:val="0"/>
        <w:adjustRightInd w:val="0"/>
        <w:spacing w:line="360" w:lineRule="auto"/>
        <w:ind w:firstLine="709"/>
        <w:jc w:val="both"/>
        <w:rPr>
          <w:sz w:val="28"/>
          <w:szCs w:val="28"/>
        </w:rPr>
      </w:pPr>
      <w:r w:rsidRPr="001C6D48">
        <w:rPr>
          <w:sz w:val="28"/>
          <w:szCs w:val="28"/>
        </w:rPr>
        <w:t>Расходы на реализацию комплекса процессных мероприятий "Оказание отдельным категориям граждан мер поддержки, направленных на улучшение жилищных условий" составили 4 444 107,1 тыс. рублей (в том числе за счет средств федерального бюджета – 2 988 217,1 тыс. рублей), в том числе:</w:t>
      </w:r>
    </w:p>
    <w:p w:rsidR="003519A3" w:rsidRPr="001C6D48" w:rsidRDefault="003519A3" w:rsidP="003519A3">
      <w:pPr>
        <w:widowControl w:val="0"/>
        <w:autoSpaceDE w:val="0"/>
        <w:autoSpaceDN w:val="0"/>
        <w:adjustRightInd w:val="0"/>
        <w:spacing w:line="360" w:lineRule="auto"/>
        <w:ind w:firstLine="709"/>
        <w:jc w:val="both"/>
        <w:rPr>
          <w:spacing w:val="-3"/>
          <w:sz w:val="28"/>
          <w:szCs w:val="28"/>
        </w:rPr>
      </w:pPr>
      <w:r w:rsidRPr="001C6D48">
        <w:rPr>
          <w:spacing w:val="-3"/>
          <w:sz w:val="28"/>
          <w:szCs w:val="28"/>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r w:rsidR="001C6D48" w:rsidRPr="001C6D48">
        <w:rPr>
          <w:spacing w:val="-3"/>
          <w:sz w:val="28"/>
          <w:szCs w:val="28"/>
        </w:rPr>
        <w:t>,</w:t>
      </w:r>
      <w:r w:rsidRPr="001C6D48">
        <w:rPr>
          <w:spacing w:val="-3"/>
          <w:sz w:val="28"/>
          <w:szCs w:val="28"/>
        </w:rPr>
        <w:t xml:space="preserve"> – 1 695,7 тыс. рублей;</w:t>
      </w:r>
    </w:p>
    <w:p w:rsidR="003519A3" w:rsidRPr="001C6D48" w:rsidRDefault="003519A3" w:rsidP="003519A3">
      <w:pPr>
        <w:widowControl w:val="0"/>
        <w:autoSpaceDE w:val="0"/>
        <w:autoSpaceDN w:val="0"/>
        <w:adjustRightInd w:val="0"/>
        <w:spacing w:line="360" w:lineRule="auto"/>
        <w:ind w:firstLine="709"/>
        <w:jc w:val="both"/>
        <w:rPr>
          <w:sz w:val="28"/>
          <w:szCs w:val="28"/>
        </w:rPr>
      </w:pPr>
      <w:r w:rsidRPr="001C6D48">
        <w:rPr>
          <w:sz w:val="28"/>
          <w:szCs w:val="28"/>
        </w:rPr>
        <w:t>предоставление компенсационных выплат на возмещение расходов по оплате жилья, отопления и освещения работникам организаций социального обслуживания, работающим и проживающим в сельских населенных пунктах или поселках городского типа</w:t>
      </w:r>
      <w:r w:rsidR="001C6D48" w:rsidRPr="001C6D48">
        <w:rPr>
          <w:sz w:val="28"/>
          <w:szCs w:val="28"/>
        </w:rPr>
        <w:t>,</w:t>
      </w:r>
      <w:r w:rsidRPr="001C6D48">
        <w:rPr>
          <w:sz w:val="28"/>
          <w:szCs w:val="28"/>
        </w:rPr>
        <w:t xml:space="preserve"> – 25 110,6 тыс. рублей;</w:t>
      </w:r>
    </w:p>
    <w:p w:rsidR="003519A3" w:rsidRPr="001C6D48" w:rsidRDefault="003519A3" w:rsidP="003519A3">
      <w:pPr>
        <w:widowControl w:val="0"/>
        <w:autoSpaceDE w:val="0"/>
        <w:autoSpaceDN w:val="0"/>
        <w:adjustRightInd w:val="0"/>
        <w:spacing w:line="360" w:lineRule="auto"/>
        <w:ind w:firstLine="709"/>
        <w:jc w:val="both"/>
        <w:rPr>
          <w:sz w:val="28"/>
          <w:szCs w:val="28"/>
        </w:rPr>
      </w:pPr>
      <w:r w:rsidRPr="001C6D48">
        <w:rPr>
          <w:sz w:val="28"/>
          <w:szCs w:val="28"/>
        </w:rPr>
        <w:t>предоставление субсидий на оплату жилого помещения и коммунальных услуг гражданам, расходы которых на оплату жилого помещения и коммунальных услуг превышают региональный стандарт максимально допустимой доли таких расходов, установленный в размере 22 % от совокупного дохода семьи</w:t>
      </w:r>
      <w:r w:rsidR="001C6D48" w:rsidRPr="001C6D48">
        <w:rPr>
          <w:sz w:val="28"/>
          <w:szCs w:val="28"/>
        </w:rPr>
        <w:t>,</w:t>
      </w:r>
      <w:r w:rsidRPr="001C6D48">
        <w:rPr>
          <w:sz w:val="28"/>
          <w:szCs w:val="28"/>
        </w:rPr>
        <w:t xml:space="preserve"> –560 595,2 тыс. рублей;</w:t>
      </w:r>
    </w:p>
    <w:p w:rsidR="003519A3" w:rsidRPr="003A7BF7" w:rsidRDefault="003519A3" w:rsidP="003519A3">
      <w:pPr>
        <w:widowControl w:val="0"/>
        <w:autoSpaceDE w:val="0"/>
        <w:autoSpaceDN w:val="0"/>
        <w:adjustRightInd w:val="0"/>
        <w:spacing w:line="360" w:lineRule="auto"/>
        <w:ind w:firstLine="709"/>
        <w:jc w:val="both"/>
        <w:rPr>
          <w:sz w:val="28"/>
          <w:szCs w:val="28"/>
        </w:rPr>
      </w:pPr>
      <w:r w:rsidRPr="003A7BF7">
        <w:rPr>
          <w:sz w:val="28"/>
          <w:szCs w:val="28"/>
        </w:rPr>
        <w:t>предоставление мер социальной поддержки по оплате жилищно-коммунальных услуг отдельным категориям граждан, имеющим право на льготы в соответствии с законодательством Российской Федерации, – 2 886 351,0 тыс. рублей (за счет средств федерального бюджета);</w:t>
      </w:r>
    </w:p>
    <w:p w:rsidR="003519A3" w:rsidRPr="001C6D48" w:rsidRDefault="003519A3" w:rsidP="003519A3">
      <w:pPr>
        <w:widowControl w:val="0"/>
        <w:autoSpaceDE w:val="0"/>
        <w:autoSpaceDN w:val="0"/>
        <w:adjustRightInd w:val="0"/>
        <w:spacing w:line="360" w:lineRule="auto"/>
        <w:ind w:firstLine="709"/>
        <w:jc w:val="both"/>
        <w:rPr>
          <w:spacing w:val="-5"/>
          <w:sz w:val="28"/>
          <w:szCs w:val="28"/>
        </w:rPr>
      </w:pPr>
      <w:r w:rsidRPr="003A7BF7">
        <w:rPr>
          <w:spacing w:val="-5"/>
          <w:sz w:val="28"/>
          <w:szCs w:val="28"/>
        </w:rPr>
        <w:t>поддержка отдельных категорий граждан, проживающих на территории Краснодарского края, по оплате взносов на капитальный ремонт общего имущества собственников помещений в многоквартирном доме – 56 758,6 тыс. рублей (</w:t>
      </w:r>
      <w:r w:rsidR="001C6D48" w:rsidRPr="003A7BF7">
        <w:rPr>
          <w:spacing w:val="-5"/>
          <w:sz w:val="28"/>
          <w:szCs w:val="28"/>
        </w:rPr>
        <w:t>в </w:t>
      </w:r>
      <w:r w:rsidRPr="003A7BF7">
        <w:rPr>
          <w:spacing w:val="-5"/>
          <w:sz w:val="28"/>
          <w:szCs w:val="28"/>
        </w:rPr>
        <w:t>том числе за счет средств федерального бюджета – 8 431,6 тыс. рублей);</w:t>
      </w:r>
    </w:p>
    <w:p w:rsidR="003519A3" w:rsidRPr="001C6D48" w:rsidRDefault="00180C29" w:rsidP="003519A3">
      <w:pPr>
        <w:widowControl w:val="0"/>
        <w:autoSpaceDE w:val="0"/>
        <w:autoSpaceDN w:val="0"/>
        <w:adjustRightInd w:val="0"/>
        <w:spacing w:line="360" w:lineRule="auto"/>
        <w:ind w:firstLine="709"/>
        <w:jc w:val="both"/>
        <w:rPr>
          <w:spacing w:val="-3"/>
          <w:sz w:val="28"/>
          <w:szCs w:val="28"/>
        </w:rPr>
      </w:pPr>
      <w:r>
        <w:rPr>
          <w:spacing w:val="-3"/>
          <w:sz w:val="28"/>
          <w:szCs w:val="28"/>
        </w:rPr>
        <w:t>д</w:t>
      </w:r>
      <w:r w:rsidRPr="00180C29">
        <w:rPr>
          <w:spacing w:val="-3"/>
          <w:sz w:val="28"/>
          <w:szCs w:val="28"/>
        </w:rPr>
        <w:t>ополнительные меры социальной поддержки по улучшению жилищных условий отдельных категорий граждан</w:t>
      </w:r>
      <w:r w:rsidR="003519A3" w:rsidRPr="001C6D48">
        <w:rPr>
          <w:spacing w:val="-3"/>
          <w:sz w:val="28"/>
          <w:szCs w:val="28"/>
        </w:rPr>
        <w:t xml:space="preserve"> – 6 094,5 тыс. рублей;</w:t>
      </w:r>
    </w:p>
    <w:p w:rsidR="003519A3" w:rsidRPr="00BE1A9F" w:rsidRDefault="003519A3" w:rsidP="003519A3">
      <w:pPr>
        <w:widowControl w:val="0"/>
        <w:autoSpaceDE w:val="0"/>
        <w:autoSpaceDN w:val="0"/>
        <w:adjustRightInd w:val="0"/>
        <w:spacing w:line="360" w:lineRule="auto"/>
        <w:ind w:firstLine="709"/>
        <w:jc w:val="both"/>
        <w:rPr>
          <w:spacing w:val="-5"/>
          <w:sz w:val="28"/>
          <w:szCs w:val="28"/>
        </w:rPr>
      </w:pPr>
      <w:r w:rsidRPr="00BE1A9F">
        <w:rPr>
          <w:spacing w:val="-5"/>
          <w:sz w:val="28"/>
          <w:szCs w:val="28"/>
        </w:rPr>
        <w:t>поддержка по осуществлению газификации домовладений отдельных категорий граждан, проживающих на территории Краснодарского края, в виде компенсации понесенных ими расходов (части расходов), связанных с газификацией их домовладений в пределах границ земельных участков, – 744 295,4 тыс. рублей;</w:t>
      </w:r>
    </w:p>
    <w:p w:rsidR="003519A3" w:rsidRPr="00BE1A9F" w:rsidRDefault="003519A3" w:rsidP="003519A3">
      <w:pPr>
        <w:widowControl w:val="0"/>
        <w:autoSpaceDE w:val="0"/>
        <w:autoSpaceDN w:val="0"/>
        <w:adjustRightInd w:val="0"/>
        <w:spacing w:line="360" w:lineRule="auto"/>
        <w:ind w:firstLine="709"/>
        <w:jc w:val="both"/>
        <w:rPr>
          <w:sz w:val="28"/>
          <w:szCs w:val="28"/>
        </w:rPr>
      </w:pPr>
      <w:r w:rsidRPr="00BE1A9F">
        <w:rPr>
          <w:sz w:val="28"/>
          <w:szCs w:val="28"/>
        </w:rPr>
        <w:t>предоставление субсидии отдельным категориям граждан на осуществление газификации домовладений – 74 225,7 тыс. рублей (в том числе за счет средств федерального бюджета – 4 454,1 тыс. рублей);</w:t>
      </w:r>
    </w:p>
    <w:p w:rsidR="003519A3" w:rsidRPr="00BE1A9F" w:rsidRDefault="003519A3" w:rsidP="003519A3">
      <w:pPr>
        <w:widowControl w:val="0"/>
        <w:autoSpaceDE w:val="0"/>
        <w:autoSpaceDN w:val="0"/>
        <w:adjustRightInd w:val="0"/>
        <w:spacing w:line="360" w:lineRule="auto"/>
        <w:ind w:firstLine="709"/>
        <w:jc w:val="both"/>
        <w:rPr>
          <w:spacing w:val="-5"/>
          <w:sz w:val="28"/>
          <w:szCs w:val="28"/>
        </w:rPr>
      </w:pPr>
      <w:r w:rsidRPr="00BE1A9F">
        <w:rPr>
          <w:spacing w:val="-5"/>
          <w:sz w:val="28"/>
          <w:szCs w:val="28"/>
        </w:rPr>
        <w:t>обеспечение жильем отдельных категорий граждан, установленных фе</w:t>
      </w:r>
      <w:r w:rsidRPr="00BE1A9F">
        <w:rPr>
          <w:spacing w:val="-5"/>
          <w:sz w:val="28"/>
          <w:szCs w:val="28"/>
        </w:rPr>
        <w:softHyphen/>
        <w:t>деральными законами от 12 января 1995 года № 5-ФЗ "О ветеранах", от 24 ноября 1995 года № 181-ФЗ "О социальной защите инвалидов в Россий</w:t>
      </w:r>
      <w:r w:rsidRPr="00BE1A9F">
        <w:rPr>
          <w:spacing w:val="-5"/>
          <w:sz w:val="28"/>
          <w:szCs w:val="28"/>
        </w:rPr>
        <w:softHyphen/>
        <w:t>ской Федерации", Указом Президента Российской Федерации от 7 мая 2008 года № 714 "Об обеспечении жильем ветеранов Великой Отече</w:t>
      </w:r>
      <w:r w:rsidRPr="00BE1A9F">
        <w:rPr>
          <w:spacing w:val="-5"/>
          <w:sz w:val="28"/>
          <w:szCs w:val="28"/>
        </w:rPr>
        <w:softHyphen/>
        <w:t>ственной войны   1941 – 1945 годов" – 88 980,4 тыс. рублей (за счет средств феде</w:t>
      </w:r>
      <w:r w:rsidRPr="00BE1A9F">
        <w:rPr>
          <w:spacing w:val="-5"/>
          <w:sz w:val="28"/>
          <w:szCs w:val="28"/>
        </w:rPr>
        <w:softHyphen/>
        <w:t>рального бюджета).</w:t>
      </w:r>
    </w:p>
    <w:p w:rsidR="003519A3" w:rsidRPr="00C46BA8" w:rsidRDefault="003519A3" w:rsidP="003519A3">
      <w:pPr>
        <w:widowControl w:val="0"/>
        <w:autoSpaceDE w:val="0"/>
        <w:autoSpaceDN w:val="0"/>
        <w:adjustRightInd w:val="0"/>
        <w:spacing w:line="360" w:lineRule="auto"/>
        <w:ind w:firstLine="709"/>
        <w:jc w:val="both"/>
        <w:rPr>
          <w:spacing w:val="-5"/>
          <w:sz w:val="28"/>
          <w:szCs w:val="28"/>
        </w:rPr>
      </w:pPr>
      <w:r w:rsidRPr="00C46BA8">
        <w:rPr>
          <w:spacing w:val="-5"/>
          <w:sz w:val="28"/>
          <w:szCs w:val="28"/>
        </w:rPr>
        <w:t>Расходы на реализацию комплекса процессных мероприятий "Обеспечение потребностей граждан пожилого возраста, инвали</w:t>
      </w:r>
      <w:r w:rsidR="00C46BA8">
        <w:rPr>
          <w:spacing w:val="-5"/>
          <w:sz w:val="28"/>
          <w:szCs w:val="28"/>
        </w:rPr>
        <w:t>дов, включая детей-инвалидов, в </w:t>
      </w:r>
      <w:r w:rsidRPr="00C46BA8">
        <w:rPr>
          <w:spacing w:val="-5"/>
          <w:sz w:val="28"/>
          <w:szCs w:val="28"/>
        </w:rPr>
        <w:t>социальном обслуживании" составили 40 469,5 тыс. рублей, в том числе:</w:t>
      </w:r>
    </w:p>
    <w:p w:rsidR="003519A3" w:rsidRPr="00E97936" w:rsidRDefault="003519A3" w:rsidP="003519A3">
      <w:pPr>
        <w:widowControl w:val="0"/>
        <w:autoSpaceDE w:val="0"/>
        <w:autoSpaceDN w:val="0"/>
        <w:adjustRightInd w:val="0"/>
        <w:spacing w:line="360" w:lineRule="auto"/>
        <w:ind w:firstLine="709"/>
        <w:jc w:val="both"/>
        <w:rPr>
          <w:sz w:val="28"/>
          <w:szCs w:val="28"/>
        </w:rPr>
      </w:pPr>
      <w:r w:rsidRPr="00E97936">
        <w:rPr>
          <w:sz w:val="28"/>
          <w:szCs w:val="28"/>
        </w:rPr>
        <w:t xml:space="preserve">приобретение движимого имущества </w:t>
      </w:r>
      <w:r w:rsidR="00E97936" w:rsidRPr="00E97936">
        <w:rPr>
          <w:sz w:val="28"/>
          <w:szCs w:val="28"/>
        </w:rPr>
        <w:t xml:space="preserve">для государственных учреждений Краснодарского края </w:t>
      </w:r>
      <w:r w:rsidRPr="00E97936">
        <w:rPr>
          <w:sz w:val="28"/>
          <w:szCs w:val="28"/>
        </w:rPr>
        <w:t>– 16 790,8 тыс. рублей;</w:t>
      </w:r>
    </w:p>
    <w:p w:rsidR="003519A3" w:rsidRPr="00E97936" w:rsidRDefault="003519A3" w:rsidP="003519A3">
      <w:pPr>
        <w:widowControl w:val="0"/>
        <w:autoSpaceDE w:val="0"/>
        <w:autoSpaceDN w:val="0"/>
        <w:adjustRightInd w:val="0"/>
        <w:spacing w:line="360" w:lineRule="auto"/>
        <w:ind w:firstLine="709"/>
        <w:jc w:val="both"/>
        <w:rPr>
          <w:sz w:val="28"/>
          <w:szCs w:val="28"/>
        </w:rPr>
      </w:pPr>
      <w:r w:rsidRPr="00E97936">
        <w:rPr>
          <w:sz w:val="28"/>
          <w:szCs w:val="28"/>
        </w:rPr>
        <w:t>организаци</w:t>
      </w:r>
      <w:r w:rsidR="00E97936">
        <w:rPr>
          <w:sz w:val="28"/>
          <w:szCs w:val="28"/>
        </w:rPr>
        <w:t>я</w:t>
      </w:r>
      <w:r w:rsidRPr="00E97936">
        <w:rPr>
          <w:sz w:val="28"/>
          <w:szCs w:val="28"/>
        </w:rPr>
        <w:t xml:space="preserve"> социального туризма и культурно-досуговых мероприятий для граждан пожилого возраста, инвалидов, включая детей-инвалидов</w:t>
      </w:r>
      <w:r w:rsidR="00E97936">
        <w:rPr>
          <w:sz w:val="28"/>
          <w:szCs w:val="28"/>
        </w:rPr>
        <w:t>,</w:t>
      </w:r>
      <w:r w:rsidRPr="00E97936">
        <w:rPr>
          <w:sz w:val="28"/>
          <w:szCs w:val="28"/>
        </w:rPr>
        <w:t xml:space="preserve"> – 700,0 тыс. рублей;</w:t>
      </w:r>
    </w:p>
    <w:p w:rsidR="003519A3" w:rsidRPr="00E97936" w:rsidRDefault="003519A3" w:rsidP="003519A3">
      <w:pPr>
        <w:widowControl w:val="0"/>
        <w:autoSpaceDE w:val="0"/>
        <w:autoSpaceDN w:val="0"/>
        <w:adjustRightInd w:val="0"/>
        <w:spacing w:line="360" w:lineRule="auto"/>
        <w:ind w:firstLine="709"/>
        <w:jc w:val="both"/>
        <w:rPr>
          <w:spacing w:val="-3"/>
          <w:sz w:val="28"/>
          <w:szCs w:val="28"/>
        </w:rPr>
      </w:pPr>
      <w:r w:rsidRPr="00E97936">
        <w:rPr>
          <w:spacing w:val="-3"/>
          <w:sz w:val="28"/>
          <w:szCs w:val="28"/>
        </w:rPr>
        <w:t>организаци</w:t>
      </w:r>
      <w:r w:rsidR="00E97936" w:rsidRPr="00E97936">
        <w:rPr>
          <w:spacing w:val="-3"/>
          <w:sz w:val="28"/>
          <w:szCs w:val="28"/>
        </w:rPr>
        <w:t>я</w:t>
      </w:r>
      <w:r w:rsidRPr="00E97936">
        <w:rPr>
          <w:spacing w:val="-3"/>
          <w:sz w:val="28"/>
          <w:szCs w:val="28"/>
        </w:rPr>
        <w:t xml:space="preserve"> приемной семьи для граждан пожилого возраста и инвалидов – 21 718,7 тыс. рублей;</w:t>
      </w:r>
    </w:p>
    <w:p w:rsidR="003519A3" w:rsidRPr="00E97936" w:rsidRDefault="003519A3" w:rsidP="003519A3">
      <w:pPr>
        <w:widowControl w:val="0"/>
        <w:autoSpaceDE w:val="0"/>
        <w:autoSpaceDN w:val="0"/>
        <w:adjustRightInd w:val="0"/>
        <w:spacing w:line="360" w:lineRule="auto"/>
        <w:ind w:firstLine="709"/>
        <w:jc w:val="both"/>
        <w:rPr>
          <w:sz w:val="28"/>
          <w:szCs w:val="28"/>
        </w:rPr>
      </w:pPr>
      <w:r w:rsidRPr="00E97936">
        <w:rPr>
          <w:sz w:val="28"/>
          <w:szCs w:val="28"/>
        </w:rPr>
        <w:t>организаци</w:t>
      </w:r>
      <w:r w:rsidR="00E97936" w:rsidRPr="00E97936">
        <w:rPr>
          <w:sz w:val="28"/>
          <w:szCs w:val="28"/>
        </w:rPr>
        <w:t>я</w:t>
      </w:r>
      <w:r w:rsidRPr="00E97936">
        <w:rPr>
          <w:sz w:val="28"/>
          <w:szCs w:val="28"/>
        </w:rPr>
        <w:t xml:space="preserve"> для граждан пожилого возраста и (или) инвалидов обучения в компьютерных классах и клубах на базе государственных бюджетных и автономных учреждений Краснодарского края – 1 260,0 тыс. рублей.</w:t>
      </w:r>
    </w:p>
    <w:p w:rsidR="003519A3" w:rsidRPr="00E97936" w:rsidRDefault="003519A3" w:rsidP="003519A3">
      <w:pPr>
        <w:widowControl w:val="0"/>
        <w:autoSpaceDE w:val="0"/>
        <w:autoSpaceDN w:val="0"/>
        <w:adjustRightInd w:val="0"/>
        <w:spacing w:line="360" w:lineRule="auto"/>
        <w:ind w:firstLine="709"/>
        <w:jc w:val="both"/>
        <w:rPr>
          <w:sz w:val="28"/>
          <w:szCs w:val="28"/>
        </w:rPr>
      </w:pPr>
      <w:r w:rsidRPr="00E97936">
        <w:rPr>
          <w:sz w:val="28"/>
          <w:szCs w:val="28"/>
        </w:rPr>
        <w:t>Расходы на реализацию комплекса процессных мероприятий "Предоставление мер государственной поддержки семьям с детьми" составили 23 807 743,1 тыс. рублей (в том числе за счет средств федерального бюджета – 25,6 тыс. рублей), в том числе:</w:t>
      </w:r>
    </w:p>
    <w:p w:rsidR="003519A3" w:rsidRPr="00E97936" w:rsidRDefault="003519A3" w:rsidP="003519A3">
      <w:pPr>
        <w:widowControl w:val="0"/>
        <w:autoSpaceDE w:val="0"/>
        <w:autoSpaceDN w:val="0"/>
        <w:adjustRightInd w:val="0"/>
        <w:spacing w:line="360" w:lineRule="auto"/>
        <w:ind w:firstLine="709"/>
        <w:jc w:val="both"/>
        <w:rPr>
          <w:sz w:val="28"/>
          <w:szCs w:val="28"/>
        </w:rPr>
      </w:pPr>
      <w:r w:rsidRPr="00E97936">
        <w:rPr>
          <w:sz w:val="28"/>
          <w:szCs w:val="28"/>
        </w:rPr>
        <w:t>предоставление единой субвенции в области социальной политики бюджетам муниципальных районов, муниципальных и городских округов Краснодарского края – 4 596 774,0 тыс. рублей;</w:t>
      </w:r>
    </w:p>
    <w:p w:rsidR="003519A3" w:rsidRPr="00E97936" w:rsidRDefault="003519A3" w:rsidP="003519A3">
      <w:pPr>
        <w:widowControl w:val="0"/>
        <w:autoSpaceDE w:val="0"/>
        <w:autoSpaceDN w:val="0"/>
        <w:adjustRightInd w:val="0"/>
        <w:spacing w:line="360" w:lineRule="auto"/>
        <w:ind w:firstLine="709"/>
        <w:jc w:val="both"/>
        <w:rPr>
          <w:sz w:val="28"/>
          <w:szCs w:val="28"/>
        </w:rPr>
      </w:pPr>
      <w:r w:rsidRPr="00E97936">
        <w:rPr>
          <w:sz w:val="28"/>
          <w:szCs w:val="28"/>
        </w:rPr>
        <w:t>пособие на ребенка семьям со среднедушевым доходом, размер которого не превышает величины прожиточного минимума на душу населения, установленного в Краснодарском крае, – 197 145,9 тыс. рублей;</w:t>
      </w:r>
    </w:p>
    <w:p w:rsidR="003519A3" w:rsidRPr="00E97936" w:rsidRDefault="003519A3" w:rsidP="003519A3">
      <w:pPr>
        <w:widowControl w:val="0"/>
        <w:autoSpaceDE w:val="0"/>
        <w:autoSpaceDN w:val="0"/>
        <w:adjustRightInd w:val="0"/>
        <w:spacing w:line="360" w:lineRule="auto"/>
        <w:ind w:firstLine="709"/>
        <w:jc w:val="both"/>
        <w:rPr>
          <w:sz w:val="28"/>
          <w:szCs w:val="28"/>
        </w:rPr>
      </w:pPr>
      <w:r w:rsidRPr="00E97936">
        <w:rPr>
          <w:sz w:val="28"/>
          <w:szCs w:val="28"/>
        </w:rPr>
        <w:t>обеспечение детей первых шести месяцев жизни, находящихся на смешанном или искусственном вскармливании, из малоимущих семей полноценным питанием – 232 542,2 тыс. рублей;</w:t>
      </w:r>
    </w:p>
    <w:p w:rsidR="003519A3" w:rsidRPr="00E97936" w:rsidRDefault="003519A3" w:rsidP="003519A3">
      <w:pPr>
        <w:widowControl w:val="0"/>
        <w:autoSpaceDE w:val="0"/>
        <w:autoSpaceDN w:val="0"/>
        <w:adjustRightInd w:val="0"/>
        <w:spacing w:line="360" w:lineRule="auto"/>
        <w:ind w:firstLine="709"/>
        <w:jc w:val="both"/>
        <w:rPr>
          <w:sz w:val="28"/>
          <w:szCs w:val="28"/>
        </w:rPr>
      </w:pPr>
      <w:r w:rsidRPr="00E97936">
        <w:rPr>
          <w:sz w:val="28"/>
          <w:szCs w:val="28"/>
        </w:rPr>
        <w:t>выплата единовременного денежного поощрения награжденным медалями Краснодарского края "Родительская доблесть" – 51 724,1 тыс. рублей;</w:t>
      </w:r>
    </w:p>
    <w:p w:rsidR="003519A3" w:rsidRPr="00E97936" w:rsidRDefault="003519A3" w:rsidP="003519A3">
      <w:pPr>
        <w:widowControl w:val="0"/>
        <w:autoSpaceDE w:val="0"/>
        <w:autoSpaceDN w:val="0"/>
        <w:adjustRightInd w:val="0"/>
        <w:spacing w:line="360" w:lineRule="auto"/>
        <w:ind w:firstLine="709"/>
        <w:jc w:val="both"/>
        <w:rPr>
          <w:sz w:val="28"/>
          <w:szCs w:val="28"/>
        </w:rPr>
      </w:pPr>
      <w:r w:rsidRPr="00E97936">
        <w:rPr>
          <w:sz w:val="28"/>
          <w:szCs w:val="28"/>
        </w:rPr>
        <w:t>единовременное денежное пособие при усыновлении (удочерении) ребенка на территории Краснодарского края – 67 200,0 тыс. рублей;</w:t>
      </w:r>
    </w:p>
    <w:p w:rsidR="003519A3" w:rsidRPr="00E97936" w:rsidRDefault="003519A3" w:rsidP="003519A3">
      <w:pPr>
        <w:widowControl w:val="0"/>
        <w:autoSpaceDE w:val="0"/>
        <w:autoSpaceDN w:val="0"/>
        <w:adjustRightInd w:val="0"/>
        <w:spacing w:line="360" w:lineRule="auto"/>
        <w:ind w:firstLine="709"/>
        <w:jc w:val="both"/>
        <w:rPr>
          <w:sz w:val="28"/>
          <w:szCs w:val="28"/>
        </w:rPr>
      </w:pPr>
      <w:r w:rsidRPr="00E97936">
        <w:rPr>
          <w:sz w:val="28"/>
          <w:szCs w:val="28"/>
        </w:rPr>
        <w:t>осуществление деятельности, связанной с перевозкой между субъек</w:t>
      </w:r>
      <w:r w:rsidRPr="00E97936">
        <w:rPr>
          <w:sz w:val="28"/>
          <w:szCs w:val="28"/>
        </w:rPr>
        <w:softHyphen/>
        <w:t>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 25,6 тыс. рублей (за счет средств федерального бюджета);</w:t>
      </w:r>
    </w:p>
    <w:p w:rsidR="003519A3" w:rsidRPr="00E97936" w:rsidRDefault="003519A3" w:rsidP="003519A3">
      <w:pPr>
        <w:widowControl w:val="0"/>
        <w:autoSpaceDE w:val="0"/>
        <w:autoSpaceDN w:val="0"/>
        <w:adjustRightInd w:val="0"/>
        <w:spacing w:line="360" w:lineRule="auto"/>
        <w:ind w:firstLine="709"/>
        <w:jc w:val="both"/>
        <w:rPr>
          <w:sz w:val="28"/>
          <w:szCs w:val="28"/>
        </w:rPr>
      </w:pPr>
      <w:r w:rsidRPr="00E97936">
        <w:rPr>
          <w:sz w:val="28"/>
          <w:szCs w:val="28"/>
        </w:rPr>
        <w:t>предоставлен</w:t>
      </w:r>
      <w:r w:rsidR="00C20A9E">
        <w:rPr>
          <w:sz w:val="28"/>
          <w:szCs w:val="28"/>
        </w:rPr>
        <w:t>ие субвенции бюджету Социального фонда</w:t>
      </w:r>
      <w:r w:rsidRPr="00E97936">
        <w:rPr>
          <w:sz w:val="28"/>
          <w:szCs w:val="28"/>
        </w:rPr>
        <w:t xml:space="preserve"> </w:t>
      </w:r>
      <w:r w:rsidR="0097369C">
        <w:rPr>
          <w:sz w:val="28"/>
          <w:szCs w:val="28"/>
        </w:rPr>
        <w:t xml:space="preserve">России </w:t>
      </w:r>
      <w:r w:rsidRPr="00E97936">
        <w:rPr>
          <w:sz w:val="28"/>
          <w:szCs w:val="28"/>
        </w:rPr>
        <w:t>на выплату ежемесячного пособия в связи с рождением и воспитанием ребенка – 16 637 556,0 тыс. рублей;</w:t>
      </w:r>
    </w:p>
    <w:p w:rsidR="003519A3" w:rsidRPr="00C46BA8" w:rsidRDefault="003519A3" w:rsidP="003519A3">
      <w:pPr>
        <w:widowControl w:val="0"/>
        <w:autoSpaceDE w:val="0"/>
        <w:autoSpaceDN w:val="0"/>
        <w:adjustRightInd w:val="0"/>
        <w:spacing w:line="360" w:lineRule="auto"/>
        <w:ind w:firstLine="709"/>
        <w:jc w:val="both"/>
        <w:rPr>
          <w:spacing w:val="-5"/>
          <w:sz w:val="28"/>
          <w:szCs w:val="28"/>
        </w:rPr>
      </w:pPr>
      <w:r w:rsidRPr="00C46BA8">
        <w:rPr>
          <w:spacing w:val="-5"/>
          <w:sz w:val="28"/>
          <w:szCs w:val="28"/>
        </w:rPr>
        <w:t>ежегодная компенсация стоимости затрат на обучение детей по образовательным программам среднего профессионального образования очной формы обучения на платной основе в профессиональных образовательных организациях всех форм собственности и ведомственной принадлежности – 13 017,7 тыс. рублей;</w:t>
      </w:r>
    </w:p>
    <w:p w:rsidR="003519A3" w:rsidRPr="00E97936" w:rsidRDefault="003519A3" w:rsidP="003519A3">
      <w:pPr>
        <w:widowControl w:val="0"/>
        <w:autoSpaceDE w:val="0"/>
        <w:autoSpaceDN w:val="0"/>
        <w:adjustRightInd w:val="0"/>
        <w:spacing w:line="360" w:lineRule="auto"/>
        <w:ind w:firstLine="709"/>
        <w:jc w:val="both"/>
        <w:rPr>
          <w:sz w:val="28"/>
          <w:szCs w:val="28"/>
        </w:rPr>
      </w:pPr>
      <w:r w:rsidRPr="00E97936">
        <w:rPr>
          <w:sz w:val="28"/>
          <w:szCs w:val="28"/>
        </w:rPr>
        <w:t>оказание мер социальной поддержки несовершеннолетним детям, страдающим фенилкетонурией, на приобретение низкобелковых (безбелковых) продуктов питания – 4 384,4 тыс. рублей;</w:t>
      </w:r>
    </w:p>
    <w:p w:rsidR="003519A3" w:rsidRPr="00E97936" w:rsidRDefault="003519A3" w:rsidP="003519A3">
      <w:pPr>
        <w:widowControl w:val="0"/>
        <w:autoSpaceDE w:val="0"/>
        <w:autoSpaceDN w:val="0"/>
        <w:adjustRightInd w:val="0"/>
        <w:spacing w:line="360" w:lineRule="auto"/>
        <w:ind w:firstLine="709"/>
        <w:jc w:val="both"/>
        <w:rPr>
          <w:sz w:val="28"/>
          <w:szCs w:val="28"/>
        </w:rPr>
      </w:pPr>
      <w:r w:rsidRPr="00E97936">
        <w:rPr>
          <w:sz w:val="28"/>
          <w:szCs w:val="28"/>
        </w:rPr>
        <w:t>изготовление бланков удостоверения многодетной семьи – 6 000,0 тыс. рублей;</w:t>
      </w:r>
    </w:p>
    <w:p w:rsidR="003519A3" w:rsidRPr="00E97936" w:rsidRDefault="003519A3" w:rsidP="003519A3">
      <w:pPr>
        <w:widowControl w:val="0"/>
        <w:autoSpaceDE w:val="0"/>
        <w:autoSpaceDN w:val="0"/>
        <w:adjustRightInd w:val="0"/>
        <w:spacing w:line="360" w:lineRule="auto"/>
        <w:ind w:firstLine="709"/>
        <w:jc w:val="both"/>
        <w:rPr>
          <w:sz w:val="28"/>
          <w:szCs w:val="28"/>
        </w:rPr>
      </w:pPr>
      <w:r w:rsidRPr="00E97936">
        <w:rPr>
          <w:sz w:val="28"/>
          <w:szCs w:val="28"/>
        </w:rPr>
        <w:t>компенсация на полноценное питание беременным женщинам, кормящим матерям, а также детям в возрасте до трех лет – 36 615,9 тыс. рублей;</w:t>
      </w:r>
    </w:p>
    <w:p w:rsidR="003519A3" w:rsidRPr="00E97936" w:rsidRDefault="003519A3" w:rsidP="003519A3">
      <w:pPr>
        <w:widowControl w:val="0"/>
        <w:autoSpaceDE w:val="0"/>
        <w:autoSpaceDN w:val="0"/>
        <w:adjustRightInd w:val="0"/>
        <w:spacing w:line="360" w:lineRule="auto"/>
        <w:ind w:firstLine="709"/>
        <w:jc w:val="both"/>
        <w:rPr>
          <w:spacing w:val="-5"/>
          <w:sz w:val="28"/>
          <w:szCs w:val="28"/>
        </w:rPr>
      </w:pPr>
      <w:r w:rsidRPr="00E97936">
        <w:rPr>
          <w:spacing w:val="-5"/>
          <w:sz w:val="28"/>
          <w:szCs w:val="28"/>
        </w:rPr>
        <w:t>ежегодная денежная выплата многодетным семьям </w:t>
      </w:r>
      <w:r w:rsidRPr="00E97936">
        <w:rPr>
          <w:spacing w:val="-7"/>
          <w:sz w:val="28"/>
          <w:szCs w:val="28"/>
        </w:rPr>
        <w:t>–</w:t>
      </w:r>
      <w:r w:rsidR="00E97936" w:rsidRPr="00E97936">
        <w:rPr>
          <w:spacing w:val="-7"/>
          <w:sz w:val="28"/>
          <w:szCs w:val="28"/>
        </w:rPr>
        <w:t xml:space="preserve"> </w:t>
      </w:r>
      <w:r w:rsidRPr="00E97936">
        <w:rPr>
          <w:spacing w:val="-7"/>
          <w:sz w:val="28"/>
          <w:szCs w:val="28"/>
        </w:rPr>
        <w:t>1 920 023,7 тыс</w:t>
      </w:r>
      <w:r w:rsidRPr="00E97936">
        <w:rPr>
          <w:spacing w:val="-5"/>
          <w:sz w:val="28"/>
          <w:szCs w:val="28"/>
        </w:rPr>
        <w:t>. рублей;</w:t>
      </w:r>
    </w:p>
    <w:p w:rsidR="003519A3" w:rsidRPr="00E97936" w:rsidRDefault="003519A3" w:rsidP="003519A3">
      <w:pPr>
        <w:widowControl w:val="0"/>
        <w:autoSpaceDE w:val="0"/>
        <w:autoSpaceDN w:val="0"/>
        <w:adjustRightInd w:val="0"/>
        <w:spacing w:line="360" w:lineRule="auto"/>
        <w:ind w:firstLine="709"/>
        <w:jc w:val="both"/>
        <w:rPr>
          <w:sz w:val="28"/>
          <w:szCs w:val="28"/>
        </w:rPr>
      </w:pPr>
      <w:r w:rsidRPr="00E97936">
        <w:rPr>
          <w:sz w:val="28"/>
          <w:szCs w:val="28"/>
        </w:rPr>
        <w:t>компенсация расходов на оплату жилого помещения и коммунальных услуг в размере 30 % многодетным семьям – 44 733,6 тыс. рублей.</w:t>
      </w:r>
    </w:p>
    <w:p w:rsidR="003519A3" w:rsidRPr="00E97936" w:rsidRDefault="003519A3" w:rsidP="003519A3">
      <w:pPr>
        <w:widowControl w:val="0"/>
        <w:autoSpaceDE w:val="0"/>
        <w:autoSpaceDN w:val="0"/>
        <w:adjustRightInd w:val="0"/>
        <w:spacing w:line="360" w:lineRule="auto"/>
        <w:ind w:firstLine="709"/>
        <w:jc w:val="both"/>
        <w:rPr>
          <w:sz w:val="28"/>
          <w:szCs w:val="28"/>
        </w:rPr>
      </w:pPr>
      <w:r w:rsidRPr="00E97936">
        <w:rPr>
          <w:sz w:val="28"/>
          <w:szCs w:val="28"/>
        </w:rPr>
        <w:t>Расходы на реализацию комплекса процессных мероприятий "Обеспечение деятельности системы управления в сфере социальной политики и повышения качества кадров в учреждениях социальной защиты" составили 23 651 816,6 тыс. рублей, в том числе:</w:t>
      </w:r>
    </w:p>
    <w:p w:rsidR="003519A3" w:rsidRPr="00E97936" w:rsidRDefault="003519A3" w:rsidP="003519A3">
      <w:pPr>
        <w:widowControl w:val="0"/>
        <w:autoSpaceDE w:val="0"/>
        <w:autoSpaceDN w:val="0"/>
        <w:adjustRightInd w:val="0"/>
        <w:spacing w:line="360" w:lineRule="auto"/>
        <w:ind w:firstLine="709"/>
        <w:jc w:val="both"/>
        <w:rPr>
          <w:sz w:val="28"/>
          <w:szCs w:val="28"/>
        </w:rPr>
      </w:pPr>
      <w:r w:rsidRPr="00E97936">
        <w:rPr>
          <w:sz w:val="28"/>
          <w:szCs w:val="28"/>
        </w:rPr>
        <w:t>обеспечение деятельности министерства труда и социального развития Краснодарского края – 572 698,7 тыс. рублей;</w:t>
      </w:r>
    </w:p>
    <w:p w:rsidR="003519A3" w:rsidRPr="00E97936" w:rsidRDefault="003519A3" w:rsidP="003519A3">
      <w:pPr>
        <w:widowControl w:val="0"/>
        <w:autoSpaceDE w:val="0"/>
        <w:autoSpaceDN w:val="0"/>
        <w:adjustRightInd w:val="0"/>
        <w:spacing w:line="360" w:lineRule="auto"/>
        <w:ind w:firstLine="709"/>
        <w:jc w:val="both"/>
        <w:rPr>
          <w:sz w:val="28"/>
          <w:szCs w:val="28"/>
        </w:rPr>
      </w:pPr>
      <w:r w:rsidRPr="00E97936">
        <w:rPr>
          <w:sz w:val="28"/>
          <w:szCs w:val="28"/>
        </w:rPr>
        <w:t>обеспечение деятельности государственных</w:t>
      </w:r>
      <w:r w:rsidR="00E97936" w:rsidRPr="00E97936">
        <w:rPr>
          <w:sz w:val="28"/>
          <w:szCs w:val="28"/>
        </w:rPr>
        <w:t xml:space="preserve"> учреждений Краснодарского края </w:t>
      </w:r>
      <w:r w:rsidRPr="00E97936">
        <w:rPr>
          <w:sz w:val="28"/>
          <w:szCs w:val="28"/>
        </w:rPr>
        <w:t>– 23 061 579,6 тыс. рублей;</w:t>
      </w:r>
    </w:p>
    <w:p w:rsidR="003519A3" w:rsidRPr="00E97936" w:rsidRDefault="003519A3" w:rsidP="003519A3">
      <w:pPr>
        <w:widowControl w:val="0"/>
        <w:autoSpaceDE w:val="0"/>
        <w:autoSpaceDN w:val="0"/>
        <w:adjustRightInd w:val="0"/>
        <w:spacing w:line="360" w:lineRule="auto"/>
        <w:ind w:firstLine="709"/>
        <w:jc w:val="both"/>
        <w:rPr>
          <w:sz w:val="28"/>
          <w:szCs w:val="28"/>
        </w:rPr>
      </w:pPr>
      <w:r w:rsidRPr="00E97936">
        <w:rPr>
          <w:sz w:val="28"/>
          <w:szCs w:val="28"/>
        </w:rPr>
        <w:t xml:space="preserve">мероприятия по переподготовке и повышению квалификации кадров –              </w:t>
      </w:r>
      <w:r w:rsidR="00E97936">
        <w:rPr>
          <w:sz w:val="28"/>
          <w:szCs w:val="28"/>
        </w:rPr>
        <w:t>9 398,9 тыс. рублей;</w:t>
      </w:r>
    </w:p>
    <w:p w:rsidR="003519A3" w:rsidRPr="00E97936" w:rsidRDefault="003519A3" w:rsidP="003519A3">
      <w:pPr>
        <w:widowControl w:val="0"/>
        <w:autoSpaceDE w:val="0"/>
        <w:autoSpaceDN w:val="0"/>
        <w:adjustRightInd w:val="0"/>
        <w:spacing w:line="360" w:lineRule="auto"/>
        <w:ind w:firstLine="709"/>
        <w:jc w:val="both"/>
        <w:rPr>
          <w:sz w:val="28"/>
          <w:szCs w:val="28"/>
        </w:rPr>
      </w:pPr>
      <w:r w:rsidRPr="00E97936">
        <w:rPr>
          <w:sz w:val="28"/>
          <w:szCs w:val="28"/>
        </w:rPr>
        <w:t>предоставление компенсационных выплат на возмещение расходов по оплате жилья, отопления и освещения отдельным категориям граждан, работающих и проживающих в сельских населенных пунктах или поселках городского типа</w:t>
      </w:r>
      <w:r w:rsidR="00E97936" w:rsidRPr="00E97936">
        <w:rPr>
          <w:sz w:val="28"/>
          <w:szCs w:val="28"/>
        </w:rPr>
        <w:t>,</w:t>
      </w:r>
      <w:r w:rsidRPr="00E97936">
        <w:rPr>
          <w:sz w:val="28"/>
          <w:szCs w:val="28"/>
        </w:rPr>
        <w:t xml:space="preserve"> – 5 196,5 тыс. рублей;</w:t>
      </w:r>
    </w:p>
    <w:p w:rsidR="003519A3" w:rsidRPr="00E97936" w:rsidRDefault="003519A3" w:rsidP="003519A3">
      <w:pPr>
        <w:widowControl w:val="0"/>
        <w:autoSpaceDE w:val="0"/>
        <w:autoSpaceDN w:val="0"/>
        <w:adjustRightInd w:val="0"/>
        <w:spacing w:line="360" w:lineRule="auto"/>
        <w:ind w:firstLine="709"/>
        <w:jc w:val="both"/>
        <w:rPr>
          <w:sz w:val="28"/>
          <w:szCs w:val="28"/>
        </w:rPr>
      </w:pPr>
      <w:r w:rsidRPr="00E97936">
        <w:rPr>
          <w:sz w:val="28"/>
          <w:szCs w:val="28"/>
        </w:rPr>
        <w:t>компенсация расходов на оплату жилых помещений, отопление и освещение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r w:rsidR="00E97936" w:rsidRPr="00E97936">
        <w:rPr>
          <w:sz w:val="28"/>
          <w:szCs w:val="28"/>
        </w:rPr>
        <w:t>,</w:t>
      </w:r>
      <w:r w:rsidRPr="00E97936">
        <w:rPr>
          <w:sz w:val="28"/>
          <w:szCs w:val="28"/>
        </w:rPr>
        <w:t xml:space="preserve"> – 984,5 тыс. рублей;</w:t>
      </w:r>
    </w:p>
    <w:p w:rsidR="003519A3" w:rsidRPr="00E97936" w:rsidRDefault="003519A3" w:rsidP="003519A3">
      <w:pPr>
        <w:widowControl w:val="0"/>
        <w:autoSpaceDE w:val="0"/>
        <w:autoSpaceDN w:val="0"/>
        <w:adjustRightInd w:val="0"/>
        <w:spacing w:line="360" w:lineRule="auto"/>
        <w:ind w:firstLine="709"/>
        <w:jc w:val="both"/>
        <w:rPr>
          <w:sz w:val="28"/>
          <w:szCs w:val="28"/>
        </w:rPr>
      </w:pPr>
      <w:r w:rsidRPr="00E97936">
        <w:rPr>
          <w:sz w:val="28"/>
          <w:szCs w:val="28"/>
        </w:rPr>
        <w:t>информационное освещение деятельности органов государственной власти Краснодарского края – 1 958,4 тыс. рублей.</w:t>
      </w:r>
    </w:p>
    <w:p w:rsidR="003519A3" w:rsidRPr="00C46BA8" w:rsidRDefault="003519A3" w:rsidP="00C46BA8">
      <w:pPr>
        <w:widowControl w:val="0"/>
        <w:ind w:firstLine="708"/>
        <w:jc w:val="both"/>
        <w:rPr>
          <w:sz w:val="28"/>
          <w:szCs w:val="28"/>
        </w:rPr>
      </w:pPr>
    </w:p>
    <w:p w:rsidR="003519A3" w:rsidRPr="00644EF6" w:rsidRDefault="003519A3" w:rsidP="003519A3">
      <w:pPr>
        <w:widowControl w:val="0"/>
        <w:jc w:val="center"/>
        <w:rPr>
          <w:sz w:val="28"/>
          <w:szCs w:val="28"/>
        </w:rPr>
      </w:pPr>
      <w:r w:rsidRPr="00644EF6">
        <w:rPr>
          <w:sz w:val="28"/>
          <w:szCs w:val="28"/>
        </w:rPr>
        <w:t>Государственная программа Краснодарского края</w:t>
      </w:r>
    </w:p>
    <w:p w:rsidR="003519A3" w:rsidRPr="00C46BA8" w:rsidRDefault="003519A3" w:rsidP="00C46BA8">
      <w:pPr>
        <w:widowControl w:val="0"/>
        <w:spacing w:after="240"/>
        <w:jc w:val="center"/>
        <w:rPr>
          <w:sz w:val="28"/>
          <w:szCs w:val="28"/>
        </w:rPr>
      </w:pPr>
      <w:r>
        <w:rPr>
          <w:sz w:val="28"/>
          <w:szCs w:val="28"/>
        </w:rPr>
        <w:t>"</w:t>
      </w:r>
      <w:r w:rsidRPr="00644EF6">
        <w:rPr>
          <w:sz w:val="28"/>
          <w:szCs w:val="28"/>
        </w:rPr>
        <w:t>Доступная среда</w:t>
      </w:r>
      <w:r>
        <w:rPr>
          <w:sz w:val="28"/>
          <w:szCs w:val="28"/>
        </w:rPr>
        <w:t>"</w:t>
      </w:r>
    </w:p>
    <w:p w:rsidR="003519A3" w:rsidRPr="00C46BA8" w:rsidRDefault="003519A3" w:rsidP="003519A3">
      <w:pPr>
        <w:widowControl w:val="0"/>
        <w:autoSpaceDE w:val="0"/>
        <w:autoSpaceDN w:val="0"/>
        <w:adjustRightInd w:val="0"/>
        <w:spacing w:line="360" w:lineRule="auto"/>
        <w:ind w:firstLine="709"/>
        <w:jc w:val="both"/>
        <w:rPr>
          <w:sz w:val="28"/>
          <w:szCs w:val="28"/>
        </w:rPr>
      </w:pPr>
      <w:r w:rsidRPr="00C46BA8">
        <w:rPr>
          <w:sz w:val="28"/>
          <w:szCs w:val="28"/>
        </w:rPr>
        <w:t>Расходы на реализацию государственной программы составили 79 654,4 тыс. рублей, или 99,6 % к уточненной росписи и 107,0 % к уровню 2023 года.</w:t>
      </w:r>
    </w:p>
    <w:p w:rsidR="003519A3" w:rsidRPr="00C46BA8" w:rsidRDefault="003519A3" w:rsidP="003519A3">
      <w:pPr>
        <w:widowControl w:val="0"/>
        <w:spacing w:line="360" w:lineRule="auto"/>
        <w:ind w:firstLine="709"/>
        <w:jc w:val="right"/>
        <w:rPr>
          <w:sz w:val="28"/>
          <w:szCs w:val="28"/>
        </w:rPr>
      </w:pPr>
      <w:r w:rsidRPr="00C46BA8">
        <w:rPr>
          <w:sz w:val="24"/>
          <w:szCs w:val="24"/>
        </w:rPr>
        <w:t>(тыс. рублей)</w:t>
      </w: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111"/>
        <w:gridCol w:w="1134"/>
        <w:gridCol w:w="992"/>
        <w:gridCol w:w="1276"/>
        <w:gridCol w:w="1134"/>
        <w:gridCol w:w="992"/>
      </w:tblGrid>
      <w:tr w:rsidR="00C46BA8" w:rsidRPr="00C46BA8" w:rsidTr="00C46BA8">
        <w:trPr>
          <w:trHeight w:val="185"/>
        </w:trPr>
        <w:tc>
          <w:tcPr>
            <w:tcW w:w="4111" w:type="dxa"/>
            <w:vMerge w:val="restart"/>
            <w:tcBorders>
              <w:top w:val="single" w:sz="4" w:space="0" w:color="auto"/>
              <w:left w:val="single" w:sz="4" w:space="0" w:color="auto"/>
              <w:bottom w:val="nil"/>
              <w:right w:val="single" w:sz="4" w:space="0" w:color="auto"/>
            </w:tcBorders>
            <w:hideMark/>
          </w:tcPr>
          <w:p w:rsidR="003519A3" w:rsidRPr="00C46BA8" w:rsidRDefault="003519A3" w:rsidP="000E7F43">
            <w:pPr>
              <w:widowControl w:val="0"/>
              <w:jc w:val="center"/>
              <w:rPr>
                <w:sz w:val="22"/>
                <w:szCs w:val="22"/>
                <w:lang w:eastAsia="en-US"/>
              </w:rPr>
            </w:pPr>
            <w:r w:rsidRPr="00C46BA8">
              <w:rPr>
                <w:sz w:val="22"/>
                <w:szCs w:val="22"/>
                <w:lang w:eastAsia="en-US"/>
              </w:rPr>
              <w:t>Показатель</w:t>
            </w:r>
          </w:p>
        </w:tc>
        <w:tc>
          <w:tcPr>
            <w:tcW w:w="1134" w:type="dxa"/>
            <w:vMerge w:val="restart"/>
            <w:tcBorders>
              <w:top w:val="single" w:sz="4" w:space="0" w:color="auto"/>
              <w:left w:val="single" w:sz="4" w:space="0" w:color="auto"/>
              <w:bottom w:val="nil"/>
              <w:right w:val="single" w:sz="4" w:space="0" w:color="auto"/>
            </w:tcBorders>
            <w:hideMark/>
          </w:tcPr>
          <w:p w:rsidR="003519A3" w:rsidRPr="00C46BA8" w:rsidRDefault="003519A3" w:rsidP="000E7F43">
            <w:pPr>
              <w:widowControl w:val="0"/>
              <w:jc w:val="center"/>
              <w:rPr>
                <w:sz w:val="22"/>
                <w:szCs w:val="22"/>
                <w:lang w:eastAsia="en-US"/>
              </w:rPr>
            </w:pPr>
            <w:r w:rsidRPr="00C46BA8">
              <w:rPr>
                <w:sz w:val="22"/>
                <w:szCs w:val="22"/>
                <w:lang w:eastAsia="en-US"/>
              </w:rPr>
              <w:t>Закон</w:t>
            </w:r>
          </w:p>
          <w:p w:rsidR="003519A3" w:rsidRPr="00C46BA8" w:rsidRDefault="003519A3" w:rsidP="000E7F43">
            <w:pPr>
              <w:widowControl w:val="0"/>
              <w:jc w:val="center"/>
              <w:rPr>
                <w:sz w:val="22"/>
                <w:szCs w:val="22"/>
                <w:lang w:eastAsia="en-US"/>
              </w:rPr>
            </w:pPr>
            <w:r w:rsidRPr="00C46BA8">
              <w:rPr>
                <w:sz w:val="22"/>
                <w:szCs w:val="22"/>
                <w:lang w:eastAsia="en-US"/>
              </w:rPr>
              <w:t>№ 5053-КЗ</w:t>
            </w:r>
          </w:p>
        </w:tc>
        <w:tc>
          <w:tcPr>
            <w:tcW w:w="2268" w:type="dxa"/>
            <w:gridSpan w:val="2"/>
            <w:tcBorders>
              <w:top w:val="single" w:sz="4" w:space="0" w:color="auto"/>
              <w:left w:val="single" w:sz="4" w:space="0" w:color="auto"/>
              <w:bottom w:val="single" w:sz="4" w:space="0" w:color="auto"/>
              <w:right w:val="single" w:sz="4" w:space="0" w:color="auto"/>
            </w:tcBorders>
            <w:hideMark/>
          </w:tcPr>
          <w:p w:rsidR="003519A3" w:rsidRPr="00C46BA8" w:rsidRDefault="003519A3" w:rsidP="000E7F43">
            <w:pPr>
              <w:widowControl w:val="0"/>
              <w:jc w:val="center"/>
              <w:rPr>
                <w:sz w:val="22"/>
                <w:szCs w:val="22"/>
                <w:lang w:eastAsia="en-US"/>
              </w:rPr>
            </w:pPr>
            <w:r w:rsidRPr="00C46BA8">
              <w:rPr>
                <w:sz w:val="22"/>
                <w:szCs w:val="22"/>
                <w:lang w:eastAsia="en-US"/>
              </w:rPr>
              <w:t xml:space="preserve">Уточненная роспись </w:t>
            </w:r>
          </w:p>
        </w:tc>
        <w:tc>
          <w:tcPr>
            <w:tcW w:w="1134" w:type="dxa"/>
            <w:vMerge w:val="restart"/>
            <w:tcBorders>
              <w:top w:val="single" w:sz="4" w:space="0" w:color="auto"/>
              <w:left w:val="single" w:sz="4" w:space="0" w:color="auto"/>
              <w:bottom w:val="nil"/>
              <w:right w:val="single" w:sz="4" w:space="0" w:color="auto"/>
            </w:tcBorders>
            <w:hideMark/>
          </w:tcPr>
          <w:p w:rsidR="003519A3" w:rsidRPr="00C46BA8" w:rsidRDefault="003519A3" w:rsidP="000E7F43">
            <w:pPr>
              <w:widowControl w:val="0"/>
              <w:jc w:val="center"/>
              <w:rPr>
                <w:sz w:val="22"/>
                <w:szCs w:val="22"/>
                <w:lang w:eastAsia="en-US"/>
              </w:rPr>
            </w:pPr>
            <w:r w:rsidRPr="00C46BA8">
              <w:rPr>
                <w:sz w:val="22"/>
                <w:szCs w:val="22"/>
                <w:lang w:eastAsia="en-US"/>
              </w:rPr>
              <w:t>Исполнено</w:t>
            </w:r>
            <w:r w:rsidRPr="00C46BA8">
              <w:rPr>
                <w:spacing w:val="-4"/>
                <w:sz w:val="28"/>
                <w:szCs w:val="28"/>
                <w:lang w:eastAsia="en-US"/>
              </w:rPr>
              <w:t xml:space="preserve"> </w:t>
            </w:r>
          </w:p>
        </w:tc>
        <w:tc>
          <w:tcPr>
            <w:tcW w:w="992" w:type="dxa"/>
            <w:vMerge w:val="restart"/>
            <w:tcBorders>
              <w:top w:val="single" w:sz="4" w:space="0" w:color="auto"/>
              <w:left w:val="single" w:sz="4" w:space="0" w:color="auto"/>
              <w:bottom w:val="nil"/>
              <w:right w:val="single" w:sz="4" w:space="0" w:color="auto"/>
            </w:tcBorders>
            <w:hideMark/>
          </w:tcPr>
          <w:p w:rsidR="003519A3" w:rsidRPr="00C46BA8" w:rsidRDefault="003519A3" w:rsidP="000E7F43">
            <w:pPr>
              <w:widowControl w:val="0"/>
              <w:jc w:val="center"/>
              <w:rPr>
                <w:sz w:val="22"/>
                <w:szCs w:val="22"/>
                <w:lang w:eastAsia="en-US"/>
              </w:rPr>
            </w:pPr>
            <w:r w:rsidRPr="00C46BA8">
              <w:rPr>
                <w:sz w:val="22"/>
                <w:szCs w:val="22"/>
                <w:lang w:eastAsia="en-US"/>
              </w:rPr>
              <w:t>Исполнение уточненной росписи, %</w:t>
            </w:r>
          </w:p>
        </w:tc>
      </w:tr>
      <w:tr w:rsidR="00C46BA8" w:rsidRPr="00C46BA8" w:rsidTr="00C46BA8">
        <w:trPr>
          <w:trHeight w:val="1066"/>
        </w:trPr>
        <w:tc>
          <w:tcPr>
            <w:tcW w:w="4111" w:type="dxa"/>
            <w:vMerge/>
            <w:tcBorders>
              <w:top w:val="single" w:sz="4" w:space="0" w:color="auto"/>
              <w:left w:val="single" w:sz="4" w:space="0" w:color="auto"/>
              <w:bottom w:val="nil"/>
              <w:right w:val="single" w:sz="4" w:space="0" w:color="auto"/>
            </w:tcBorders>
            <w:vAlign w:val="center"/>
            <w:hideMark/>
          </w:tcPr>
          <w:p w:rsidR="003519A3" w:rsidRPr="00C46BA8" w:rsidRDefault="003519A3" w:rsidP="000E7F43">
            <w:pPr>
              <w:widowControl w:val="0"/>
              <w:rPr>
                <w:sz w:val="22"/>
                <w:szCs w:val="22"/>
                <w:lang w:eastAsia="en-US"/>
              </w:rPr>
            </w:pPr>
          </w:p>
        </w:tc>
        <w:tc>
          <w:tcPr>
            <w:tcW w:w="1134" w:type="dxa"/>
            <w:vMerge/>
            <w:tcBorders>
              <w:top w:val="single" w:sz="4" w:space="0" w:color="auto"/>
              <w:left w:val="single" w:sz="4" w:space="0" w:color="auto"/>
              <w:bottom w:val="nil"/>
              <w:right w:val="single" w:sz="4" w:space="0" w:color="auto"/>
            </w:tcBorders>
            <w:vAlign w:val="center"/>
            <w:hideMark/>
          </w:tcPr>
          <w:p w:rsidR="003519A3" w:rsidRPr="00C46BA8" w:rsidRDefault="003519A3" w:rsidP="000E7F43">
            <w:pPr>
              <w:widowControl w:val="0"/>
              <w:rPr>
                <w:sz w:val="22"/>
                <w:szCs w:val="22"/>
                <w:lang w:eastAsia="en-US"/>
              </w:rPr>
            </w:pPr>
          </w:p>
        </w:tc>
        <w:tc>
          <w:tcPr>
            <w:tcW w:w="992" w:type="dxa"/>
            <w:tcBorders>
              <w:top w:val="single" w:sz="4" w:space="0" w:color="auto"/>
              <w:left w:val="single" w:sz="4" w:space="0" w:color="auto"/>
              <w:bottom w:val="nil"/>
              <w:right w:val="single" w:sz="4" w:space="0" w:color="auto"/>
            </w:tcBorders>
          </w:tcPr>
          <w:p w:rsidR="003519A3" w:rsidRPr="00C46BA8" w:rsidRDefault="003519A3" w:rsidP="000E7F43">
            <w:pPr>
              <w:widowControl w:val="0"/>
              <w:jc w:val="center"/>
              <w:rPr>
                <w:sz w:val="22"/>
                <w:szCs w:val="22"/>
                <w:lang w:eastAsia="en-US"/>
              </w:rPr>
            </w:pPr>
            <w:r w:rsidRPr="00C46BA8">
              <w:rPr>
                <w:sz w:val="22"/>
                <w:szCs w:val="22"/>
                <w:lang w:eastAsia="en-US"/>
              </w:rPr>
              <w:t>всего</w:t>
            </w:r>
          </w:p>
        </w:tc>
        <w:tc>
          <w:tcPr>
            <w:tcW w:w="1276" w:type="dxa"/>
            <w:tcBorders>
              <w:top w:val="single" w:sz="4" w:space="0" w:color="auto"/>
              <w:left w:val="single" w:sz="4" w:space="0" w:color="auto"/>
              <w:bottom w:val="nil"/>
              <w:right w:val="single" w:sz="4" w:space="0" w:color="auto"/>
            </w:tcBorders>
            <w:hideMark/>
          </w:tcPr>
          <w:p w:rsidR="003519A3" w:rsidRPr="00C46BA8" w:rsidRDefault="003519A3" w:rsidP="000E7F43">
            <w:pPr>
              <w:widowControl w:val="0"/>
              <w:ind w:left="-57" w:right="-57"/>
              <w:jc w:val="center"/>
              <w:rPr>
                <w:sz w:val="22"/>
                <w:szCs w:val="22"/>
                <w:lang w:eastAsia="en-US"/>
              </w:rPr>
            </w:pPr>
            <w:r w:rsidRPr="00C46BA8">
              <w:rPr>
                <w:sz w:val="22"/>
                <w:szCs w:val="22"/>
                <w:lang w:eastAsia="en-US"/>
              </w:rPr>
              <w:t>в том числе</w:t>
            </w:r>
          </w:p>
          <w:p w:rsidR="003519A3" w:rsidRPr="00C46BA8" w:rsidRDefault="003519A3" w:rsidP="000E7F43">
            <w:pPr>
              <w:widowControl w:val="0"/>
              <w:ind w:left="-57" w:right="-57"/>
              <w:jc w:val="center"/>
              <w:rPr>
                <w:sz w:val="22"/>
                <w:szCs w:val="22"/>
                <w:lang w:eastAsia="en-US"/>
              </w:rPr>
            </w:pPr>
            <w:r w:rsidRPr="00C46BA8">
              <w:rPr>
                <w:sz w:val="22"/>
                <w:szCs w:val="22"/>
                <w:lang w:eastAsia="en-US"/>
              </w:rPr>
              <w:t>средства фе</w:t>
            </w:r>
            <w:r w:rsidR="00C46BA8">
              <w:rPr>
                <w:sz w:val="22"/>
                <w:szCs w:val="22"/>
                <w:lang w:eastAsia="en-US"/>
              </w:rPr>
              <w:t>де</w:t>
            </w:r>
            <w:r w:rsidRPr="00C46BA8">
              <w:rPr>
                <w:sz w:val="22"/>
                <w:szCs w:val="22"/>
                <w:lang w:eastAsia="en-US"/>
              </w:rPr>
              <w:t>рального</w:t>
            </w:r>
          </w:p>
          <w:p w:rsidR="003519A3" w:rsidRPr="00C46BA8" w:rsidRDefault="003519A3" w:rsidP="000E7F43">
            <w:pPr>
              <w:widowControl w:val="0"/>
              <w:ind w:left="-57" w:right="-57"/>
              <w:jc w:val="center"/>
              <w:rPr>
                <w:sz w:val="22"/>
                <w:szCs w:val="22"/>
                <w:lang w:eastAsia="en-US"/>
              </w:rPr>
            </w:pPr>
            <w:r w:rsidRPr="00C46BA8">
              <w:rPr>
                <w:sz w:val="22"/>
                <w:szCs w:val="22"/>
                <w:lang w:eastAsia="en-US"/>
              </w:rPr>
              <w:t>бюджета</w:t>
            </w:r>
          </w:p>
        </w:tc>
        <w:tc>
          <w:tcPr>
            <w:tcW w:w="1134" w:type="dxa"/>
            <w:vMerge/>
            <w:tcBorders>
              <w:top w:val="single" w:sz="4" w:space="0" w:color="auto"/>
              <w:left w:val="single" w:sz="4" w:space="0" w:color="auto"/>
              <w:bottom w:val="nil"/>
              <w:right w:val="single" w:sz="4" w:space="0" w:color="auto"/>
            </w:tcBorders>
            <w:vAlign w:val="center"/>
            <w:hideMark/>
          </w:tcPr>
          <w:p w:rsidR="003519A3" w:rsidRPr="00C46BA8" w:rsidRDefault="003519A3" w:rsidP="000E7F43">
            <w:pPr>
              <w:widowControl w:val="0"/>
              <w:rPr>
                <w:sz w:val="22"/>
                <w:szCs w:val="22"/>
                <w:lang w:eastAsia="en-US"/>
              </w:rPr>
            </w:pPr>
          </w:p>
        </w:tc>
        <w:tc>
          <w:tcPr>
            <w:tcW w:w="992" w:type="dxa"/>
            <w:vMerge/>
            <w:tcBorders>
              <w:top w:val="single" w:sz="4" w:space="0" w:color="auto"/>
              <w:left w:val="single" w:sz="4" w:space="0" w:color="auto"/>
              <w:bottom w:val="nil"/>
              <w:right w:val="single" w:sz="4" w:space="0" w:color="auto"/>
            </w:tcBorders>
            <w:vAlign w:val="center"/>
            <w:hideMark/>
          </w:tcPr>
          <w:p w:rsidR="003519A3" w:rsidRPr="00C46BA8" w:rsidRDefault="003519A3" w:rsidP="000E7F43">
            <w:pPr>
              <w:widowControl w:val="0"/>
              <w:rPr>
                <w:sz w:val="22"/>
                <w:szCs w:val="22"/>
                <w:lang w:eastAsia="en-US"/>
              </w:rPr>
            </w:pPr>
          </w:p>
        </w:tc>
      </w:tr>
    </w:tbl>
    <w:p w:rsidR="003519A3" w:rsidRPr="00C46BA8" w:rsidRDefault="003519A3" w:rsidP="000E7F43">
      <w:pPr>
        <w:widowControl w:val="0"/>
        <w:rPr>
          <w:sz w:val="2"/>
          <w:szCs w:val="2"/>
        </w:rPr>
      </w:pP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111"/>
        <w:gridCol w:w="1134"/>
        <w:gridCol w:w="992"/>
        <w:gridCol w:w="1276"/>
        <w:gridCol w:w="1134"/>
        <w:gridCol w:w="992"/>
      </w:tblGrid>
      <w:tr w:rsidR="00C46BA8" w:rsidRPr="00C46BA8" w:rsidTr="00C46BA8">
        <w:trPr>
          <w:tblHeader/>
        </w:trPr>
        <w:tc>
          <w:tcPr>
            <w:tcW w:w="4111" w:type="dxa"/>
            <w:tcBorders>
              <w:top w:val="single" w:sz="4" w:space="0" w:color="auto"/>
              <w:left w:val="single" w:sz="4" w:space="0" w:color="auto"/>
              <w:bottom w:val="single" w:sz="4" w:space="0" w:color="auto"/>
              <w:right w:val="single" w:sz="4" w:space="0" w:color="auto"/>
            </w:tcBorders>
            <w:hideMark/>
          </w:tcPr>
          <w:p w:rsidR="003519A3" w:rsidRPr="00C46BA8" w:rsidRDefault="003519A3" w:rsidP="000E7F43">
            <w:pPr>
              <w:widowControl w:val="0"/>
              <w:jc w:val="center"/>
              <w:rPr>
                <w:sz w:val="22"/>
                <w:szCs w:val="22"/>
                <w:lang w:eastAsia="en-US"/>
              </w:rPr>
            </w:pPr>
            <w:r w:rsidRPr="00C46BA8">
              <w:rPr>
                <w:sz w:val="22"/>
                <w:szCs w:val="22"/>
                <w:lang w:eastAsia="en-US"/>
              </w:rPr>
              <w:t>1</w:t>
            </w:r>
          </w:p>
        </w:tc>
        <w:tc>
          <w:tcPr>
            <w:tcW w:w="1134" w:type="dxa"/>
            <w:tcBorders>
              <w:top w:val="single" w:sz="4" w:space="0" w:color="auto"/>
              <w:left w:val="single" w:sz="4" w:space="0" w:color="auto"/>
              <w:bottom w:val="single" w:sz="4" w:space="0" w:color="auto"/>
              <w:right w:val="single" w:sz="4" w:space="0" w:color="auto"/>
            </w:tcBorders>
            <w:hideMark/>
          </w:tcPr>
          <w:p w:rsidR="003519A3" w:rsidRPr="00C46BA8" w:rsidRDefault="003519A3" w:rsidP="000E7F43">
            <w:pPr>
              <w:widowControl w:val="0"/>
              <w:jc w:val="center"/>
              <w:rPr>
                <w:sz w:val="22"/>
                <w:szCs w:val="22"/>
                <w:lang w:eastAsia="en-US"/>
              </w:rPr>
            </w:pPr>
            <w:r w:rsidRPr="00C46BA8">
              <w:rPr>
                <w:sz w:val="22"/>
                <w:szCs w:val="22"/>
                <w:lang w:eastAsia="en-US"/>
              </w:rPr>
              <w:t>2</w:t>
            </w:r>
          </w:p>
        </w:tc>
        <w:tc>
          <w:tcPr>
            <w:tcW w:w="992" w:type="dxa"/>
            <w:tcBorders>
              <w:top w:val="single" w:sz="4" w:space="0" w:color="auto"/>
              <w:left w:val="single" w:sz="4" w:space="0" w:color="auto"/>
              <w:bottom w:val="single" w:sz="4" w:space="0" w:color="auto"/>
              <w:right w:val="single" w:sz="4" w:space="0" w:color="auto"/>
            </w:tcBorders>
            <w:hideMark/>
          </w:tcPr>
          <w:p w:rsidR="003519A3" w:rsidRPr="00C46BA8" w:rsidRDefault="003519A3" w:rsidP="000E7F43">
            <w:pPr>
              <w:widowControl w:val="0"/>
              <w:jc w:val="center"/>
              <w:rPr>
                <w:sz w:val="22"/>
                <w:szCs w:val="22"/>
                <w:lang w:eastAsia="en-US"/>
              </w:rPr>
            </w:pPr>
            <w:r w:rsidRPr="00C46BA8">
              <w:rPr>
                <w:sz w:val="22"/>
                <w:szCs w:val="22"/>
                <w:lang w:eastAsia="en-US"/>
              </w:rPr>
              <w:t>3</w:t>
            </w:r>
          </w:p>
        </w:tc>
        <w:tc>
          <w:tcPr>
            <w:tcW w:w="1276" w:type="dxa"/>
            <w:tcBorders>
              <w:top w:val="single" w:sz="4" w:space="0" w:color="auto"/>
              <w:left w:val="single" w:sz="4" w:space="0" w:color="auto"/>
              <w:bottom w:val="single" w:sz="4" w:space="0" w:color="auto"/>
              <w:right w:val="single" w:sz="4" w:space="0" w:color="auto"/>
            </w:tcBorders>
            <w:hideMark/>
          </w:tcPr>
          <w:p w:rsidR="003519A3" w:rsidRPr="00C46BA8" w:rsidRDefault="003519A3" w:rsidP="000E7F43">
            <w:pPr>
              <w:widowControl w:val="0"/>
              <w:jc w:val="center"/>
              <w:rPr>
                <w:sz w:val="22"/>
                <w:szCs w:val="22"/>
                <w:lang w:eastAsia="en-US"/>
              </w:rPr>
            </w:pPr>
            <w:r w:rsidRPr="00C46BA8">
              <w:rPr>
                <w:sz w:val="22"/>
                <w:szCs w:val="22"/>
                <w:lang w:eastAsia="en-US"/>
              </w:rPr>
              <w:t>4</w:t>
            </w:r>
          </w:p>
        </w:tc>
        <w:tc>
          <w:tcPr>
            <w:tcW w:w="1134" w:type="dxa"/>
            <w:tcBorders>
              <w:top w:val="single" w:sz="4" w:space="0" w:color="auto"/>
              <w:left w:val="single" w:sz="4" w:space="0" w:color="auto"/>
              <w:bottom w:val="single" w:sz="4" w:space="0" w:color="auto"/>
              <w:right w:val="single" w:sz="4" w:space="0" w:color="auto"/>
            </w:tcBorders>
            <w:hideMark/>
          </w:tcPr>
          <w:p w:rsidR="003519A3" w:rsidRPr="00C46BA8" w:rsidRDefault="003519A3" w:rsidP="000E7F43">
            <w:pPr>
              <w:widowControl w:val="0"/>
              <w:jc w:val="center"/>
              <w:rPr>
                <w:sz w:val="22"/>
                <w:szCs w:val="22"/>
                <w:lang w:eastAsia="en-US"/>
              </w:rPr>
            </w:pPr>
            <w:r w:rsidRPr="00C46BA8">
              <w:rPr>
                <w:sz w:val="22"/>
                <w:szCs w:val="22"/>
                <w:lang w:eastAsia="en-US"/>
              </w:rPr>
              <w:t>5</w:t>
            </w:r>
          </w:p>
        </w:tc>
        <w:tc>
          <w:tcPr>
            <w:tcW w:w="992" w:type="dxa"/>
            <w:tcBorders>
              <w:top w:val="single" w:sz="4" w:space="0" w:color="auto"/>
              <w:left w:val="single" w:sz="4" w:space="0" w:color="auto"/>
              <w:bottom w:val="single" w:sz="4" w:space="0" w:color="auto"/>
              <w:right w:val="single" w:sz="4" w:space="0" w:color="auto"/>
            </w:tcBorders>
            <w:hideMark/>
          </w:tcPr>
          <w:p w:rsidR="003519A3" w:rsidRPr="00C46BA8" w:rsidRDefault="003519A3" w:rsidP="000E7F43">
            <w:pPr>
              <w:widowControl w:val="0"/>
              <w:jc w:val="center"/>
              <w:rPr>
                <w:sz w:val="22"/>
                <w:szCs w:val="22"/>
                <w:lang w:eastAsia="en-US"/>
              </w:rPr>
            </w:pPr>
            <w:r w:rsidRPr="00C46BA8">
              <w:rPr>
                <w:sz w:val="22"/>
                <w:szCs w:val="22"/>
                <w:lang w:eastAsia="en-US"/>
              </w:rPr>
              <w:t>6</w:t>
            </w:r>
          </w:p>
        </w:tc>
      </w:tr>
      <w:tr w:rsidR="00C46BA8" w:rsidRPr="00C46BA8" w:rsidTr="000E7F43">
        <w:trPr>
          <w:trHeight w:val="70"/>
        </w:trPr>
        <w:tc>
          <w:tcPr>
            <w:tcW w:w="4111" w:type="dxa"/>
            <w:tcBorders>
              <w:top w:val="single" w:sz="4" w:space="0" w:color="auto"/>
              <w:left w:val="single" w:sz="4" w:space="0" w:color="auto"/>
              <w:bottom w:val="single" w:sz="4" w:space="0" w:color="auto"/>
              <w:right w:val="single" w:sz="4" w:space="0" w:color="auto"/>
            </w:tcBorders>
            <w:hideMark/>
          </w:tcPr>
          <w:p w:rsidR="003519A3" w:rsidRPr="00C46BA8" w:rsidRDefault="003519A3" w:rsidP="000E7F43">
            <w:pPr>
              <w:widowControl w:val="0"/>
              <w:rPr>
                <w:sz w:val="22"/>
                <w:szCs w:val="22"/>
                <w:lang w:eastAsia="en-US"/>
              </w:rPr>
            </w:pPr>
            <w:r w:rsidRPr="00C46BA8">
              <w:rPr>
                <w:sz w:val="22"/>
                <w:szCs w:val="22"/>
                <w:lang w:eastAsia="en-US"/>
              </w:rPr>
              <w:t>Всего, в том числе:</w:t>
            </w:r>
          </w:p>
        </w:tc>
        <w:tc>
          <w:tcPr>
            <w:tcW w:w="1134" w:type="dxa"/>
            <w:tcBorders>
              <w:top w:val="single" w:sz="4" w:space="0" w:color="auto"/>
              <w:left w:val="single" w:sz="4" w:space="0" w:color="auto"/>
              <w:bottom w:val="single" w:sz="4" w:space="0" w:color="auto"/>
              <w:right w:val="single" w:sz="4" w:space="0" w:color="auto"/>
            </w:tcBorders>
            <w:hideMark/>
          </w:tcPr>
          <w:p w:rsidR="003519A3" w:rsidRPr="00C46BA8" w:rsidRDefault="003519A3" w:rsidP="000E7F43">
            <w:pPr>
              <w:widowControl w:val="0"/>
              <w:jc w:val="right"/>
              <w:rPr>
                <w:sz w:val="22"/>
                <w:szCs w:val="22"/>
                <w:lang w:eastAsia="en-US"/>
              </w:rPr>
            </w:pPr>
            <w:r w:rsidRPr="00C46BA8">
              <w:rPr>
                <w:sz w:val="22"/>
                <w:szCs w:val="22"/>
                <w:lang w:eastAsia="en-US"/>
              </w:rPr>
              <w:t>80 001,0</w:t>
            </w:r>
          </w:p>
        </w:tc>
        <w:tc>
          <w:tcPr>
            <w:tcW w:w="992" w:type="dxa"/>
            <w:tcBorders>
              <w:top w:val="single" w:sz="4" w:space="0" w:color="auto"/>
              <w:left w:val="single" w:sz="4" w:space="0" w:color="auto"/>
              <w:bottom w:val="single" w:sz="4" w:space="0" w:color="auto"/>
              <w:right w:val="single" w:sz="4" w:space="0" w:color="auto"/>
            </w:tcBorders>
            <w:hideMark/>
          </w:tcPr>
          <w:p w:rsidR="003519A3" w:rsidRPr="00C46BA8" w:rsidRDefault="003519A3" w:rsidP="000E7F43">
            <w:pPr>
              <w:widowControl w:val="0"/>
              <w:jc w:val="right"/>
              <w:rPr>
                <w:sz w:val="22"/>
                <w:szCs w:val="22"/>
                <w:lang w:val="en-US" w:eastAsia="en-US"/>
              </w:rPr>
            </w:pPr>
            <w:r w:rsidRPr="00C46BA8">
              <w:rPr>
                <w:sz w:val="22"/>
                <w:szCs w:val="22"/>
                <w:lang w:eastAsia="en-US"/>
              </w:rPr>
              <w:t>80 001,0</w:t>
            </w:r>
          </w:p>
        </w:tc>
        <w:tc>
          <w:tcPr>
            <w:tcW w:w="1276" w:type="dxa"/>
            <w:tcBorders>
              <w:top w:val="single" w:sz="4" w:space="0" w:color="auto"/>
              <w:left w:val="single" w:sz="4" w:space="0" w:color="auto"/>
              <w:bottom w:val="single" w:sz="4" w:space="0" w:color="auto"/>
              <w:right w:val="single" w:sz="4" w:space="0" w:color="auto"/>
            </w:tcBorders>
            <w:hideMark/>
          </w:tcPr>
          <w:p w:rsidR="003519A3" w:rsidRPr="00C46BA8" w:rsidRDefault="003519A3" w:rsidP="000E7F43">
            <w:pPr>
              <w:widowControl w:val="0"/>
              <w:jc w:val="right"/>
              <w:rPr>
                <w:bCs/>
                <w:sz w:val="22"/>
                <w:szCs w:val="22"/>
                <w:lang w:eastAsia="en-US"/>
              </w:rPr>
            </w:pPr>
            <w:r w:rsidRPr="00C46BA8">
              <w:rPr>
                <w:bCs/>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3519A3" w:rsidRPr="00C46BA8" w:rsidRDefault="003519A3" w:rsidP="000E7F43">
            <w:pPr>
              <w:widowControl w:val="0"/>
              <w:jc w:val="right"/>
              <w:rPr>
                <w:sz w:val="22"/>
                <w:szCs w:val="22"/>
                <w:lang w:eastAsia="en-US"/>
              </w:rPr>
            </w:pPr>
            <w:r w:rsidRPr="00C46BA8">
              <w:rPr>
                <w:sz w:val="22"/>
                <w:szCs w:val="22"/>
                <w:lang w:eastAsia="en-US"/>
              </w:rPr>
              <w:t>79 654,4</w:t>
            </w:r>
          </w:p>
        </w:tc>
        <w:tc>
          <w:tcPr>
            <w:tcW w:w="992" w:type="dxa"/>
            <w:tcBorders>
              <w:top w:val="single" w:sz="4" w:space="0" w:color="auto"/>
              <w:left w:val="single" w:sz="4" w:space="0" w:color="auto"/>
              <w:bottom w:val="single" w:sz="4" w:space="0" w:color="auto"/>
              <w:right w:val="single" w:sz="4" w:space="0" w:color="auto"/>
            </w:tcBorders>
            <w:hideMark/>
          </w:tcPr>
          <w:p w:rsidR="003519A3" w:rsidRPr="00C46BA8" w:rsidRDefault="003519A3" w:rsidP="000E7F43">
            <w:pPr>
              <w:widowControl w:val="0"/>
              <w:jc w:val="right"/>
              <w:rPr>
                <w:sz w:val="22"/>
                <w:szCs w:val="22"/>
                <w:lang w:eastAsia="en-US"/>
              </w:rPr>
            </w:pPr>
            <w:r w:rsidRPr="00C46BA8">
              <w:rPr>
                <w:sz w:val="22"/>
                <w:szCs w:val="22"/>
                <w:lang w:eastAsia="en-US"/>
              </w:rPr>
              <w:t>99,6</w:t>
            </w:r>
          </w:p>
        </w:tc>
      </w:tr>
      <w:tr w:rsidR="00C46BA8" w:rsidRPr="00C46BA8" w:rsidTr="00C46BA8">
        <w:trPr>
          <w:trHeight w:val="181"/>
        </w:trPr>
        <w:tc>
          <w:tcPr>
            <w:tcW w:w="4111" w:type="dxa"/>
            <w:tcBorders>
              <w:top w:val="single" w:sz="4" w:space="0" w:color="auto"/>
              <w:left w:val="single" w:sz="4" w:space="0" w:color="auto"/>
              <w:bottom w:val="single" w:sz="4" w:space="0" w:color="auto"/>
              <w:right w:val="single" w:sz="4" w:space="0" w:color="auto"/>
            </w:tcBorders>
          </w:tcPr>
          <w:p w:rsidR="003519A3" w:rsidRPr="00C46BA8" w:rsidRDefault="00C46BA8" w:rsidP="000E7F43">
            <w:pPr>
              <w:widowControl w:val="0"/>
              <w:jc w:val="both"/>
              <w:rPr>
                <w:sz w:val="22"/>
                <w:szCs w:val="22"/>
                <w:lang w:eastAsia="en-US"/>
              </w:rPr>
            </w:pPr>
            <w:r>
              <w:rPr>
                <w:sz w:val="22"/>
                <w:szCs w:val="22"/>
                <w:lang w:eastAsia="en-US"/>
              </w:rPr>
              <w:t xml:space="preserve">1) ведомственные проекты, в </w:t>
            </w:r>
            <w:r w:rsidR="003519A3" w:rsidRPr="00C46BA8">
              <w:rPr>
                <w:sz w:val="22"/>
                <w:szCs w:val="22"/>
                <w:lang w:eastAsia="en-US"/>
              </w:rPr>
              <w:t>том числе:</w:t>
            </w:r>
          </w:p>
        </w:tc>
        <w:tc>
          <w:tcPr>
            <w:tcW w:w="1134"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right"/>
              <w:rPr>
                <w:sz w:val="22"/>
                <w:szCs w:val="22"/>
                <w:lang w:eastAsia="en-US"/>
              </w:rPr>
            </w:pPr>
            <w:r w:rsidRPr="00C46BA8">
              <w:rPr>
                <w:sz w:val="22"/>
                <w:szCs w:val="22"/>
                <w:lang w:eastAsia="en-US"/>
              </w:rPr>
              <w:t>577,3</w:t>
            </w:r>
          </w:p>
        </w:tc>
        <w:tc>
          <w:tcPr>
            <w:tcW w:w="992"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right"/>
              <w:rPr>
                <w:sz w:val="22"/>
                <w:szCs w:val="22"/>
                <w:lang w:eastAsia="en-US"/>
              </w:rPr>
            </w:pPr>
            <w:r w:rsidRPr="00C46BA8">
              <w:rPr>
                <w:sz w:val="22"/>
                <w:szCs w:val="22"/>
                <w:lang w:eastAsia="en-US"/>
              </w:rPr>
              <w:t>577,3</w:t>
            </w:r>
          </w:p>
        </w:tc>
        <w:tc>
          <w:tcPr>
            <w:tcW w:w="1276"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right"/>
            </w:pPr>
            <w:r w:rsidRPr="00C46BA8">
              <w:rPr>
                <w:bCs/>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right"/>
              <w:rPr>
                <w:sz w:val="22"/>
                <w:szCs w:val="22"/>
                <w:lang w:eastAsia="en-US"/>
              </w:rPr>
            </w:pPr>
            <w:r w:rsidRPr="00C46BA8">
              <w:rPr>
                <w:sz w:val="22"/>
                <w:szCs w:val="22"/>
                <w:lang w:eastAsia="en-US"/>
              </w:rPr>
              <w:t>539,0</w:t>
            </w:r>
          </w:p>
        </w:tc>
        <w:tc>
          <w:tcPr>
            <w:tcW w:w="992"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right"/>
              <w:rPr>
                <w:sz w:val="22"/>
                <w:szCs w:val="22"/>
                <w:lang w:eastAsia="en-US"/>
              </w:rPr>
            </w:pPr>
            <w:r w:rsidRPr="00C46BA8">
              <w:rPr>
                <w:sz w:val="22"/>
                <w:szCs w:val="22"/>
                <w:lang w:eastAsia="en-US"/>
              </w:rPr>
              <w:t>93,4</w:t>
            </w:r>
          </w:p>
        </w:tc>
      </w:tr>
      <w:tr w:rsidR="00C46BA8" w:rsidRPr="00C46BA8" w:rsidTr="00C46BA8">
        <w:trPr>
          <w:trHeight w:val="181"/>
        </w:trPr>
        <w:tc>
          <w:tcPr>
            <w:tcW w:w="4111"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both"/>
              <w:rPr>
                <w:sz w:val="22"/>
                <w:szCs w:val="22"/>
                <w:lang w:eastAsia="en-US"/>
              </w:rPr>
            </w:pPr>
            <w:r w:rsidRPr="00C46BA8">
              <w:rPr>
                <w:sz w:val="22"/>
                <w:szCs w:val="22"/>
                <w:lang w:eastAsia="en-US"/>
              </w:rPr>
              <w:t>Формирование условий для повышения уровня занятости инвалидов, оптимизация структуры учреждений занятости населения в Краснодарском крае</w:t>
            </w:r>
          </w:p>
        </w:tc>
        <w:tc>
          <w:tcPr>
            <w:tcW w:w="1134"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right"/>
              <w:rPr>
                <w:sz w:val="22"/>
                <w:szCs w:val="22"/>
                <w:lang w:eastAsia="en-US"/>
              </w:rPr>
            </w:pPr>
            <w:r w:rsidRPr="00C46BA8">
              <w:rPr>
                <w:sz w:val="22"/>
                <w:szCs w:val="22"/>
                <w:lang w:eastAsia="en-US"/>
              </w:rPr>
              <w:t>577,3</w:t>
            </w:r>
          </w:p>
        </w:tc>
        <w:tc>
          <w:tcPr>
            <w:tcW w:w="992"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right"/>
              <w:rPr>
                <w:sz w:val="22"/>
                <w:szCs w:val="22"/>
                <w:lang w:eastAsia="en-US"/>
              </w:rPr>
            </w:pPr>
            <w:r w:rsidRPr="00C46BA8">
              <w:rPr>
                <w:sz w:val="22"/>
                <w:szCs w:val="22"/>
                <w:lang w:eastAsia="en-US"/>
              </w:rPr>
              <w:t>577,3</w:t>
            </w:r>
          </w:p>
        </w:tc>
        <w:tc>
          <w:tcPr>
            <w:tcW w:w="1276"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right"/>
            </w:pPr>
            <w:r w:rsidRPr="00C46BA8">
              <w:rPr>
                <w:bCs/>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right"/>
              <w:rPr>
                <w:sz w:val="22"/>
                <w:szCs w:val="22"/>
                <w:lang w:eastAsia="en-US"/>
              </w:rPr>
            </w:pPr>
            <w:r w:rsidRPr="00C46BA8">
              <w:rPr>
                <w:sz w:val="22"/>
                <w:szCs w:val="22"/>
                <w:lang w:eastAsia="en-US"/>
              </w:rPr>
              <w:t>539,0</w:t>
            </w:r>
          </w:p>
        </w:tc>
        <w:tc>
          <w:tcPr>
            <w:tcW w:w="992"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right"/>
              <w:rPr>
                <w:sz w:val="22"/>
                <w:szCs w:val="22"/>
                <w:lang w:eastAsia="en-US"/>
              </w:rPr>
            </w:pPr>
            <w:r w:rsidRPr="00C46BA8">
              <w:rPr>
                <w:sz w:val="22"/>
                <w:szCs w:val="22"/>
                <w:lang w:eastAsia="en-US"/>
              </w:rPr>
              <w:t>93,4</w:t>
            </w:r>
          </w:p>
        </w:tc>
      </w:tr>
      <w:tr w:rsidR="00C46BA8" w:rsidRPr="00C46BA8" w:rsidTr="00C46BA8">
        <w:trPr>
          <w:trHeight w:val="181"/>
        </w:trPr>
        <w:tc>
          <w:tcPr>
            <w:tcW w:w="4111" w:type="dxa"/>
            <w:tcBorders>
              <w:top w:val="single" w:sz="4" w:space="0" w:color="auto"/>
              <w:left w:val="single" w:sz="4" w:space="0" w:color="auto"/>
              <w:bottom w:val="single" w:sz="4" w:space="0" w:color="auto"/>
              <w:right w:val="single" w:sz="4" w:space="0" w:color="auto"/>
            </w:tcBorders>
          </w:tcPr>
          <w:p w:rsidR="003519A3" w:rsidRPr="00C46BA8" w:rsidRDefault="00C46BA8" w:rsidP="000E7F43">
            <w:pPr>
              <w:widowControl w:val="0"/>
              <w:jc w:val="both"/>
              <w:rPr>
                <w:sz w:val="22"/>
                <w:szCs w:val="22"/>
                <w:lang w:eastAsia="en-US"/>
              </w:rPr>
            </w:pPr>
            <w:r>
              <w:rPr>
                <w:sz w:val="22"/>
                <w:szCs w:val="22"/>
                <w:lang w:eastAsia="en-US"/>
              </w:rPr>
              <w:t>2) комплексы процессных мероприятий, в </w:t>
            </w:r>
            <w:r w:rsidR="003519A3" w:rsidRPr="00C46BA8">
              <w:rPr>
                <w:sz w:val="22"/>
                <w:szCs w:val="22"/>
                <w:lang w:eastAsia="en-US"/>
              </w:rPr>
              <w:t>том числе:</w:t>
            </w:r>
          </w:p>
        </w:tc>
        <w:tc>
          <w:tcPr>
            <w:tcW w:w="1134"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right"/>
              <w:rPr>
                <w:sz w:val="22"/>
                <w:szCs w:val="22"/>
                <w:lang w:eastAsia="en-US"/>
              </w:rPr>
            </w:pPr>
            <w:r w:rsidRPr="00C46BA8">
              <w:rPr>
                <w:sz w:val="22"/>
                <w:szCs w:val="22"/>
                <w:lang w:eastAsia="en-US"/>
              </w:rPr>
              <w:t>79 423,7</w:t>
            </w:r>
          </w:p>
        </w:tc>
        <w:tc>
          <w:tcPr>
            <w:tcW w:w="992"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right"/>
              <w:rPr>
                <w:sz w:val="22"/>
                <w:szCs w:val="22"/>
                <w:lang w:eastAsia="en-US"/>
              </w:rPr>
            </w:pPr>
            <w:r w:rsidRPr="00C46BA8">
              <w:rPr>
                <w:sz w:val="22"/>
                <w:szCs w:val="22"/>
                <w:lang w:eastAsia="en-US"/>
              </w:rPr>
              <w:t>79 423,7</w:t>
            </w:r>
          </w:p>
        </w:tc>
        <w:tc>
          <w:tcPr>
            <w:tcW w:w="1276"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right"/>
            </w:pPr>
            <w:r w:rsidRPr="00C46BA8">
              <w:rPr>
                <w:bCs/>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right"/>
              <w:rPr>
                <w:sz w:val="22"/>
                <w:szCs w:val="22"/>
                <w:lang w:eastAsia="en-US"/>
              </w:rPr>
            </w:pPr>
            <w:r w:rsidRPr="00C46BA8">
              <w:rPr>
                <w:sz w:val="22"/>
                <w:szCs w:val="22"/>
                <w:lang w:eastAsia="en-US"/>
              </w:rPr>
              <w:t>79 115,4</w:t>
            </w:r>
          </w:p>
        </w:tc>
        <w:tc>
          <w:tcPr>
            <w:tcW w:w="992"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right"/>
              <w:rPr>
                <w:sz w:val="22"/>
                <w:szCs w:val="22"/>
                <w:lang w:eastAsia="en-US"/>
              </w:rPr>
            </w:pPr>
            <w:r w:rsidRPr="00C46BA8">
              <w:rPr>
                <w:sz w:val="22"/>
                <w:szCs w:val="22"/>
                <w:lang w:eastAsia="en-US"/>
              </w:rPr>
              <w:t>99,6</w:t>
            </w:r>
          </w:p>
        </w:tc>
      </w:tr>
      <w:tr w:rsidR="00C46BA8" w:rsidRPr="00C46BA8" w:rsidTr="00C46BA8">
        <w:trPr>
          <w:trHeight w:val="181"/>
        </w:trPr>
        <w:tc>
          <w:tcPr>
            <w:tcW w:w="4111"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both"/>
              <w:rPr>
                <w:sz w:val="22"/>
                <w:szCs w:val="22"/>
                <w:lang w:eastAsia="en-US"/>
              </w:rPr>
            </w:pPr>
            <w:r w:rsidRPr="00C46BA8">
              <w:rPr>
                <w:sz w:val="22"/>
                <w:szCs w:val="22"/>
                <w:lang w:eastAsia="en-US"/>
              </w:rPr>
              <w:t>Развитие безбарьерной среды</w:t>
            </w:r>
          </w:p>
        </w:tc>
        <w:tc>
          <w:tcPr>
            <w:tcW w:w="1134"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right"/>
              <w:rPr>
                <w:sz w:val="22"/>
                <w:szCs w:val="22"/>
                <w:lang w:eastAsia="en-US"/>
              </w:rPr>
            </w:pPr>
            <w:r w:rsidRPr="00C46BA8">
              <w:rPr>
                <w:sz w:val="22"/>
                <w:szCs w:val="22"/>
                <w:lang w:eastAsia="en-US"/>
              </w:rPr>
              <w:t>44 245,8</w:t>
            </w:r>
          </w:p>
        </w:tc>
        <w:tc>
          <w:tcPr>
            <w:tcW w:w="992"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right"/>
              <w:rPr>
                <w:sz w:val="22"/>
                <w:szCs w:val="22"/>
                <w:lang w:eastAsia="en-US"/>
              </w:rPr>
            </w:pPr>
            <w:r w:rsidRPr="00C46BA8">
              <w:rPr>
                <w:sz w:val="22"/>
                <w:szCs w:val="22"/>
                <w:lang w:eastAsia="en-US"/>
              </w:rPr>
              <w:t>44 245,8</w:t>
            </w:r>
          </w:p>
        </w:tc>
        <w:tc>
          <w:tcPr>
            <w:tcW w:w="1276"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right"/>
            </w:pPr>
            <w:r w:rsidRPr="00C46BA8">
              <w:rPr>
                <w:bCs/>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right"/>
              <w:rPr>
                <w:sz w:val="22"/>
                <w:szCs w:val="22"/>
                <w:lang w:eastAsia="en-US"/>
              </w:rPr>
            </w:pPr>
            <w:r w:rsidRPr="00C46BA8">
              <w:rPr>
                <w:sz w:val="22"/>
                <w:szCs w:val="22"/>
                <w:lang w:eastAsia="en-US"/>
              </w:rPr>
              <w:t>44 024,2</w:t>
            </w:r>
          </w:p>
        </w:tc>
        <w:tc>
          <w:tcPr>
            <w:tcW w:w="992"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right"/>
              <w:rPr>
                <w:sz w:val="22"/>
                <w:szCs w:val="22"/>
                <w:lang w:eastAsia="en-US"/>
              </w:rPr>
            </w:pPr>
            <w:r w:rsidRPr="00C46BA8">
              <w:rPr>
                <w:sz w:val="22"/>
                <w:szCs w:val="22"/>
                <w:lang w:eastAsia="en-US"/>
              </w:rPr>
              <w:t>99,5</w:t>
            </w:r>
          </w:p>
        </w:tc>
      </w:tr>
      <w:tr w:rsidR="00C46BA8" w:rsidRPr="00C46BA8" w:rsidTr="00C46BA8">
        <w:trPr>
          <w:trHeight w:val="181"/>
        </w:trPr>
        <w:tc>
          <w:tcPr>
            <w:tcW w:w="4111"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both"/>
              <w:rPr>
                <w:sz w:val="22"/>
                <w:szCs w:val="22"/>
                <w:lang w:eastAsia="en-US"/>
              </w:rPr>
            </w:pPr>
            <w:r w:rsidRPr="00C46BA8">
              <w:rPr>
                <w:sz w:val="22"/>
                <w:szCs w:val="22"/>
                <w:lang w:eastAsia="en-US"/>
              </w:rPr>
              <w:t>Оснащение учреждений Краснодарского края</w:t>
            </w:r>
          </w:p>
        </w:tc>
        <w:tc>
          <w:tcPr>
            <w:tcW w:w="1134"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right"/>
              <w:rPr>
                <w:sz w:val="22"/>
                <w:szCs w:val="22"/>
                <w:lang w:eastAsia="en-US"/>
              </w:rPr>
            </w:pPr>
            <w:r w:rsidRPr="00C46BA8">
              <w:rPr>
                <w:sz w:val="22"/>
                <w:szCs w:val="22"/>
                <w:lang w:eastAsia="en-US"/>
              </w:rPr>
              <w:t>11 278,3</w:t>
            </w:r>
          </w:p>
        </w:tc>
        <w:tc>
          <w:tcPr>
            <w:tcW w:w="992"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right"/>
              <w:rPr>
                <w:sz w:val="22"/>
                <w:szCs w:val="22"/>
                <w:lang w:eastAsia="en-US"/>
              </w:rPr>
            </w:pPr>
            <w:r w:rsidRPr="00C46BA8">
              <w:rPr>
                <w:sz w:val="22"/>
                <w:szCs w:val="22"/>
                <w:lang w:eastAsia="en-US"/>
              </w:rPr>
              <w:t>11 278,3</w:t>
            </w:r>
          </w:p>
        </w:tc>
        <w:tc>
          <w:tcPr>
            <w:tcW w:w="1276"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right"/>
            </w:pPr>
            <w:r w:rsidRPr="00C46BA8">
              <w:rPr>
                <w:bCs/>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right"/>
              <w:rPr>
                <w:sz w:val="22"/>
                <w:szCs w:val="22"/>
                <w:lang w:eastAsia="en-US"/>
              </w:rPr>
            </w:pPr>
            <w:r w:rsidRPr="00C46BA8">
              <w:rPr>
                <w:sz w:val="22"/>
                <w:szCs w:val="22"/>
                <w:lang w:eastAsia="en-US"/>
              </w:rPr>
              <w:t>11 230,9</w:t>
            </w:r>
          </w:p>
        </w:tc>
        <w:tc>
          <w:tcPr>
            <w:tcW w:w="992"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right"/>
              <w:rPr>
                <w:sz w:val="22"/>
                <w:szCs w:val="22"/>
                <w:lang w:eastAsia="en-US"/>
              </w:rPr>
            </w:pPr>
            <w:r w:rsidRPr="00C46BA8">
              <w:rPr>
                <w:sz w:val="22"/>
                <w:szCs w:val="22"/>
                <w:lang w:eastAsia="en-US"/>
              </w:rPr>
              <w:t>99,6</w:t>
            </w:r>
          </w:p>
        </w:tc>
      </w:tr>
      <w:tr w:rsidR="00C46BA8" w:rsidRPr="00C46BA8" w:rsidTr="00C46BA8">
        <w:trPr>
          <w:trHeight w:val="181"/>
        </w:trPr>
        <w:tc>
          <w:tcPr>
            <w:tcW w:w="4111"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both"/>
              <w:rPr>
                <w:sz w:val="22"/>
                <w:szCs w:val="22"/>
                <w:lang w:eastAsia="en-US"/>
              </w:rPr>
            </w:pPr>
            <w:r w:rsidRPr="00C46BA8">
              <w:rPr>
                <w:sz w:val="22"/>
                <w:szCs w:val="22"/>
                <w:lang w:eastAsia="en-US"/>
              </w:rPr>
              <w:t>Проведение социально значимых мероприятий и оказание мер социальной поддержки инвалидам</w:t>
            </w:r>
          </w:p>
        </w:tc>
        <w:tc>
          <w:tcPr>
            <w:tcW w:w="1134"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right"/>
              <w:rPr>
                <w:sz w:val="22"/>
                <w:szCs w:val="22"/>
                <w:lang w:eastAsia="en-US"/>
              </w:rPr>
            </w:pPr>
            <w:r w:rsidRPr="00C46BA8">
              <w:rPr>
                <w:sz w:val="22"/>
                <w:szCs w:val="22"/>
                <w:lang w:eastAsia="en-US"/>
              </w:rPr>
              <w:t>21 289,2</w:t>
            </w:r>
          </w:p>
        </w:tc>
        <w:tc>
          <w:tcPr>
            <w:tcW w:w="992"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right"/>
              <w:rPr>
                <w:sz w:val="22"/>
                <w:szCs w:val="22"/>
                <w:lang w:eastAsia="en-US"/>
              </w:rPr>
            </w:pPr>
            <w:r w:rsidRPr="00C46BA8">
              <w:rPr>
                <w:sz w:val="22"/>
                <w:szCs w:val="22"/>
                <w:lang w:eastAsia="en-US"/>
              </w:rPr>
              <w:t>21 289,2</w:t>
            </w:r>
          </w:p>
        </w:tc>
        <w:tc>
          <w:tcPr>
            <w:tcW w:w="1276"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right"/>
            </w:pPr>
            <w:r w:rsidRPr="00C46BA8">
              <w:rPr>
                <w:bCs/>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right"/>
              <w:rPr>
                <w:sz w:val="22"/>
                <w:szCs w:val="22"/>
                <w:lang w:eastAsia="en-US"/>
              </w:rPr>
            </w:pPr>
            <w:r w:rsidRPr="00C46BA8">
              <w:rPr>
                <w:sz w:val="22"/>
                <w:szCs w:val="22"/>
                <w:lang w:eastAsia="en-US"/>
              </w:rPr>
              <w:t>21 289,1</w:t>
            </w:r>
          </w:p>
        </w:tc>
        <w:tc>
          <w:tcPr>
            <w:tcW w:w="992"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right"/>
              <w:rPr>
                <w:sz w:val="22"/>
                <w:szCs w:val="22"/>
                <w:lang w:eastAsia="en-US"/>
              </w:rPr>
            </w:pPr>
            <w:r w:rsidRPr="00C46BA8">
              <w:rPr>
                <w:sz w:val="22"/>
                <w:szCs w:val="22"/>
                <w:lang w:eastAsia="en-US"/>
              </w:rPr>
              <w:t>100,0</w:t>
            </w:r>
          </w:p>
        </w:tc>
      </w:tr>
      <w:tr w:rsidR="00C46BA8" w:rsidRPr="00C46BA8" w:rsidTr="00C46BA8">
        <w:trPr>
          <w:trHeight w:val="181"/>
        </w:trPr>
        <w:tc>
          <w:tcPr>
            <w:tcW w:w="4111"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both"/>
              <w:rPr>
                <w:sz w:val="22"/>
                <w:szCs w:val="22"/>
                <w:lang w:eastAsia="en-US"/>
              </w:rPr>
            </w:pPr>
            <w:r w:rsidRPr="00C46BA8">
              <w:rPr>
                <w:sz w:val="22"/>
                <w:szCs w:val="22"/>
                <w:lang w:eastAsia="en-US"/>
              </w:rPr>
              <w:t>Содействие профессиональному развитию и занятости инвалидов</w:t>
            </w:r>
          </w:p>
        </w:tc>
        <w:tc>
          <w:tcPr>
            <w:tcW w:w="1134"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right"/>
              <w:rPr>
                <w:sz w:val="22"/>
                <w:szCs w:val="22"/>
                <w:lang w:eastAsia="en-US"/>
              </w:rPr>
            </w:pPr>
            <w:r w:rsidRPr="00C46BA8">
              <w:rPr>
                <w:sz w:val="22"/>
                <w:szCs w:val="22"/>
                <w:lang w:eastAsia="en-US"/>
              </w:rPr>
              <w:t>1 300,0</w:t>
            </w:r>
          </w:p>
        </w:tc>
        <w:tc>
          <w:tcPr>
            <w:tcW w:w="992"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right"/>
              <w:rPr>
                <w:sz w:val="22"/>
                <w:szCs w:val="22"/>
                <w:lang w:eastAsia="en-US"/>
              </w:rPr>
            </w:pPr>
            <w:r w:rsidRPr="00C46BA8">
              <w:rPr>
                <w:sz w:val="22"/>
                <w:szCs w:val="22"/>
                <w:lang w:eastAsia="en-US"/>
              </w:rPr>
              <w:t>1 300,0</w:t>
            </w:r>
          </w:p>
        </w:tc>
        <w:tc>
          <w:tcPr>
            <w:tcW w:w="1276"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right"/>
            </w:pPr>
            <w:r w:rsidRPr="00C46BA8">
              <w:rPr>
                <w:bCs/>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right"/>
              <w:rPr>
                <w:sz w:val="22"/>
                <w:szCs w:val="22"/>
                <w:lang w:eastAsia="en-US"/>
              </w:rPr>
            </w:pPr>
            <w:r w:rsidRPr="00C46BA8">
              <w:rPr>
                <w:sz w:val="22"/>
                <w:szCs w:val="22"/>
                <w:lang w:eastAsia="en-US"/>
              </w:rPr>
              <w:t>1 300,0</w:t>
            </w:r>
          </w:p>
        </w:tc>
        <w:tc>
          <w:tcPr>
            <w:tcW w:w="992"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right"/>
              <w:rPr>
                <w:sz w:val="22"/>
                <w:szCs w:val="22"/>
                <w:lang w:eastAsia="en-US"/>
              </w:rPr>
            </w:pPr>
            <w:r w:rsidRPr="00C46BA8">
              <w:rPr>
                <w:sz w:val="22"/>
                <w:szCs w:val="22"/>
                <w:lang w:eastAsia="en-US"/>
              </w:rPr>
              <w:t>100,0</w:t>
            </w:r>
          </w:p>
        </w:tc>
      </w:tr>
      <w:tr w:rsidR="00C46BA8" w:rsidRPr="00C46BA8" w:rsidTr="00C46BA8">
        <w:trPr>
          <w:trHeight w:val="181"/>
        </w:trPr>
        <w:tc>
          <w:tcPr>
            <w:tcW w:w="4111"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both"/>
              <w:rPr>
                <w:sz w:val="22"/>
                <w:szCs w:val="22"/>
                <w:lang w:eastAsia="en-US"/>
              </w:rPr>
            </w:pPr>
            <w:r w:rsidRPr="00C46BA8">
              <w:rPr>
                <w:sz w:val="22"/>
                <w:szCs w:val="22"/>
                <w:lang w:eastAsia="en-US"/>
              </w:rPr>
              <w:t>Информирование о правовом регулировании и текущем состоянии вопросов реабилитации и абилитации инвалидов</w:t>
            </w:r>
          </w:p>
        </w:tc>
        <w:tc>
          <w:tcPr>
            <w:tcW w:w="1134"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right"/>
              <w:rPr>
                <w:sz w:val="22"/>
                <w:szCs w:val="22"/>
                <w:lang w:eastAsia="en-US"/>
              </w:rPr>
            </w:pPr>
            <w:r w:rsidRPr="00C46BA8">
              <w:rPr>
                <w:sz w:val="22"/>
                <w:szCs w:val="22"/>
                <w:lang w:eastAsia="en-US"/>
              </w:rPr>
              <w:t>149,8</w:t>
            </w:r>
          </w:p>
        </w:tc>
        <w:tc>
          <w:tcPr>
            <w:tcW w:w="992"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right"/>
              <w:rPr>
                <w:sz w:val="22"/>
                <w:szCs w:val="22"/>
                <w:lang w:eastAsia="en-US"/>
              </w:rPr>
            </w:pPr>
            <w:r w:rsidRPr="00C46BA8">
              <w:rPr>
                <w:sz w:val="22"/>
                <w:szCs w:val="22"/>
                <w:lang w:eastAsia="en-US"/>
              </w:rPr>
              <w:t>149,8</w:t>
            </w:r>
          </w:p>
        </w:tc>
        <w:tc>
          <w:tcPr>
            <w:tcW w:w="1276"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right"/>
            </w:pPr>
            <w:r w:rsidRPr="00C46BA8">
              <w:rPr>
                <w:bCs/>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right"/>
              <w:rPr>
                <w:sz w:val="22"/>
                <w:szCs w:val="22"/>
                <w:lang w:eastAsia="en-US"/>
              </w:rPr>
            </w:pPr>
            <w:r w:rsidRPr="00C46BA8">
              <w:rPr>
                <w:sz w:val="22"/>
                <w:szCs w:val="22"/>
                <w:lang w:eastAsia="en-US"/>
              </w:rPr>
              <w:t>144,9</w:t>
            </w:r>
          </w:p>
        </w:tc>
        <w:tc>
          <w:tcPr>
            <w:tcW w:w="992"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right"/>
              <w:rPr>
                <w:sz w:val="22"/>
                <w:szCs w:val="22"/>
                <w:lang w:eastAsia="en-US"/>
              </w:rPr>
            </w:pPr>
            <w:r w:rsidRPr="00C46BA8">
              <w:rPr>
                <w:sz w:val="22"/>
                <w:szCs w:val="22"/>
                <w:lang w:eastAsia="en-US"/>
              </w:rPr>
              <w:t>96,7</w:t>
            </w:r>
          </w:p>
        </w:tc>
      </w:tr>
      <w:tr w:rsidR="00C46BA8" w:rsidRPr="00C46BA8" w:rsidTr="00C46BA8">
        <w:trPr>
          <w:trHeight w:val="181"/>
        </w:trPr>
        <w:tc>
          <w:tcPr>
            <w:tcW w:w="4111"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both"/>
              <w:rPr>
                <w:sz w:val="22"/>
                <w:szCs w:val="22"/>
                <w:lang w:eastAsia="en-US"/>
              </w:rPr>
            </w:pPr>
            <w:r w:rsidRPr="00C46BA8">
              <w:rPr>
                <w:sz w:val="22"/>
                <w:szCs w:val="22"/>
                <w:lang w:eastAsia="en-US"/>
              </w:rPr>
              <w:t>Повышение квалификации кадров для формирования безбарьерной среды</w:t>
            </w:r>
          </w:p>
        </w:tc>
        <w:tc>
          <w:tcPr>
            <w:tcW w:w="1134"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right"/>
              <w:rPr>
                <w:sz w:val="22"/>
                <w:szCs w:val="22"/>
                <w:lang w:eastAsia="en-US"/>
              </w:rPr>
            </w:pPr>
            <w:r w:rsidRPr="00C46BA8">
              <w:rPr>
                <w:sz w:val="22"/>
                <w:szCs w:val="22"/>
                <w:lang w:eastAsia="en-US"/>
              </w:rPr>
              <w:t>1 160,6</w:t>
            </w:r>
          </w:p>
        </w:tc>
        <w:tc>
          <w:tcPr>
            <w:tcW w:w="992"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right"/>
              <w:rPr>
                <w:sz w:val="22"/>
                <w:szCs w:val="22"/>
                <w:lang w:eastAsia="en-US"/>
              </w:rPr>
            </w:pPr>
            <w:r w:rsidRPr="00C46BA8">
              <w:rPr>
                <w:sz w:val="22"/>
                <w:szCs w:val="22"/>
                <w:lang w:eastAsia="en-US"/>
              </w:rPr>
              <w:t>1 160,6</w:t>
            </w:r>
          </w:p>
        </w:tc>
        <w:tc>
          <w:tcPr>
            <w:tcW w:w="1276"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right"/>
            </w:pPr>
            <w:r w:rsidRPr="00C46BA8">
              <w:rPr>
                <w:bCs/>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right"/>
              <w:rPr>
                <w:sz w:val="22"/>
                <w:szCs w:val="22"/>
                <w:lang w:eastAsia="en-US"/>
              </w:rPr>
            </w:pPr>
            <w:r w:rsidRPr="00C46BA8">
              <w:rPr>
                <w:sz w:val="22"/>
                <w:szCs w:val="22"/>
                <w:lang w:eastAsia="en-US"/>
              </w:rPr>
              <w:t>1 126,3</w:t>
            </w:r>
          </w:p>
        </w:tc>
        <w:tc>
          <w:tcPr>
            <w:tcW w:w="992" w:type="dxa"/>
            <w:tcBorders>
              <w:top w:val="single" w:sz="4" w:space="0" w:color="auto"/>
              <w:left w:val="single" w:sz="4" w:space="0" w:color="auto"/>
              <w:bottom w:val="single" w:sz="4" w:space="0" w:color="auto"/>
              <w:right w:val="single" w:sz="4" w:space="0" w:color="auto"/>
            </w:tcBorders>
          </w:tcPr>
          <w:p w:rsidR="003519A3" w:rsidRPr="00C46BA8" w:rsidRDefault="003519A3" w:rsidP="000E7F43">
            <w:pPr>
              <w:widowControl w:val="0"/>
              <w:jc w:val="right"/>
              <w:rPr>
                <w:sz w:val="22"/>
                <w:szCs w:val="22"/>
                <w:lang w:eastAsia="en-US"/>
              </w:rPr>
            </w:pPr>
            <w:r w:rsidRPr="00C46BA8">
              <w:rPr>
                <w:sz w:val="22"/>
                <w:szCs w:val="22"/>
                <w:lang w:eastAsia="en-US"/>
              </w:rPr>
              <w:t>97,0</w:t>
            </w:r>
          </w:p>
        </w:tc>
      </w:tr>
    </w:tbl>
    <w:p w:rsidR="008B0A43" w:rsidRDefault="008B0A43" w:rsidP="008B0A43">
      <w:pPr>
        <w:widowControl w:val="0"/>
        <w:ind w:firstLine="709"/>
        <w:jc w:val="both"/>
        <w:rPr>
          <w:sz w:val="28"/>
          <w:szCs w:val="28"/>
        </w:rPr>
      </w:pPr>
    </w:p>
    <w:p w:rsidR="003519A3" w:rsidRPr="00F967E1" w:rsidRDefault="003519A3" w:rsidP="00C46BA8">
      <w:pPr>
        <w:widowControl w:val="0"/>
        <w:spacing w:line="372" w:lineRule="auto"/>
        <w:ind w:firstLine="709"/>
        <w:jc w:val="both"/>
        <w:rPr>
          <w:rFonts w:eastAsiaTheme="minorHAnsi"/>
          <w:spacing w:val="2"/>
          <w:sz w:val="28"/>
          <w:szCs w:val="28"/>
          <w:lang w:eastAsia="en-US"/>
        </w:rPr>
      </w:pPr>
      <w:r w:rsidRPr="00F967E1">
        <w:rPr>
          <w:sz w:val="28"/>
          <w:szCs w:val="28"/>
        </w:rPr>
        <w:t>Расходы на реализацию</w:t>
      </w:r>
      <w:r w:rsidRPr="00F967E1">
        <w:rPr>
          <w:rFonts w:eastAsiaTheme="minorHAnsi"/>
          <w:spacing w:val="2"/>
          <w:sz w:val="28"/>
          <w:szCs w:val="28"/>
          <w:lang w:eastAsia="en-US"/>
        </w:rPr>
        <w:t xml:space="preserve"> ведомственного проекта "Формирование условий для повышения уровня занятости инвалидов, оптимизация структуры учреждений занятости населения в Краснодарском крае" </w:t>
      </w:r>
      <w:r w:rsidR="00F967E1" w:rsidRPr="00F967E1">
        <w:rPr>
          <w:rFonts w:eastAsiaTheme="minorHAnsi"/>
          <w:spacing w:val="2"/>
          <w:sz w:val="28"/>
          <w:szCs w:val="28"/>
          <w:lang w:eastAsia="en-US"/>
        </w:rPr>
        <w:t>на предоставление</w:t>
      </w:r>
      <w:r w:rsidRPr="00F967E1">
        <w:rPr>
          <w:rFonts w:eastAsiaTheme="minorHAnsi"/>
          <w:spacing w:val="2"/>
          <w:sz w:val="28"/>
          <w:szCs w:val="28"/>
          <w:lang w:eastAsia="en-US"/>
        </w:rPr>
        <w:t xml:space="preserve"> субсидий юридическим лицам, индивидуальным предпринимателям в целях возмещения затрат в связи с производством (реализацией) товаров, выполнением работ, оказанием услуг в части заработной платы инвалидам, трудоустроенным сверх установленной квоты</w:t>
      </w:r>
      <w:r w:rsidR="00F967E1" w:rsidRPr="00F967E1">
        <w:rPr>
          <w:rFonts w:eastAsiaTheme="minorHAnsi"/>
          <w:spacing w:val="2"/>
          <w:sz w:val="28"/>
          <w:szCs w:val="28"/>
          <w:lang w:eastAsia="en-US"/>
        </w:rPr>
        <w:t>,</w:t>
      </w:r>
      <w:r w:rsidRPr="00F967E1">
        <w:rPr>
          <w:rFonts w:eastAsiaTheme="minorHAnsi"/>
          <w:spacing w:val="2"/>
          <w:sz w:val="28"/>
          <w:szCs w:val="28"/>
          <w:lang w:eastAsia="en-US"/>
        </w:rPr>
        <w:t xml:space="preserve"> составили 539,0 тыс. рублей.</w:t>
      </w:r>
    </w:p>
    <w:p w:rsidR="003519A3" w:rsidRPr="00F967E1" w:rsidRDefault="003519A3" w:rsidP="003519A3">
      <w:pPr>
        <w:widowControl w:val="0"/>
        <w:spacing w:line="372" w:lineRule="auto"/>
        <w:ind w:firstLine="709"/>
        <w:jc w:val="both"/>
        <w:rPr>
          <w:sz w:val="28"/>
          <w:szCs w:val="28"/>
        </w:rPr>
      </w:pPr>
      <w:r w:rsidRPr="00F967E1">
        <w:rPr>
          <w:sz w:val="28"/>
          <w:szCs w:val="28"/>
        </w:rPr>
        <w:t>Расходы на реализацию комплекса процессных мероприятий "Развитие безбарьерной среды" составили 44 024,2 тыс. рублей, в том числе:</w:t>
      </w:r>
    </w:p>
    <w:p w:rsidR="003519A3" w:rsidRPr="00F967E1" w:rsidRDefault="00F967E1" w:rsidP="003519A3">
      <w:pPr>
        <w:widowControl w:val="0"/>
        <w:spacing w:line="372" w:lineRule="auto"/>
        <w:ind w:firstLine="709"/>
        <w:jc w:val="both"/>
        <w:rPr>
          <w:spacing w:val="2"/>
          <w:sz w:val="28"/>
          <w:szCs w:val="28"/>
        </w:rPr>
      </w:pPr>
      <w:r>
        <w:rPr>
          <w:spacing w:val="2"/>
          <w:sz w:val="28"/>
          <w:szCs w:val="28"/>
        </w:rPr>
        <w:t>1) </w:t>
      </w:r>
      <w:r w:rsidR="003519A3" w:rsidRPr="00F967E1">
        <w:rPr>
          <w:spacing w:val="2"/>
          <w:sz w:val="28"/>
          <w:szCs w:val="28"/>
        </w:rPr>
        <w:t>обеспечение доступности для инвалидов и других маломобильных групп населения зданий государственных учреждений Краснодарского края – 39 501,7 тыс. рублей;</w:t>
      </w:r>
    </w:p>
    <w:p w:rsidR="003519A3" w:rsidRPr="00F967E1" w:rsidRDefault="00F967E1" w:rsidP="003519A3">
      <w:pPr>
        <w:widowControl w:val="0"/>
        <w:spacing w:line="372" w:lineRule="auto"/>
        <w:ind w:firstLine="709"/>
        <w:jc w:val="both"/>
        <w:rPr>
          <w:spacing w:val="2"/>
          <w:sz w:val="28"/>
          <w:szCs w:val="28"/>
        </w:rPr>
      </w:pPr>
      <w:r>
        <w:rPr>
          <w:sz w:val="28"/>
          <w:szCs w:val="28"/>
        </w:rPr>
        <w:t>2) </w:t>
      </w:r>
      <w:r w:rsidR="003519A3" w:rsidRPr="00F967E1">
        <w:rPr>
          <w:sz w:val="28"/>
          <w:szCs w:val="28"/>
        </w:rPr>
        <w:t>предоставление субсидий бюджетам муниципальных образований Краснодарского края</w:t>
      </w:r>
      <w:r w:rsidR="003519A3" w:rsidRPr="00F967E1">
        <w:t xml:space="preserve"> </w:t>
      </w:r>
      <w:r w:rsidR="003519A3" w:rsidRPr="00F967E1">
        <w:rPr>
          <w:spacing w:val="2"/>
          <w:sz w:val="28"/>
          <w:szCs w:val="28"/>
        </w:rPr>
        <w:t>на:</w:t>
      </w:r>
    </w:p>
    <w:p w:rsidR="00F967E1" w:rsidRPr="00F967E1" w:rsidRDefault="003519A3" w:rsidP="00F967E1">
      <w:pPr>
        <w:widowControl w:val="0"/>
        <w:spacing w:line="372" w:lineRule="auto"/>
        <w:ind w:firstLine="709"/>
        <w:jc w:val="both"/>
        <w:rPr>
          <w:spacing w:val="2"/>
          <w:sz w:val="28"/>
          <w:szCs w:val="28"/>
        </w:rPr>
      </w:pPr>
      <w:r w:rsidRPr="00F967E1">
        <w:rPr>
          <w:spacing w:val="2"/>
          <w:sz w:val="28"/>
          <w:szCs w:val="28"/>
        </w:rPr>
        <w:t>обеспечение условий для развития физической культуры и массового спорта путем обеспечения доступности для инвалидов и других маломобильных групп населения зданий муниципальных учреждений спортивной направленности, в том числе по адаптивной физической культуре и спорту</w:t>
      </w:r>
      <w:r w:rsidR="00F967E1" w:rsidRPr="00F967E1">
        <w:rPr>
          <w:spacing w:val="2"/>
          <w:sz w:val="28"/>
          <w:szCs w:val="28"/>
        </w:rPr>
        <w:t>,</w:t>
      </w:r>
      <w:r w:rsidRPr="00F967E1">
        <w:rPr>
          <w:spacing w:val="2"/>
          <w:sz w:val="28"/>
          <w:szCs w:val="28"/>
        </w:rPr>
        <w:t xml:space="preserve"> – 607,7 тыс. рублей;</w:t>
      </w:r>
    </w:p>
    <w:p w:rsidR="009B76B2" w:rsidRPr="009B76B2" w:rsidRDefault="003519A3" w:rsidP="009B76B2">
      <w:pPr>
        <w:widowControl w:val="0"/>
        <w:spacing w:line="372" w:lineRule="auto"/>
        <w:ind w:firstLine="709"/>
        <w:jc w:val="both"/>
        <w:rPr>
          <w:spacing w:val="2"/>
          <w:sz w:val="28"/>
          <w:szCs w:val="28"/>
        </w:rPr>
      </w:pPr>
      <w:r w:rsidRPr="009B76B2">
        <w:rPr>
          <w:spacing w:val="2"/>
          <w:sz w:val="28"/>
          <w:szCs w:val="28"/>
        </w:rPr>
        <w:t>организацию транспортного обслуживания населения путем оснащения общественного пассажирского транспорта радиоинформаторами транспортными (для ориентирования инвалидов по зрению) и звуковыми и (или) визуальными (табло, дисплей) информационными системами для обеспечения инвалидов и других маломобильных групп населения, а также других пассажиров сообщениями о маршруте следования и остановках – 736,2 тыс. рублей;</w:t>
      </w:r>
      <w:r w:rsidR="009B76B2" w:rsidRPr="009B76B2">
        <w:rPr>
          <w:sz w:val="24"/>
          <w:szCs w:val="24"/>
        </w:rPr>
        <w:t xml:space="preserve">  </w:t>
      </w:r>
    </w:p>
    <w:p w:rsidR="009B76B2" w:rsidRPr="009B76B2" w:rsidRDefault="003519A3" w:rsidP="009B76B2">
      <w:pPr>
        <w:widowControl w:val="0"/>
        <w:spacing w:line="372" w:lineRule="auto"/>
        <w:ind w:firstLine="709"/>
        <w:jc w:val="both"/>
        <w:rPr>
          <w:spacing w:val="2"/>
          <w:sz w:val="28"/>
          <w:szCs w:val="28"/>
        </w:rPr>
      </w:pPr>
      <w:r w:rsidRPr="009B76B2">
        <w:rPr>
          <w:spacing w:val="2"/>
          <w:sz w:val="28"/>
          <w:szCs w:val="28"/>
        </w:rPr>
        <w:t>создание условий для организации досуга и обеспечения жителей поселения, городского округа услугами организаций культуры либо на создание условий для обеспечения поселений, входящих в состав муниципального района, услугами по организации досуга и услугами организаций культуры путем: обеспечения доступности для инвалидов и других маломобильных групп населения зданий муниципальных учреждений культуры Краснодарского края и (или) муниципальных учреждений дополнительного образования детей (детских музыкальных школ, художественных школ, школ искусств, домов детского творчества) – 2 668,6 тыс. рублей; оснащения кинотеатров необходимым оборудованием для осуществления кинопоказов с подготовленным субтитрированием и (или) тифлокомментированием – 510,0 тыс. рублей.</w:t>
      </w:r>
    </w:p>
    <w:p w:rsidR="003519A3" w:rsidRPr="003A4C9E" w:rsidRDefault="003519A3" w:rsidP="003519A3">
      <w:pPr>
        <w:widowControl w:val="0"/>
        <w:spacing w:line="372" w:lineRule="auto"/>
        <w:ind w:firstLine="709"/>
        <w:jc w:val="both"/>
        <w:rPr>
          <w:spacing w:val="2"/>
          <w:sz w:val="28"/>
          <w:szCs w:val="28"/>
        </w:rPr>
      </w:pPr>
      <w:r w:rsidRPr="003A4C9E">
        <w:rPr>
          <w:sz w:val="28"/>
          <w:szCs w:val="28"/>
        </w:rPr>
        <w:t>Расходы на реализацию</w:t>
      </w:r>
      <w:r w:rsidRPr="003A4C9E">
        <w:rPr>
          <w:spacing w:val="2"/>
          <w:sz w:val="28"/>
          <w:szCs w:val="28"/>
        </w:rPr>
        <w:t xml:space="preserve"> комплекса процессных мероприятий "Оснащение учреждений Краснодарского края" </w:t>
      </w:r>
      <w:r w:rsidR="003A4C9E" w:rsidRPr="003A4C9E">
        <w:rPr>
          <w:spacing w:val="2"/>
          <w:sz w:val="28"/>
          <w:szCs w:val="28"/>
        </w:rPr>
        <w:t>на приобретение</w:t>
      </w:r>
      <w:r w:rsidRPr="003A4C9E">
        <w:rPr>
          <w:spacing w:val="2"/>
          <w:sz w:val="28"/>
          <w:szCs w:val="28"/>
        </w:rPr>
        <w:t xml:space="preserve"> государственными учреждениями Краснодарского края социальной сферы оборудования и созда</w:t>
      </w:r>
      <w:r w:rsidR="003A4C9E" w:rsidRPr="003A4C9E">
        <w:rPr>
          <w:spacing w:val="2"/>
          <w:sz w:val="28"/>
          <w:szCs w:val="28"/>
        </w:rPr>
        <w:t>ние</w:t>
      </w:r>
      <w:r w:rsidRPr="003A4C9E">
        <w:rPr>
          <w:spacing w:val="2"/>
          <w:sz w:val="28"/>
          <w:szCs w:val="28"/>
        </w:rPr>
        <w:t xml:space="preserve"> условий для предоставления реабилитационных и абилитационных услуг составили 11 230,9 тыс. рублей.</w:t>
      </w:r>
    </w:p>
    <w:p w:rsidR="003519A3" w:rsidRPr="003A4C9E" w:rsidRDefault="003519A3" w:rsidP="003519A3">
      <w:pPr>
        <w:widowControl w:val="0"/>
        <w:spacing w:line="372" w:lineRule="auto"/>
        <w:ind w:firstLine="709"/>
        <w:jc w:val="both"/>
        <w:rPr>
          <w:spacing w:val="2"/>
          <w:sz w:val="28"/>
          <w:szCs w:val="28"/>
        </w:rPr>
      </w:pPr>
      <w:r w:rsidRPr="003A4C9E">
        <w:rPr>
          <w:sz w:val="28"/>
          <w:szCs w:val="28"/>
        </w:rPr>
        <w:t>Расходы на реализацию</w:t>
      </w:r>
      <w:r w:rsidRPr="003A4C9E">
        <w:rPr>
          <w:spacing w:val="2"/>
          <w:sz w:val="28"/>
          <w:szCs w:val="28"/>
        </w:rPr>
        <w:t xml:space="preserve"> комплекса процессных мероприятий "Проведение социально значимых мероприятий и оказание мер социальной поддержки инвалидам" составили 21 289,1 тыс. рублей, в том числе:</w:t>
      </w:r>
    </w:p>
    <w:p w:rsidR="003519A3" w:rsidRPr="003A4C9E" w:rsidRDefault="003519A3" w:rsidP="003519A3">
      <w:pPr>
        <w:widowControl w:val="0"/>
        <w:spacing w:line="372" w:lineRule="auto"/>
        <w:ind w:firstLine="709"/>
        <w:jc w:val="both"/>
        <w:rPr>
          <w:spacing w:val="2"/>
          <w:sz w:val="28"/>
          <w:szCs w:val="28"/>
        </w:rPr>
      </w:pPr>
      <w:r w:rsidRPr="003A4C9E">
        <w:rPr>
          <w:spacing w:val="2"/>
          <w:sz w:val="28"/>
          <w:szCs w:val="28"/>
        </w:rPr>
        <w:t>организация и проведение культурно-массовых, торжественных и спортивных мероприятий с участием инвалидов – 11 550,4 тыс. рублей;</w:t>
      </w:r>
    </w:p>
    <w:p w:rsidR="003519A3" w:rsidRPr="003A4C9E" w:rsidRDefault="003519A3" w:rsidP="003519A3">
      <w:pPr>
        <w:widowControl w:val="0"/>
        <w:spacing w:line="372" w:lineRule="auto"/>
        <w:ind w:firstLine="709"/>
        <w:jc w:val="both"/>
        <w:rPr>
          <w:spacing w:val="2"/>
          <w:sz w:val="28"/>
          <w:szCs w:val="28"/>
        </w:rPr>
      </w:pPr>
      <w:r w:rsidRPr="003A4C9E">
        <w:rPr>
          <w:spacing w:val="2"/>
          <w:sz w:val="28"/>
          <w:szCs w:val="28"/>
        </w:rPr>
        <w:t>оказание социальной поддержки и реабилитационной помощи               инвалидам – 7 287,0 тыс. рублей;</w:t>
      </w:r>
    </w:p>
    <w:p w:rsidR="003519A3" w:rsidRPr="003A4C9E" w:rsidRDefault="003519A3" w:rsidP="003519A3">
      <w:pPr>
        <w:widowControl w:val="0"/>
        <w:spacing w:line="372" w:lineRule="auto"/>
        <w:ind w:firstLine="709"/>
        <w:jc w:val="both"/>
        <w:rPr>
          <w:spacing w:val="2"/>
          <w:sz w:val="28"/>
          <w:szCs w:val="28"/>
        </w:rPr>
      </w:pPr>
      <w:r w:rsidRPr="003A4C9E">
        <w:rPr>
          <w:spacing w:val="2"/>
          <w:sz w:val="28"/>
          <w:szCs w:val="28"/>
        </w:rPr>
        <w:t>выплата ежегодных именных премий Губернатора Краснодарского края для людей с ограниченными возможностями – 2 451,7 тыс. рублей.</w:t>
      </w:r>
    </w:p>
    <w:p w:rsidR="003519A3" w:rsidRPr="00722D6D" w:rsidRDefault="003519A3" w:rsidP="003519A3">
      <w:pPr>
        <w:widowControl w:val="0"/>
        <w:spacing w:line="372" w:lineRule="auto"/>
        <w:ind w:firstLine="709"/>
        <w:jc w:val="both"/>
        <w:rPr>
          <w:spacing w:val="-5"/>
          <w:sz w:val="28"/>
          <w:szCs w:val="28"/>
        </w:rPr>
      </w:pPr>
      <w:r w:rsidRPr="00722D6D">
        <w:rPr>
          <w:spacing w:val="-5"/>
          <w:sz w:val="28"/>
          <w:szCs w:val="28"/>
        </w:rPr>
        <w:t xml:space="preserve">Расходы на реализацию комплекса процессных мероприятий "Содействие профессиональному развитию и занятости инвалидов" </w:t>
      </w:r>
      <w:r w:rsidR="003A4C9E" w:rsidRPr="00722D6D">
        <w:rPr>
          <w:spacing w:val="-5"/>
          <w:sz w:val="28"/>
          <w:szCs w:val="28"/>
        </w:rPr>
        <w:t>на организацию и проведение</w:t>
      </w:r>
      <w:r w:rsidRPr="00722D6D">
        <w:rPr>
          <w:spacing w:val="-5"/>
          <w:sz w:val="28"/>
          <w:szCs w:val="28"/>
        </w:rPr>
        <w:t xml:space="preserve"> конкурса профессионального мастерства для людей с инвалидностью и ограниченными возможностями здоровья "Абилимпикс"</w:t>
      </w:r>
      <w:r w:rsidR="003A4C9E" w:rsidRPr="00722D6D">
        <w:rPr>
          <w:spacing w:val="-5"/>
          <w:sz w:val="28"/>
          <w:szCs w:val="28"/>
        </w:rPr>
        <w:t>; участие</w:t>
      </w:r>
      <w:r w:rsidRPr="00722D6D">
        <w:rPr>
          <w:spacing w:val="-5"/>
          <w:sz w:val="28"/>
          <w:szCs w:val="28"/>
        </w:rPr>
        <w:t xml:space="preserve"> сборной Краснодарского края в Национальном чемпионате по профессиональному мастерству среди инвалидов и лиц с ограниченными возможностями здоровья "Абилимпикс"</w:t>
      </w:r>
      <w:r w:rsidR="003A4C9E" w:rsidRPr="00722D6D">
        <w:rPr>
          <w:spacing w:val="-5"/>
          <w:sz w:val="28"/>
          <w:szCs w:val="28"/>
        </w:rPr>
        <w:t>; проведение</w:t>
      </w:r>
      <w:r w:rsidRPr="00722D6D">
        <w:rPr>
          <w:spacing w:val="-5"/>
          <w:sz w:val="28"/>
          <w:szCs w:val="28"/>
        </w:rPr>
        <w:t xml:space="preserve"> информационной кампании о лучших практиках работодателей, создающих рабочие места, принимающих на работу инвалидов и перевыпо</w:t>
      </w:r>
      <w:r w:rsidR="003A4C9E" w:rsidRPr="00722D6D">
        <w:rPr>
          <w:spacing w:val="-5"/>
          <w:sz w:val="28"/>
          <w:szCs w:val="28"/>
        </w:rPr>
        <w:t>лняющих квоту, а также поощрение</w:t>
      </w:r>
      <w:r w:rsidRPr="00722D6D">
        <w:rPr>
          <w:spacing w:val="-5"/>
          <w:sz w:val="28"/>
          <w:szCs w:val="28"/>
        </w:rPr>
        <w:t xml:space="preserve"> работодателей составили 1 300,0 тыс. рублей.</w:t>
      </w:r>
    </w:p>
    <w:p w:rsidR="003519A3" w:rsidRPr="003A4C9E" w:rsidRDefault="003519A3" w:rsidP="003519A3">
      <w:pPr>
        <w:widowControl w:val="0"/>
        <w:spacing w:line="372" w:lineRule="auto"/>
        <w:ind w:firstLine="709"/>
        <w:jc w:val="both"/>
        <w:rPr>
          <w:spacing w:val="2"/>
          <w:sz w:val="28"/>
          <w:szCs w:val="28"/>
        </w:rPr>
      </w:pPr>
      <w:r w:rsidRPr="003A4C9E">
        <w:rPr>
          <w:sz w:val="28"/>
          <w:szCs w:val="28"/>
        </w:rPr>
        <w:t>Расходы на реализацию</w:t>
      </w:r>
      <w:r w:rsidRPr="003A4C9E">
        <w:rPr>
          <w:spacing w:val="2"/>
          <w:sz w:val="28"/>
          <w:szCs w:val="28"/>
        </w:rPr>
        <w:t xml:space="preserve"> комплекса процессных мероприятий "Информирование о правовом регулировании и текущем состоянии вопросов реабилитации и абилитации инвалидов" составили 144,9 тыс. рублей.</w:t>
      </w:r>
    </w:p>
    <w:p w:rsidR="003A4C9E" w:rsidRDefault="003519A3" w:rsidP="00722D6D">
      <w:pPr>
        <w:widowControl w:val="0"/>
        <w:spacing w:line="372" w:lineRule="auto"/>
        <w:ind w:firstLine="709"/>
        <w:jc w:val="both"/>
        <w:rPr>
          <w:spacing w:val="2"/>
          <w:sz w:val="28"/>
          <w:szCs w:val="28"/>
        </w:rPr>
      </w:pPr>
      <w:r w:rsidRPr="003A4C9E">
        <w:rPr>
          <w:sz w:val="28"/>
          <w:szCs w:val="28"/>
        </w:rPr>
        <w:t>Расходы на реализацию</w:t>
      </w:r>
      <w:r w:rsidRPr="003A4C9E">
        <w:rPr>
          <w:spacing w:val="2"/>
          <w:sz w:val="28"/>
          <w:szCs w:val="28"/>
        </w:rPr>
        <w:t xml:space="preserve"> комплекса процессных мероприятий "Повышение квалификации кадров для формирования безбарьерной среды" составили                      </w:t>
      </w:r>
      <w:r w:rsidR="003A4C9E">
        <w:rPr>
          <w:spacing w:val="2"/>
          <w:sz w:val="28"/>
          <w:szCs w:val="28"/>
        </w:rPr>
        <w:t>1 126,3 тыс. рублей.</w:t>
      </w:r>
    </w:p>
    <w:p w:rsidR="003519A3" w:rsidRPr="003A4C9E" w:rsidRDefault="003519A3" w:rsidP="003A4C9E">
      <w:pPr>
        <w:widowControl w:val="0"/>
        <w:jc w:val="center"/>
        <w:rPr>
          <w:spacing w:val="2"/>
          <w:sz w:val="28"/>
          <w:szCs w:val="28"/>
        </w:rPr>
      </w:pPr>
      <w:r w:rsidRPr="00965994">
        <w:rPr>
          <w:sz w:val="28"/>
          <w:szCs w:val="28"/>
        </w:rPr>
        <w:t>Государственная программа Краснодарского края</w:t>
      </w:r>
    </w:p>
    <w:p w:rsidR="003519A3" w:rsidRPr="003A4C9E" w:rsidRDefault="003519A3" w:rsidP="003A4C9E">
      <w:pPr>
        <w:widowControl w:val="0"/>
        <w:spacing w:after="240"/>
        <w:jc w:val="center"/>
        <w:rPr>
          <w:sz w:val="28"/>
          <w:szCs w:val="28"/>
        </w:rPr>
      </w:pPr>
      <w:r>
        <w:rPr>
          <w:sz w:val="28"/>
          <w:szCs w:val="28"/>
        </w:rPr>
        <w:t>"</w:t>
      </w:r>
      <w:r w:rsidRPr="00965994">
        <w:rPr>
          <w:sz w:val="28"/>
          <w:szCs w:val="28"/>
        </w:rPr>
        <w:t>Дети Кубани</w:t>
      </w:r>
      <w:r>
        <w:rPr>
          <w:sz w:val="28"/>
          <w:szCs w:val="28"/>
        </w:rPr>
        <w:t>"</w:t>
      </w:r>
    </w:p>
    <w:p w:rsidR="003519A3" w:rsidRPr="00D5326A" w:rsidRDefault="003519A3" w:rsidP="00D5326A">
      <w:pPr>
        <w:widowControl w:val="0"/>
        <w:autoSpaceDE w:val="0"/>
        <w:autoSpaceDN w:val="0"/>
        <w:adjustRightInd w:val="0"/>
        <w:spacing w:line="370" w:lineRule="auto"/>
        <w:ind w:firstLine="708"/>
        <w:jc w:val="both"/>
        <w:rPr>
          <w:sz w:val="28"/>
          <w:szCs w:val="28"/>
        </w:rPr>
      </w:pPr>
      <w:r w:rsidRPr="003A4C9E">
        <w:rPr>
          <w:sz w:val="28"/>
          <w:szCs w:val="28"/>
        </w:rPr>
        <w:t>Расходы на реализацию государственной программы составили 7 517 381,8 тыс. рублей (в том числе за счет средств федерального бюджета – 543 765,1 тыс. рублей), или 99,0 % к уточненной росписи и 124,6</w:t>
      </w:r>
      <w:r w:rsidR="00D5326A">
        <w:rPr>
          <w:sz w:val="28"/>
          <w:szCs w:val="28"/>
        </w:rPr>
        <w:t xml:space="preserve"> % к уровню 2023 </w:t>
      </w:r>
      <w:r w:rsidR="00D5326A" w:rsidRPr="00D5326A">
        <w:rPr>
          <w:sz w:val="28"/>
          <w:szCs w:val="28"/>
        </w:rPr>
        <w:t xml:space="preserve">года, что обусловлено </w:t>
      </w:r>
      <w:r w:rsidR="00D5326A">
        <w:rPr>
          <w:sz w:val="28"/>
          <w:szCs w:val="28"/>
        </w:rPr>
        <w:t xml:space="preserve">увеличением </w:t>
      </w:r>
      <w:r w:rsidR="00D5326A" w:rsidRPr="00D5326A">
        <w:rPr>
          <w:sz w:val="28"/>
          <w:szCs w:val="28"/>
        </w:rPr>
        <w:t>расходов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проведение капитального ремонта объектов инфраструктуры организаций отдыха детей и их оздоровления,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p w:rsidR="003519A3" w:rsidRPr="003A4C9E" w:rsidRDefault="003519A3" w:rsidP="003519A3">
      <w:pPr>
        <w:widowControl w:val="0"/>
        <w:spacing w:line="360" w:lineRule="auto"/>
        <w:ind w:firstLine="709"/>
        <w:jc w:val="both"/>
        <w:rPr>
          <w:sz w:val="24"/>
          <w:szCs w:val="24"/>
        </w:rPr>
      </w:pPr>
      <w:r w:rsidRPr="003A4C9E">
        <w:rPr>
          <w:sz w:val="24"/>
          <w:szCs w:val="24"/>
        </w:rPr>
        <w:tab/>
        <w:t xml:space="preserve">                                                                                                                (тыс. рублей)</w:t>
      </w: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111"/>
        <w:gridCol w:w="1134"/>
        <w:gridCol w:w="1134"/>
        <w:gridCol w:w="1134"/>
        <w:gridCol w:w="1134"/>
        <w:gridCol w:w="992"/>
      </w:tblGrid>
      <w:tr w:rsidR="003519A3" w:rsidRPr="003A4C9E" w:rsidTr="00D30CA2">
        <w:trPr>
          <w:trHeight w:val="305"/>
        </w:trPr>
        <w:tc>
          <w:tcPr>
            <w:tcW w:w="4111" w:type="dxa"/>
            <w:vMerge w:val="restart"/>
            <w:tcBorders>
              <w:top w:val="single" w:sz="4" w:space="0" w:color="auto"/>
              <w:left w:val="single" w:sz="4" w:space="0" w:color="auto"/>
              <w:bottom w:val="nil"/>
              <w:right w:val="single" w:sz="4" w:space="0" w:color="auto"/>
            </w:tcBorders>
          </w:tcPr>
          <w:p w:rsidR="003519A3" w:rsidRPr="003A4C9E" w:rsidRDefault="003519A3" w:rsidP="00D30CA2">
            <w:pPr>
              <w:widowControl w:val="0"/>
              <w:jc w:val="center"/>
              <w:rPr>
                <w:sz w:val="22"/>
                <w:szCs w:val="22"/>
                <w:lang w:eastAsia="en-US"/>
              </w:rPr>
            </w:pPr>
            <w:r w:rsidRPr="003A4C9E">
              <w:rPr>
                <w:sz w:val="22"/>
                <w:szCs w:val="22"/>
                <w:lang w:eastAsia="en-US"/>
              </w:rPr>
              <w:t>Показатель</w:t>
            </w:r>
          </w:p>
        </w:tc>
        <w:tc>
          <w:tcPr>
            <w:tcW w:w="1134" w:type="dxa"/>
            <w:vMerge w:val="restart"/>
            <w:tcBorders>
              <w:top w:val="single" w:sz="4" w:space="0" w:color="auto"/>
              <w:left w:val="single" w:sz="4" w:space="0" w:color="auto"/>
              <w:bottom w:val="nil"/>
              <w:right w:val="single" w:sz="4" w:space="0" w:color="auto"/>
            </w:tcBorders>
          </w:tcPr>
          <w:p w:rsidR="003519A3" w:rsidRPr="003A4C9E" w:rsidRDefault="003519A3" w:rsidP="00D30CA2">
            <w:pPr>
              <w:widowControl w:val="0"/>
              <w:jc w:val="center"/>
              <w:rPr>
                <w:sz w:val="22"/>
                <w:szCs w:val="22"/>
                <w:lang w:eastAsia="en-US"/>
              </w:rPr>
            </w:pPr>
            <w:r w:rsidRPr="003A4C9E">
              <w:rPr>
                <w:sz w:val="22"/>
                <w:szCs w:val="22"/>
                <w:lang w:eastAsia="en-US"/>
              </w:rPr>
              <w:t>Закон</w:t>
            </w:r>
          </w:p>
          <w:p w:rsidR="003519A3" w:rsidRPr="003A4C9E" w:rsidRDefault="003519A3" w:rsidP="00D30CA2">
            <w:pPr>
              <w:widowControl w:val="0"/>
              <w:jc w:val="center"/>
              <w:rPr>
                <w:sz w:val="22"/>
                <w:szCs w:val="22"/>
                <w:lang w:eastAsia="en-US"/>
              </w:rPr>
            </w:pPr>
            <w:r w:rsidRPr="003A4C9E">
              <w:rPr>
                <w:sz w:val="22"/>
                <w:szCs w:val="22"/>
                <w:lang w:eastAsia="en-US"/>
              </w:rPr>
              <w:t>№ 5053-КЗ</w:t>
            </w:r>
          </w:p>
        </w:tc>
        <w:tc>
          <w:tcPr>
            <w:tcW w:w="2268" w:type="dxa"/>
            <w:gridSpan w:val="2"/>
            <w:tcBorders>
              <w:top w:val="single" w:sz="4" w:space="0" w:color="auto"/>
              <w:left w:val="single" w:sz="4" w:space="0" w:color="auto"/>
              <w:bottom w:val="single" w:sz="4" w:space="0" w:color="auto"/>
              <w:right w:val="single" w:sz="4" w:space="0" w:color="auto"/>
            </w:tcBorders>
          </w:tcPr>
          <w:p w:rsidR="003519A3" w:rsidRPr="003A4C9E" w:rsidRDefault="003519A3" w:rsidP="00D30CA2">
            <w:pPr>
              <w:widowControl w:val="0"/>
              <w:jc w:val="center"/>
              <w:rPr>
                <w:sz w:val="22"/>
                <w:szCs w:val="22"/>
                <w:lang w:eastAsia="en-US"/>
              </w:rPr>
            </w:pPr>
            <w:r w:rsidRPr="003A4C9E">
              <w:rPr>
                <w:sz w:val="22"/>
                <w:szCs w:val="22"/>
                <w:lang w:eastAsia="en-US"/>
              </w:rPr>
              <w:t xml:space="preserve">Уточненная роспись </w:t>
            </w:r>
          </w:p>
        </w:tc>
        <w:tc>
          <w:tcPr>
            <w:tcW w:w="1134" w:type="dxa"/>
            <w:vMerge w:val="restart"/>
            <w:tcBorders>
              <w:top w:val="single" w:sz="4" w:space="0" w:color="auto"/>
              <w:left w:val="single" w:sz="4" w:space="0" w:color="auto"/>
              <w:bottom w:val="nil"/>
              <w:right w:val="single" w:sz="4" w:space="0" w:color="auto"/>
            </w:tcBorders>
          </w:tcPr>
          <w:p w:rsidR="003519A3" w:rsidRPr="003A4C9E" w:rsidRDefault="003519A3" w:rsidP="00D30CA2">
            <w:pPr>
              <w:widowControl w:val="0"/>
              <w:jc w:val="center"/>
              <w:rPr>
                <w:sz w:val="22"/>
                <w:szCs w:val="22"/>
                <w:lang w:eastAsia="en-US"/>
              </w:rPr>
            </w:pPr>
            <w:r w:rsidRPr="003A4C9E">
              <w:rPr>
                <w:sz w:val="22"/>
                <w:szCs w:val="22"/>
                <w:lang w:eastAsia="en-US"/>
              </w:rPr>
              <w:t>Показатель</w:t>
            </w:r>
          </w:p>
        </w:tc>
        <w:tc>
          <w:tcPr>
            <w:tcW w:w="992" w:type="dxa"/>
            <w:vMerge w:val="restart"/>
          </w:tcPr>
          <w:p w:rsidR="003519A3" w:rsidRPr="003A4C9E" w:rsidRDefault="003519A3" w:rsidP="00D30CA2">
            <w:pPr>
              <w:widowControl w:val="0"/>
              <w:jc w:val="center"/>
              <w:rPr>
                <w:sz w:val="22"/>
                <w:szCs w:val="22"/>
              </w:rPr>
            </w:pPr>
            <w:r w:rsidRPr="003A4C9E">
              <w:rPr>
                <w:sz w:val="22"/>
                <w:szCs w:val="22"/>
              </w:rPr>
              <w:t>Испол-нение уточненной росписи, %</w:t>
            </w:r>
          </w:p>
        </w:tc>
      </w:tr>
      <w:tr w:rsidR="003519A3" w:rsidRPr="003A4C9E" w:rsidTr="00D30CA2">
        <w:trPr>
          <w:trHeight w:val="526"/>
        </w:trPr>
        <w:tc>
          <w:tcPr>
            <w:tcW w:w="4111" w:type="dxa"/>
            <w:vMerge/>
            <w:tcBorders>
              <w:top w:val="single" w:sz="4" w:space="0" w:color="auto"/>
              <w:left w:val="single" w:sz="4" w:space="0" w:color="auto"/>
              <w:bottom w:val="nil"/>
              <w:right w:val="single" w:sz="4" w:space="0" w:color="auto"/>
            </w:tcBorders>
            <w:vAlign w:val="center"/>
          </w:tcPr>
          <w:p w:rsidR="003519A3" w:rsidRPr="003A4C9E" w:rsidRDefault="003519A3" w:rsidP="00D30CA2">
            <w:pPr>
              <w:widowControl w:val="0"/>
              <w:jc w:val="center"/>
              <w:rPr>
                <w:sz w:val="22"/>
                <w:szCs w:val="22"/>
              </w:rPr>
            </w:pPr>
          </w:p>
        </w:tc>
        <w:tc>
          <w:tcPr>
            <w:tcW w:w="1134" w:type="dxa"/>
            <w:vMerge/>
            <w:tcBorders>
              <w:top w:val="single" w:sz="4" w:space="0" w:color="auto"/>
              <w:left w:val="single" w:sz="4" w:space="0" w:color="auto"/>
              <w:bottom w:val="nil"/>
              <w:right w:val="single" w:sz="4" w:space="0" w:color="auto"/>
            </w:tcBorders>
            <w:vAlign w:val="center"/>
          </w:tcPr>
          <w:p w:rsidR="003519A3" w:rsidRPr="003A4C9E" w:rsidRDefault="003519A3" w:rsidP="00D30CA2">
            <w:pPr>
              <w:widowControl w:val="0"/>
              <w:jc w:val="center"/>
              <w:rPr>
                <w:sz w:val="22"/>
                <w:szCs w:val="22"/>
              </w:rPr>
            </w:pPr>
          </w:p>
        </w:tc>
        <w:tc>
          <w:tcPr>
            <w:tcW w:w="1134" w:type="dxa"/>
            <w:tcBorders>
              <w:top w:val="single" w:sz="4" w:space="0" w:color="auto"/>
              <w:left w:val="single" w:sz="4" w:space="0" w:color="auto"/>
              <w:bottom w:val="nil"/>
              <w:right w:val="single" w:sz="4" w:space="0" w:color="auto"/>
            </w:tcBorders>
          </w:tcPr>
          <w:p w:rsidR="003519A3" w:rsidRPr="003A4C9E" w:rsidRDefault="003519A3" w:rsidP="00D30CA2">
            <w:pPr>
              <w:widowControl w:val="0"/>
              <w:jc w:val="center"/>
              <w:rPr>
                <w:spacing w:val="-5"/>
                <w:sz w:val="22"/>
                <w:szCs w:val="22"/>
              </w:rPr>
            </w:pPr>
            <w:r w:rsidRPr="003A4C9E">
              <w:rPr>
                <w:spacing w:val="-5"/>
                <w:sz w:val="22"/>
                <w:szCs w:val="22"/>
                <w:lang w:eastAsia="en-US"/>
              </w:rPr>
              <w:t>всего</w:t>
            </w:r>
          </w:p>
        </w:tc>
        <w:tc>
          <w:tcPr>
            <w:tcW w:w="1134" w:type="dxa"/>
            <w:tcBorders>
              <w:top w:val="single" w:sz="4" w:space="0" w:color="auto"/>
              <w:left w:val="single" w:sz="4" w:space="0" w:color="auto"/>
              <w:bottom w:val="nil"/>
              <w:right w:val="single" w:sz="4" w:space="0" w:color="auto"/>
            </w:tcBorders>
            <w:vAlign w:val="center"/>
          </w:tcPr>
          <w:p w:rsidR="003519A3" w:rsidRPr="003A4C9E" w:rsidRDefault="003519A3" w:rsidP="003A4C9E">
            <w:pPr>
              <w:widowControl w:val="0"/>
              <w:ind w:left="-28" w:right="-57" w:hanging="29"/>
              <w:jc w:val="center"/>
              <w:rPr>
                <w:spacing w:val="-6"/>
                <w:sz w:val="22"/>
                <w:szCs w:val="22"/>
                <w:lang w:eastAsia="en-US"/>
              </w:rPr>
            </w:pPr>
            <w:r w:rsidRPr="003A4C9E">
              <w:rPr>
                <w:spacing w:val="-6"/>
                <w:sz w:val="22"/>
                <w:szCs w:val="22"/>
                <w:lang w:eastAsia="en-US"/>
              </w:rPr>
              <w:t>в том числе</w:t>
            </w:r>
          </w:p>
          <w:p w:rsidR="003519A3" w:rsidRPr="003A4C9E" w:rsidRDefault="003A4C9E" w:rsidP="003A4C9E">
            <w:pPr>
              <w:widowControl w:val="0"/>
              <w:ind w:left="-28" w:right="-57" w:hanging="29"/>
              <w:jc w:val="center"/>
              <w:rPr>
                <w:spacing w:val="-6"/>
                <w:sz w:val="22"/>
                <w:szCs w:val="22"/>
                <w:lang w:eastAsia="en-US"/>
              </w:rPr>
            </w:pPr>
            <w:r w:rsidRPr="003A4C9E">
              <w:rPr>
                <w:spacing w:val="-6"/>
                <w:sz w:val="22"/>
                <w:szCs w:val="22"/>
                <w:lang w:eastAsia="en-US"/>
              </w:rPr>
              <w:t>средства феде</w:t>
            </w:r>
            <w:r w:rsidR="003519A3" w:rsidRPr="003A4C9E">
              <w:rPr>
                <w:spacing w:val="-6"/>
                <w:sz w:val="22"/>
                <w:szCs w:val="22"/>
                <w:lang w:eastAsia="en-US"/>
              </w:rPr>
              <w:t>рального</w:t>
            </w:r>
          </w:p>
          <w:p w:rsidR="003519A3" w:rsidRPr="003A4C9E" w:rsidRDefault="003519A3" w:rsidP="003A4C9E">
            <w:pPr>
              <w:widowControl w:val="0"/>
              <w:ind w:left="-28" w:right="-57" w:hanging="29"/>
              <w:jc w:val="center"/>
              <w:rPr>
                <w:spacing w:val="-5"/>
                <w:sz w:val="22"/>
                <w:szCs w:val="22"/>
                <w:lang w:eastAsia="en-US"/>
              </w:rPr>
            </w:pPr>
            <w:r w:rsidRPr="003A4C9E">
              <w:rPr>
                <w:spacing w:val="-6"/>
                <w:sz w:val="22"/>
                <w:szCs w:val="22"/>
                <w:lang w:eastAsia="en-US"/>
              </w:rPr>
              <w:t>бюджета</w:t>
            </w:r>
          </w:p>
        </w:tc>
        <w:tc>
          <w:tcPr>
            <w:tcW w:w="1134" w:type="dxa"/>
            <w:vMerge/>
          </w:tcPr>
          <w:p w:rsidR="003519A3" w:rsidRPr="003A4C9E" w:rsidRDefault="003519A3" w:rsidP="00D30CA2">
            <w:pPr>
              <w:widowControl w:val="0"/>
              <w:jc w:val="center"/>
              <w:rPr>
                <w:sz w:val="22"/>
                <w:szCs w:val="22"/>
              </w:rPr>
            </w:pPr>
          </w:p>
        </w:tc>
        <w:tc>
          <w:tcPr>
            <w:tcW w:w="992" w:type="dxa"/>
            <w:vMerge/>
          </w:tcPr>
          <w:p w:rsidR="003519A3" w:rsidRPr="003A4C9E" w:rsidRDefault="003519A3" w:rsidP="00D30CA2">
            <w:pPr>
              <w:widowControl w:val="0"/>
              <w:jc w:val="center"/>
              <w:rPr>
                <w:sz w:val="22"/>
                <w:szCs w:val="22"/>
              </w:rPr>
            </w:pPr>
          </w:p>
        </w:tc>
      </w:tr>
    </w:tbl>
    <w:p w:rsidR="003519A3" w:rsidRPr="003A4C9E" w:rsidRDefault="003519A3" w:rsidP="003519A3">
      <w:pPr>
        <w:widowControl w:val="0"/>
        <w:rPr>
          <w:sz w:val="2"/>
          <w:szCs w:val="2"/>
        </w:rPr>
      </w:pP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111"/>
        <w:gridCol w:w="1134"/>
        <w:gridCol w:w="1134"/>
        <w:gridCol w:w="1134"/>
        <w:gridCol w:w="1134"/>
        <w:gridCol w:w="992"/>
      </w:tblGrid>
      <w:tr w:rsidR="003A4C9E" w:rsidRPr="003A4C9E" w:rsidTr="003A4C9E">
        <w:trPr>
          <w:tblHeader/>
        </w:trPr>
        <w:tc>
          <w:tcPr>
            <w:tcW w:w="4111" w:type="dxa"/>
          </w:tcPr>
          <w:p w:rsidR="003519A3" w:rsidRPr="003A4C9E" w:rsidRDefault="003519A3" w:rsidP="00D30CA2">
            <w:pPr>
              <w:widowControl w:val="0"/>
              <w:jc w:val="center"/>
              <w:rPr>
                <w:sz w:val="22"/>
                <w:szCs w:val="22"/>
              </w:rPr>
            </w:pPr>
            <w:r w:rsidRPr="003A4C9E">
              <w:rPr>
                <w:sz w:val="22"/>
                <w:szCs w:val="22"/>
              </w:rPr>
              <w:t>1</w:t>
            </w:r>
          </w:p>
        </w:tc>
        <w:tc>
          <w:tcPr>
            <w:tcW w:w="1134" w:type="dxa"/>
          </w:tcPr>
          <w:p w:rsidR="003519A3" w:rsidRPr="003A4C9E" w:rsidRDefault="003519A3" w:rsidP="00D30CA2">
            <w:pPr>
              <w:widowControl w:val="0"/>
              <w:jc w:val="center"/>
              <w:rPr>
                <w:sz w:val="22"/>
                <w:szCs w:val="22"/>
              </w:rPr>
            </w:pPr>
            <w:r w:rsidRPr="003A4C9E">
              <w:rPr>
                <w:sz w:val="22"/>
                <w:szCs w:val="22"/>
              </w:rPr>
              <w:t>2</w:t>
            </w:r>
          </w:p>
        </w:tc>
        <w:tc>
          <w:tcPr>
            <w:tcW w:w="1134" w:type="dxa"/>
          </w:tcPr>
          <w:p w:rsidR="003519A3" w:rsidRPr="003A4C9E" w:rsidRDefault="003519A3" w:rsidP="00D30CA2">
            <w:pPr>
              <w:widowControl w:val="0"/>
              <w:jc w:val="center"/>
              <w:rPr>
                <w:sz w:val="22"/>
                <w:szCs w:val="22"/>
              </w:rPr>
            </w:pPr>
            <w:r w:rsidRPr="003A4C9E">
              <w:rPr>
                <w:sz w:val="22"/>
                <w:szCs w:val="22"/>
              </w:rPr>
              <w:t>3</w:t>
            </w:r>
          </w:p>
        </w:tc>
        <w:tc>
          <w:tcPr>
            <w:tcW w:w="1134" w:type="dxa"/>
          </w:tcPr>
          <w:p w:rsidR="003519A3" w:rsidRPr="003A4C9E" w:rsidRDefault="003519A3" w:rsidP="00D30CA2">
            <w:pPr>
              <w:widowControl w:val="0"/>
              <w:jc w:val="center"/>
              <w:rPr>
                <w:sz w:val="22"/>
                <w:szCs w:val="22"/>
              </w:rPr>
            </w:pPr>
            <w:r w:rsidRPr="003A4C9E">
              <w:rPr>
                <w:sz w:val="22"/>
                <w:szCs w:val="22"/>
              </w:rPr>
              <w:t>4</w:t>
            </w:r>
          </w:p>
        </w:tc>
        <w:tc>
          <w:tcPr>
            <w:tcW w:w="1134" w:type="dxa"/>
          </w:tcPr>
          <w:p w:rsidR="003519A3" w:rsidRPr="003A4C9E" w:rsidRDefault="003519A3" w:rsidP="00D30CA2">
            <w:pPr>
              <w:widowControl w:val="0"/>
              <w:jc w:val="center"/>
              <w:rPr>
                <w:sz w:val="22"/>
                <w:szCs w:val="22"/>
              </w:rPr>
            </w:pPr>
            <w:r w:rsidRPr="003A4C9E">
              <w:rPr>
                <w:sz w:val="22"/>
                <w:szCs w:val="22"/>
              </w:rPr>
              <w:t>5</w:t>
            </w:r>
          </w:p>
        </w:tc>
        <w:tc>
          <w:tcPr>
            <w:tcW w:w="992" w:type="dxa"/>
          </w:tcPr>
          <w:p w:rsidR="003519A3" w:rsidRPr="003A4C9E" w:rsidRDefault="003519A3" w:rsidP="00D30CA2">
            <w:pPr>
              <w:widowControl w:val="0"/>
              <w:jc w:val="center"/>
              <w:rPr>
                <w:sz w:val="22"/>
                <w:szCs w:val="22"/>
              </w:rPr>
            </w:pPr>
            <w:r w:rsidRPr="003A4C9E">
              <w:rPr>
                <w:sz w:val="22"/>
                <w:szCs w:val="22"/>
              </w:rPr>
              <w:t>6</w:t>
            </w:r>
          </w:p>
        </w:tc>
      </w:tr>
      <w:tr w:rsidR="003A4C9E" w:rsidRPr="003A4C9E" w:rsidTr="003A4C9E">
        <w:trPr>
          <w:trHeight w:val="172"/>
        </w:trPr>
        <w:tc>
          <w:tcPr>
            <w:tcW w:w="4111" w:type="dxa"/>
            <w:vAlign w:val="center"/>
          </w:tcPr>
          <w:p w:rsidR="003519A3" w:rsidRPr="003A4C9E" w:rsidRDefault="003519A3" w:rsidP="00D30CA2">
            <w:pPr>
              <w:widowControl w:val="0"/>
              <w:rPr>
                <w:sz w:val="22"/>
                <w:szCs w:val="22"/>
              </w:rPr>
            </w:pPr>
            <w:r w:rsidRPr="003A4C9E">
              <w:rPr>
                <w:sz w:val="22"/>
                <w:szCs w:val="22"/>
              </w:rPr>
              <w:t>Всего, в том числе:</w:t>
            </w:r>
          </w:p>
        </w:tc>
        <w:tc>
          <w:tcPr>
            <w:tcW w:w="1134" w:type="dxa"/>
            <w:vAlign w:val="center"/>
          </w:tcPr>
          <w:p w:rsidR="003519A3" w:rsidRPr="003A4C9E" w:rsidRDefault="003519A3" w:rsidP="00D30CA2">
            <w:pPr>
              <w:widowControl w:val="0"/>
              <w:spacing w:line="252" w:lineRule="auto"/>
              <w:jc w:val="right"/>
              <w:rPr>
                <w:bCs/>
                <w:sz w:val="22"/>
                <w:szCs w:val="22"/>
                <w:lang w:val="en-US"/>
              </w:rPr>
            </w:pPr>
            <w:r w:rsidRPr="003A4C9E">
              <w:rPr>
                <w:bCs/>
                <w:sz w:val="22"/>
                <w:szCs w:val="22"/>
              </w:rPr>
              <w:t>7</w:t>
            </w:r>
            <w:r w:rsidRPr="003A4C9E">
              <w:rPr>
                <w:bCs/>
                <w:sz w:val="22"/>
                <w:szCs w:val="22"/>
                <w:lang w:val="en-US"/>
              </w:rPr>
              <w:t> 592 </w:t>
            </w:r>
            <w:r w:rsidRPr="003A4C9E">
              <w:rPr>
                <w:bCs/>
                <w:sz w:val="22"/>
                <w:szCs w:val="22"/>
              </w:rPr>
              <w:t>178,</w:t>
            </w:r>
            <w:r w:rsidRPr="003A4C9E">
              <w:rPr>
                <w:bCs/>
                <w:sz w:val="22"/>
                <w:szCs w:val="22"/>
                <w:lang w:val="en-US"/>
              </w:rPr>
              <w:t>1</w:t>
            </w:r>
          </w:p>
        </w:tc>
        <w:tc>
          <w:tcPr>
            <w:tcW w:w="1134" w:type="dxa"/>
            <w:vAlign w:val="center"/>
          </w:tcPr>
          <w:p w:rsidR="003519A3" w:rsidRPr="003A4C9E" w:rsidRDefault="003519A3" w:rsidP="00D30CA2">
            <w:pPr>
              <w:widowControl w:val="0"/>
              <w:spacing w:line="252" w:lineRule="auto"/>
              <w:jc w:val="right"/>
              <w:rPr>
                <w:bCs/>
                <w:sz w:val="22"/>
                <w:szCs w:val="22"/>
              </w:rPr>
            </w:pPr>
            <w:r w:rsidRPr="003A4C9E">
              <w:rPr>
                <w:bCs/>
                <w:sz w:val="22"/>
                <w:szCs w:val="22"/>
              </w:rPr>
              <w:t>7 590 126,1</w:t>
            </w:r>
          </w:p>
        </w:tc>
        <w:tc>
          <w:tcPr>
            <w:tcW w:w="1134" w:type="dxa"/>
            <w:vAlign w:val="center"/>
          </w:tcPr>
          <w:p w:rsidR="003519A3" w:rsidRPr="003A4C9E" w:rsidRDefault="003519A3" w:rsidP="00D30CA2">
            <w:pPr>
              <w:widowControl w:val="0"/>
              <w:spacing w:line="252" w:lineRule="auto"/>
              <w:jc w:val="right"/>
              <w:rPr>
                <w:bCs/>
                <w:sz w:val="22"/>
                <w:szCs w:val="22"/>
              </w:rPr>
            </w:pPr>
            <w:r w:rsidRPr="003A4C9E">
              <w:rPr>
                <w:bCs/>
                <w:sz w:val="22"/>
                <w:szCs w:val="22"/>
              </w:rPr>
              <w:t>544 217,0</w:t>
            </w:r>
          </w:p>
        </w:tc>
        <w:tc>
          <w:tcPr>
            <w:tcW w:w="1134" w:type="dxa"/>
            <w:vAlign w:val="center"/>
          </w:tcPr>
          <w:p w:rsidR="003519A3" w:rsidRPr="003A4C9E" w:rsidRDefault="003519A3" w:rsidP="00D30CA2">
            <w:pPr>
              <w:widowControl w:val="0"/>
              <w:spacing w:line="252" w:lineRule="auto"/>
              <w:jc w:val="right"/>
              <w:rPr>
                <w:bCs/>
                <w:sz w:val="22"/>
                <w:szCs w:val="22"/>
              </w:rPr>
            </w:pPr>
            <w:r w:rsidRPr="003A4C9E">
              <w:rPr>
                <w:bCs/>
                <w:sz w:val="22"/>
                <w:szCs w:val="22"/>
              </w:rPr>
              <w:t>7 517 381,8</w:t>
            </w:r>
          </w:p>
        </w:tc>
        <w:tc>
          <w:tcPr>
            <w:tcW w:w="992" w:type="dxa"/>
            <w:vAlign w:val="center"/>
          </w:tcPr>
          <w:p w:rsidR="003519A3" w:rsidRPr="003A4C9E" w:rsidRDefault="003519A3" w:rsidP="00D30CA2">
            <w:pPr>
              <w:widowControl w:val="0"/>
              <w:spacing w:line="252" w:lineRule="auto"/>
              <w:jc w:val="right"/>
              <w:rPr>
                <w:bCs/>
                <w:sz w:val="22"/>
                <w:szCs w:val="22"/>
              </w:rPr>
            </w:pPr>
            <w:r w:rsidRPr="003A4C9E">
              <w:rPr>
                <w:bCs/>
                <w:sz w:val="22"/>
                <w:szCs w:val="22"/>
              </w:rPr>
              <w:t>99,0</w:t>
            </w:r>
          </w:p>
        </w:tc>
      </w:tr>
      <w:tr w:rsidR="003A4C9E" w:rsidRPr="003A4C9E" w:rsidTr="003A4C9E">
        <w:trPr>
          <w:trHeight w:val="255"/>
        </w:trPr>
        <w:tc>
          <w:tcPr>
            <w:tcW w:w="4111" w:type="dxa"/>
          </w:tcPr>
          <w:p w:rsidR="003519A3" w:rsidRPr="003A4C9E" w:rsidRDefault="003519A3" w:rsidP="00D30CA2">
            <w:pPr>
              <w:widowControl w:val="0"/>
              <w:autoSpaceDE w:val="0"/>
              <w:autoSpaceDN w:val="0"/>
              <w:adjustRightInd w:val="0"/>
              <w:jc w:val="both"/>
              <w:rPr>
                <w:sz w:val="22"/>
                <w:szCs w:val="22"/>
              </w:rPr>
            </w:pPr>
            <w:r w:rsidRPr="003A4C9E">
              <w:rPr>
                <w:sz w:val="22"/>
                <w:szCs w:val="22"/>
              </w:rPr>
              <w:t>1) региональные проекты, в том числе:</w:t>
            </w:r>
          </w:p>
        </w:tc>
        <w:tc>
          <w:tcPr>
            <w:tcW w:w="1134" w:type="dxa"/>
          </w:tcPr>
          <w:p w:rsidR="003519A3" w:rsidRPr="003A4C9E" w:rsidRDefault="003519A3" w:rsidP="00D30CA2">
            <w:pPr>
              <w:widowControl w:val="0"/>
              <w:spacing w:line="252" w:lineRule="auto"/>
              <w:jc w:val="right"/>
              <w:rPr>
                <w:bCs/>
                <w:sz w:val="22"/>
                <w:szCs w:val="22"/>
                <w:lang w:val="en-US"/>
              </w:rPr>
            </w:pPr>
            <w:r w:rsidRPr="003A4C9E">
              <w:rPr>
                <w:bCs/>
                <w:sz w:val="22"/>
                <w:szCs w:val="22"/>
                <w:lang w:val="en-US"/>
              </w:rPr>
              <w:t>70 895,9</w:t>
            </w:r>
          </w:p>
        </w:tc>
        <w:tc>
          <w:tcPr>
            <w:tcW w:w="1134" w:type="dxa"/>
          </w:tcPr>
          <w:p w:rsidR="003519A3" w:rsidRPr="003A4C9E" w:rsidRDefault="003519A3" w:rsidP="00D30CA2">
            <w:pPr>
              <w:widowControl w:val="0"/>
              <w:spacing w:line="252" w:lineRule="auto"/>
              <w:jc w:val="right"/>
              <w:rPr>
                <w:bCs/>
                <w:sz w:val="22"/>
                <w:szCs w:val="22"/>
              </w:rPr>
            </w:pPr>
            <w:r w:rsidRPr="003A4C9E">
              <w:rPr>
                <w:bCs/>
                <w:sz w:val="22"/>
                <w:szCs w:val="22"/>
              </w:rPr>
              <w:t>70 895,9</w:t>
            </w:r>
          </w:p>
        </w:tc>
        <w:tc>
          <w:tcPr>
            <w:tcW w:w="1134" w:type="dxa"/>
          </w:tcPr>
          <w:p w:rsidR="003519A3" w:rsidRPr="003A4C9E" w:rsidRDefault="003519A3" w:rsidP="00D30CA2">
            <w:pPr>
              <w:widowControl w:val="0"/>
              <w:spacing w:line="252" w:lineRule="auto"/>
              <w:jc w:val="right"/>
              <w:rPr>
                <w:bCs/>
                <w:sz w:val="22"/>
                <w:szCs w:val="22"/>
              </w:rPr>
            </w:pPr>
            <w:r w:rsidRPr="003A4C9E">
              <w:rPr>
                <w:bCs/>
                <w:sz w:val="22"/>
                <w:szCs w:val="22"/>
              </w:rPr>
              <w:t>–</w:t>
            </w:r>
          </w:p>
        </w:tc>
        <w:tc>
          <w:tcPr>
            <w:tcW w:w="1134" w:type="dxa"/>
          </w:tcPr>
          <w:p w:rsidR="003519A3" w:rsidRPr="003A4C9E" w:rsidRDefault="003519A3" w:rsidP="00D30CA2">
            <w:pPr>
              <w:widowControl w:val="0"/>
              <w:spacing w:line="252" w:lineRule="auto"/>
              <w:jc w:val="right"/>
              <w:rPr>
                <w:bCs/>
                <w:sz w:val="22"/>
                <w:szCs w:val="22"/>
              </w:rPr>
            </w:pPr>
            <w:r w:rsidRPr="003A4C9E">
              <w:rPr>
                <w:bCs/>
                <w:sz w:val="22"/>
                <w:szCs w:val="22"/>
              </w:rPr>
              <w:t>69 400,0</w:t>
            </w:r>
          </w:p>
        </w:tc>
        <w:tc>
          <w:tcPr>
            <w:tcW w:w="992" w:type="dxa"/>
          </w:tcPr>
          <w:p w:rsidR="003519A3" w:rsidRPr="003A4C9E" w:rsidRDefault="003519A3" w:rsidP="00D30CA2">
            <w:pPr>
              <w:widowControl w:val="0"/>
              <w:spacing w:line="252" w:lineRule="auto"/>
              <w:jc w:val="right"/>
              <w:rPr>
                <w:bCs/>
                <w:sz w:val="22"/>
                <w:szCs w:val="22"/>
              </w:rPr>
            </w:pPr>
            <w:r w:rsidRPr="003A4C9E">
              <w:rPr>
                <w:bCs/>
                <w:sz w:val="22"/>
                <w:szCs w:val="22"/>
              </w:rPr>
              <w:t>97,9</w:t>
            </w:r>
          </w:p>
        </w:tc>
      </w:tr>
      <w:tr w:rsidR="003A4C9E" w:rsidRPr="003A4C9E" w:rsidTr="003A4C9E">
        <w:trPr>
          <w:trHeight w:val="214"/>
        </w:trPr>
        <w:tc>
          <w:tcPr>
            <w:tcW w:w="4111" w:type="dxa"/>
          </w:tcPr>
          <w:p w:rsidR="003519A3" w:rsidRPr="003A4C9E" w:rsidRDefault="003519A3" w:rsidP="00D30CA2">
            <w:pPr>
              <w:widowControl w:val="0"/>
              <w:autoSpaceDE w:val="0"/>
              <w:autoSpaceDN w:val="0"/>
              <w:adjustRightInd w:val="0"/>
              <w:contextualSpacing/>
              <w:jc w:val="both"/>
              <w:rPr>
                <w:sz w:val="22"/>
                <w:szCs w:val="22"/>
              </w:rPr>
            </w:pPr>
            <w:r w:rsidRPr="003A4C9E">
              <w:rPr>
                <w:sz w:val="22"/>
                <w:szCs w:val="22"/>
              </w:rPr>
              <w:t>Развитие и оптимизация сети организаций социального обслуживания</w:t>
            </w:r>
          </w:p>
        </w:tc>
        <w:tc>
          <w:tcPr>
            <w:tcW w:w="1134" w:type="dxa"/>
          </w:tcPr>
          <w:p w:rsidR="003519A3" w:rsidRPr="003A4C9E" w:rsidRDefault="003519A3" w:rsidP="00D30CA2">
            <w:pPr>
              <w:widowControl w:val="0"/>
              <w:spacing w:line="252" w:lineRule="auto"/>
              <w:jc w:val="right"/>
              <w:rPr>
                <w:bCs/>
                <w:sz w:val="22"/>
                <w:szCs w:val="22"/>
              </w:rPr>
            </w:pPr>
            <w:r w:rsidRPr="003A4C9E">
              <w:rPr>
                <w:bCs/>
                <w:sz w:val="22"/>
                <w:szCs w:val="22"/>
              </w:rPr>
              <w:t>70 895,9</w:t>
            </w:r>
          </w:p>
        </w:tc>
        <w:tc>
          <w:tcPr>
            <w:tcW w:w="1134" w:type="dxa"/>
          </w:tcPr>
          <w:p w:rsidR="003519A3" w:rsidRPr="003A4C9E" w:rsidRDefault="003519A3" w:rsidP="00D30CA2">
            <w:pPr>
              <w:widowControl w:val="0"/>
              <w:spacing w:line="252" w:lineRule="auto"/>
              <w:jc w:val="right"/>
              <w:rPr>
                <w:bCs/>
                <w:sz w:val="22"/>
                <w:szCs w:val="22"/>
              </w:rPr>
            </w:pPr>
            <w:r w:rsidRPr="003A4C9E">
              <w:rPr>
                <w:bCs/>
                <w:sz w:val="22"/>
                <w:szCs w:val="22"/>
              </w:rPr>
              <w:t>70 895,9</w:t>
            </w:r>
          </w:p>
        </w:tc>
        <w:tc>
          <w:tcPr>
            <w:tcW w:w="1134" w:type="dxa"/>
          </w:tcPr>
          <w:p w:rsidR="003519A3" w:rsidRPr="003A4C9E" w:rsidRDefault="003519A3" w:rsidP="00D30CA2">
            <w:pPr>
              <w:widowControl w:val="0"/>
              <w:spacing w:line="252" w:lineRule="auto"/>
              <w:jc w:val="right"/>
              <w:rPr>
                <w:bCs/>
                <w:sz w:val="22"/>
                <w:szCs w:val="22"/>
              </w:rPr>
            </w:pPr>
            <w:r w:rsidRPr="003A4C9E">
              <w:rPr>
                <w:bCs/>
                <w:sz w:val="22"/>
                <w:szCs w:val="22"/>
              </w:rPr>
              <w:t>–</w:t>
            </w:r>
          </w:p>
        </w:tc>
        <w:tc>
          <w:tcPr>
            <w:tcW w:w="1134" w:type="dxa"/>
          </w:tcPr>
          <w:p w:rsidR="003519A3" w:rsidRPr="003A4C9E" w:rsidRDefault="003519A3" w:rsidP="00D30CA2">
            <w:pPr>
              <w:widowControl w:val="0"/>
              <w:spacing w:line="252" w:lineRule="auto"/>
              <w:jc w:val="right"/>
              <w:rPr>
                <w:bCs/>
                <w:sz w:val="22"/>
                <w:szCs w:val="22"/>
              </w:rPr>
            </w:pPr>
            <w:r w:rsidRPr="003A4C9E">
              <w:rPr>
                <w:bCs/>
                <w:sz w:val="22"/>
                <w:szCs w:val="22"/>
              </w:rPr>
              <w:t>69 400,0</w:t>
            </w:r>
          </w:p>
        </w:tc>
        <w:tc>
          <w:tcPr>
            <w:tcW w:w="992" w:type="dxa"/>
          </w:tcPr>
          <w:p w:rsidR="003519A3" w:rsidRPr="003A4C9E" w:rsidRDefault="003519A3" w:rsidP="00D30CA2">
            <w:pPr>
              <w:widowControl w:val="0"/>
              <w:spacing w:line="252" w:lineRule="auto"/>
              <w:jc w:val="right"/>
              <w:rPr>
                <w:bCs/>
                <w:sz w:val="22"/>
                <w:szCs w:val="22"/>
              </w:rPr>
            </w:pPr>
            <w:r w:rsidRPr="003A4C9E">
              <w:rPr>
                <w:bCs/>
                <w:sz w:val="22"/>
                <w:szCs w:val="22"/>
              </w:rPr>
              <w:t>97,9</w:t>
            </w:r>
          </w:p>
        </w:tc>
      </w:tr>
      <w:tr w:rsidR="003A4C9E" w:rsidRPr="003A4C9E" w:rsidTr="00927B7A">
        <w:trPr>
          <w:trHeight w:val="337"/>
        </w:trPr>
        <w:tc>
          <w:tcPr>
            <w:tcW w:w="4111" w:type="dxa"/>
          </w:tcPr>
          <w:p w:rsidR="003519A3" w:rsidRPr="003A4C9E" w:rsidRDefault="003519A3" w:rsidP="00D30CA2">
            <w:pPr>
              <w:widowControl w:val="0"/>
              <w:autoSpaceDE w:val="0"/>
              <w:autoSpaceDN w:val="0"/>
              <w:adjustRightInd w:val="0"/>
              <w:contextualSpacing/>
              <w:jc w:val="both"/>
              <w:rPr>
                <w:sz w:val="22"/>
                <w:szCs w:val="22"/>
              </w:rPr>
            </w:pPr>
            <w:r w:rsidRPr="003A4C9E">
              <w:rPr>
                <w:sz w:val="22"/>
                <w:szCs w:val="22"/>
              </w:rPr>
              <w:t>2) комп</w:t>
            </w:r>
            <w:r w:rsidR="00927B7A">
              <w:rPr>
                <w:sz w:val="22"/>
                <w:szCs w:val="22"/>
              </w:rPr>
              <w:t>лексы процессных мероприятий, в </w:t>
            </w:r>
            <w:r w:rsidRPr="003A4C9E">
              <w:rPr>
                <w:sz w:val="22"/>
                <w:szCs w:val="22"/>
              </w:rPr>
              <w:t>том числе:</w:t>
            </w:r>
          </w:p>
        </w:tc>
        <w:tc>
          <w:tcPr>
            <w:tcW w:w="1134" w:type="dxa"/>
          </w:tcPr>
          <w:p w:rsidR="003519A3" w:rsidRPr="003A4C9E" w:rsidRDefault="003519A3" w:rsidP="00D30CA2">
            <w:pPr>
              <w:widowControl w:val="0"/>
              <w:spacing w:line="252" w:lineRule="auto"/>
              <w:jc w:val="right"/>
              <w:rPr>
                <w:bCs/>
                <w:sz w:val="22"/>
                <w:szCs w:val="22"/>
                <w:lang w:val="en-US"/>
              </w:rPr>
            </w:pPr>
            <w:r w:rsidRPr="003A4C9E">
              <w:rPr>
                <w:bCs/>
                <w:sz w:val="22"/>
                <w:szCs w:val="22"/>
              </w:rPr>
              <w:t>7</w:t>
            </w:r>
            <w:r w:rsidRPr="003A4C9E">
              <w:rPr>
                <w:bCs/>
                <w:sz w:val="22"/>
                <w:szCs w:val="22"/>
                <w:lang w:val="en-US"/>
              </w:rPr>
              <w:t> </w:t>
            </w:r>
            <w:r w:rsidRPr="003A4C9E">
              <w:rPr>
                <w:bCs/>
                <w:sz w:val="22"/>
                <w:szCs w:val="22"/>
              </w:rPr>
              <w:t>521</w:t>
            </w:r>
            <w:r w:rsidRPr="003A4C9E">
              <w:rPr>
                <w:bCs/>
                <w:sz w:val="22"/>
                <w:szCs w:val="22"/>
                <w:lang w:val="en-US"/>
              </w:rPr>
              <w:t> </w:t>
            </w:r>
            <w:r w:rsidRPr="003A4C9E">
              <w:rPr>
                <w:bCs/>
                <w:sz w:val="22"/>
                <w:szCs w:val="22"/>
              </w:rPr>
              <w:t>282,</w:t>
            </w:r>
            <w:r w:rsidRPr="003A4C9E">
              <w:rPr>
                <w:bCs/>
                <w:sz w:val="22"/>
                <w:szCs w:val="22"/>
                <w:lang w:val="en-US"/>
              </w:rPr>
              <w:t>2</w:t>
            </w:r>
          </w:p>
        </w:tc>
        <w:tc>
          <w:tcPr>
            <w:tcW w:w="1134" w:type="dxa"/>
          </w:tcPr>
          <w:p w:rsidR="003519A3" w:rsidRPr="003A4C9E" w:rsidRDefault="003519A3" w:rsidP="00D30CA2">
            <w:pPr>
              <w:widowControl w:val="0"/>
              <w:spacing w:line="252" w:lineRule="auto"/>
              <w:jc w:val="right"/>
              <w:rPr>
                <w:bCs/>
                <w:sz w:val="22"/>
                <w:szCs w:val="22"/>
              </w:rPr>
            </w:pPr>
            <w:r w:rsidRPr="003A4C9E">
              <w:rPr>
                <w:bCs/>
                <w:sz w:val="22"/>
                <w:szCs w:val="22"/>
              </w:rPr>
              <w:t>7 519 230,2</w:t>
            </w:r>
          </w:p>
        </w:tc>
        <w:tc>
          <w:tcPr>
            <w:tcW w:w="1134" w:type="dxa"/>
          </w:tcPr>
          <w:p w:rsidR="003519A3" w:rsidRPr="003A4C9E" w:rsidRDefault="003519A3" w:rsidP="00D30CA2">
            <w:pPr>
              <w:widowControl w:val="0"/>
              <w:spacing w:line="252" w:lineRule="auto"/>
              <w:jc w:val="right"/>
              <w:rPr>
                <w:bCs/>
                <w:sz w:val="22"/>
                <w:szCs w:val="22"/>
              </w:rPr>
            </w:pPr>
            <w:r w:rsidRPr="003A4C9E">
              <w:rPr>
                <w:bCs/>
                <w:sz w:val="22"/>
                <w:szCs w:val="22"/>
              </w:rPr>
              <w:t>–</w:t>
            </w:r>
          </w:p>
        </w:tc>
        <w:tc>
          <w:tcPr>
            <w:tcW w:w="1134" w:type="dxa"/>
          </w:tcPr>
          <w:p w:rsidR="003519A3" w:rsidRPr="003A4C9E" w:rsidRDefault="003519A3" w:rsidP="00D30CA2">
            <w:pPr>
              <w:widowControl w:val="0"/>
              <w:spacing w:line="252" w:lineRule="auto"/>
              <w:jc w:val="right"/>
              <w:rPr>
                <w:bCs/>
                <w:sz w:val="22"/>
                <w:szCs w:val="22"/>
              </w:rPr>
            </w:pPr>
            <w:r w:rsidRPr="003A4C9E">
              <w:rPr>
                <w:bCs/>
                <w:sz w:val="22"/>
                <w:szCs w:val="22"/>
              </w:rPr>
              <w:t>7 447 981,8</w:t>
            </w:r>
          </w:p>
        </w:tc>
        <w:tc>
          <w:tcPr>
            <w:tcW w:w="992" w:type="dxa"/>
          </w:tcPr>
          <w:p w:rsidR="003519A3" w:rsidRPr="003A4C9E" w:rsidRDefault="003519A3" w:rsidP="00D30CA2">
            <w:pPr>
              <w:widowControl w:val="0"/>
              <w:spacing w:line="252" w:lineRule="auto"/>
              <w:jc w:val="right"/>
              <w:rPr>
                <w:bCs/>
                <w:sz w:val="22"/>
                <w:szCs w:val="22"/>
              </w:rPr>
            </w:pPr>
            <w:r w:rsidRPr="003A4C9E">
              <w:rPr>
                <w:bCs/>
                <w:sz w:val="22"/>
                <w:szCs w:val="22"/>
              </w:rPr>
              <w:t>99,1</w:t>
            </w:r>
          </w:p>
        </w:tc>
      </w:tr>
      <w:tr w:rsidR="003A4C9E" w:rsidRPr="003A4C9E" w:rsidTr="003A4C9E">
        <w:trPr>
          <w:trHeight w:val="562"/>
        </w:trPr>
        <w:tc>
          <w:tcPr>
            <w:tcW w:w="4111" w:type="dxa"/>
          </w:tcPr>
          <w:p w:rsidR="003519A3" w:rsidRPr="003A4C9E" w:rsidRDefault="003519A3" w:rsidP="00D30CA2">
            <w:pPr>
              <w:widowControl w:val="0"/>
              <w:autoSpaceDE w:val="0"/>
              <w:autoSpaceDN w:val="0"/>
              <w:adjustRightInd w:val="0"/>
              <w:contextualSpacing/>
              <w:jc w:val="both"/>
              <w:rPr>
                <w:spacing w:val="-5"/>
                <w:sz w:val="22"/>
                <w:szCs w:val="22"/>
              </w:rPr>
            </w:pPr>
            <w:r w:rsidRPr="003A4C9E">
              <w:rPr>
                <w:spacing w:val="-5"/>
                <w:sz w:val="22"/>
                <w:szCs w:val="22"/>
              </w:rPr>
              <w:t>Оказание мер социальной поддержки семье и детям, проведение социально значимых меро</w:t>
            </w:r>
            <w:r w:rsidRPr="003A4C9E">
              <w:rPr>
                <w:spacing w:val="-5"/>
                <w:sz w:val="22"/>
                <w:szCs w:val="22"/>
              </w:rPr>
              <w:softHyphen/>
              <w:t>приятий</w:t>
            </w:r>
          </w:p>
        </w:tc>
        <w:tc>
          <w:tcPr>
            <w:tcW w:w="1134" w:type="dxa"/>
          </w:tcPr>
          <w:p w:rsidR="003519A3" w:rsidRPr="003A4C9E" w:rsidRDefault="003519A3" w:rsidP="00D30CA2">
            <w:pPr>
              <w:widowControl w:val="0"/>
              <w:spacing w:line="252" w:lineRule="auto"/>
              <w:jc w:val="right"/>
              <w:rPr>
                <w:bCs/>
                <w:sz w:val="22"/>
                <w:szCs w:val="22"/>
              </w:rPr>
            </w:pPr>
            <w:r w:rsidRPr="003A4C9E">
              <w:rPr>
                <w:bCs/>
                <w:sz w:val="22"/>
                <w:szCs w:val="22"/>
              </w:rPr>
              <w:t>29 138,4</w:t>
            </w:r>
          </w:p>
        </w:tc>
        <w:tc>
          <w:tcPr>
            <w:tcW w:w="1134" w:type="dxa"/>
          </w:tcPr>
          <w:p w:rsidR="003519A3" w:rsidRPr="003A4C9E" w:rsidRDefault="003519A3" w:rsidP="00D30CA2">
            <w:pPr>
              <w:widowControl w:val="0"/>
              <w:spacing w:line="252" w:lineRule="auto"/>
              <w:jc w:val="right"/>
              <w:rPr>
                <w:bCs/>
                <w:sz w:val="22"/>
                <w:szCs w:val="22"/>
              </w:rPr>
            </w:pPr>
            <w:r w:rsidRPr="003A4C9E">
              <w:rPr>
                <w:bCs/>
                <w:sz w:val="22"/>
                <w:szCs w:val="22"/>
              </w:rPr>
              <w:t>29 138,4</w:t>
            </w:r>
          </w:p>
        </w:tc>
        <w:tc>
          <w:tcPr>
            <w:tcW w:w="1134" w:type="dxa"/>
          </w:tcPr>
          <w:p w:rsidR="003519A3" w:rsidRPr="003A4C9E" w:rsidRDefault="003519A3" w:rsidP="00D30CA2">
            <w:pPr>
              <w:widowControl w:val="0"/>
              <w:spacing w:line="252" w:lineRule="auto"/>
              <w:jc w:val="right"/>
              <w:rPr>
                <w:bCs/>
                <w:sz w:val="22"/>
                <w:szCs w:val="22"/>
              </w:rPr>
            </w:pPr>
            <w:r w:rsidRPr="003A4C9E">
              <w:rPr>
                <w:bCs/>
                <w:sz w:val="22"/>
                <w:szCs w:val="22"/>
              </w:rPr>
              <w:t>–</w:t>
            </w:r>
          </w:p>
        </w:tc>
        <w:tc>
          <w:tcPr>
            <w:tcW w:w="1134" w:type="dxa"/>
          </w:tcPr>
          <w:p w:rsidR="003519A3" w:rsidRPr="003A4C9E" w:rsidRDefault="003519A3" w:rsidP="00D30CA2">
            <w:pPr>
              <w:widowControl w:val="0"/>
              <w:spacing w:line="252" w:lineRule="auto"/>
              <w:jc w:val="right"/>
              <w:rPr>
                <w:bCs/>
                <w:sz w:val="22"/>
                <w:szCs w:val="22"/>
              </w:rPr>
            </w:pPr>
            <w:r w:rsidRPr="003A4C9E">
              <w:rPr>
                <w:bCs/>
                <w:sz w:val="22"/>
                <w:szCs w:val="22"/>
              </w:rPr>
              <w:t>29 138,0</w:t>
            </w:r>
          </w:p>
        </w:tc>
        <w:tc>
          <w:tcPr>
            <w:tcW w:w="992" w:type="dxa"/>
          </w:tcPr>
          <w:p w:rsidR="003519A3" w:rsidRPr="003A4C9E" w:rsidRDefault="003519A3" w:rsidP="00D30CA2">
            <w:pPr>
              <w:widowControl w:val="0"/>
              <w:spacing w:line="252" w:lineRule="auto"/>
              <w:jc w:val="right"/>
              <w:rPr>
                <w:bCs/>
                <w:sz w:val="22"/>
                <w:szCs w:val="22"/>
              </w:rPr>
            </w:pPr>
            <w:r w:rsidRPr="003A4C9E">
              <w:rPr>
                <w:bCs/>
                <w:sz w:val="22"/>
                <w:szCs w:val="22"/>
              </w:rPr>
              <w:t>100,0</w:t>
            </w:r>
          </w:p>
        </w:tc>
      </w:tr>
      <w:tr w:rsidR="003A4C9E" w:rsidRPr="003A4C9E" w:rsidTr="00927B7A">
        <w:trPr>
          <w:trHeight w:val="70"/>
        </w:trPr>
        <w:tc>
          <w:tcPr>
            <w:tcW w:w="4111" w:type="dxa"/>
          </w:tcPr>
          <w:p w:rsidR="003519A3" w:rsidRPr="003A4C9E" w:rsidRDefault="003519A3" w:rsidP="00D30CA2">
            <w:pPr>
              <w:widowControl w:val="0"/>
              <w:autoSpaceDE w:val="0"/>
              <w:autoSpaceDN w:val="0"/>
              <w:adjustRightInd w:val="0"/>
              <w:contextualSpacing/>
              <w:jc w:val="both"/>
              <w:rPr>
                <w:sz w:val="22"/>
                <w:szCs w:val="22"/>
              </w:rPr>
            </w:pPr>
            <w:r w:rsidRPr="003A4C9E">
              <w:rPr>
                <w:sz w:val="22"/>
                <w:szCs w:val="22"/>
              </w:rPr>
              <w:t>Организация досуговых мероприятий для несовершеннолетних</w:t>
            </w:r>
          </w:p>
        </w:tc>
        <w:tc>
          <w:tcPr>
            <w:tcW w:w="1134" w:type="dxa"/>
          </w:tcPr>
          <w:p w:rsidR="003519A3" w:rsidRPr="003A4C9E" w:rsidRDefault="003519A3" w:rsidP="00D30CA2">
            <w:pPr>
              <w:widowControl w:val="0"/>
              <w:spacing w:line="252" w:lineRule="auto"/>
              <w:jc w:val="right"/>
              <w:rPr>
                <w:bCs/>
                <w:sz w:val="22"/>
                <w:szCs w:val="22"/>
              </w:rPr>
            </w:pPr>
            <w:r w:rsidRPr="003A4C9E">
              <w:rPr>
                <w:bCs/>
                <w:sz w:val="22"/>
                <w:szCs w:val="22"/>
              </w:rPr>
              <w:t>4 166,4</w:t>
            </w:r>
          </w:p>
        </w:tc>
        <w:tc>
          <w:tcPr>
            <w:tcW w:w="1134" w:type="dxa"/>
          </w:tcPr>
          <w:p w:rsidR="003519A3" w:rsidRPr="003A4C9E" w:rsidRDefault="003519A3" w:rsidP="00D30CA2">
            <w:pPr>
              <w:widowControl w:val="0"/>
              <w:spacing w:line="252" w:lineRule="auto"/>
              <w:jc w:val="right"/>
              <w:rPr>
                <w:bCs/>
                <w:sz w:val="22"/>
                <w:szCs w:val="22"/>
              </w:rPr>
            </w:pPr>
            <w:r w:rsidRPr="003A4C9E">
              <w:rPr>
                <w:bCs/>
                <w:sz w:val="22"/>
                <w:szCs w:val="22"/>
              </w:rPr>
              <w:t>4 166,4</w:t>
            </w:r>
          </w:p>
        </w:tc>
        <w:tc>
          <w:tcPr>
            <w:tcW w:w="1134" w:type="dxa"/>
          </w:tcPr>
          <w:p w:rsidR="003519A3" w:rsidRPr="003A4C9E" w:rsidRDefault="003519A3" w:rsidP="00D30CA2">
            <w:pPr>
              <w:widowControl w:val="0"/>
              <w:spacing w:line="252" w:lineRule="auto"/>
              <w:jc w:val="right"/>
              <w:rPr>
                <w:bCs/>
                <w:sz w:val="22"/>
                <w:szCs w:val="22"/>
              </w:rPr>
            </w:pPr>
            <w:r w:rsidRPr="003A4C9E">
              <w:rPr>
                <w:bCs/>
                <w:sz w:val="22"/>
                <w:szCs w:val="22"/>
              </w:rPr>
              <w:t>–</w:t>
            </w:r>
          </w:p>
        </w:tc>
        <w:tc>
          <w:tcPr>
            <w:tcW w:w="1134" w:type="dxa"/>
          </w:tcPr>
          <w:p w:rsidR="003519A3" w:rsidRPr="003A4C9E" w:rsidRDefault="003519A3" w:rsidP="00D30CA2">
            <w:pPr>
              <w:widowControl w:val="0"/>
              <w:spacing w:line="252" w:lineRule="auto"/>
              <w:jc w:val="right"/>
              <w:rPr>
                <w:bCs/>
                <w:sz w:val="22"/>
                <w:szCs w:val="22"/>
              </w:rPr>
            </w:pPr>
            <w:r w:rsidRPr="003A4C9E">
              <w:rPr>
                <w:bCs/>
                <w:sz w:val="22"/>
                <w:szCs w:val="22"/>
              </w:rPr>
              <w:t>3 354,0</w:t>
            </w:r>
          </w:p>
        </w:tc>
        <w:tc>
          <w:tcPr>
            <w:tcW w:w="992" w:type="dxa"/>
          </w:tcPr>
          <w:p w:rsidR="003519A3" w:rsidRPr="003A4C9E" w:rsidRDefault="003519A3" w:rsidP="00D30CA2">
            <w:pPr>
              <w:widowControl w:val="0"/>
              <w:spacing w:line="252" w:lineRule="auto"/>
              <w:jc w:val="right"/>
              <w:rPr>
                <w:bCs/>
                <w:sz w:val="22"/>
                <w:szCs w:val="22"/>
              </w:rPr>
            </w:pPr>
            <w:r w:rsidRPr="003A4C9E">
              <w:rPr>
                <w:bCs/>
                <w:sz w:val="22"/>
                <w:szCs w:val="22"/>
              </w:rPr>
              <w:t>80,5</w:t>
            </w:r>
          </w:p>
        </w:tc>
      </w:tr>
      <w:tr w:rsidR="003A4C9E" w:rsidRPr="003A4C9E" w:rsidTr="003A4C9E">
        <w:trPr>
          <w:trHeight w:val="70"/>
        </w:trPr>
        <w:tc>
          <w:tcPr>
            <w:tcW w:w="4111" w:type="dxa"/>
          </w:tcPr>
          <w:p w:rsidR="003519A3" w:rsidRPr="003A4C9E" w:rsidRDefault="003519A3" w:rsidP="00D30CA2">
            <w:pPr>
              <w:widowControl w:val="0"/>
              <w:autoSpaceDE w:val="0"/>
              <w:autoSpaceDN w:val="0"/>
              <w:adjustRightInd w:val="0"/>
              <w:contextualSpacing/>
              <w:jc w:val="both"/>
              <w:rPr>
                <w:spacing w:val="-5"/>
                <w:sz w:val="22"/>
                <w:szCs w:val="22"/>
              </w:rPr>
            </w:pPr>
            <w:r w:rsidRPr="003A4C9E">
              <w:rPr>
                <w:spacing w:val="-5"/>
                <w:sz w:val="22"/>
                <w:szCs w:val="22"/>
              </w:rPr>
              <w:t>Оснащение учреждений социальной сферы</w:t>
            </w:r>
          </w:p>
        </w:tc>
        <w:tc>
          <w:tcPr>
            <w:tcW w:w="1134" w:type="dxa"/>
          </w:tcPr>
          <w:p w:rsidR="003519A3" w:rsidRPr="003A4C9E" w:rsidRDefault="003519A3" w:rsidP="00D30CA2">
            <w:pPr>
              <w:widowControl w:val="0"/>
              <w:spacing w:line="252" w:lineRule="auto"/>
              <w:jc w:val="right"/>
              <w:rPr>
                <w:bCs/>
                <w:sz w:val="22"/>
                <w:szCs w:val="22"/>
              </w:rPr>
            </w:pPr>
            <w:r w:rsidRPr="003A4C9E">
              <w:rPr>
                <w:bCs/>
                <w:sz w:val="22"/>
                <w:szCs w:val="22"/>
              </w:rPr>
              <w:t>1 115,0</w:t>
            </w:r>
          </w:p>
        </w:tc>
        <w:tc>
          <w:tcPr>
            <w:tcW w:w="1134" w:type="dxa"/>
          </w:tcPr>
          <w:p w:rsidR="003519A3" w:rsidRPr="003A4C9E" w:rsidRDefault="003519A3" w:rsidP="00D30CA2">
            <w:pPr>
              <w:widowControl w:val="0"/>
              <w:spacing w:line="252" w:lineRule="auto"/>
              <w:jc w:val="right"/>
              <w:rPr>
                <w:bCs/>
                <w:sz w:val="22"/>
                <w:szCs w:val="22"/>
              </w:rPr>
            </w:pPr>
            <w:r w:rsidRPr="003A4C9E">
              <w:rPr>
                <w:bCs/>
                <w:sz w:val="22"/>
                <w:szCs w:val="22"/>
              </w:rPr>
              <w:t>1 115,0</w:t>
            </w:r>
          </w:p>
        </w:tc>
        <w:tc>
          <w:tcPr>
            <w:tcW w:w="1134" w:type="dxa"/>
          </w:tcPr>
          <w:p w:rsidR="003519A3" w:rsidRPr="003A4C9E" w:rsidRDefault="003519A3" w:rsidP="00D30CA2">
            <w:pPr>
              <w:widowControl w:val="0"/>
              <w:spacing w:line="252" w:lineRule="auto"/>
              <w:jc w:val="right"/>
              <w:rPr>
                <w:bCs/>
                <w:sz w:val="22"/>
                <w:szCs w:val="22"/>
              </w:rPr>
            </w:pPr>
            <w:r w:rsidRPr="003A4C9E">
              <w:rPr>
                <w:bCs/>
                <w:sz w:val="22"/>
                <w:szCs w:val="22"/>
              </w:rPr>
              <w:t>–</w:t>
            </w:r>
          </w:p>
        </w:tc>
        <w:tc>
          <w:tcPr>
            <w:tcW w:w="1134" w:type="dxa"/>
          </w:tcPr>
          <w:p w:rsidR="003519A3" w:rsidRPr="003A4C9E" w:rsidRDefault="003519A3" w:rsidP="00D30CA2">
            <w:pPr>
              <w:widowControl w:val="0"/>
              <w:spacing w:line="252" w:lineRule="auto"/>
              <w:jc w:val="right"/>
              <w:rPr>
                <w:bCs/>
                <w:sz w:val="22"/>
                <w:szCs w:val="22"/>
                <w:lang w:val="en-US"/>
              </w:rPr>
            </w:pPr>
            <w:r w:rsidRPr="003A4C9E">
              <w:rPr>
                <w:bCs/>
                <w:sz w:val="22"/>
                <w:szCs w:val="22"/>
              </w:rPr>
              <w:t>1 109,8</w:t>
            </w:r>
          </w:p>
        </w:tc>
        <w:tc>
          <w:tcPr>
            <w:tcW w:w="992" w:type="dxa"/>
          </w:tcPr>
          <w:p w:rsidR="003519A3" w:rsidRPr="003A4C9E" w:rsidRDefault="003519A3" w:rsidP="00D30CA2">
            <w:pPr>
              <w:widowControl w:val="0"/>
              <w:spacing w:line="252" w:lineRule="auto"/>
              <w:jc w:val="right"/>
              <w:rPr>
                <w:bCs/>
                <w:sz w:val="22"/>
                <w:szCs w:val="22"/>
              </w:rPr>
            </w:pPr>
            <w:r w:rsidRPr="003A4C9E">
              <w:rPr>
                <w:bCs/>
                <w:sz w:val="22"/>
                <w:szCs w:val="22"/>
              </w:rPr>
              <w:t>99,5</w:t>
            </w:r>
          </w:p>
        </w:tc>
      </w:tr>
      <w:tr w:rsidR="003A4C9E" w:rsidRPr="003A4C9E" w:rsidTr="00927B7A">
        <w:trPr>
          <w:trHeight w:val="70"/>
        </w:trPr>
        <w:tc>
          <w:tcPr>
            <w:tcW w:w="4111" w:type="dxa"/>
          </w:tcPr>
          <w:p w:rsidR="003519A3" w:rsidRPr="00927B7A" w:rsidRDefault="003519A3" w:rsidP="00D30CA2">
            <w:pPr>
              <w:widowControl w:val="0"/>
              <w:autoSpaceDE w:val="0"/>
              <w:autoSpaceDN w:val="0"/>
              <w:adjustRightInd w:val="0"/>
              <w:contextualSpacing/>
              <w:jc w:val="both"/>
              <w:rPr>
                <w:spacing w:val="-5"/>
                <w:sz w:val="22"/>
                <w:szCs w:val="22"/>
              </w:rPr>
            </w:pPr>
            <w:r w:rsidRPr="00927B7A">
              <w:rPr>
                <w:spacing w:val="-5"/>
                <w:sz w:val="22"/>
                <w:szCs w:val="22"/>
              </w:rPr>
              <w:t>Предоставление мер поддержки детям-сиро</w:t>
            </w:r>
            <w:r w:rsidRPr="00927B7A">
              <w:rPr>
                <w:spacing w:val="-5"/>
                <w:sz w:val="22"/>
                <w:szCs w:val="22"/>
              </w:rPr>
              <w:softHyphen/>
              <w:t>там, детям, оставшимся без попечения родителей, лицам из числа указанной категории</w:t>
            </w:r>
          </w:p>
        </w:tc>
        <w:tc>
          <w:tcPr>
            <w:tcW w:w="1134" w:type="dxa"/>
          </w:tcPr>
          <w:p w:rsidR="003519A3" w:rsidRPr="003A4C9E" w:rsidRDefault="003519A3" w:rsidP="00D30CA2">
            <w:pPr>
              <w:widowControl w:val="0"/>
              <w:spacing w:line="252" w:lineRule="auto"/>
              <w:jc w:val="right"/>
              <w:rPr>
                <w:bCs/>
                <w:sz w:val="22"/>
                <w:szCs w:val="22"/>
                <w:lang w:val="en-US"/>
              </w:rPr>
            </w:pPr>
            <w:r w:rsidRPr="003A4C9E">
              <w:rPr>
                <w:bCs/>
                <w:sz w:val="22"/>
                <w:szCs w:val="22"/>
              </w:rPr>
              <w:t>5</w:t>
            </w:r>
            <w:r w:rsidRPr="003A4C9E">
              <w:rPr>
                <w:bCs/>
                <w:sz w:val="22"/>
                <w:szCs w:val="22"/>
                <w:lang w:val="en-US"/>
              </w:rPr>
              <w:t> </w:t>
            </w:r>
            <w:r w:rsidRPr="003A4C9E">
              <w:rPr>
                <w:bCs/>
                <w:sz w:val="22"/>
                <w:szCs w:val="22"/>
              </w:rPr>
              <w:t>248</w:t>
            </w:r>
            <w:r w:rsidRPr="003A4C9E">
              <w:rPr>
                <w:bCs/>
                <w:sz w:val="22"/>
                <w:szCs w:val="22"/>
                <w:lang w:val="en-US"/>
              </w:rPr>
              <w:t> </w:t>
            </w:r>
            <w:r w:rsidRPr="003A4C9E">
              <w:rPr>
                <w:bCs/>
                <w:sz w:val="22"/>
                <w:szCs w:val="22"/>
              </w:rPr>
              <w:t>421,</w:t>
            </w:r>
            <w:r w:rsidRPr="003A4C9E">
              <w:rPr>
                <w:bCs/>
                <w:sz w:val="22"/>
                <w:szCs w:val="22"/>
                <w:lang w:val="en-US"/>
              </w:rPr>
              <w:t>8</w:t>
            </w:r>
          </w:p>
        </w:tc>
        <w:tc>
          <w:tcPr>
            <w:tcW w:w="1134" w:type="dxa"/>
          </w:tcPr>
          <w:p w:rsidR="003519A3" w:rsidRPr="003A4C9E" w:rsidRDefault="003519A3" w:rsidP="00D30CA2">
            <w:pPr>
              <w:widowControl w:val="0"/>
              <w:spacing w:line="252" w:lineRule="auto"/>
              <w:jc w:val="right"/>
              <w:rPr>
                <w:bCs/>
                <w:sz w:val="22"/>
                <w:szCs w:val="22"/>
              </w:rPr>
            </w:pPr>
            <w:r w:rsidRPr="003A4C9E">
              <w:rPr>
                <w:bCs/>
                <w:sz w:val="22"/>
                <w:szCs w:val="22"/>
              </w:rPr>
              <w:t>5 246 369,8</w:t>
            </w:r>
          </w:p>
        </w:tc>
        <w:tc>
          <w:tcPr>
            <w:tcW w:w="1134" w:type="dxa"/>
          </w:tcPr>
          <w:p w:rsidR="003519A3" w:rsidRPr="003A4C9E" w:rsidRDefault="003519A3" w:rsidP="00D30CA2">
            <w:pPr>
              <w:widowControl w:val="0"/>
              <w:spacing w:line="252" w:lineRule="auto"/>
              <w:jc w:val="right"/>
              <w:rPr>
                <w:bCs/>
                <w:sz w:val="22"/>
                <w:szCs w:val="22"/>
              </w:rPr>
            </w:pPr>
            <w:r w:rsidRPr="003A4C9E">
              <w:rPr>
                <w:bCs/>
                <w:sz w:val="22"/>
                <w:szCs w:val="22"/>
              </w:rPr>
              <w:t>498 399,4</w:t>
            </w:r>
          </w:p>
        </w:tc>
        <w:tc>
          <w:tcPr>
            <w:tcW w:w="1134" w:type="dxa"/>
          </w:tcPr>
          <w:p w:rsidR="003519A3" w:rsidRPr="003A4C9E" w:rsidRDefault="003519A3" w:rsidP="00D30CA2">
            <w:pPr>
              <w:widowControl w:val="0"/>
              <w:spacing w:line="252" w:lineRule="auto"/>
              <w:jc w:val="right"/>
              <w:rPr>
                <w:bCs/>
                <w:sz w:val="22"/>
                <w:szCs w:val="22"/>
              </w:rPr>
            </w:pPr>
            <w:r w:rsidRPr="003A4C9E">
              <w:rPr>
                <w:bCs/>
                <w:sz w:val="22"/>
                <w:szCs w:val="22"/>
              </w:rPr>
              <w:t>5 233 530,1</w:t>
            </w:r>
          </w:p>
        </w:tc>
        <w:tc>
          <w:tcPr>
            <w:tcW w:w="992" w:type="dxa"/>
          </w:tcPr>
          <w:p w:rsidR="003519A3" w:rsidRPr="003A4C9E" w:rsidRDefault="003519A3" w:rsidP="00D30CA2">
            <w:pPr>
              <w:widowControl w:val="0"/>
              <w:spacing w:line="252" w:lineRule="auto"/>
              <w:jc w:val="right"/>
              <w:rPr>
                <w:bCs/>
                <w:sz w:val="22"/>
                <w:szCs w:val="22"/>
              </w:rPr>
            </w:pPr>
            <w:r w:rsidRPr="003A4C9E">
              <w:rPr>
                <w:bCs/>
                <w:sz w:val="22"/>
                <w:szCs w:val="22"/>
              </w:rPr>
              <w:t>99,8</w:t>
            </w:r>
          </w:p>
        </w:tc>
      </w:tr>
      <w:tr w:rsidR="003A4C9E" w:rsidRPr="003A4C9E" w:rsidTr="00372499">
        <w:trPr>
          <w:trHeight w:val="152"/>
        </w:trPr>
        <w:tc>
          <w:tcPr>
            <w:tcW w:w="4111" w:type="dxa"/>
          </w:tcPr>
          <w:p w:rsidR="003519A3" w:rsidRPr="003A4C9E" w:rsidRDefault="003519A3" w:rsidP="00D30CA2">
            <w:pPr>
              <w:widowControl w:val="0"/>
              <w:autoSpaceDE w:val="0"/>
              <w:autoSpaceDN w:val="0"/>
              <w:adjustRightInd w:val="0"/>
              <w:contextualSpacing/>
              <w:jc w:val="both"/>
              <w:rPr>
                <w:sz w:val="22"/>
                <w:szCs w:val="22"/>
              </w:rPr>
            </w:pPr>
            <w:r w:rsidRPr="003A4C9E">
              <w:rPr>
                <w:sz w:val="22"/>
                <w:szCs w:val="22"/>
              </w:rPr>
              <w:t>Повышение уровня образованности среди мо</w:t>
            </w:r>
            <w:r w:rsidRPr="003A4C9E">
              <w:rPr>
                <w:sz w:val="22"/>
                <w:szCs w:val="22"/>
              </w:rPr>
              <w:softHyphen/>
              <w:t>лодежи в Краснодарском крае</w:t>
            </w:r>
          </w:p>
        </w:tc>
        <w:tc>
          <w:tcPr>
            <w:tcW w:w="1134" w:type="dxa"/>
          </w:tcPr>
          <w:p w:rsidR="003519A3" w:rsidRPr="003A4C9E" w:rsidRDefault="003519A3" w:rsidP="00D30CA2">
            <w:pPr>
              <w:widowControl w:val="0"/>
              <w:spacing w:line="252" w:lineRule="auto"/>
              <w:jc w:val="right"/>
              <w:rPr>
                <w:bCs/>
                <w:sz w:val="22"/>
                <w:szCs w:val="22"/>
              </w:rPr>
            </w:pPr>
            <w:r w:rsidRPr="003A4C9E">
              <w:rPr>
                <w:bCs/>
                <w:sz w:val="22"/>
                <w:szCs w:val="22"/>
              </w:rPr>
              <w:t>11 086,7</w:t>
            </w:r>
          </w:p>
        </w:tc>
        <w:tc>
          <w:tcPr>
            <w:tcW w:w="1134" w:type="dxa"/>
          </w:tcPr>
          <w:p w:rsidR="003519A3" w:rsidRPr="003A4C9E" w:rsidRDefault="003519A3" w:rsidP="00D30CA2">
            <w:pPr>
              <w:widowControl w:val="0"/>
              <w:spacing w:line="252" w:lineRule="auto"/>
              <w:jc w:val="right"/>
              <w:rPr>
                <w:bCs/>
                <w:sz w:val="22"/>
                <w:szCs w:val="22"/>
              </w:rPr>
            </w:pPr>
            <w:r w:rsidRPr="003A4C9E">
              <w:rPr>
                <w:bCs/>
                <w:sz w:val="22"/>
                <w:szCs w:val="22"/>
              </w:rPr>
              <w:t>11 086,7</w:t>
            </w:r>
          </w:p>
        </w:tc>
        <w:tc>
          <w:tcPr>
            <w:tcW w:w="1134" w:type="dxa"/>
          </w:tcPr>
          <w:p w:rsidR="003519A3" w:rsidRPr="003A4C9E" w:rsidRDefault="003519A3" w:rsidP="00D30CA2">
            <w:pPr>
              <w:widowControl w:val="0"/>
              <w:spacing w:line="252" w:lineRule="auto"/>
              <w:jc w:val="right"/>
              <w:rPr>
                <w:bCs/>
                <w:sz w:val="22"/>
                <w:szCs w:val="22"/>
              </w:rPr>
            </w:pPr>
            <w:r w:rsidRPr="003A4C9E">
              <w:rPr>
                <w:bCs/>
                <w:sz w:val="22"/>
                <w:szCs w:val="22"/>
              </w:rPr>
              <w:t>–</w:t>
            </w:r>
          </w:p>
        </w:tc>
        <w:tc>
          <w:tcPr>
            <w:tcW w:w="1134" w:type="dxa"/>
          </w:tcPr>
          <w:p w:rsidR="003519A3" w:rsidRPr="003A4C9E" w:rsidRDefault="003519A3" w:rsidP="00D30CA2">
            <w:pPr>
              <w:widowControl w:val="0"/>
              <w:spacing w:line="252" w:lineRule="auto"/>
              <w:jc w:val="right"/>
              <w:rPr>
                <w:bCs/>
                <w:sz w:val="22"/>
                <w:szCs w:val="22"/>
              </w:rPr>
            </w:pPr>
            <w:r w:rsidRPr="003A4C9E">
              <w:rPr>
                <w:bCs/>
                <w:sz w:val="22"/>
                <w:szCs w:val="22"/>
              </w:rPr>
              <w:t>11 076,6</w:t>
            </w:r>
          </w:p>
        </w:tc>
        <w:tc>
          <w:tcPr>
            <w:tcW w:w="992" w:type="dxa"/>
          </w:tcPr>
          <w:p w:rsidR="003519A3" w:rsidRPr="003A4C9E" w:rsidRDefault="003519A3" w:rsidP="00D30CA2">
            <w:pPr>
              <w:widowControl w:val="0"/>
              <w:spacing w:line="252" w:lineRule="auto"/>
              <w:jc w:val="right"/>
              <w:rPr>
                <w:bCs/>
                <w:sz w:val="22"/>
                <w:szCs w:val="22"/>
              </w:rPr>
            </w:pPr>
            <w:r w:rsidRPr="003A4C9E">
              <w:rPr>
                <w:bCs/>
                <w:sz w:val="22"/>
                <w:szCs w:val="22"/>
              </w:rPr>
              <w:t>99,9</w:t>
            </w:r>
          </w:p>
        </w:tc>
      </w:tr>
      <w:tr w:rsidR="003A4C9E" w:rsidRPr="003A4C9E" w:rsidTr="003A4C9E">
        <w:trPr>
          <w:trHeight w:val="562"/>
        </w:trPr>
        <w:tc>
          <w:tcPr>
            <w:tcW w:w="4111" w:type="dxa"/>
          </w:tcPr>
          <w:p w:rsidR="003519A3" w:rsidRPr="003A4C9E" w:rsidRDefault="003519A3" w:rsidP="00D30CA2">
            <w:pPr>
              <w:widowControl w:val="0"/>
              <w:autoSpaceDE w:val="0"/>
              <w:autoSpaceDN w:val="0"/>
              <w:adjustRightInd w:val="0"/>
              <w:contextualSpacing/>
              <w:jc w:val="both"/>
              <w:rPr>
                <w:sz w:val="22"/>
                <w:szCs w:val="22"/>
              </w:rPr>
            </w:pPr>
            <w:r w:rsidRPr="003A4C9E">
              <w:rPr>
                <w:sz w:val="22"/>
                <w:szCs w:val="22"/>
              </w:rPr>
              <w:t>Обеспечение отдыха и оздоровления детей в Краснодарском крае</w:t>
            </w:r>
          </w:p>
        </w:tc>
        <w:tc>
          <w:tcPr>
            <w:tcW w:w="1134" w:type="dxa"/>
          </w:tcPr>
          <w:p w:rsidR="003519A3" w:rsidRPr="003A4C9E" w:rsidRDefault="003519A3" w:rsidP="00D30CA2">
            <w:pPr>
              <w:widowControl w:val="0"/>
              <w:spacing w:line="252" w:lineRule="auto"/>
              <w:jc w:val="right"/>
              <w:rPr>
                <w:bCs/>
                <w:sz w:val="22"/>
                <w:szCs w:val="22"/>
              </w:rPr>
            </w:pPr>
            <w:r w:rsidRPr="003A4C9E">
              <w:rPr>
                <w:bCs/>
                <w:sz w:val="22"/>
                <w:szCs w:val="22"/>
              </w:rPr>
              <w:t>2 226 645,9</w:t>
            </w:r>
          </w:p>
        </w:tc>
        <w:tc>
          <w:tcPr>
            <w:tcW w:w="1134" w:type="dxa"/>
          </w:tcPr>
          <w:p w:rsidR="003519A3" w:rsidRPr="003A4C9E" w:rsidRDefault="003519A3" w:rsidP="00D30CA2">
            <w:pPr>
              <w:widowControl w:val="0"/>
              <w:spacing w:line="252" w:lineRule="auto"/>
              <w:jc w:val="right"/>
              <w:rPr>
                <w:bCs/>
                <w:sz w:val="22"/>
                <w:szCs w:val="22"/>
              </w:rPr>
            </w:pPr>
            <w:r w:rsidRPr="003A4C9E">
              <w:rPr>
                <w:bCs/>
                <w:sz w:val="22"/>
                <w:szCs w:val="22"/>
              </w:rPr>
              <w:t>2 226 645,9</w:t>
            </w:r>
          </w:p>
        </w:tc>
        <w:tc>
          <w:tcPr>
            <w:tcW w:w="1134" w:type="dxa"/>
          </w:tcPr>
          <w:p w:rsidR="003519A3" w:rsidRPr="003A4C9E" w:rsidRDefault="003519A3" w:rsidP="00D30CA2">
            <w:pPr>
              <w:widowControl w:val="0"/>
              <w:spacing w:line="252" w:lineRule="auto"/>
              <w:jc w:val="right"/>
              <w:rPr>
                <w:bCs/>
                <w:sz w:val="22"/>
                <w:szCs w:val="22"/>
              </w:rPr>
            </w:pPr>
            <w:r w:rsidRPr="003A4C9E">
              <w:rPr>
                <w:bCs/>
                <w:sz w:val="22"/>
                <w:szCs w:val="22"/>
              </w:rPr>
              <w:t>45 817,6</w:t>
            </w:r>
          </w:p>
        </w:tc>
        <w:tc>
          <w:tcPr>
            <w:tcW w:w="1134" w:type="dxa"/>
          </w:tcPr>
          <w:p w:rsidR="003519A3" w:rsidRPr="003A4C9E" w:rsidRDefault="003519A3" w:rsidP="00D30CA2">
            <w:pPr>
              <w:widowControl w:val="0"/>
              <w:spacing w:line="252" w:lineRule="auto"/>
              <w:jc w:val="right"/>
              <w:rPr>
                <w:bCs/>
                <w:sz w:val="22"/>
                <w:szCs w:val="22"/>
              </w:rPr>
            </w:pPr>
            <w:r w:rsidRPr="003A4C9E">
              <w:rPr>
                <w:bCs/>
                <w:sz w:val="22"/>
                <w:szCs w:val="22"/>
              </w:rPr>
              <w:t>2 169 773,3</w:t>
            </w:r>
          </w:p>
        </w:tc>
        <w:tc>
          <w:tcPr>
            <w:tcW w:w="992" w:type="dxa"/>
          </w:tcPr>
          <w:p w:rsidR="003519A3" w:rsidRPr="003A4C9E" w:rsidRDefault="003519A3" w:rsidP="00D30CA2">
            <w:pPr>
              <w:widowControl w:val="0"/>
              <w:spacing w:line="252" w:lineRule="auto"/>
              <w:jc w:val="right"/>
              <w:rPr>
                <w:bCs/>
                <w:sz w:val="22"/>
                <w:szCs w:val="22"/>
              </w:rPr>
            </w:pPr>
            <w:r w:rsidRPr="003A4C9E">
              <w:rPr>
                <w:bCs/>
                <w:sz w:val="22"/>
                <w:szCs w:val="22"/>
              </w:rPr>
              <w:t>97,4</w:t>
            </w:r>
          </w:p>
        </w:tc>
      </w:tr>
      <w:tr w:rsidR="003A4C9E" w:rsidRPr="003A4C9E" w:rsidTr="00372499">
        <w:trPr>
          <w:trHeight w:val="70"/>
        </w:trPr>
        <w:tc>
          <w:tcPr>
            <w:tcW w:w="4111" w:type="dxa"/>
          </w:tcPr>
          <w:p w:rsidR="003519A3" w:rsidRPr="003A4C9E" w:rsidRDefault="003519A3" w:rsidP="00D30CA2">
            <w:pPr>
              <w:widowControl w:val="0"/>
              <w:autoSpaceDE w:val="0"/>
              <w:autoSpaceDN w:val="0"/>
              <w:adjustRightInd w:val="0"/>
              <w:contextualSpacing/>
              <w:jc w:val="both"/>
              <w:rPr>
                <w:sz w:val="22"/>
                <w:szCs w:val="22"/>
              </w:rPr>
            </w:pPr>
            <w:r w:rsidRPr="003A4C9E">
              <w:rPr>
                <w:sz w:val="22"/>
                <w:szCs w:val="22"/>
              </w:rPr>
              <w:t>Профессиональное развитие лиц, участвующих в работе с несовершеннолетними</w:t>
            </w:r>
          </w:p>
        </w:tc>
        <w:tc>
          <w:tcPr>
            <w:tcW w:w="1134" w:type="dxa"/>
          </w:tcPr>
          <w:p w:rsidR="003519A3" w:rsidRPr="003A4C9E" w:rsidRDefault="003519A3" w:rsidP="00D30CA2">
            <w:pPr>
              <w:widowControl w:val="0"/>
              <w:spacing w:line="252" w:lineRule="auto"/>
              <w:jc w:val="right"/>
              <w:rPr>
                <w:bCs/>
                <w:sz w:val="22"/>
                <w:szCs w:val="22"/>
              </w:rPr>
            </w:pPr>
            <w:r w:rsidRPr="003A4C9E">
              <w:rPr>
                <w:bCs/>
                <w:sz w:val="22"/>
                <w:szCs w:val="22"/>
              </w:rPr>
              <w:t>708,0</w:t>
            </w:r>
          </w:p>
        </w:tc>
        <w:tc>
          <w:tcPr>
            <w:tcW w:w="1134" w:type="dxa"/>
          </w:tcPr>
          <w:p w:rsidR="003519A3" w:rsidRPr="003A4C9E" w:rsidRDefault="003519A3" w:rsidP="00D30CA2">
            <w:pPr>
              <w:widowControl w:val="0"/>
              <w:spacing w:line="252" w:lineRule="auto"/>
              <w:jc w:val="right"/>
              <w:rPr>
                <w:bCs/>
                <w:sz w:val="22"/>
                <w:szCs w:val="22"/>
              </w:rPr>
            </w:pPr>
            <w:r w:rsidRPr="003A4C9E">
              <w:rPr>
                <w:bCs/>
                <w:sz w:val="22"/>
                <w:szCs w:val="22"/>
              </w:rPr>
              <w:t>708,0</w:t>
            </w:r>
          </w:p>
        </w:tc>
        <w:tc>
          <w:tcPr>
            <w:tcW w:w="1134" w:type="dxa"/>
          </w:tcPr>
          <w:p w:rsidR="003519A3" w:rsidRPr="003A4C9E" w:rsidRDefault="003519A3" w:rsidP="00D30CA2">
            <w:pPr>
              <w:widowControl w:val="0"/>
              <w:spacing w:line="252" w:lineRule="auto"/>
              <w:jc w:val="right"/>
              <w:rPr>
                <w:bCs/>
                <w:sz w:val="22"/>
                <w:szCs w:val="22"/>
              </w:rPr>
            </w:pPr>
            <w:r w:rsidRPr="003A4C9E">
              <w:rPr>
                <w:bCs/>
                <w:sz w:val="22"/>
                <w:szCs w:val="22"/>
              </w:rPr>
              <w:t>–</w:t>
            </w:r>
          </w:p>
        </w:tc>
        <w:tc>
          <w:tcPr>
            <w:tcW w:w="1134" w:type="dxa"/>
          </w:tcPr>
          <w:p w:rsidR="003519A3" w:rsidRPr="003A4C9E" w:rsidRDefault="003519A3" w:rsidP="00D30CA2">
            <w:pPr>
              <w:widowControl w:val="0"/>
              <w:spacing w:line="252" w:lineRule="auto"/>
              <w:jc w:val="right"/>
              <w:rPr>
                <w:bCs/>
                <w:sz w:val="22"/>
                <w:szCs w:val="22"/>
              </w:rPr>
            </w:pPr>
            <w:r w:rsidRPr="003A4C9E">
              <w:rPr>
                <w:bCs/>
                <w:sz w:val="22"/>
                <w:szCs w:val="22"/>
              </w:rPr>
              <w:t>–</w:t>
            </w:r>
          </w:p>
        </w:tc>
        <w:tc>
          <w:tcPr>
            <w:tcW w:w="992" w:type="dxa"/>
          </w:tcPr>
          <w:p w:rsidR="003519A3" w:rsidRPr="003A4C9E" w:rsidRDefault="003519A3" w:rsidP="00D30CA2">
            <w:pPr>
              <w:widowControl w:val="0"/>
              <w:spacing w:line="252" w:lineRule="auto"/>
              <w:jc w:val="right"/>
              <w:rPr>
                <w:bCs/>
                <w:sz w:val="22"/>
                <w:szCs w:val="22"/>
              </w:rPr>
            </w:pPr>
            <w:r w:rsidRPr="003A4C9E">
              <w:rPr>
                <w:bCs/>
                <w:sz w:val="22"/>
                <w:szCs w:val="22"/>
              </w:rPr>
              <w:t>–</w:t>
            </w:r>
          </w:p>
        </w:tc>
      </w:tr>
    </w:tbl>
    <w:p w:rsidR="00123B00" w:rsidRDefault="00123B00" w:rsidP="00722D6D">
      <w:pPr>
        <w:widowControl w:val="0"/>
        <w:autoSpaceDE w:val="0"/>
        <w:autoSpaceDN w:val="0"/>
        <w:adjustRightInd w:val="0"/>
        <w:ind w:firstLine="708"/>
        <w:jc w:val="both"/>
        <w:rPr>
          <w:sz w:val="28"/>
          <w:szCs w:val="28"/>
        </w:rPr>
      </w:pPr>
    </w:p>
    <w:p w:rsidR="003519A3" w:rsidRPr="0076631D" w:rsidRDefault="003519A3" w:rsidP="008B0A43">
      <w:pPr>
        <w:widowControl w:val="0"/>
        <w:autoSpaceDE w:val="0"/>
        <w:autoSpaceDN w:val="0"/>
        <w:adjustRightInd w:val="0"/>
        <w:spacing w:line="370" w:lineRule="auto"/>
        <w:ind w:firstLine="708"/>
        <w:jc w:val="both"/>
        <w:rPr>
          <w:sz w:val="28"/>
          <w:szCs w:val="28"/>
        </w:rPr>
      </w:pPr>
      <w:r w:rsidRPr="0076631D">
        <w:rPr>
          <w:sz w:val="28"/>
          <w:szCs w:val="28"/>
        </w:rPr>
        <w:t>Расходы на реализацию</w:t>
      </w:r>
      <w:r w:rsidR="0076631D" w:rsidRPr="0076631D">
        <w:rPr>
          <w:sz w:val="28"/>
          <w:szCs w:val="28"/>
        </w:rPr>
        <w:t xml:space="preserve"> регионального проекта</w:t>
      </w:r>
      <w:r w:rsidRPr="0076631D">
        <w:rPr>
          <w:sz w:val="28"/>
          <w:szCs w:val="28"/>
        </w:rPr>
        <w:t xml:space="preserve"> "Развитие и оптимизация сети организаций социального обслуживания" </w:t>
      </w:r>
      <w:r w:rsidR="0076631D" w:rsidRPr="0076631D">
        <w:rPr>
          <w:sz w:val="28"/>
          <w:szCs w:val="28"/>
        </w:rPr>
        <w:t>на осуществление</w:t>
      </w:r>
      <w:r w:rsidRPr="0076631D">
        <w:rPr>
          <w:sz w:val="28"/>
          <w:szCs w:val="28"/>
        </w:rPr>
        <w:t xml:space="preserve"> капитального ремонта государственными казенными учреждениями социального обслуживания Краснодарского края составили 69 400,0 тыс. рублей. </w:t>
      </w:r>
    </w:p>
    <w:p w:rsidR="003519A3" w:rsidRPr="0076631D" w:rsidRDefault="003519A3" w:rsidP="003519A3">
      <w:pPr>
        <w:widowControl w:val="0"/>
        <w:autoSpaceDE w:val="0"/>
        <w:autoSpaceDN w:val="0"/>
        <w:adjustRightInd w:val="0"/>
        <w:spacing w:line="370" w:lineRule="auto"/>
        <w:ind w:firstLine="708"/>
        <w:jc w:val="both"/>
        <w:rPr>
          <w:sz w:val="28"/>
          <w:szCs w:val="28"/>
        </w:rPr>
      </w:pPr>
      <w:r w:rsidRPr="0076631D">
        <w:rPr>
          <w:sz w:val="28"/>
          <w:szCs w:val="28"/>
        </w:rPr>
        <w:t>Расходы на реализацию комплекса процессных мероприятий "Оказание мер социальной поддержки семье и детям, проведение социально значимых мероприятий" составили 29 138,0 тыс. рублей, в том числе:</w:t>
      </w:r>
    </w:p>
    <w:p w:rsidR="003519A3" w:rsidRPr="0076631D" w:rsidRDefault="003519A3" w:rsidP="003519A3">
      <w:pPr>
        <w:widowControl w:val="0"/>
        <w:autoSpaceDE w:val="0"/>
        <w:autoSpaceDN w:val="0"/>
        <w:adjustRightInd w:val="0"/>
        <w:spacing w:line="370" w:lineRule="auto"/>
        <w:ind w:firstLine="708"/>
        <w:jc w:val="both"/>
        <w:rPr>
          <w:spacing w:val="-5"/>
          <w:sz w:val="28"/>
          <w:szCs w:val="28"/>
        </w:rPr>
      </w:pPr>
      <w:r w:rsidRPr="0076631D">
        <w:rPr>
          <w:spacing w:val="-5"/>
          <w:sz w:val="28"/>
          <w:szCs w:val="28"/>
        </w:rPr>
        <w:t>организация и проведение социально значимых мероприятий, направленных на поддержку семьи и детей, укрепление семейных ценностей и традиций; приобретение новогодних подарков для детей, находящихся в трудной жизненной ситуации, социально опасном положении; организация и проведение новогодних представлений для одаренных детей и талантливой молодежи – участников и победителей конкурсов и фестивалей; проведение краевого фестиваля художественного творчества детей-инвалидов "Солнце в ладонях", а также организация показа спектак</w:t>
      </w:r>
      <w:r w:rsidR="00D3057B">
        <w:rPr>
          <w:spacing w:val="-5"/>
          <w:sz w:val="28"/>
          <w:szCs w:val="28"/>
        </w:rPr>
        <w:t>лей для детей-инвалидов и детей-</w:t>
      </w:r>
      <w:r w:rsidRPr="0076631D">
        <w:rPr>
          <w:spacing w:val="-5"/>
          <w:sz w:val="28"/>
          <w:szCs w:val="28"/>
        </w:rPr>
        <w:t>сирот, проведение Недели детской книги "Добру откроется сердце ребенка" – 28 448,5 тыс. рублей;</w:t>
      </w:r>
    </w:p>
    <w:p w:rsidR="003519A3" w:rsidRPr="0076631D" w:rsidRDefault="003519A3" w:rsidP="003519A3">
      <w:pPr>
        <w:widowControl w:val="0"/>
        <w:autoSpaceDE w:val="0"/>
        <w:autoSpaceDN w:val="0"/>
        <w:adjustRightInd w:val="0"/>
        <w:spacing w:line="370" w:lineRule="auto"/>
        <w:ind w:firstLine="708"/>
        <w:jc w:val="both"/>
        <w:rPr>
          <w:sz w:val="28"/>
          <w:szCs w:val="28"/>
        </w:rPr>
      </w:pPr>
      <w:r w:rsidRPr="0076631D">
        <w:rPr>
          <w:sz w:val="28"/>
          <w:szCs w:val="28"/>
        </w:rPr>
        <w:t>выплата единовременных премий многодетным матерям, награжденным Почетным дипломом Губернатора Краснодарского края многодетной матери</w:t>
      </w:r>
      <w:r w:rsidR="00E63D18">
        <w:rPr>
          <w:sz w:val="28"/>
          <w:szCs w:val="28"/>
        </w:rPr>
        <w:t>,</w:t>
      </w:r>
      <w:r w:rsidRPr="0076631D">
        <w:rPr>
          <w:sz w:val="28"/>
          <w:szCs w:val="28"/>
        </w:rPr>
        <w:t xml:space="preserve"> – 689,5 тыс. рублей.</w:t>
      </w:r>
    </w:p>
    <w:p w:rsidR="003519A3" w:rsidRPr="0076631D" w:rsidRDefault="003519A3" w:rsidP="003519A3">
      <w:pPr>
        <w:widowControl w:val="0"/>
        <w:autoSpaceDE w:val="0"/>
        <w:autoSpaceDN w:val="0"/>
        <w:adjustRightInd w:val="0"/>
        <w:spacing w:line="370" w:lineRule="auto"/>
        <w:ind w:firstLine="708"/>
        <w:jc w:val="both"/>
        <w:rPr>
          <w:sz w:val="28"/>
          <w:szCs w:val="28"/>
        </w:rPr>
      </w:pPr>
      <w:r w:rsidRPr="0076631D">
        <w:rPr>
          <w:sz w:val="28"/>
          <w:szCs w:val="28"/>
        </w:rPr>
        <w:t>Расходы на реализацию комплекса процессных мероприятий "Организация досуговых мероприятий для несовершеннолетних" на организацию и проведение краевых конкурсов, фестивалей для несовершеннолетних, состоящих на профилактических учетах в органах и учреждениях системы профилактики безнадзорности и правонарушений не</w:t>
      </w:r>
      <w:r w:rsidR="00E63D18">
        <w:rPr>
          <w:sz w:val="28"/>
          <w:szCs w:val="28"/>
        </w:rPr>
        <w:t>совершеннолетних, проведение</w:t>
      </w:r>
      <w:r w:rsidRPr="0076631D">
        <w:rPr>
          <w:sz w:val="28"/>
          <w:szCs w:val="28"/>
        </w:rPr>
        <w:t xml:space="preserve"> Всекубанского турнира по футболу, уличному баскетболу среди детских дворовых команд на Кубок Губернатора</w:t>
      </w:r>
      <w:r w:rsidR="00E63D18">
        <w:rPr>
          <w:sz w:val="28"/>
          <w:szCs w:val="28"/>
        </w:rPr>
        <w:t xml:space="preserve"> Краснодарского края, проведение</w:t>
      </w:r>
      <w:r w:rsidRPr="0076631D">
        <w:rPr>
          <w:sz w:val="28"/>
          <w:szCs w:val="28"/>
        </w:rPr>
        <w:t xml:space="preserve"> Недели юношеской книги составили 3 354,0 тыс. рублей.</w:t>
      </w:r>
    </w:p>
    <w:p w:rsidR="003519A3" w:rsidRPr="0076631D" w:rsidRDefault="003519A3" w:rsidP="003519A3">
      <w:pPr>
        <w:widowControl w:val="0"/>
        <w:autoSpaceDE w:val="0"/>
        <w:autoSpaceDN w:val="0"/>
        <w:adjustRightInd w:val="0"/>
        <w:spacing w:line="370" w:lineRule="auto"/>
        <w:ind w:firstLine="708"/>
        <w:jc w:val="both"/>
        <w:rPr>
          <w:sz w:val="28"/>
          <w:szCs w:val="28"/>
        </w:rPr>
      </w:pPr>
      <w:r w:rsidRPr="0076631D">
        <w:rPr>
          <w:sz w:val="28"/>
          <w:szCs w:val="28"/>
        </w:rPr>
        <w:t xml:space="preserve">Расходы на реализацию комплекса процессных мероприятий "Оснащение учреждений социальной сферы" на специальное техническое оснащение государственных казенных учреждений социального обслуживания </w:t>
      </w:r>
      <w:r w:rsidR="00E63D18">
        <w:rPr>
          <w:sz w:val="28"/>
          <w:szCs w:val="28"/>
        </w:rPr>
        <w:t>Краснодарского края, организацию</w:t>
      </w:r>
      <w:r w:rsidRPr="0076631D">
        <w:rPr>
          <w:sz w:val="28"/>
          <w:szCs w:val="28"/>
        </w:rPr>
        <w:t xml:space="preserve"> предоставления дополнительного образования детей-инвалидов составили 1 109,8 тыс. рублей.</w:t>
      </w:r>
    </w:p>
    <w:p w:rsidR="003519A3" w:rsidRPr="0076631D" w:rsidRDefault="003519A3" w:rsidP="003519A3">
      <w:pPr>
        <w:widowControl w:val="0"/>
        <w:autoSpaceDE w:val="0"/>
        <w:autoSpaceDN w:val="0"/>
        <w:adjustRightInd w:val="0"/>
        <w:spacing w:line="370" w:lineRule="auto"/>
        <w:ind w:firstLine="708"/>
        <w:jc w:val="both"/>
        <w:rPr>
          <w:sz w:val="28"/>
          <w:szCs w:val="28"/>
        </w:rPr>
      </w:pPr>
      <w:r w:rsidRPr="0076631D">
        <w:rPr>
          <w:sz w:val="28"/>
          <w:szCs w:val="28"/>
        </w:rPr>
        <w:t>Расходы на реализацию комплекса процессных мероприятий "Предоставление мер социальной поддержки детям-сиротам, детям, оставшимся без попечения родителей, лицам из числа указанной категории" составили 5 233 530,1 тыс. рублей (в том числе за счет средств федерального бюджета – 497 947,5 тыс. рублей), в том числе:</w:t>
      </w:r>
    </w:p>
    <w:p w:rsidR="003519A3" w:rsidRPr="0076631D" w:rsidRDefault="003519A3" w:rsidP="003519A3">
      <w:pPr>
        <w:widowControl w:val="0"/>
        <w:autoSpaceDE w:val="0"/>
        <w:autoSpaceDN w:val="0"/>
        <w:adjustRightInd w:val="0"/>
        <w:spacing w:line="370" w:lineRule="auto"/>
        <w:ind w:firstLine="708"/>
        <w:jc w:val="both"/>
        <w:rPr>
          <w:sz w:val="28"/>
          <w:szCs w:val="28"/>
        </w:rPr>
      </w:pPr>
      <w:r w:rsidRPr="0076631D">
        <w:rPr>
          <w:sz w:val="28"/>
          <w:szCs w:val="28"/>
        </w:rPr>
        <w:t xml:space="preserve">предоставление субвенций бюджетам муниципальных образований Краснодарского края на </w:t>
      </w:r>
      <w:r w:rsidR="0076631D" w:rsidRPr="0076631D">
        <w:rPr>
          <w:sz w:val="28"/>
          <w:szCs w:val="28"/>
        </w:rPr>
        <w:t>обеспечение</w:t>
      </w:r>
      <w:r w:rsidRPr="0076631D">
        <w:rPr>
          <w:sz w:val="28"/>
          <w:szCs w:val="28"/>
        </w:rPr>
        <w:t xml:space="preserve">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 5 230 640,1 тыс. рублей (в том числе за счет средств федерального бюджета – 497 947,5 тыс. рублей);</w:t>
      </w:r>
    </w:p>
    <w:p w:rsidR="003519A3" w:rsidRPr="00372499" w:rsidRDefault="003519A3" w:rsidP="003519A3">
      <w:pPr>
        <w:widowControl w:val="0"/>
        <w:autoSpaceDE w:val="0"/>
        <w:autoSpaceDN w:val="0"/>
        <w:adjustRightInd w:val="0"/>
        <w:spacing w:line="370" w:lineRule="auto"/>
        <w:ind w:firstLine="708"/>
        <w:jc w:val="both"/>
        <w:rPr>
          <w:sz w:val="28"/>
          <w:szCs w:val="28"/>
        </w:rPr>
      </w:pPr>
      <w:r w:rsidRPr="00372499">
        <w:rPr>
          <w:sz w:val="28"/>
          <w:szCs w:val="28"/>
        </w:rPr>
        <w:t>предоставление новогодних подарков воспитанникам государственных учреждений социального обслуживания Краснодарского края для детей-сирот и детей, оставшихся без попечения родителей, – 2 890,0 тыс. рублей.</w:t>
      </w:r>
    </w:p>
    <w:p w:rsidR="003519A3" w:rsidRPr="00DC5D01" w:rsidRDefault="003519A3" w:rsidP="003519A3">
      <w:pPr>
        <w:widowControl w:val="0"/>
        <w:autoSpaceDE w:val="0"/>
        <w:autoSpaceDN w:val="0"/>
        <w:adjustRightInd w:val="0"/>
        <w:spacing w:line="370" w:lineRule="auto"/>
        <w:ind w:firstLine="708"/>
        <w:jc w:val="both"/>
        <w:rPr>
          <w:sz w:val="28"/>
          <w:szCs w:val="28"/>
        </w:rPr>
      </w:pPr>
      <w:r w:rsidRPr="00DC5D01">
        <w:rPr>
          <w:sz w:val="28"/>
          <w:szCs w:val="28"/>
        </w:rPr>
        <w:t>Расходы на реализацию комплекса процессных мероприятий "Повышение уровня образованности среди молодежи в Краснодарском крае" составили 11 076,6 тыс. рублей, в том числе:</w:t>
      </w:r>
    </w:p>
    <w:p w:rsidR="003519A3" w:rsidRPr="00DC5D01" w:rsidRDefault="003519A3" w:rsidP="003519A3">
      <w:pPr>
        <w:widowControl w:val="0"/>
        <w:autoSpaceDE w:val="0"/>
        <w:autoSpaceDN w:val="0"/>
        <w:adjustRightInd w:val="0"/>
        <w:spacing w:line="370" w:lineRule="auto"/>
        <w:ind w:firstLine="708"/>
        <w:jc w:val="both"/>
        <w:rPr>
          <w:sz w:val="28"/>
          <w:szCs w:val="28"/>
        </w:rPr>
      </w:pPr>
      <w:r w:rsidRPr="00DC5D01">
        <w:rPr>
          <w:sz w:val="28"/>
          <w:szCs w:val="28"/>
        </w:rPr>
        <w:t>выплата ежегодных премий администрации Краснодарского края лицам, проявившим выдающиеся способности, за успехи в области образовательной деятельности, культуры, спорта – 5 000,0 тыс. рублей;</w:t>
      </w:r>
    </w:p>
    <w:p w:rsidR="003519A3" w:rsidRPr="00DC5D01" w:rsidRDefault="003519A3" w:rsidP="003519A3">
      <w:pPr>
        <w:widowControl w:val="0"/>
        <w:autoSpaceDE w:val="0"/>
        <w:autoSpaceDN w:val="0"/>
        <w:adjustRightInd w:val="0"/>
        <w:spacing w:line="370" w:lineRule="auto"/>
        <w:ind w:firstLine="708"/>
        <w:jc w:val="both"/>
        <w:rPr>
          <w:sz w:val="28"/>
          <w:szCs w:val="28"/>
        </w:rPr>
      </w:pPr>
      <w:r w:rsidRPr="00DC5D01">
        <w:rPr>
          <w:sz w:val="28"/>
          <w:szCs w:val="28"/>
        </w:rPr>
        <w:t>обеспечение участия обучающихся общеобразовательных организаций и организаций дополнительного образования в краевых интеллектуальных, творческих конкурсах, физкультурно-спортивных мероприятиях, мероприятиях художественно-эстетической, эколого-биологической, туристско-краеведческой, технической направленностей и среди лиц, проявивших выдающиеся способности, участия детских творческих коллективов и солистов в краевых, международных, региональных, всероссийских фестивалях и конкурсах в области искусства – 6 076,6 тыс. рублей.</w:t>
      </w:r>
    </w:p>
    <w:p w:rsidR="003519A3" w:rsidRPr="00DC5D01" w:rsidRDefault="003519A3" w:rsidP="003519A3">
      <w:pPr>
        <w:widowControl w:val="0"/>
        <w:autoSpaceDE w:val="0"/>
        <w:autoSpaceDN w:val="0"/>
        <w:adjustRightInd w:val="0"/>
        <w:spacing w:line="370" w:lineRule="auto"/>
        <w:ind w:firstLine="708"/>
        <w:jc w:val="both"/>
        <w:rPr>
          <w:spacing w:val="-5"/>
          <w:sz w:val="28"/>
          <w:szCs w:val="28"/>
        </w:rPr>
      </w:pPr>
      <w:r w:rsidRPr="00DC5D01">
        <w:rPr>
          <w:spacing w:val="-5"/>
          <w:sz w:val="28"/>
          <w:szCs w:val="28"/>
        </w:rPr>
        <w:t>Расходы на реализацию комплекса процессных мероприятий "Обеспечение отдыха и оздоровления детей в Краснодарском крае" составили 2 169 773,3 тыс. рублей</w:t>
      </w:r>
      <w:r w:rsidR="00DC5D01" w:rsidRPr="00DC5D01">
        <w:rPr>
          <w:spacing w:val="-5"/>
          <w:sz w:val="28"/>
          <w:szCs w:val="28"/>
        </w:rPr>
        <w:t xml:space="preserve"> (в том числе за счет средств федерального бюджета – 45 817,6 тыс. рублей)</w:t>
      </w:r>
      <w:r w:rsidRPr="00DC5D01">
        <w:rPr>
          <w:spacing w:val="-5"/>
          <w:sz w:val="28"/>
          <w:szCs w:val="28"/>
        </w:rPr>
        <w:t>, в том числе:</w:t>
      </w:r>
    </w:p>
    <w:p w:rsidR="003519A3" w:rsidRPr="00DC5D01" w:rsidRDefault="00DC5D01" w:rsidP="003519A3">
      <w:pPr>
        <w:widowControl w:val="0"/>
        <w:autoSpaceDE w:val="0"/>
        <w:autoSpaceDN w:val="0"/>
        <w:adjustRightInd w:val="0"/>
        <w:spacing w:line="370" w:lineRule="auto"/>
        <w:ind w:firstLine="708"/>
        <w:jc w:val="both"/>
        <w:rPr>
          <w:sz w:val="28"/>
          <w:szCs w:val="28"/>
        </w:rPr>
      </w:pPr>
      <w:r>
        <w:rPr>
          <w:sz w:val="28"/>
          <w:szCs w:val="28"/>
        </w:rPr>
        <w:t>1) </w:t>
      </w:r>
      <w:r w:rsidR="003519A3" w:rsidRPr="00DC5D01">
        <w:rPr>
          <w:sz w:val="28"/>
          <w:szCs w:val="28"/>
        </w:rPr>
        <w:t>обеспечение отдыха и оздоровления детей – 47 239,3 тыс. рублей;</w:t>
      </w:r>
    </w:p>
    <w:p w:rsidR="003519A3" w:rsidRPr="00DC5D01" w:rsidRDefault="00DC5D01" w:rsidP="003519A3">
      <w:pPr>
        <w:widowControl w:val="0"/>
        <w:autoSpaceDE w:val="0"/>
        <w:autoSpaceDN w:val="0"/>
        <w:adjustRightInd w:val="0"/>
        <w:spacing w:line="370" w:lineRule="auto"/>
        <w:ind w:firstLine="708"/>
        <w:jc w:val="both"/>
        <w:rPr>
          <w:spacing w:val="-5"/>
          <w:sz w:val="28"/>
          <w:szCs w:val="28"/>
        </w:rPr>
      </w:pPr>
      <w:r w:rsidRPr="00DC5D01">
        <w:rPr>
          <w:spacing w:val="-5"/>
          <w:sz w:val="28"/>
          <w:szCs w:val="28"/>
        </w:rPr>
        <w:t>2) </w:t>
      </w:r>
      <w:r w:rsidR="003519A3" w:rsidRPr="00DC5D01">
        <w:rPr>
          <w:spacing w:val="-5"/>
          <w:sz w:val="28"/>
          <w:szCs w:val="28"/>
        </w:rPr>
        <w:t>организация отдыха и оздоровления детей (за исключением организации отдыха детей в каникулярное время), санато</w:t>
      </w:r>
      <w:r w:rsidRPr="00DC5D01">
        <w:rPr>
          <w:spacing w:val="-5"/>
          <w:sz w:val="28"/>
          <w:szCs w:val="28"/>
        </w:rPr>
        <w:t>рно-курортного лечения детей, в </w:t>
      </w:r>
      <w:r w:rsidR="003519A3" w:rsidRPr="00DC5D01">
        <w:rPr>
          <w:spacing w:val="-5"/>
          <w:sz w:val="28"/>
          <w:szCs w:val="28"/>
        </w:rPr>
        <w:t>том числе в амбулаторных условиях (амбулаторно-курортное лечение), предоставление лицам из числа детей-сирот и детей, оставшихся без попечения родителей, путевок в организации отдыха детей и их оздоровления, в санаторно-курортные организации (при наличии медицинских показаний) – 1 707 746,7 тыс. рублей;</w:t>
      </w:r>
    </w:p>
    <w:p w:rsidR="003519A3" w:rsidRPr="00DC5D01" w:rsidRDefault="00DC5D01" w:rsidP="003519A3">
      <w:pPr>
        <w:widowControl w:val="0"/>
        <w:autoSpaceDE w:val="0"/>
        <w:autoSpaceDN w:val="0"/>
        <w:adjustRightInd w:val="0"/>
        <w:spacing w:line="370" w:lineRule="auto"/>
        <w:ind w:firstLine="708"/>
        <w:jc w:val="both"/>
        <w:rPr>
          <w:sz w:val="28"/>
          <w:szCs w:val="28"/>
        </w:rPr>
      </w:pPr>
      <w:r>
        <w:rPr>
          <w:sz w:val="28"/>
          <w:szCs w:val="28"/>
        </w:rPr>
        <w:t>3) </w:t>
      </w:r>
      <w:r w:rsidR="003519A3" w:rsidRPr="00DC5D01">
        <w:rPr>
          <w:sz w:val="28"/>
          <w:szCs w:val="28"/>
        </w:rPr>
        <w:t>предоставление единовременной выплаты в целях компенсации родителям (законным представителям) стоимости приобретенных путевок (курсовок) для детей – 40 023,1 тыс. рублей;</w:t>
      </w:r>
    </w:p>
    <w:p w:rsidR="003519A3" w:rsidRPr="00DC5D01" w:rsidRDefault="00DC5D01" w:rsidP="003519A3">
      <w:pPr>
        <w:widowControl w:val="0"/>
        <w:autoSpaceDE w:val="0"/>
        <w:autoSpaceDN w:val="0"/>
        <w:adjustRightInd w:val="0"/>
        <w:spacing w:line="370" w:lineRule="auto"/>
        <w:ind w:firstLine="708"/>
        <w:jc w:val="both"/>
        <w:rPr>
          <w:sz w:val="28"/>
          <w:szCs w:val="28"/>
        </w:rPr>
      </w:pPr>
      <w:r>
        <w:rPr>
          <w:sz w:val="28"/>
          <w:szCs w:val="28"/>
        </w:rPr>
        <w:t>4) </w:t>
      </w:r>
      <w:r w:rsidR="003519A3" w:rsidRPr="00DC5D01">
        <w:rPr>
          <w:sz w:val="28"/>
          <w:szCs w:val="28"/>
        </w:rPr>
        <w:t xml:space="preserve">предоставление субвенций бюджетам муниципальных образований Краснодарского края на </w:t>
      </w:r>
      <w:r w:rsidRPr="00DC5D01">
        <w:rPr>
          <w:sz w:val="28"/>
          <w:szCs w:val="28"/>
        </w:rPr>
        <w:t>обеспечение</w:t>
      </w:r>
      <w:r w:rsidR="003519A3" w:rsidRPr="00DC5D01">
        <w:rPr>
          <w:sz w:val="28"/>
          <w:szCs w:val="28"/>
        </w:rPr>
        <w:t xml:space="preserve"> отды</w:t>
      </w:r>
      <w:r w:rsidR="007A77C1">
        <w:rPr>
          <w:sz w:val="28"/>
          <w:szCs w:val="28"/>
        </w:rPr>
        <w:t>ха детей в каникулярное время в </w:t>
      </w:r>
      <w:r w:rsidR="003519A3" w:rsidRPr="00DC5D01">
        <w:rPr>
          <w:sz w:val="28"/>
          <w:szCs w:val="28"/>
        </w:rPr>
        <w:t>профильных лагерях, организованных муниципальными общеобразовательными организациями Краснодарского края</w:t>
      </w:r>
      <w:r w:rsidRPr="00DC5D01">
        <w:rPr>
          <w:sz w:val="28"/>
          <w:szCs w:val="28"/>
        </w:rPr>
        <w:t>,</w:t>
      </w:r>
      <w:r w:rsidR="003519A3" w:rsidRPr="00DC5D01">
        <w:rPr>
          <w:sz w:val="28"/>
          <w:szCs w:val="28"/>
        </w:rPr>
        <w:t xml:space="preserve"> – 173 946,6 тыс. рублей; </w:t>
      </w:r>
    </w:p>
    <w:p w:rsidR="003519A3" w:rsidRPr="00DC5D01" w:rsidRDefault="00DC5D01" w:rsidP="003519A3">
      <w:pPr>
        <w:widowControl w:val="0"/>
        <w:autoSpaceDE w:val="0"/>
        <w:autoSpaceDN w:val="0"/>
        <w:adjustRightInd w:val="0"/>
        <w:spacing w:line="370" w:lineRule="auto"/>
        <w:ind w:firstLine="708"/>
        <w:jc w:val="both"/>
        <w:rPr>
          <w:sz w:val="28"/>
          <w:szCs w:val="28"/>
        </w:rPr>
      </w:pPr>
      <w:r w:rsidRPr="00DC5D01">
        <w:rPr>
          <w:sz w:val="28"/>
          <w:szCs w:val="28"/>
        </w:rPr>
        <w:t>5) </w:t>
      </w:r>
      <w:r w:rsidR="003519A3" w:rsidRPr="00DC5D01">
        <w:rPr>
          <w:sz w:val="28"/>
          <w:szCs w:val="28"/>
        </w:rPr>
        <w:t xml:space="preserve">предоставление субсидий бюджетам муниципальных образований Краснодарского края на: </w:t>
      </w:r>
    </w:p>
    <w:p w:rsidR="003519A3" w:rsidRPr="00DC5D01" w:rsidRDefault="003519A3" w:rsidP="003519A3">
      <w:pPr>
        <w:widowControl w:val="0"/>
        <w:autoSpaceDE w:val="0"/>
        <w:autoSpaceDN w:val="0"/>
        <w:adjustRightInd w:val="0"/>
        <w:spacing w:line="370" w:lineRule="auto"/>
        <w:ind w:firstLine="708"/>
        <w:jc w:val="both"/>
        <w:rPr>
          <w:sz w:val="28"/>
          <w:szCs w:val="28"/>
        </w:rPr>
      </w:pPr>
      <w:r w:rsidRPr="00DC5D01">
        <w:rPr>
          <w:sz w:val="28"/>
          <w:szCs w:val="28"/>
        </w:rPr>
        <w:t xml:space="preserve">обеспечение организации отдыха детей-инвалидов и детей с ограниченными возможностями здоровья в каникулярное время – 15 000,0 тыс. рублей; </w:t>
      </w:r>
    </w:p>
    <w:p w:rsidR="003519A3" w:rsidRPr="00776AFC" w:rsidRDefault="003519A3" w:rsidP="003519A3">
      <w:pPr>
        <w:widowControl w:val="0"/>
        <w:autoSpaceDE w:val="0"/>
        <w:autoSpaceDN w:val="0"/>
        <w:adjustRightInd w:val="0"/>
        <w:spacing w:line="370" w:lineRule="auto"/>
        <w:ind w:firstLine="708"/>
        <w:jc w:val="both"/>
        <w:rPr>
          <w:spacing w:val="-4"/>
          <w:sz w:val="28"/>
          <w:szCs w:val="28"/>
        </w:rPr>
      </w:pPr>
      <w:r w:rsidRPr="00776AFC">
        <w:rPr>
          <w:spacing w:val="-4"/>
          <w:sz w:val="28"/>
          <w:szCs w:val="28"/>
        </w:rPr>
        <w:t>обеспечение организации отдыха детей в каникулярное время на базе муниципальных учреждений, осуществляющих организацию отдыха детей в Краснодарском крае</w:t>
      </w:r>
      <w:r w:rsidR="00DC5D01" w:rsidRPr="00776AFC">
        <w:rPr>
          <w:spacing w:val="-4"/>
          <w:sz w:val="28"/>
          <w:szCs w:val="28"/>
        </w:rPr>
        <w:t>, – 40 000,0 тыс. рублей</w:t>
      </w:r>
      <w:r w:rsidRPr="00776AFC">
        <w:rPr>
          <w:spacing w:val="-4"/>
          <w:sz w:val="28"/>
          <w:szCs w:val="28"/>
        </w:rPr>
        <w:t>;</w:t>
      </w:r>
    </w:p>
    <w:p w:rsidR="00DC5D01" w:rsidRPr="004D24E5" w:rsidRDefault="00DC5D01" w:rsidP="004D24E5">
      <w:pPr>
        <w:widowControl w:val="0"/>
        <w:autoSpaceDE w:val="0"/>
        <w:autoSpaceDN w:val="0"/>
        <w:adjustRightInd w:val="0"/>
        <w:spacing w:line="370" w:lineRule="auto"/>
        <w:ind w:firstLine="708"/>
        <w:jc w:val="both"/>
        <w:rPr>
          <w:sz w:val="28"/>
          <w:szCs w:val="28"/>
        </w:rPr>
      </w:pPr>
      <w:r w:rsidRPr="00DC5D01">
        <w:rPr>
          <w:sz w:val="28"/>
          <w:szCs w:val="28"/>
        </w:rPr>
        <w:t xml:space="preserve">осуществление мероприятий по обеспечению организации отдыха детей </w:t>
      </w:r>
      <w:r w:rsidR="007A77C1">
        <w:rPr>
          <w:sz w:val="28"/>
          <w:szCs w:val="28"/>
        </w:rPr>
        <w:t>в </w:t>
      </w:r>
      <w:r w:rsidRPr="00DC5D01">
        <w:rPr>
          <w:sz w:val="28"/>
          <w:szCs w:val="28"/>
        </w:rPr>
        <w:t>каникулярное время (создание некапитальных объектов (быстровозводимых конструкций)) – 145 817,6 тыс. рублей (в том числе за счет средств федерального бюджета – 45 817,6 тыс. рублей).</w:t>
      </w:r>
    </w:p>
    <w:p w:rsidR="008B0A43" w:rsidRPr="004D24E5" w:rsidRDefault="008B0A43" w:rsidP="00722D6D">
      <w:pPr>
        <w:widowControl w:val="0"/>
        <w:rPr>
          <w:sz w:val="28"/>
          <w:szCs w:val="28"/>
        </w:rPr>
      </w:pPr>
    </w:p>
    <w:p w:rsidR="003519A3" w:rsidRPr="009C5B53" w:rsidRDefault="003519A3" w:rsidP="003519A3">
      <w:pPr>
        <w:widowControl w:val="0"/>
        <w:jc w:val="center"/>
        <w:rPr>
          <w:sz w:val="28"/>
          <w:szCs w:val="28"/>
        </w:rPr>
      </w:pPr>
      <w:r w:rsidRPr="009C5B53">
        <w:rPr>
          <w:sz w:val="28"/>
          <w:szCs w:val="28"/>
        </w:rPr>
        <w:t>Государственная программа Краснодарского края</w:t>
      </w:r>
      <w:r w:rsidRPr="009C5B53">
        <w:rPr>
          <w:sz w:val="28"/>
          <w:szCs w:val="28"/>
        </w:rPr>
        <w:br/>
      </w:r>
      <w:r>
        <w:rPr>
          <w:sz w:val="28"/>
          <w:szCs w:val="28"/>
        </w:rPr>
        <w:t>"</w:t>
      </w:r>
      <w:r w:rsidRPr="009C5B53">
        <w:rPr>
          <w:sz w:val="28"/>
          <w:szCs w:val="28"/>
        </w:rPr>
        <w:t xml:space="preserve">Комплексное и устойчивое развитие Краснодарского края </w:t>
      </w:r>
    </w:p>
    <w:p w:rsidR="003519A3" w:rsidRDefault="003519A3" w:rsidP="004D24E5">
      <w:pPr>
        <w:widowControl w:val="0"/>
        <w:spacing w:after="240"/>
        <w:jc w:val="center"/>
        <w:rPr>
          <w:sz w:val="28"/>
          <w:szCs w:val="28"/>
        </w:rPr>
      </w:pPr>
      <w:r w:rsidRPr="009C5B53">
        <w:rPr>
          <w:sz w:val="28"/>
          <w:szCs w:val="28"/>
        </w:rPr>
        <w:t>в сфере строительства и архитектуры</w:t>
      </w:r>
      <w:r>
        <w:rPr>
          <w:sz w:val="28"/>
          <w:szCs w:val="28"/>
        </w:rPr>
        <w:t>"</w:t>
      </w:r>
      <w:r w:rsidR="004D24E5">
        <w:rPr>
          <w:sz w:val="28"/>
          <w:szCs w:val="28"/>
        </w:rPr>
        <w:t xml:space="preserve"> </w:t>
      </w:r>
    </w:p>
    <w:p w:rsidR="003519A3" w:rsidRPr="00F04060" w:rsidRDefault="003519A3" w:rsidP="00776AFC">
      <w:pPr>
        <w:widowControl w:val="0"/>
        <w:spacing w:line="360" w:lineRule="auto"/>
        <w:ind w:firstLine="708"/>
        <w:jc w:val="both"/>
        <w:rPr>
          <w:spacing w:val="-5"/>
          <w:sz w:val="28"/>
          <w:szCs w:val="28"/>
        </w:rPr>
      </w:pPr>
      <w:r w:rsidRPr="007F7305">
        <w:rPr>
          <w:sz w:val="28"/>
          <w:szCs w:val="28"/>
        </w:rPr>
        <w:t xml:space="preserve">Расходы на реализацию государственной программы составили </w:t>
      </w:r>
      <w:r w:rsidRPr="007F7305">
        <w:rPr>
          <w:spacing w:val="-5"/>
          <w:sz w:val="28"/>
          <w:szCs w:val="28"/>
        </w:rPr>
        <w:t>17 </w:t>
      </w:r>
      <w:r w:rsidR="00894B1B">
        <w:rPr>
          <w:spacing w:val="-5"/>
          <w:sz w:val="28"/>
          <w:szCs w:val="28"/>
        </w:rPr>
        <w:t>0</w:t>
      </w:r>
      <w:r w:rsidRPr="007F7305">
        <w:rPr>
          <w:spacing w:val="-5"/>
          <w:sz w:val="28"/>
          <w:szCs w:val="28"/>
        </w:rPr>
        <w:t>07 919,5</w:t>
      </w:r>
      <w:r w:rsidRPr="007F7305">
        <w:rPr>
          <w:sz w:val="28"/>
          <w:szCs w:val="28"/>
        </w:rPr>
        <w:t> т</w:t>
      </w:r>
      <w:r w:rsidR="007A77C1" w:rsidRPr="007F7305">
        <w:rPr>
          <w:sz w:val="28"/>
          <w:szCs w:val="28"/>
        </w:rPr>
        <w:t>ыс. рублей (в том числе за счет</w:t>
      </w:r>
      <w:r w:rsidRPr="007F7305">
        <w:rPr>
          <w:sz w:val="28"/>
          <w:szCs w:val="28"/>
        </w:rPr>
        <w:t xml:space="preserve"> средств федерального бюджета – </w:t>
      </w:r>
      <w:r w:rsidRPr="007F7305">
        <w:rPr>
          <w:spacing w:val="-11"/>
          <w:sz w:val="28"/>
          <w:szCs w:val="28"/>
        </w:rPr>
        <w:t>3 156 380,1</w:t>
      </w:r>
      <w:r w:rsidRPr="007F7305">
        <w:rPr>
          <w:spacing w:val="-15"/>
          <w:sz w:val="28"/>
          <w:szCs w:val="28"/>
        </w:rPr>
        <w:t> тыс. рублей</w:t>
      </w:r>
      <w:r w:rsidRPr="007F7305">
        <w:rPr>
          <w:spacing w:val="-5"/>
          <w:sz w:val="28"/>
          <w:szCs w:val="28"/>
        </w:rPr>
        <w:t xml:space="preserve">, </w:t>
      </w:r>
      <w:r w:rsidRPr="007F7305">
        <w:rPr>
          <w:spacing w:val="-6"/>
          <w:sz w:val="28"/>
          <w:szCs w:val="28"/>
        </w:rPr>
        <w:t>бюджет</w:t>
      </w:r>
      <w:r w:rsidRPr="007F7305">
        <w:rPr>
          <w:spacing w:val="-6"/>
          <w:sz w:val="28"/>
          <w:szCs w:val="28"/>
        </w:rPr>
        <w:softHyphen/>
        <w:t>ных кре</w:t>
      </w:r>
      <w:r w:rsidRPr="007F7305">
        <w:rPr>
          <w:spacing w:val="-6"/>
          <w:sz w:val="28"/>
          <w:szCs w:val="28"/>
        </w:rPr>
        <w:softHyphen/>
        <w:t>дитов из федерального бюджета на финансовое</w:t>
      </w:r>
      <w:r w:rsidRPr="007F7305">
        <w:rPr>
          <w:spacing w:val="-5"/>
          <w:sz w:val="28"/>
          <w:szCs w:val="28"/>
        </w:rPr>
        <w:t xml:space="preserve"> обеспечение реализа</w:t>
      </w:r>
      <w:r w:rsidR="007F7305">
        <w:rPr>
          <w:spacing w:val="-5"/>
          <w:sz w:val="28"/>
          <w:szCs w:val="28"/>
        </w:rPr>
        <w:softHyphen/>
        <w:t>ции инфра</w:t>
      </w:r>
      <w:r w:rsidR="007F7305">
        <w:rPr>
          <w:spacing w:val="-5"/>
          <w:sz w:val="28"/>
          <w:szCs w:val="28"/>
        </w:rPr>
        <w:softHyphen/>
        <w:t>структурных проектов </w:t>
      </w:r>
      <w:r w:rsidR="007F7305">
        <w:rPr>
          <w:spacing w:val="-9"/>
          <w:sz w:val="28"/>
          <w:szCs w:val="28"/>
        </w:rPr>
        <w:t>– </w:t>
      </w:r>
      <w:r w:rsidRPr="007F7305">
        <w:rPr>
          <w:spacing w:val="-11"/>
          <w:sz w:val="28"/>
          <w:szCs w:val="28"/>
        </w:rPr>
        <w:t>8 566 365,3</w:t>
      </w:r>
      <w:r w:rsidR="007F7305">
        <w:rPr>
          <w:spacing w:val="-9"/>
          <w:sz w:val="28"/>
          <w:szCs w:val="28"/>
        </w:rPr>
        <w:t> </w:t>
      </w:r>
      <w:r w:rsidRPr="007F7305">
        <w:rPr>
          <w:spacing w:val="-9"/>
          <w:sz w:val="28"/>
          <w:szCs w:val="28"/>
        </w:rPr>
        <w:t>тыс. рублей</w:t>
      </w:r>
      <w:r w:rsidRPr="007F7305">
        <w:rPr>
          <w:spacing w:val="-5"/>
          <w:sz w:val="28"/>
          <w:szCs w:val="28"/>
        </w:rPr>
        <w:t xml:space="preserve">), </w:t>
      </w:r>
      <w:r w:rsidRPr="00F04060">
        <w:rPr>
          <w:spacing w:val="-5"/>
          <w:sz w:val="28"/>
          <w:szCs w:val="28"/>
        </w:rPr>
        <w:t>или 75,2 % к уточненной росписи</w:t>
      </w:r>
      <w:r w:rsidR="00486FA0" w:rsidRPr="00F04060">
        <w:rPr>
          <w:spacing w:val="-5"/>
          <w:sz w:val="28"/>
          <w:szCs w:val="28"/>
        </w:rPr>
        <w:t>,</w:t>
      </w:r>
      <w:r w:rsidRPr="00F04060">
        <w:rPr>
          <w:spacing w:val="-5"/>
        </w:rPr>
        <w:t xml:space="preserve"> </w:t>
      </w:r>
      <w:r w:rsidR="00486FA0" w:rsidRPr="00F04060">
        <w:rPr>
          <w:spacing w:val="-5"/>
          <w:sz w:val="28"/>
          <w:szCs w:val="28"/>
        </w:rPr>
        <w:t>что обусловлено</w:t>
      </w:r>
      <w:r w:rsidR="007F7305" w:rsidRPr="00F04060">
        <w:rPr>
          <w:spacing w:val="-5"/>
          <w:sz w:val="28"/>
          <w:szCs w:val="28"/>
        </w:rPr>
        <w:t xml:space="preserve"> нарушением подрядными организациями сроков исполнения и иных условий контрактов</w:t>
      </w:r>
      <w:r w:rsidR="00486FA0" w:rsidRPr="00F04060">
        <w:rPr>
          <w:spacing w:val="-5"/>
          <w:sz w:val="28"/>
          <w:szCs w:val="28"/>
        </w:rPr>
        <w:t>, отсутствие</w:t>
      </w:r>
      <w:r w:rsidR="00F04060" w:rsidRPr="00F04060">
        <w:rPr>
          <w:spacing w:val="-5"/>
          <w:sz w:val="28"/>
          <w:szCs w:val="28"/>
        </w:rPr>
        <w:t>м</w:t>
      </w:r>
      <w:r w:rsidR="00486FA0" w:rsidRPr="00F04060">
        <w:rPr>
          <w:spacing w:val="-5"/>
          <w:sz w:val="28"/>
          <w:szCs w:val="28"/>
        </w:rPr>
        <w:t xml:space="preserve"> потребности в заключении государственного контракта в </w:t>
      </w:r>
      <w:r w:rsidR="00F04060" w:rsidRPr="00F04060">
        <w:rPr>
          <w:spacing w:val="-5"/>
          <w:sz w:val="28"/>
          <w:szCs w:val="28"/>
        </w:rPr>
        <w:t>2024 </w:t>
      </w:r>
      <w:r w:rsidR="00486FA0" w:rsidRPr="00F04060">
        <w:rPr>
          <w:spacing w:val="-5"/>
          <w:sz w:val="28"/>
          <w:szCs w:val="28"/>
        </w:rPr>
        <w:t>го</w:t>
      </w:r>
      <w:r w:rsidR="00F04060" w:rsidRPr="00F04060">
        <w:rPr>
          <w:spacing w:val="-5"/>
          <w:sz w:val="28"/>
          <w:szCs w:val="28"/>
        </w:rPr>
        <w:t xml:space="preserve">ду, </w:t>
      </w:r>
      <w:r w:rsidR="00486FA0" w:rsidRPr="00F04060">
        <w:rPr>
          <w:spacing w:val="-5"/>
          <w:sz w:val="28"/>
          <w:szCs w:val="28"/>
        </w:rPr>
        <w:t>и 86,2 % к уровню 2023 года, что обусловлено уменьшением объема средств феде</w:t>
      </w:r>
      <w:r w:rsidR="008B0A43">
        <w:rPr>
          <w:spacing w:val="-5"/>
          <w:sz w:val="28"/>
          <w:szCs w:val="28"/>
        </w:rPr>
        <w:t>рального бюджета в </w:t>
      </w:r>
      <w:r w:rsidR="00486FA0" w:rsidRPr="00F04060">
        <w:rPr>
          <w:spacing w:val="-5"/>
          <w:sz w:val="28"/>
          <w:szCs w:val="28"/>
        </w:rPr>
        <w:t xml:space="preserve">рамках реализации федерального проекта "Жилье" и регионального проекта "Жилье", а также предоставлением в 2023 году </w:t>
      </w:r>
      <w:r w:rsidR="00776AFC" w:rsidRPr="00C36732">
        <w:rPr>
          <w:sz w:val="28"/>
          <w:szCs w:val="28"/>
        </w:rPr>
        <w:t>субсидии Фонд</w:t>
      </w:r>
      <w:r w:rsidR="00776AFC">
        <w:rPr>
          <w:sz w:val="28"/>
          <w:szCs w:val="28"/>
        </w:rPr>
        <w:t>у</w:t>
      </w:r>
      <w:r w:rsidR="00776AFC" w:rsidRPr="00C36732">
        <w:rPr>
          <w:sz w:val="28"/>
          <w:szCs w:val="28"/>
        </w:rPr>
        <w:t xml:space="preserve"> разви</w:t>
      </w:r>
      <w:r w:rsidR="00776AFC">
        <w:rPr>
          <w:sz w:val="28"/>
          <w:szCs w:val="28"/>
        </w:rPr>
        <w:t>тия территорий</w:t>
      </w:r>
      <w:r w:rsidR="00776AFC" w:rsidRPr="00C36732">
        <w:rPr>
          <w:sz w:val="28"/>
          <w:szCs w:val="28"/>
        </w:rPr>
        <w:t xml:space="preserve"> на финансирование мероприятий по завершению строительства объектов незавершенного строит</w:t>
      </w:r>
      <w:r w:rsidR="00776AFC">
        <w:rPr>
          <w:sz w:val="28"/>
          <w:szCs w:val="28"/>
        </w:rPr>
        <w:t>ельства</w:t>
      </w:r>
      <w:r w:rsidR="00486FA0" w:rsidRPr="00F04060">
        <w:rPr>
          <w:spacing w:val="-5"/>
          <w:sz w:val="28"/>
          <w:szCs w:val="28"/>
        </w:rPr>
        <w:t xml:space="preserve">. </w:t>
      </w:r>
    </w:p>
    <w:p w:rsidR="003519A3" w:rsidRPr="00486FA0" w:rsidRDefault="003519A3" w:rsidP="003519A3">
      <w:pPr>
        <w:widowControl w:val="0"/>
        <w:spacing w:line="360" w:lineRule="auto"/>
        <w:ind w:firstLine="709"/>
        <w:jc w:val="right"/>
        <w:rPr>
          <w:sz w:val="24"/>
          <w:szCs w:val="24"/>
        </w:rPr>
      </w:pPr>
      <w:r w:rsidRPr="00486FA0">
        <w:rPr>
          <w:sz w:val="24"/>
          <w:szCs w:val="24"/>
        </w:rPr>
        <w:t xml:space="preserve"> (тыс. рублей)</w:t>
      </w:r>
    </w:p>
    <w:p w:rsidR="003519A3" w:rsidRPr="00486FA0" w:rsidRDefault="003519A3" w:rsidP="003519A3">
      <w:pPr>
        <w:widowControl w:val="0"/>
        <w:spacing w:line="360" w:lineRule="auto"/>
        <w:ind w:firstLine="709"/>
        <w:jc w:val="right"/>
        <w:rPr>
          <w:sz w:val="2"/>
          <w:szCs w:val="2"/>
          <w:highlight w:val="yellow"/>
        </w:rPr>
      </w:pP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86"/>
        <w:gridCol w:w="1276"/>
        <w:gridCol w:w="1275"/>
        <w:gridCol w:w="1134"/>
        <w:gridCol w:w="1276"/>
        <w:gridCol w:w="992"/>
      </w:tblGrid>
      <w:tr w:rsidR="00776AFC" w:rsidRPr="00486FA0" w:rsidTr="00776AFC">
        <w:trPr>
          <w:trHeight w:val="187"/>
        </w:trPr>
        <w:tc>
          <w:tcPr>
            <w:tcW w:w="3686" w:type="dxa"/>
            <w:vMerge w:val="restart"/>
            <w:tcBorders>
              <w:bottom w:val="single" w:sz="4" w:space="0" w:color="auto"/>
            </w:tcBorders>
          </w:tcPr>
          <w:p w:rsidR="003519A3" w:rsidRPr="00486FA0" w:rsidRDefault="003519A3" w:rsidP="00D30CA2">
            <w:pPr>
              <w:widowControl w:val="0"/>
              <w:autoSpaceDE w:val="0"/>
              <w:autoSpaceDN w:val="0"/>
              <w:adjustRightInd w:val="0"/>
              <w:contextualSpacing/>
              <w:jc w:val="center"/>
              <w:rPr>
                <w:sz w:val="22"/>
                <w:szCs w:val="22"/>
              </w:rPr>
            </w:pPr>
            <w:r w:rsidRPr="00486FA0">
              <w:rPr>
                <w:sz w:val="22"/>
                <w:szCs w:val="22"/>
              </w:rPr>
              <w:t>Показатель</w:t>
            </w:r>
          </w:p>
        </w:tc>
        <w:tc>
          <w:tcPr>
            <w:tcW w:w="1276" w:type="dxa"/>
            <w:vMerge w:val="restart"/>
            <w:tcBorders>
              <w:bottom w:val="single" w:sz="4" w:space="0" w:color="auto"/>
            </w:tcBorders>
          </w:tcPr>
          <w:p w:rsidR="003519A3" w:rsidRPr="00486FA0" w:rsidRDefault="003519A3" w:rsidP="00D30CA2">
            <w:pPr>
              <w:widowControl w:val="0"/>
              <w:autoSpaceDE w:val="0"/>
              <w:autoSpaceDN w:val="0"/>
              <w:adjustRightInd w:val="0"/>
              <w:contextualSpacing/>
              <w:jc w:val="center"/>
              <w:rPr>
                <w:sz w:val="22"/>
                <w:szCs w:val="22"/>
              </w:rPr>
            </w:pPr>
            <w:r w:rsidRPr="00486FA0">
              <w:rPr>
                <w:sz w:val="22"/>
                <w:szCs w:val="22"/>
              </w:rPr>
              <w:t>Закон</w:t>
            </w:r>
          </w:p>
          <w:p w:rsidR="003519A3" w:rsidRPr="00486FA0" w:rsidRDefault="003519A3" w:rsidP="00D30CA2">
            <w:pPr>
              <w:widowControl w:val="0"/>
              <w:autoSpaceDE w:val="0"/>
              <w:autoSpaceDN w:val="0"/>
              <w:adjustRightInd w:val="0"/>
              <w:contextualSpacing/>
              <w:jc w:val="center"/>
              <w:rPr>
                <w:sz w:val="22"/>
                <w:szCs w:val="22"/>
              </w:rPr>
            </w:pPr>
            <w:r w:rsidRPr="00486FA0">
              <w:rPr>
                <w:sz w:val="22"/>
                <w:szCs w:val="22"/>
              </w:rPr>
              <w:t>№ 5053-КЗ</w:t>
            </w:r>
          </w:p>
        </w:tc>
        <w:tc>
          <w:tcPr>
            <w:tcW w:w="2409" w:type="dxa"/>
            <w:gridSpan w:val="2"/>
            <w:tcBorders>
              <w:bottom w:val="single" w:sz="4" w:space="0" w:color="auto"/>
            </w:tcBorders>
          </w:tcPr>
          <w:p w:rsidR="003519A3" w:rsidRPr="00486FA0" w:rsidRDefault="003519A3" w:rsidP="00D30CA2">
            <w:pPr>
              <w:widowControl w:val="0"/>
              <w:autoSpaceDE w:val="0"/>
              <w:autoSpaceDN w:val="0"/>
              <w:adjustRightInd w:val="0"/>
              <w:contextualSpacing/>
              <w:jc w:val="center"/>
              <w:rPr>
                <w:sz w:val="22"/>
                <w:szCs w:val="22"/>
              </w:rPr>
            </w:pPr>
            <w:r w:rsidRPr="00486FA0">
              <w:rPr>
                <w:sz w:val="22"/>
                <w:szCs w:val="22"/>
              </w:rPr>
              <w:t>Уточненная роспись</w:t>
            </w:r>
          </w:p>
        </w:tc>
        <w:tc>
          <w:tcPr>
            <w:tcW w:w="1276" w:type="dxa"/>
            <w:vMerge w:val="restart"/>
            <w:tcBorders>
              <w:bottom w:val="single" w:sz="4" w:space="0" w:color="auto"/>
            </w:tcBorders>
          </w:tcPr>
          <w:p w:rsidR="003519A3" w:rsidRPr="00486FA0" w:rsidRDefault="003519A3" w:rsidP="00D30CA2">
            <w:pPr>
              <w:widowControl w:val="0"/>
              <w:autoSpaceDE w:val="0"/>
              <w:autoSpaceDN w:val="0"/>
              <w:adjustRightInd w:val="0"/>
              <w:contextualSpacing/>
              <w:jc w:val="center"/>
              <w:rPr>
                <w:sz w:val="22"/>
                <w:szCs w:val="22"/>
              </w:rPr>
            </w:pPr>
            <w:r w:rsidRPr="00486FA0">
              <w:rPr>
                <w:sz w:val="22"/>
                <w:szCs w:val="22"/>
              </w:rPr>
              <w:t>Исполнено</w:t>
            </w:r>
          </w:p>
          <w:p w:rsidR="003519A3" w:rsidRPr="00486FA0" w:rsidRDefault="003519A3" w:rsidP="00D30CA2">
            <w:pPr>
              <w:widowControl w:val="0"/>
              <w:tabs>
                <w:tab w:val="left" w:pos="1215"/>
              </w:tabs>
              <w:rPr>
                <w:sz w:val="22"/>
                <w:szCs w:val="22"/>
              </w:rPr>
            </w:pPr>
            <w:r w:rsidRPr="00486FA0">
              <w:rPr>
                <w:sz w:val="22"/>
                <w:szCs w:val="22"/>
              </w:rPr>
              <w:tab/>
            </w:r>
          </w:p>
        </w:tc>
        <w:tc>
          <w:tcPr>
            <w:tcW w:w="992" w:type="dxa"/>
            <w:vMerge w:val="restart"/>
            <w:tcBorders>
              <w:bottom w:val="single" w:sz="4" w:space="0" w:color="auto"/>
            </w:tcBorders>
          </w:tcPr>
          <w:p w:rsidR="003519A3" w:rsidRPr="00486FA0" w:rsidRDefault="003519A3" w:rsidP="00D30CA2">
            <w:pPr>
              <w:widowControl w:val="0"/>
              <w:autoSpaceDE w:val="0"/>
              <w:autoSpaceDN w:val="0"/>
              <w:adjustRightInd w:val="0"/>
              <w:contextualSpacing/>
              <w:jc w:val="center"/>
              <w:rPr>
                <w:sz w:val="22"/>
                <w:szCs w:val="22"/>
              </w:rPr>
            </w:pPr>
            <w:r w:rsidRPr="00486FA0">
              <w:rPr>
                <w:sz w:val="22"/>
                <w:szCs w:val="22"/>
              </w:rPr>
              <w:t>Исполне</w:t>
            </w:r>
            <w:r w:rsidRPr="00486FA0">
              <w:rPr>
                <w:sz w:val="22"/>
                <w:szCs w:val="22"/>
              </w:rPr>
              <w:softHyphen/>
              <w:t>ние уточ</w:t>
            </w:r>
            <w:r w:rsidRPr="00486FA0">
              <w:rPr>
                <w:sz w:val="22"/>
                <w:szCs w:val="22"/>
              </w:rPr>
              <w:softHyphen/>
              <w:t>ненной росписи, %</w:t>
            </w:r>
          </w:p>
        </w:tc>
      </w:tr>
      <w:tr w:rsidR="00776AFC" w:rsidRPr="00486FA0" w:rsidTr="00776AFC">
        <w:trPr>
          <w:trHeight w:val="1097"/>
        </w:trPr>
        <w:tc>
          <w:tcPr>
            <w:tcW w:w="3686" w:type="dxa"/>
            <w:vMerge/>
          </w:tcPr>
          <w:p w:rsidR="003519A3" w:rsidRPr="00486FA0" w:rsidRDefault="003519A3" w:rsidP="00D30CA2">
            <w:pPr>
              <w:widowControl w:val="0"/>
              <w:spacing w:line="252" w:lineRule="auto"/>
              <w:jc w:val="center"/>
              <w:rPr>
                <w:sz w:val="22"/>
                <w:szCs w:val="22"/>
              </w:rPr>
            </w:pPr>
          </w:p>
        </w:tc>
        <w:tc>
          <w:tcPr>
            <w:tcW w:w="1276" w:type="dxa"/>
            <w:vMerge/>
          </w:tcPr>
          <w:p w:rsidR="003519A3" w:rsidRPr="00486FA0" w:rsidRDefault="003519A3" w:rsidP="00D30CA2">
            <w:pPr>
              <w:widowControl w:val="0"/>
              <w:spacing w:line="252" w:lineRule="auto"/>
              <w:jc w:val="center"/>
              <w:rPr>
                <w:sz w:val="22"/>
                <w:szCs w:val="22"/>
              </w:rPr>
            </w:pPr>
          </w:p>
        </w:tc>
        <w:tc>
          <w:tcPr>
            <w:tcW w:w="1275" w:type="dxa"/>
          </w:tcPr>
          <w:p w:rsidR="003519A3" w:rsidRPr="00486FA0" w:rsidRDefault="003519A3" w:rsidP="00D30CA2">
            <w:pPr>
              <w:widowControl w:val="0"/>
              <w:autoSpaceDE w:val="0"/>
              <w:autoSpaceDN w:val="0"/>
              <w:adjustRightInd w:val="0"/>
              <w:contextualSpacing/>
              <w:jc w:val="center"/>
              <w:rPr>
                <w:sz w:val="22"/>
                <w:szCs w:val="22"/>
              </w:rPr>
            </w:pPr>
            <w:r w:rsidRPr="00486FA0">
              <w:rPr>
                <w:sz w:val="22"/>
                <w:szCs w:val="22"/>
              </w:rPr>
              <w:t>всего</w:t>
            </w:r>
          </w:p>
        </w:tc>
        <w:tc>
          <w:tcPr>
            <w:tcW w:w="1134" w:type="dxa"/>
          </w:tcPr>
          <w:p w:rsidR="003519A3" w:rsidRPr="00776AFC" w:rsidRDefault="003519A3" w:rsidP="00776AFC">
            <w:pPr>
              <w:widowControl w:val="0"/>
              <w:autoSpaceDE w:val="0"/>
              <w:autoSpaceDN w:val="0"/>
              <w:adjustRightInd w:val="0"/>
              <w:ind w:left="-28" w:right="-28"/>
              <w:contextualSpacing/>
              <w:jc w:val="center"/>
              <w:rPr>
                <w:spacing w:val="-5"/>
                <w:sz w:val="22"/>
                <w:szCs w:val="22"/>
              </w:rPr>
            </w:pPr>
            <w:r w:rsidRPr="00776AFC">
              <w:rPr>
                <w:spacing w:val="-5"/>
                <w:sz w:val="22"/>
                <w:szCs w:val="22"/>
              </w:rPr>
              <w:t>в том числе средства федерального бюджета</w:t>
            </w:r>
          </w:p>
        </w:tc>
        <w:tc>
          <w:tcPr>
            <w:tcW w:w="1276" w:type="dxa"/>
            <w:vMerge/>
          </w:tcPr>
          <w:p w:rsidR="003519A3" w:rsidRPr="00486FA0" w:rsidRDefault="003519A3" w:rsidP="00D30CA2">
            <w:pPr>
              <w:widowControl w:val="0"/>
              <w:spacing w:line="252" w:lineRule="auto"/>
              <w:ind w:left="-28" w:right="-28"/>
              <w:jc w:val="center"/>
              <w:rPr>
                <w:sz w:val="22"/>
                <w:szCs w:val="22"/>
              </w:rPr>
            </w:pPr>
          </w:p>
        </w:tc>
        <w:tc>
          <w:tcPr>
            <w:tcW w:w="992" w:type="dxa"/>
            <w:vMerge/>
          </w:tcPr>
          <w:p w:rsidR="003519A3" w:rsidRPr="00486FA0" w:rsidRDefault="003519A3" w:rsidP="00D30CA2">
            <w:pPr>
              <w:widowControl w:val="0"/>
              <w:spacing w:line="252" w:lineRule="auto"/>
              <w:jc w:val="center"/>
              <w:rPr>
                <w:sz w:val="22"/>
                <w:szCs w:val="22"/>
              </w:rPr>
            </w:pPr>
          </w:p>
        </w:tc>
      </w:tr>
    </w:tbl>
    <w:p w:rsidR="003519A3" w:rsidRPr="00486FA0" w:rsidRDefault="003519A3" w:rsidP="003519A3">
      <w:pPr>
        <w:widowControl w:val="0"/>
        <w:spacing w:line="252" w:lineRule="auto"/>
        <w:rPr>
          <w:sz w:val="2"/>
          <w:szCs w:val="22"/>
        </w:rPr>
      </w:pP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86"/>
        <w:gridCol w:w="1276"/>
        <w:gridCol w:w="1275"/>
        <w:gridCol w:w="1134"/>
        <w:gridCol w:w="1276"/>
        <w:gridCol w:w="992"/>
      </w:tblGrid>
      <w:tr w:rsidR="00776AFC" w:rsidRPr="00486FA0" w:rsidTr="00776AFC">
        <w:trPr>
          <w:tblHeader/>
        </w:trPr>
        <w:tc>
          <w:tcPr>
            <w:tcW w:w="3686" w:type="dxa"/>
          </w:tcPr>
          <w:p w:rsidR="003519A3" w:rsidRPr="00486FA0" w:rsidRDefault="003519A3" w:rsidP="00D30CA2">
            <w:pPr>
              <w:widowControl w:val="0"/>
              <w:spacing w:line="252" w:lineRule="auto"/>
              <w:jc w:val="center"/>
              <w:rPr>
                <w:sz w:val="22"/>
                <w:szCs w:val="22"/>
              </w:rPr>
            </w:pPr>
            <w:r w:rsidRPr="00486FA0">
              <w:rPr>
                <w:sz w:val="22"/>
                <w:szCs w:val="22"/>
              </w:rPr>
              <w:t>1</w:t>
            </w:r>
          </w:p>
        </w:tc>
        <w:tc>
          <w:tcPr>
            <w:tcW w:w="1276" w:type="dxa"/>
          </w:tcPr>
          <w:p w:rsidR="003519A3" w:rsidRPr="00486FA0" w:rsidRDefault="003519A3" w:rsidP="00D30CA2">
            <w:pPr>
              <w:widowControl w:val="0"/>
              <w:spacing w:line="252" w:lineRule="auto"/>
              <w:jc w:val="center"/>
              <w:rPr>
                <w:sz w:val="22"/>
                <w:szCs w:val="22"/>
              </w:rPr>
            </w:pPr>
            <w:r w:rsidRPr="00486FA0">
              <w:rPr>
                <w:sz w:val="22"/>
                <w:szCs w:val="22"/>
              </w:rPr>
              <w:t>2</w:t>
            </w:r>
          </w:p>
        </w:tc>
        <w:tc>
          <w:tcPr>
            <w:tcW w:w="1275" w:type="dxa"/>
          </w:tcPr>
          <w:p w:rsidR="003519A3" w:rsidRPr="00486FA0" w:rsidRDefault="003519A3" w:rsidP="00D30CA2">
            <w:pPr>
              <w:widowControl w:val="0"/>
              <w:spacing w:line="252" w:lineRule="auto"/>
              <w:jc w:val="center"/>
              <w:rPr>
                <w:sz w:val="22"/>
                <w:szCs w:val="22"/>
              </w:rPr>
            </w:pPr>
            <w:r w:rsidRPr="00486FA0">
              <w:rPr>
                <w:sz w:val="22"/>
                <w:szCs w:val="22"/>
              </w:rPr>
              <w:t>3</w:t>
            </w:r>
          </w:p>
        </w:tc>
        <w:tc>
          <w:tcPr>
            <w:tcW w:w="1134" w:type="dxa"/>
          </w:tcPr>
          <w:p w:rsidR="003519A3" w:rsidRPr="00486FA0" w:rsidRDefault="003519A3" w:rsidP="00D30CA2">
            <w:pPr>
              <w:widowControl w:val="0"/>
              <w:spacing w:line="252" w:lineRule="auto"/>
              <w:jc w:val="center"/>
              <w:rPr>
                <w:sz w:val="22"/>
                <w:szCs w:val="22"/>
              </w:rPr>
            </w:pPr>
            <w:r w:rsidRPr="00486FA0">
              <w:rPr>
                <w:sz w:val="22"/>
                <w:szCs w:val="22"/>
              </w:rPr>
              <w:t>4</w:t>
            </w:r>
          </w:p>
        </w:tc>
        <w:tc>
          <w:tcPr>
            <w:tcW w:w="1276" w:type="dxa"/>
          </w:tcPr>
          <w:p w:rsidR="003519A3" w:rsidRPr="00486FA0" w:rsidRDefault="003519A3" w:rsidP="00D30CA2">
            <w:pPr>
              <w:widowControl w:val="0"/>
              <w:spacing w:line="252" w:lineRule="auto"/>
              <w:jc w:val="center"/>
              <w:rPr>
                <w:sz w:val="22"/>
                <w:szCs w:val="22"/>
              </w:rPr>
            </w:pPr>
            <w:r w:rsidRPr="00486FA0">
              <w:rPr>
                <w:sz w:val="22"/>
                <w:szCs w:val="22"/>
              </w:rPr>
              <w:t>5</w:t>
            </w:r>
          </w:p>
        </w:tc>
        <w:tc>
          <w:tcPr>
            <w:tcW w:w="992" w:type="dxa"/>
          </w:tcPr>
          <w:p w:rsidR="003519A3" w:rsidRPr="00486FA0" w:rsidRDefault="003519A3" w:rsidP="00D30CA2">
            <w:pPr>
              <w:widowControl w:val="0"/>
              <w:spacing w:line="252" w:lineRule="auto"/>
              <w:jc w:val="center"/>
              <w:rPr>
                <w:sz w:val="22"/>
                <w:szCs w:val="22"/>
              </w:rPr>
            </w:pPr>
            <w:r w:rsidRPr="00486FA0">
              <w:rPr>
                <w:sz w:val="22"/>
                <w:szCs w:val="22"/>
              </w:rPr>
              <w:t>6</w:t>
            </w:r>
          </w:p>
        </w:tc>
      </w:tr>
      <w:tr w:rsidR="00776AFC" w:rsidRPr="00486FA0" w:rsidTr="00776AFC">
        <w:trPr>
          <w:trHeight w:val="72"/>
        </w:trPr>
        <w:tc>
          <w:tcPr>
            <w:tcW w:w="3686" w:type="dxa"/>
          </w:tcPr>
          <w:p w:rsidR="003519A3" w:rsidRPr="00776AFC" w:rsidRDefault="003519A3" w:rsidP="00D30CA2">
            <w:pPr>
              <w:widowControl w:val="0"/>
              <w:autoSpaceDE w:val="0"/>
              <w:autoSpaceDN w:val="0"/>
              <w:adjustRightInd w:val="0"/>
              <w:contextualSpacing/>
              <w:jc w:val="both"/>
              <w:rPr>
                <w:spacing w:val="-5"/>
                <w:sz w:val="22"/>
                <w:szCs w:val="22"/>
              </w:rPr>
            </w:pPr>
            <w:r w:rsidRPr="00776AFC">
              <w:rPr>
                <w:spacing w:val="-5"/>
                <w:sz w:val="22"/>
                <w:szCs w:val="22"/>
              </w:rPr>
              <w:t>Всего, в том числе:</w:t>
            </w:r>
          </w:p>
        </w:tc>
        <w:tc>
          <w:tcPr>
            <w:tcW w:w="1276" w:type="dxa"/>
          </w:tcPr>
          <w:p w:rsidR="003519A3" w:rsidRPr="00486FA0" w:rsidRDefault="003519A3" w:rsidP="00D30CA2">
            <w:pPr>
              <w:widowControl w:val="0"/>
              <w:spacing w:line="252" w:lineRule="auto"/>
              <w:jc w:val="right"/>
              <w:rPr>
                <w:bCs/>
                <w:sz w:val="22"/>
                <w:szCs w:val="22"/>
              </w:rPr>
            </w:pPr>
            <w:r w:rsidRPr="00486FA0">
              <w:rPr>
                <w:bCs/>
                <w:sz w:val="22"/>
                <w:szCs w:val="22"/>
              </w:rPr>
              <w:t>20 430 120,6</w:t>
            </w:r>
          </w:p>
        </w:tc>
        <w:tc>
          <w:tcPr>
            <w:tcW w:w="1275" w:type="dxa"/>
          </w:tcPr>
          <w:p w:rsidR="003519A3" w:rsidRPr="00486FA0" w:rsidRDefault="003519A3" w:rsidP="00D30CA2">
            <w:pPr>
              <w:widowControl w:val="0"/>
              <w:spacing w:line="252" w:lineRule="auto"/>
              <w:jc w:val="right"/>
              <w:rPr>
                <w:bCs/>
                <w:sz w:val="22"/>
                <w:szCs w:val="22"/>
              </w:rPr>
            </w:pPr>
            <w:r w:rsidRPr="00486FA0">
              <w:rPr>
                <w:bCs/>
                <w:sz w:val="22"/>
                <w:szCs w:val="22"/>
              </w:rPr>
              <w:t>22 608 643,8</w:t>
            </w:r>
          </w:p>
        </w:tc>
        <w:tc>
          <w:tcPr>
            <w:tcW w:w="1134" w:type="dxa"/>
          </w:tcPr>
          <w:p w:rsidR="003519A3" w:rsidRPr="00486FA0" w:rsidRDefault="003519A3" w:rsidP="00D30CA2">
            <w:pPr>
              <w:widowControl w:val="0"/>
              <w:spacing w:line="252" w:lineRule="auto"/>
              <w:jc w:val="right"/>
              <w:rPr>
                <w:sz w:val="22"/>
                <w:szCs w:val="22"/>
              </w:rPr>
            </w:pPr>
            <w:r w:rsidRPr="00486FA0">
              <w:rPr>
                <w:sz w:val="22"/>
                <w:szCs w:val="22"/>
              </w:rPr>
              <w:t>3 156 380,2</w:t>
            </w:r>
          </w:p>
        </w:tc>
        <w:tc>
          <w:tcPr>
            <w:tcW w:w="1276" w:type="dxa"/>
          </w:tcPr>
          <w:p w:rsidR="003519A3" w:rsidRPr="00486FA0" w:rsidRDefault="003519A3" w:rsidP="00D30CA2">
            <w:pPr>
              <w:widowControl w:val="0"/>
              <w:spacing w:line="252" w:lineRule="auto"/>
              <w:jc w:val="right"/>
              <w:rPr>
                <w:bCs/>
                <w:sz w:val="22"/>
                <w:szCs w:val="22"/>
              </w:rPr>
            </w:pPr>
            <w:r w:rsidRPr="00486FA0">
              <w:rPr>
                <w:bCs/>
                <w:sz w:val="22"/>
                <w:szCs w:val="22"/>
              </w:rPr>
              <w:t>17 007 919,5</w:t>
            </w:r>
          </w:p>
        </w:tc>
        <w:tc>
          <w:tcPr>
            <w:tcW w:w="992" w:type="dxa"/>
          </w:tcPr>
          <w:p w:rsidR="003519A3" w:rsidRPr="00486FA0" w:rsidRDefault="003519A3" w:rsidP="00D30CA2">
            <w:pPr>
              <w:widowControl w:val="0"/>
              <w:spacing w:line="252" w:lineRule="auto"/>
              <w:jc w:val="right"/>
              <w:rPr>
                <w:bCs/>
                <w:sz w:val="22"/>
                <w:szCs w:val="22"/>
              </w:rPr>
            </w:pPr>
            <w:r w:rsidRPr="00486FA0">
              <w:rPr>
                <w:bCs/>
                <w:sz w:val="22"/>
                <w:szCs w:val="22"/>
              </w:rPr>
              <w:t>75,2</w:t>
            </w:r>
          </w:p>
        </w:tc>
      </w:tr>
      <w:tr w:rsidR="00776AFC" w:rsidRPr="00486FA0" w:rsidTr="00776AFC">
        <w:tc>
          <w:tcPr>
            <w:tcW w:w="3686" w:type="dxa"/>
          </w:tcPr>
          <w:p w:rsidR="003519A3" w:rsidRPr="008B0A43" w:rsidRDefault="00776AFC" w:rsidP="00D30CA2">
            <w:pPr>
              <w:widowControl w:val="0"/>
              <w:autoSpaceDE w:val="0"/>
              <w:autoSpaceDN w:val="0"/>
              <w:adjustRightInd w:val="0"/>
              <w:contextualSpacing/>
              <w:jc w:val="both"/>
              <w:rPr>
                <w:spacing w:val="3"/>
                <w:sz w:val="22"/>
                <w:szCs w:val="22"/>
              </w:rPr>
            </w:pPr>
            <w:r w:rsidRPr="008B0A43">
              <w:rPr>
                <w:spacing w:val="3"/>
                <w:sz w:val="22"/>
                <w:szCs w:val="22"/>
              </w:rPr>
              <w:t xml:space="preserve">1) региональные проекты, </w:t>
            </w:r>
            <w:r w:rsidR="003519A3" w:rsidRPr="008B0A43">
              <w:rPr>
                <w:spacing w:val="3"/>
                <w:sz w:val="22"/>
                <w:szCs w:val="22"/>
              </w:rPr>
              <w:t>в том числе:</w:t>
            </w:r>
          </w:p>
        </w:tc>
        <w:tc>
          <w:tcPr>
            <w:tcW w:w="1276" w:type="dxa"/>
          </w:tcPr>
          <w:p w:rsidR="003519A3" w:rsidRPr="00486FA0" w:rsidRDefault="003519A3" w:rsidP="00D30CA2">
            <w:pPr>
              <w:widowControl w:val="0"/>
              <w:spacing w:line="252" w:lineRule="auto"/>
              <w:jc w:val="right"/>
              <w:rPr>
                <w:bCs/>
                <w:sz w:val="22"/>
                <w:szCs w:val="22"/>
              </w:rPr>
            </w:pPr>
            <w:r w:rsidRPr="00486FA0">
              <w:rPr>
                <w:bCs/>
                <w:sz w:val="22"/>
                <w:szCs w:val="22"/>
              </w:rPr>
              <w:t>18 925 116,1</w:t>
            </w:r>
          </w:p>
        </w:tc>
        <w:tc>
          <w:tcPr>
            <w:tcW w:w="1275" w:type="dxa"/>
          </w:tcPr>
          <w:p w:rsidR="003519A3" w:rsidRPr="00486FA0" w:rsidRDefault="003519A3" w:rsidP="00D30CA2">
            <w:pPr>
              <w:widowControl w:val="0"/>
              <w:spacing w:line="252" w:lineRule="auto"/>
              <w:jc w:val="right"/>
              <w:rPr>
                <w:sz w:val="22"/>
                <w:szCs w:val="22"/>
              </w:rPr>
            </w:pPr>
            <w:r w:rsidRPr="00486FA0">
              <w:rPr>
                <w:sz w:val="22"/>
                <w:szCs w:val="22"/>
              </w:rPr>
              <w:t>21 103 639,3</w:t>
            </w:r>
          </w:p>
        </w:tc>
        <w:tc>
          <w:tcPr>
            <w:tcW w:w="1134" w:type="dxa"/>
          </w:tcPr>
          <w:p w:rsidR="003519A3" w:rsidRPr="00486FA0" w:rsidRDefault="003519A3" w:rsidP="00D30CA2">
            <w:pPr>
              <w:widowControl w:val="0"/>
              <w:spacing w:line="252" w:lineRule="auto"/>
              <w:jc w:val="right"/>
              <w:rPr>
                <w:sz w:val="22"/>
                <w:szCs w:val="22"/>
              </w:rPr>
            </w:pPr>
            <w:r w:rsidRPr="00486FA0">
              <w:rPr>
                <w:sz w:val="22"/>
                <w:szCs w:val="22"/>
              </w:rPr>
              <w:t>3 156 380,2</w:t>
            </w:r>
          </w:p>
        </w:tc>
        <w:tc>
          <w:tcPr>
            <w:tcW w:w="1276" w:type="dxa"/>
          </w:tcPr>
          <w:p w:rsidR="003519A3" w:rsidRPr="00486FA0" w:rsidRDefault="003519A3" w:rsidP="00D30CA2">
            <w:pPr>
              <w:widowControl w:val="0"/>
              <w:spacing w:line="252" w:lineRule="auto"/>
              <w:jc w:val="right"/>
              <w:rPr>
                <w:bCs/>
                <w:sz w:val="22"/>
                <w:szCs w:val="22"/>
              </w:rPr>
            </w:pPr>
            <w:r w:rsidRPr="00486FA0">
              <w:rPr>
                <w:bCs/>
                <w:sz w:val="22"/>
                <w:szCs w:val="22"/>
              </w:rPr>
              <w:t>16 217 687,6</w:t>
            </w:r>
          </w:p>
        </w:tc>
        <w:tc>
          <w:tcPr>
            <w:tcW w:w="992" w:type="dxa"/>
          </w:tcPr>
          <w:p w:rsidR="003519A3" w:rsidRPr="00486FA0" w:rsidRDefault="003519A3" w:rsidP="00D30CA2">
            <w:pPr>
              <w:widowControl w:val="0"/>
              <w:spacing w:line="252" w:lineRule="auto"/>
              <w:jc w:val="right"/>
              <w:rPr>
                <w:bCs/>
                <w:sz w:val="22"/>
                <w:szCs w:val="22"/>
              </w:rPr>
            </w:pPr>
            <w:r w:rsidRPr="00486FA0">
              <w:rPr>
                <w:bCs/>
                <w:sz w:val="22"/>
                <w:szCs w:val="22"/>
              </w:rPr>
              <w:t>76,9</w:t>
            </w:r>
          </w:p>
        </w:tc>
      </w:tr>
      <w:tr w:rsidR="00776AFC" w:rsidRPr="00486FA0" w:rsidTr="00776AFC">
        <w:trPr>
          <w:trHeight w:val="246"/>
        </w:trPr>
        <w:tc>
          <w:tcPr>
            <w:tcW w:w="3686" w:type="dxa"/>
          </w:tcPr>
          <w:p w:rsidR="003519A3" w:rsidRPr="008B0A43" w:rsidRDefault="003519A3" w:rsidP="00D30CA2">
            <w:pPr>
              <w:widowControl w:val="0"/>
              <w:autoSpaceDE w:val="0"/>
              <w:autoSpaceDN w:val="0"/>
              <w:adjustRightInd w:val="0"/>
              <w:contextualSpacing/>
              <w:jc w:val="both"/>
              <w:rPr>
                <w:sz w:val="22"/>
                <w:szCs w:val="22"/>
              </w:rPr>
            </w:pPr>
            <w:r w:rsidRPr="008B0A43">
              <w:rPr>
                <w:sz w:val="22"/>
                <w:szCs w:val="22"/>
              </w:rPr>
              <w:t>Развитие жилищного строительства Краснодарского края</w:t>
            </w:r>
          </w:p>
        </w:tc>
        <w:tc>
          <w:tcPr>
            <w:tcW w:w="1276" w:type="dxa"/>
          </w:tcPr>
          <w:p w:rsidR="003519A3" w:rsidRPr="00486FA0" w:rsidRDefault="003519A3" w:rsidP="00D30CA2">
            <w:pPr>
              <w:widowControl w:val="0"/>
              <w:autoSpaceDE w:val="0"/>
              <w:autoSpaceDN w:val="0"/>
              <w:adjustRightInd w:val="0"/>
              <w:spacing w:line="252" w:lineRule="auto"/>
              <w:contextualSpacing/>
              <w:jc w:val="right"/>
              <w:rPr>
                <w:sz w:val="22"/>
                <w:szCs w:val="22"/>
              </w:rPr>
            </w:pPr>
            <w:r w:rsidRPr="00486FA0">
              <w:rPr>
                <w:sz w:val="22"/>
                <w:szCs w:val="22"/>
              </w:rPr>
              <w:t>1 105 477,7</w:t>
            </w:r>
          </w:p>
        </w:tc>
        <w:tc>
          <w:tcPr>
            <w:tcW w:w="1275" w:type="dxa"/>
          </w:tcPr>
          <w:p w:rsidR="003519A3" w:rsidRPr="00486FA0" w:rsidRDefault="003519A3" w:rsidP="00D30CA2">
            <w:pPr>
              <w:widowControl w:val="0"/>
              <w:autoSpaceDE w:val="0"/>
              <w:autoSpaceDN w:val="0"/>
              <w:adjustRightInd w:val="0"/>
              <w:spacing w:line="252" w:lineRule="auto"/>
              <w:contextualSpacing/>
              <w:jc w:val="right"/>
              <w:rPr>
                <w:sz w:val="22"/>
                <w:szCs w:val="22"/>
              </w:rPr>
            </w:pPr>
            <w:r w:rsidRPr="00486FA0">
              <w:rPr>
                <w:sz w:val="22"/>
                <w:szCs w:val="22"/>
              </w:rPr>
              <w:t>1 138 373,4</w:t>
            </w:r>
          </w:p>
        </w:tc>
        <w:tc>
          <w:tcPr>
            <w:tcW w:w="1134" w:type="dxa"/>
          </w:tcPr>
          <w:p w:rsidR="003519A3" w:rsidRPr="00486FA0" w:rsidRDefault="003519A3" w:rsidP="00D30CA2">
            <w:pPr>
              <w:widowControl w:val="0"/>
              <w:autoSpaceDE w:val="0"/>
              <w:autoSpaceDN w:val="0"/>
              <w:adjustRightInd w:val="0"/>
              <w:spacing w:line="252" w:lineRule="auto"/>
              <w:contextualSpacing/>
              <w:jc w:val="right"/>
              <w:rPr>
                <w:sz w:val="22"/>
                <w:szCs w:val="22"/>
              </w:rPr>
            </w:pPr>
            <w:r w:rsidRPr="00486FA0">
              <w:rPr>
                <w:sz w:val="22"/>
                <w:szCs w:val="22"/>
              </w:rPr>
              <w:t>–</w:t>
            </w:r>
          </w:p>
        </w:tc>
        <w:tc>
          <w:tcPr>
            <w:tcW w:w="1276" w:type="dxa"/>
          </w:tcPr>
          <w:p w:rsidR="003519A3" w:rsidRPr="00486FA0" w:rsidRDefault="003519A3" w:rsidP="00D30CA2">
            <w:pPr>
              <w:widowControl w:val="0"/>
              <w:autoSpaceDE w:val="0"/>
              <w:autoSpaceDN w:val="0"/>
              <w:adjustRightInd w:val="0"/>
              <w:spacing w:line="252" w:lineRule="auto"/>
              <w:contextualSpacing/>
              <w:jc w:val="right"/>
              <w:rPr>
                <w:sz w:val="22"/>
                <w:szCs w:val="22"/>
              </w:rPr>
            </w:pPr>
            <w:r w:rsidRPr="00486FA0">
              <w:rPr>
                <w:sz w:val="22"/>
                <w:szCs w:val="22"/>
              </w:rPr>
              <w:t>1 101 237,0</w:t>
            </w:r>
          </w:p>
        </w:tc>
        <w:tc>
          <w:tcPr>
            <w:tcW w:w="992" w:type="dxa"/>
          </w:tcPr>
          <w:p w:rsidR="003519A3" w:rsidRPr="00486FA0" w:rsidRDefault="003519A3" w:rsidP="00D30CA2">
            <w:pPr>
              <w:widowControl w:val="0"/>
              <w:autoSpaceDE w:val="0"/>
              <w:autoSpaceDN w:val="0"/>
              <w:adjustRightInd w:val="0"/>
              <w:spacing w:line="252" w:lineRule="auto"/>
              <w:contextualSpacing/>
              <w:jc w:val="right"/>
              <w:rPr>
                <w:sz w:val="22"/>
                <w:szCs w:val="22"/>
              </w:rPr>
            </w:pPr>
            <w:r w:rsidRPr="00486FA0">
              <w:rPr>
                <w:sz w:val="22"/>
                <w:szCs w:val="22"/>
              </w:rPr>
              <w:t>96,7</w:t>
            </w:r>
          </w:p>
        </w:tc>
      </w:tr>
      <w:tr w:rsidR="00776AFC" w:rsidRPr="00486FA0" w:rsidTr="00776AFC">
        <w:trPr>
          <w:trHeight w:val="237"/>
        </w:trPr>
        <w:tc>
          <w:tcPr>
            <w:tcW w:w="3686" w:type="dxa"/>
          </w:tcPr>
          <w:p w:rsidR="003519A3" w:rsidRPr="008B0A43" w:rsidRDefault="003519A3" w:rsidP="00D30CA2">
            <w:pPr>
              <w:widowControl w:val="0"/>
              <w:autoSpaceDE w:val="0"/>
              <w:autoSpaceDN w:val="0"/>
              <w:adjustRightInd w:val="0"/>
              <w:contextualSpacing/>
              <w:jc w:val="both"/>
              <w:rPr>
                <w:sz w:val="22"/>
                <w:szCs w:val="22"/>
              </w:rPr>
            </w:pPr>
            <w:r w:rsidRPr="008B0A43">
              <w:rPr>
                <w:sz w:val="22"/>
                <w:szCs w:val="22"/>
              </w:rPr>
              <w:t>Создание условий для отправления правосудия в Краснодарском крае</w:t>
            </w:r>
          </w:p>
        </w:tc>
        <w:tc>
          <w:tcPr>
            <w:tcW w:w="1276" w:type="dxa"/>
          </w:tcPr>
          <w:p w:rsidR="003519A3" w:rsidRPr="00486FA0" w:rsidRDefault="003519A3" w:rsidP="00D30CA2">
            <w:pPr>
              <w:widowControl w:val="0"/>
              <w:autoSpaceDE w:val="0"/>
              <w:autoSpaceDN w:val="0"/>
              <w:adjustRightInd w:val="0"/>
              <w:spacing w:line="252" w:lineRule="auto"/>
              <w:contextualSpacing/>
              <w:jc w:val="right"/>
              <w:rPr>
                <w:sz w:val="22"/>
                <w:szCs w:val="22"/>
              </w:rPr>
            </w:pPr>
            <w:r w:rsidRPr="00486FA0">
              <w:rPr>
                <w:sz w:val="22"/>
                <w:szCs w:val="22"/>
              </w:rPr>
              <w:t>58 926,2</w:t>
            </w:r>
          </w:p>
        </w:tc>
        <w:tc>
          <w:tcPr>
            <w:tcW w:w="1275" w:type="dxa"/>
          </w:tcPr>
          <w:p w:rsidR="003519A3" w:rsidRPr="00486FA0" w:rsidRDefault="003519A3" w:rsidP="00D30CA2">
            <w:pPr>
              <w:widowControl w:val="0"/>
              <w:autoSpaceDE w:val="0"/>
              <w:autoSpaceDN w:val="0"/>
              <w:adjustRightInd w:val="0"/>
              <w:spacing w:line="252" w:lineRule="auto"/>
              <w:contextualSpacing/>
              <w:jc w:val="right"/>
              <w:rPr>
                <w:sz w:val="22"/>
                <w:szCs w:val="22"/>
              </w:rPr>
            </w:pPr>
            <w:r w:rsidRPr="00486FA0">
              <w:rPr>
                <w:sz w:val="22"/>
                <w:szCs w:val="22"/>
              </w:rPr>
              <w:t>58 926,2</w:t>
            </w:r>
          </w:p>
        </w:tc>
        <w:tc>
          <w:tcPr>
            <w:tcW w:w="1134" w:type="dxa"/>
          </w:tcPr>
          <w:p w:rsidR="003519A3" w:rsidRPr="00486FA0" w:rsidRDefault="003519A3" w:rsidP="00D30CA2">
            <w:pPr>
              <w:widowControl w:val="0"/>
              <w:autoSpaceDE w:val="0"/>
              <w:autoSpaceDN w:val="0"/>
              <w:adjustRightInd w:val="0"/>
              <w:spacing w:line="252" w:lineRule="auto"/>
              <w:contextualSpacing/>
              <w:jc w:val="right"/>
              <w:rPr>
                <w:sz w:val="22"/>
                <w:szCs w:val="22"/>
              </w:rPr>
            </w:pPr>
            <w:r w:rsidRPr="00486FA0">
              <w:rPr>
                <w:sz w:val="22"/>
                <w:szCs w:val="22"/>
              </w:rPr>
              <w:t>–</w:t>
            </w:r>
          </w:p>
        </w:tc>
        <w:tc>
          <w:tcPr>
            <w:tcW w:w="1276" w:type="dxa"/>
          </w:tcPr>
          <w:p w:rsidR="003519A3" w:rsidRPr="00486FA0" w:rsidRDefault="003519A3" w:rsidP="00D30CA2">
            <w:pPr>
              <w:widowControl w:val="0"/>
              <w:autoSpaceDE w:val="0"/>
              <w:autoSpaceDN w:val="0"/>
              <w:adjustRightInd w:val="0"/>
              <w:spacing w:line="252" w:lineRule="auto"/>
              <w:contextualSpacing/>
              <w:jc w:val="right"/>
              <w:rPr>
                <w:sz w:val="22"/>
                <w:szCs w:val="22"/>
              </w:rPr>
            </w:pPr>
            <w:r w:rsidRPr="00486FA0">
              <w:rPr>
                <w:sz w:val="22"/>
                <w:szCs w:val="22"/>
              </w:rPr>
              <w:t>35 724,4</w:t>
            </w:r>
          </w:p>
        </w:tc>
        <w:tc>
          <w:tcPr>
            <w:tcW w:w="992" w:type="dxa"/>
          </w:tcPr>
          <w:p w:rsidR="003519A3" w:rsidRPr="00486FA0" w:rsidRDefault="003519A3" w:rsidP="00D30CA2">
            <w:pPr>
              <w:widowControl w:val="0"/>
              <w:autoSpaceDE w:val="0"/>
              <w:autoSpaceDN w:val="0"/>
              <w:adjustRightInd w:val="0"/>
              <w:spacing w:line="252" w:lineRule="auto"/>
              <w:contextualSpacing/>
              <w:jc w:val="right"/>
              <w:rPr>
                <w:sz w:val="22"/>
                <w:szCs w:val="22"/>
              </w:rPr>
            </w:pPr>
            <w:r w:rsidRPr="00486FA0">
              <w:rPr>
                <w:sz w:val="22"/>
                <w:szCs w:val="22"/>
              </w:rPr>
              <w:t>60,6</w:t>
            </w:r>
          </w:p>
        </w:tc>
      </w:tr>
      <w:tr w:rsidR="00776AFC" w:rsidRPr="00486FA0" w:rsidTr="00776AFC">
        <w:trPr>
          <w:trHeight w:val="237"/>
        </w:trPr>
        <w:tc>
          <w:tcPr>
            <w:tcW w:w="3686" w:type="dxa"/>
          </w:tcPr>
          <w:p w:rsidR="003519A3" w:rsidRPr="008B0A43" w:rsidRDefault="003519A3" w:rsidP="00D30CA2">
            <w:pPr>
              <w:widowControl w:val="0"/>
              <w:autoSpaceDE w:val="0"/>
              <w:autoSpaceDN w:val="0"/>
              <w:adjustRightInd w:val="0"/>
              <w:contextualSpacing/>
              <w:jc w:val="both"/>
              <w:rPr>
                <w:sz w:val="22"/>
                <w:szCs w:val="22"/>
              </w:rPr>
            </w:pPr>
            <w:r w:rsidRPr="008B0A43">
              <w:rPr>
                <w:sz w:val="22"/>
                <w:szCs w:val="22"/>
              </w:rPr>
              <w:t>Строительство (реконструкция) объектов коммунальной инфраструктуры на территории Краснодарского края</w:t>
            </w:r>
          </w:p>
        </w:tc>
        <w:tc>
          <w:tcPr>
            <w:tcW w:w="1276" w:type="dxa"/>
          </w:tcPr>
          <w:p w:rsidR="003519A3" w:rsidRPr="00486FA0" w:rsidRDefault="003519A3" w:rsidP="00D30CA2">
            <w:pPr>
              <w:widowControl w:val="0"/>
              <w:autoSpaceDE w:val="0"/>
              <w:autoSpaceDN w:val="0"/>
              <w:adjustRightInd w:val="0"/>
              <w:contextualSpacing/>
              <w:jc w:val="right"/>
              <w:rPr>
                <w:sz w:val="22"/>
                <w:szCs w:val="22"/>
              </w:rPr>
            </w:pPr>
            <w:r w:rsidRPr="00486FA0">
              <w:rPr>
                <w:sz w:val="22"/>
                <w:szCs w:val="22"/>
              </w:rPr>
              <w:t>14 987 966,8</w:t>
            </w:r>
          </w:p>
        </w:tc>
        <w:tc>
          <w:tcPr>
            <w:tcW w:w="1275" w:type="dxa"/>
          </w:tcPr>
          <w:p w:rsidR="003519A3" w:rsidRPr="00486FA0" w:rsidRDefault="003519A3" w:rsidP="00D30CA2">
            <w:pPr>
              <w:widowControl w:val="0"/>
              <w:autoSpaceDE w:val="0"/>
              <w:autoSpaceDN w:val="0"/>
              <w:adjustRightInd w:val="0"/>
              <w:contextualSpacing/>
              <w:jc w:val="right"/>
              <w:rPr>
                <w:sz w:val="22"/>
                <w:szCs w:val="22"/>
              </w:rPr>
            </w:pPr>
            <w:r w:rsidRPr="00486FA0">
              <w:rPr>
                <w:sz w:val="22"/>
                <w:szCs w:val="22"/>
              </w:rPr>
              <w:t>17 133 594,3</w:t>
            </w:r>
          </w:p>
        </w:tc>
        <w:tc>
          <w:tcPr>
            <w:tcW w:w="1134" w:type="dxa"/>
          </w:tcPr>
          <w:p w:rsidR="003519A3" w:rsidRPr="00486FA0" w:rsidRDefault="003519A3" w:rsidP="00D30CA2">
            <w:pPr>
              <w:widowControl w:val="0"/>
              <w:autoSpaceDE w:val="0"/>
              <w:autoSpaceDN w:val="0"/>
              <w:adjustRightInd w:val="0"/>
              <w:spacing w:line="252" w:lineRule="auto"/>
              <w:contextualSpacing/>
              <w:jc w:val="right"/>
              <w:rPr>
                <w:sz w:val="22"/>
                <w:szCs w:val="22"/>
              </w:rPr>
            </w:pPr>
            <w:r w:rsidRPr="00486FA0">
              <w:rPr>
                <w:sz w:val="22"/>
                <w:szCs w:val="22"/>
              </w:rPr>
              <w:t>1 534 880,4</w:t>
            </w:r>
          </w:p>
        </w:tc>
        <w:tc>
          <w:tcPr>
            <w:tcW w:w="1276" w:type="dxa"/>
          </w:tcPr>
          <w:p w:rsidR="003519A3" w:rsidRPr="00486FA0" w:rsidRDefault="003519A3" w:rsidP="00D30CA2">
            <w:pPr>
              <w:widowControl w:val="0"/>
              <w:autoSpaceDE w:val="0"/>
              <w:autoSpaceDN w:val="0"/>
              <w:adjustRightInd w:val="0"/>
              <w:contextualSpacing/>
              <w:jc w:val="right"/>
              <w:rPr>
                <w:sz w:val="22"/>
                <w:szCs w:val="22"/>
              </w:rPr>
            </w:pPr>
            <w:r w:rsidRPr="00486FA0">
              <w:rPr>
                <w:sz w:val="22"/>
                <w:szCs w:val="22"/>
              </w:rPr>
              <w:t>12 352 074,0</w:t>
            </w:r>
          </w:p>
        </w:tc>
        <w:tc>
          <w:tcPr>
            <w:tcW w:w="992" w:type="dxa"/>
          </w:tcPr>
          <w:p w:rsidR="003519A3" w:rsidRPr="00486FA0" w:rsidRDefault="003519A3" w:rsidP="00D30CA2">
            <w:pPr>
              <w:widowControl w:val="0"/>
              <w:autoSpaceDE w:val="0"/>
              <w:autoSpaceDN w:val="0"/>
              <w:adjustRightInd w:val="0"/>
              <w:contextualSpacing/>
              <w:jc w:val="right"/>
              <w:rPr>
                <w:sz w:val="22"/>
                <w:szCs w:val="22"/>
              </w:rPr>
            </w:pPr>
            <w:r w:rsidRPr="00486FA0">
              <w:rPr>
                <w:sz w:val="22"/>
                <w:szCs w:val="22"/>
              </w:rPr>
              <w:t>72,1</w:t>
            </w:r>
          </w:p>
        </w:tc>
      </w:tr>
      <w:tr w:rsidR="00776AFC" w:rsidRPr="00486FA0" w:rsidTr="00776AFC">
        <w:trPr>
          <w:trHeight w:val="237"/>
        </w:trPr>
        <w:tc>
          <w:tcPr>
            <w:tcW w:w="3686" w:type="dxa"/>
          </w:tcPr>
          <w:p w:rsidR="003519A3" w:rsidRPr="008B0A43" w:rsidRDefault="003519A3" w:rsidP="00D30CA2">
            <w:pPr>
              <w:widowControl w:val="0"/>
              <w:autoSpaceDE w:val="0"/>
              <w:autoSpaceDN w:val="0"/>
              <w:adjustRightInd w:val="0"/>
              <w:contextualSpacing/>
              <w:jc w:val="both"/>
              <w:rPr>
                <w:sz w:val="22"/>
                <w:szCs w:val="22"/>
              </w:rPr>
            </w:pPr>
            <w:r w:rsidRPr="008B0A43">
              <w:rPr>
                <w:sz w:val="22"/>
                <w:szCs w:val="22"/>
              </w:rPr>
              <w:t>Развитие сил постоянной готовности территориальной подсистемы единой государственной системы предупреждения и ликвидации чрезвычайных ситуаций Краснодарского края</w:t>
            </w:r>
          </w:p>
        </w:tc>
        <w:tc>
          <w:tcPr>
            <w:tcW w:w="1276" w:type="dxa"/>
          </w:tcPr>
          <w:p w:rsidR="003519A3" w:rsidRPr="00486FA0" w:rsidRDefault="003519A3" w:rsidP="00D30CA2">
            <w:pPr>
              <w:widowControl w:val="0"/>
              <w:autoSpaceDE w:val="0"/>
              <w:autoSpaceDN w:val="0"/>
              <w:adjustRightInd w:val="0"/>
              <w:contextualSpacing/>
              <w:jc w:val="right"/>
              <w:rPr>
                <w:sz w:val="22"/>
                <w:szCs w:val="22"/>
              </w:rPr>
            </w:pPr>
            <w:r w:rsidRPr="00486FA0">
              <w:rPr>
                <w:sz w:val="22"/>
                <w:szCs w:val="22"/>
              </w:rPr>
              <w:t>73 923,0</w:t>
            </w:r>
          </w:p>
        </w:tc>
        <w:tc>
          <w:tcPr>
            <w:tcW w:w="1275" w:type="dxa"/>
          </w:tcPr>
          <w:p w:rsidR="003519A3" w:rsidRPr="00486FA0" w:rsidRDefault="003519A3" w:rsidP="00D30CA2">
            <w:pPr>
              <w:widowControl w:val="0"/>
              <w:autoSpaceDE w:val="0"/>
              <w:autoSpaceDN w:val="0"/>
              <w:adjustRightInd w:val="0"/>
              <w:contextualSpacing/>
              <w:jc w:val="right"/>
              <w:rPr>
                <w:sz w:val="22"/>
                <w:szCs w:val="22"/>
              </w:rPr>
            </w:pPr>
            <w:r w:rsidRPr="00486FA0">
              <w:rPr>
                <w:sz w:val="22"/>
                <w:szCs w:val="22"/>
              </w:rPr>
              <w:t>73 923,0</w:t>
            </w:r>
          </w:p>
        </w:tc>
        <w:tc>
          <w:tcPr>
            <w:tcW w:w="1134" w:type="dxa"/>
          </w:tcPr>
          <w:p w:rsidR="003519A3" w:rsidRPr="00486FA0" w:rsidRDefault="003519A3" w:rsidP="00D30CA2">
            <w:pPr>
              <w:widowControl w:val="0"/>
              <w:autoSpaceDE w:val="0"/>
              <w:autoSpaceDN w:val="0"/>
              <w:adjustRightInd w:val="0"/>
              <w:spacing w:line="252" w:lineRule="auto"/>
              <w:contextualSpacing/>
              <w:jc w:val="right"/>
              <w:rPr>
                <w:sz w:val="22"/>
                <w:szCs w:val="22"/>
              </w:rPr>
            </w:pPr>
            <w:r w:rsidRPr="00486FA0">
              <w:rPr>
                <w:sz w:val="22"/>
                <w:szCs w:val="22"/>
              </w:rPr>
              <w:t>–</w:t>
            </w:r>
          </w:p>
        </w:tc>
        <w:tc>
          <w:tcPr>
            <w:tcW w:w="1276" w:type="dxa"/>
          </w:tcPr>
          <w:p w:rsidR="003519A3" w:rsidRPr="00486FA0" w:rsidRDefault="003519A3" w:rsidP="00D30CA2">
            <w:pPr>
              <w:widowControl w:val="0"/>
              <w:autoSpaceDE w:val="0"/>
              <w:autoSpaceDN w:val="0"/>
              <w:adjustRightInd w:val="0"/>
              <w:contextualSpacing/>
              <w:jc w:val="right"/>
              <w:rPr>
                <w:sz w:val="22"/>
                <w:szCs w:val="22"/>
              </w:rPr>
            </w:pPr>
            <w:r w:rsidRPr="00486FA0">
              <w:rPr>
                <w:sz w:val="22"/>
                <w:szCs w:val="22"/>
              </w:rPr>
              <w:t>52 563,1</w:t>
            </w:r>
          </w:p>
        </w:tc>
        <w:tc>
          <w:tcPr>
            <w:tcW w:w="992" w:type="dxa"/>
          </w:tcPr>
          <w:p w:rsidR="003519A3" w:rsidRPr="00486FA0" w:rsidRDefault="003519A3" w:rsidP="00D30CA2">
            <w:pPr>
              <w:widowControl w:val="0"/>
              <w:autoSpaceDE w:val="0"/>
              <w:autoSpaceDN w:val="0"/>
              <w:adjustRightInd w:val="0"/>
              <w:contextualSpacing/>
              <w:jc w:val="right"/>
              <w:rPr>
                <w:sz w:val="22"/>
                <w:szCs w:val="22"/>
              </w:rPr>
            </w:pPr>
            <w:r w:rsidRPr="00486FA0">
              <w:rPr>
                <w:sz w:val="22"/>
                <w:szCs w:val="22"/>
              </w:rPr>
              <w:t>71,1</w:t>
            </w:r>
          </w:p>
        </w:tc>
      </w:tr>
      <w:tr w:rsidR="00776AFC" w:rsidRPr="00486FA0" w:rsidTr="00776AFC">
        <w:trPr>
          <w:trHeight w:val="237"/>
        </w:trPr>
        <w:tc>
          <w:tcPr>
            <w:tcW w:w="3686" w:type="dxa"/>
          </w:tcPr>
          <w:p w:rsidR="003519A3" w:rsidRPr="008B0A43" w:rsidRDefault="003519A3" w:rsidP="00D30CA2">
            <w:pPr>
              <w:widowControl w:val="0"/>
              <w:autoSpaceDE w:val="0"/>
              <w:autoSpaceDN w:val="0"/>
              <w:adjustRightInd w:val="0"/>
              <w:contextualSpacing/>
              <w:jc w:val="both"/>
              <w:rPr>
                <w:sz w:val="22"/>
                <w:szCs w:val="22"/>
              </w:rPr>
            </w:pPr>
            <w:r w:rsidRPr="008B0A43">
              <w:rPr>
                <w:sz w:val="22"/>
                <w:szCs w:val="22"/>
              </w:rPr>
              <w:t>Жилье</w:t>
            </w:r>
          </w:p>
        </w:tc>
        <w:tc>
          <w:tcPr>
            <w:tcW w:w="1276" w:type="dxa"/>
          </w:tcPr>
          <w:p w:rsidR="003519A3" w:rsidRPr="00486FA0" w:rsidRDefault="003519A3" w:rsidP="00D30CA2">
            <w:pPr>
              <w:widowControl w:val="0"/>
              <w:autoSpaceDE w:val="0"/>
              <w:autoSpaceDN w:val="0"/>
              <w:adjustRightInd w:val="0"/>
              <w:contextualSpacing/>
              <w:jc w:val="right"/>
              <w:rPr>
                <w:sz w:val="22"/>
                <w:szCs w:val="22"/>
              </w:rPr>
            </w:pPr>
            <w:r w:rsidRPr="00486FA0">
              <w:rPr>
                <w:sz w:val="22"/>
                <w:szCs w:val="22"/>
              </w:rPr>
              <w:t>2 698 822,4</w:t>
            </w:r>
          </w:p>
        </w:tc>
        <w:tc>
          <w:tcPr>
            <w:tcW w:w="1275" w:type="dxa"/>
          </w:tcPr>
          <w:p w:rsidR="003519A3" w:rsidRPr="00486FA0" w:rsidRDefault="003519A3" w:rsidP="00D30CA2">
            <w:pPr>
              <w:widowControl w:val="0"/>
              <w:autoSpaceDE w:val="0"/>
              <w:autoSpaceDN w:val="0"/>
              <w:adjustRightInd w:val="0"/>
              <w:contextualSpacing/>
              <w:jc w:val="right"/>
              <w:rPr>
                <w:sz w:val="22"/>
                <w:szCs w:val="22"/>
              </w:rPr>
            </w:pPr>
            <w:r w:rsidRPr="00486FA0">
              <w:rPr>
                <w:sz w:val="22"/>
                <w:szCs w:val="22"/>
              </w:rPr>
              <w:t>2 698 822,4</w:t>
            </w:r>
          </w:p>
        </w:tc>
        <w:tc>
          <w:tcPr>
            <w:tcW w:w="1134" w:type="dxa"/>
          </w:tcPr>
          <w:p w:rsidR="003519A3" w:rsidRPr="00486FA0" w:rsidRDefault="003519A3" w:rsidP="00D30CA2">
            <w:pPr>
              <w:widowControl w:val="0"/>
              <w:autoSpaceDE w:val="0"/>
              <w:autoSpaceDN w:val="0"/>
              <w:adjustRightInd w:val="0"/>
              <w:contextualSpacing/>
              <w:jc w:val="right"/>
              <w:rPr>
                <w:sz w:val="22"/>
                <w:szCs w:val="22"/>
              </w:rPr>
            </w:pPr>
            <w:r w:rsidRPr="00486FA0">
              <w:rPr>
                <w:sz w:val="22"/>
                <w:szCs w:val="22"/>
              </w:rPr>
              <w:t>1 621 499,8</w:t>
            </w:r>
          </w:p>
        </w:tc>
        <w:tc>
          <w:tcPr>
            <w:tcW w:w="1276" w:type="dxa"/>
          </w:tcPr>
          <w:p w:rsidR="003519A3" w:rsidRPr="00486FA0" w:rsidRDefault="003519A3" w:rsidP="00D30CA2">
            <w:pPr>
              <w:widowControl w:val="0"/>
              <w:autoSpaceDE w:val="0"/>
              <w:autoSpaceDN w:val="0"/>
              <w:adjustRightInd w:val="0"/>
              <w:contextualSpacing/>
              <w:jc w:val="right"/>
              <w:rPr>
                <w:sz w:val="22"/>
                <w:szCs w:val="22"/>
              </w:rPr>
            </w:pPr>
            <w:r w:rsidRPr="00486FA0">
              <w:rPr>
                <w:sz w:val="22"/>
                <w:szCs w:val="22"/>
              </w:rPr>
              <w:t>2 676 08</w:t>
            </w:r>
            <w:r w:rsidRPr="00486FA0">
              <w:rPr>
                <w:sz w:val="22"/>
                <w:szCs w:val="22"/>
                <w:lang w:val="en-US"/>
              </w:rPr>
              <w:t>9</w:t>
            </w:r>
            <w:r w:rsidRPr="00486FA0">
              <w:rPr>
                <w:sz w:val="22"/>
                <w:szCs w:val="22"/>
              </w:rPr>
              <w:t>,1</w:t>
            </w:r>
          </w:p>
        </w:tc>
        <w:tc>
          <w:tcPr>
            <w:tcW w:w="992" w:type="dxa"/>
          </w:tcPr>
          <w:p w:rsidR="003519A3" w:rsidRPr="00486FA0" w:rsidRDefault="003519A3" w:rsidP="00D30CA2">
            <w:pPr>
              <w:widowControl w:val="0"/>
              <w:autoSpaceDE w:val="0"/>
              <w:autoSpaceDN w:val="0"/>
              <w:adjustRightInd w:val="0"/>
              <w:contextualSpacing/>
              <w:jc w:val="right"/>
              <w:rPr>
                <w:sz w:val="22"/>
                <w:szCs w:val="22"/>
              </w:rPr>
            </w:pPr>
            <w:r w:rsidRPr="00486FA0">
              <w:rPr>
                <w:sz w:val="22"/>
                <w:szCs w:val="22"/>
              </w:rPr>
              <w:t>99,2</w:t>
            </w:r>
          </w:p>
        </w:tc>
      </w:tr>
      <w:tr w:rsidR="00776AFC" w:rsidRPr="00486FA0" w:rsidTr="00776AFC">
        <w:trPr>
          <w:trHeight w:val="237"/>
        </w:trPr>
        <w:tc>
          <w:tcPr>
            <w:tcW w:w="3686" w:type="dxa"/>
          </w:tcPr>
          <w:p w:rsidR="003519A3" w:rsidRPr="008B0A43" w:rsidRDefault="003519A3" w:rsidP="00D30CA2">
            <w:pPr>
              <w:widowControl w:val="0"/>
              <w:autoSpaceDE w:val="0"/>
              <w:autoSpaceDN w:val="0"/>
              <w:adjustRightInd w:val="0"/>
              <w:contextualSpacing/>
              <w:jc w:val="both"/>
              <w:rPr>
                <w:sz w:val="22"/>
                <w:szCs w:val="22"/>
              </w:rPr>
            </w:pPr>
            <w:r w:rsidRPr="008B0A43">
              <w:rPr>
                <w:sz w:val="22"/>
                <w:szCs w:val="22"/>
              </w:rPr>
              <w:t>2) комплексы процессных мероприятий, в том числе:</w:t>
            </w:r>
          </w:p>
        </w:tc>
        <w:tc>
          <w:tcPr>
            <w:tcW w:w="1276" w:type="dxa"/>
          </w:tcPr>
          <w:p w:rsidR="003519A3" w:rsidRPr="00486FA0" w:rsidRDefault="003519A3" w:rsidP="00D30CA2">
            <w:pPr>
              <w:widowControl w:val="0"/>
              <w:autoSpaceDE w:val="0"/>
              <w:autoSpaceDN w:val="0"/>
              <w:adjustRightInd w:val="0"/>
              <w:contextualSpacing/>
              <w:jc w:val="right"/>
              <w:rPr>
                <w:sz w:val="22"/>
                <w:szCs w:val="22"/>
              </w:rPr>
            </w:pPr>
            <w:r w:rsidRPr="00486FA0">
              <w:rPr>
                <w:sz w:val="22"/>
                <w:szCs w:val="22"/>
              </w:rPr>
              <w:t>1 505 004,5</w:t>
            </w:r>
          </w:p>
        </w:tc>
        <w:tc>
          <w:tcPr>
            <w:tcW w:w="1275" w:type="dxa"/>
          </w:tcPr>
          <w:p w:rsidR="003519A3" w:rsidRPr="00486FA0" w:rsidRDefault="003519A3" w:rsidP="00D30CA2">
            <w:pPr>
              <w:widowControl w:val="0"/>
              <w:autoSpaceDE w:val="0"/>
              <w:autoSpaceDN w:val="0"/>
              <w:adjustRightInd w:val="0"/>
              <w:contextualSpacing/>
              <w:jc w:val="right"/>
              <w:rPr>
                <w:sz w:val="22"/>
                <w:szCs w:val="22"/>
              </w:rPr>
            </w:pPr>
            <w:r w:rsidRPr="00486FA0">
              <w:rPr>
                <w:sz w:val="22"/>
                <w:szCs w:val="22"/>
              </w:rPr>
              <w:t>1 505 004,5</w:t>
            </w:r>
          </w:p>
        </w:tc>
        <w:tc>
          <w:tcPr>
            <w:tcW w:w="1134" w:type="dxa"/>
          </w:tcPr>
          <w:p w:rsidR="003519A3" w:rsidRPr="00486FA0" w:rsidRDefault="003519A3" w:rsidP="00D30CA2">
            <w:pPr>
              <w:widowControl w:val="0"/>
              <w:autoSpaceDE w:val="0"/>
              <w:autoSpaceDN w:val="0"/>
              <w:adjustRightInd w:val="0"/>
              <w:spacing w:line="252" w:lineRule="auto"/>
              <w:contextualSpacing/>
              <w:jc w:val="right"/>
              <w:rPr>
                <w:sz w:val="22"/>
                <w:szCs w:val="22"/>
              </w:rPr>
            </w:pPr>
            <w:r w:rsidRPr="00486FA0">
              <w:rPr>
                <w:sz w:val="22"/>
                <w:szCs w:val="22"/>
              </w:rPr>
              <w:t>–</w:t>
            </w:r>
          </w:p>
        </w:tc>
        <w:tc>
          <w:tcPr>
            <w:tcW w:w="1276" w:type="dxa"/>
          </w:tcPr>
          <w:p w:rsidR="003519A3" w:rsidRPr="00486FA0" w:rsidRDefault="003519A3" w:rsidP="00D30CA2">
            <w:pPr>
              <w:widowControl w:val="0"/>
              <w:autoSpaceDE w:val="0"/>
              <w:autoSpaceDN w:val="0"/>
              <w:adjustRightInd w:val="0"/>
              <w:contextualSpacing/>
              <w:jc w:val="right"/>
              <w:rPr>
                <w:sz w:val="22"/>
                <w:szCs w:val="22"/>
              </w:rPr>
            </w:pPr>
            <w:r w:rsidRPr="00486FA0">
              <w:rPr>
                <w:sz w:val="22"/>
                <w:szCs w:val="22"/>
              </w:rPr>
              <w:t>790 231,9</w:t>
            </w:r>
          </w:p>
        </w:tc>
        <w:tc>
          <w:tcPr>
            <w:tcW w:w="992" w:type="dxa"/>
          </w:tcPr>
          <w:p w:rsidR="003519A3" w:rsidRPr="00486FA0" w:rsidRDefault="003519A3" w:rsidP="00D30CA2">
            <w:pPr>
              <w:widowControl w:val="0"/>
              <w:autoSpaceDE w:val="0"/>
              <w:autoSpaceDN w:val="0"/>
              <w:adjustRightInd w:val="0"/>
              <w:contextualSpacing/>
              <w:jc w:val="right"/>
              <w:rPr>
                <w:sz w:val="22"/>
                <w:szCs w:val="22"/>
              </w:rPr>
            </w:pPr>
            <w:r w:rsidRPr="00486FA0">
              <w:rPr>
                <w:sz w:val="22"/>
                <w:szCs w:val="22"/>
              </w:rPr>
              <w:t>52,5</w:t>
            </w:r>
          </w:p>
        </w:tc>
      </w:tr>
      <w:tr w:rsidR="00776AFC" w:rsidRPr="00486FA0" w:rsidTr="00776AFC">
        <w:trPr>
          <w:trHeight w:val="237"/>
        </w:trPr>
        <w:tc>
          <w:tcPr>
            <w:tcW w:w="3686" w:type="dxa"/>
          </w:tcPr>
          <w:p w:rsidR="003519A3" w:rsidRPr="008B0A43" w:rsidRDefault="003519A3" w:rsidP="00D30CA2">
            <w:pPr>
              <w:widowControl w:val="0"/>
              <w:autoSpaceDE w:val="0"/>
              <w:autoSpaceDN w:val="0"/>
              <w:adjustRightInd w:val="0"/>
              <w:contextualSpacing/>
              <w:jc w:val="both"/>
              <w:rPr>
                <w:sz w:val="22"/>
                <w:szCs w:val="22"/>
              </w:rPr>
            </w:pPr>
            <w:r w:rsidRPr="008B0A43">
              <w:rPr>
                <w:sz w:val="22"/>
                <w:szCs w:val="22"/>
              </w:rPr>
              <w:t>Содействие муниципальным образованиям Краснодарского края в подготовке градостроительной и землеустроительной документации муниципального уровня</w:t>
            </w:r>
          </w:p>
        </w:tc>
        <w:tc>
          <w:tcPr>
            <w:tcW w:w="1276" w:type="dxa"/>
          </w:tcPr>
          <w:p w:rsidR="003519A3" w:rsidRPr="00486FA0" w:rsidRDefault="003519A3" w:rsidP="00D30CA2">
            <w:pPr>
              <w:widowControl w:val="0"/>
              <w:autoSpaceDE w:val="0"/>
              <w:autoSpaceDN w:val="0"/>
              <w:adjustRightInd w:val="0"/>
              <w:contextualSpacing/>
              <w:jc w:val="right"/>
              <w:rPr>
                <w:sz w:val="22"/>
                <w:szCs w:val="22"/>
              </w:rPr>
            </w:pPr>
            <w:r w:rsidRPr="00486FA0">
              <w:rPr>
                <w:sz w:val="22"/>
                <w:szCs w:val="22"/>
              </w:rPr>
              <w:t>798</w:t>
            </w:r>
            <w:r w:rsidR="00123B00">
              <w:rPr>
                <w:sz w:val="22"/>
                <w:szCs w:val="22"/>
              </w:rPr>
              <w:t xml:space="preserve"> </w:t>
            </w:r>
            <w:r w:rsidRPr="00486FA0">
              <w:rPr>
                <w:sz w:val="22"/>
                <w:szCs w:val="22"/>
              </w:rPr>
              <w:t>321,2</w:t>
            </w:r>
          </w:p>
        </w:tc>
        <w:tc>
          <w:tcPr>
            <w:tcW w:w="1275" w:type="dxa"/>
          </w:tcPr>
          <w:p w:rsidR="003519A3" w:rsidRPr="00486FA0" w:rsidRDefault="003519A3" w:rsidP="00D30CA2">
            <w:pPr>
              <w:widowControl w:val="0"/>
              <w:autoSpaceDE w:val="0"/>
              <w:autoSpaceDN w:val="0"/>
              <w:adjustRightInd w:val="0"/>
              <w:contextualSpacing/>
              <w:jc w:val="right"/>
              <w:rPr>
                <w:sz w:val="22"/>
                <w:szCs w:val="22"/>
              </w:rPr>
            </w:pPr>
            <w:r w:rsidRPr="00486FA0">
              <w:rPr>
                <w:sz w:val="22"/>
                <w:szCs w:val="22"/>
              </w:rPr>
              <w:t>798</w:t>
            </w:r>
            <w:r w:rsidR="00BD2D07">
              <w:rPr>
                <w:sz w:val="22"/>
                <w:szCs w:val="22"/>
              </w:rPr>
              <w:t xml:space="preserve"> </w:t>
            </w:r>
            <w:r w:rsidRPr="00486FA0">
              <w:rPr>
                <w:sz w:val="22"/>
                <w:szCs w:val="22"/>
              </w:rPr>
              <w:t>321,2</w:t>
            </w:r>
          </w:p>
        </w:tc>
        <w:tc>
          <w:tcPr>
            <w:tcW w:w="1134" w:type="dxa"/>
          </w:tcPr>
          <w:p w:rsidR="003519A3" w:rsidRPr="00486FA0" w:rsidRDefault="003519A3" w:rsidP="00D30CA2">
            <w:pPr>
              <w:widowControl w:val="0"/>
              <w:autoSpaceDE w:val="0"/>
              <w:autoSpaceDN w:val="0"/>
              <w:adjustRightInd w:val="0"/>
              <w:spacing w:line="252" w:lineRule="auto"/>
              <w:contextualSpacing/>
              <w:jc w:val="right"/>
              <w:rPr>
                <w:sz w:val="22"/>
                <w:szCs w:val="22"/>
              </w:rPr>
            </w:pPr>
            <w:r w:rsidRPr="00486FA0">
              <w:rPr>
                <w:sz w:val="22"/>
                <w:szCs w:val="22"/>
              </w:rPr>
              <w:t>–</w:t>
            </w:r>
          </w:p>
        </w:tc>
        <w:tc>
          <w:tcPr>
            <w:tcW w:w="1276" w:type="dxa"/>
          </w:tcPr>
          <w:p w:rsidR="003519A3" w:rsidRPr="00486FA0" w:rsidRDefault="003519A3" w:rsidP="00D30CA2">
            <w:pPr>
              <w:widowControl w:val="0"/>
              <w:autoSpaceDE w:val="0"/>
              <w:autoSpaceDN w:val="0"/>
              <w:adjustRightInd w:val="0"/>
              <w:contextualSpacing/>
              <w:jc w:val="right"/>
              <w:rPr>
                <w:sz w:val="22"/>
                <w:szCs w:val="22"/>
              </w:rPr>
            </w:pPr>
            <w:r w:rsidRPr="00486FA0">
              <w:rPr>
                <w:sz w:val="22"/>
                <w:szCs w:val="22"/>
              </w:rPr>
              <w:t>610 146,5</w:t>
            </w:r>
          </w:p>
        </w:tc>
        <w:tc>
          <w:tcPr>
            <w:tcW w:w="992" w:type="dxa"/>
          </w:tcPr>
          <w:p w:rsidR="003519A3" w:rsidRPr="00486FA0" w:rsidRDefault="003519A3" w:rsidP="00D30CA2">
            <w:pPr>
              <w:widowControl w:val="0"/>
              <w:autoSpaceDE w:val="0"/>
              <w:autoSpaceDN w:val="0"/>
              <w:adjustRightInd w:val="0"/>
              <w:contextualSpacing/>
              <w:jc w:val="right"/>
              <w:rPr>
                <w:sz w:val="22"/>
                <w:szCs w:val="22"/>
              </w:rPr>
            </w:pPr>
            <w:r w:rsidRPr="00486FA0">
              <w:rPr>
                <w:sz w:val="22"/>
                <w:szCs w:val="22"/>
              </w:rPr>
              <w:t>76,4</w:t>
            </w:r>
          </w:p>
        </w:tc>
      </w:tr>
      <w:tr w:rsidR="00776AFC" w:rsidRPr="00486FA0" w:rsidTr="00776AFC">
        <w:trPr>
          <w:trHeight w:val="237"/>
        </w:trPr>
        <w:tc>
          <w:tcPr>
            <w:tcW w:w="3686" w:type="dxa"/>
          </w:tcPr>
          <w:p w:rsidR="003519A3" w:rsidRPr="008B0A43" w:rsidRDefault="003519A3" w:rsidP="00D30CA2">
            <w:pPr>
              <w:widowControl w:val="0"/>
              <w:autoSpaceDE w:val="0"/>
              <w:autoSpaceDN w:val="0"/>
              <w:adjustRightInd w:val="0"/>
              <w:contextualSpacing/>
              <w:jc w:val="both"/>
              <w:rPr>
                <w:sz w:val="22"/>
                <w:szCs w:val="22"/>
              </w:rPr>
            </w:pPr>
            <w:r w:rsidRPr="008B0A43">
              <w:rPr>
                <w:sz w:val="22"/>
                <w:szCs w:val="22"/>
              </w:rPr>
              <w:t>Урегулирование обязательств застройщиков, признанных банкротами, перед участниками долевого строительства</w:t>
            </w:r>
          </w:p>
        </w:tc>
        <w:tc>
          <w:tcPr>
            <w:tcW w:w="1276" w:type="dxa"/>
          </w:tcPr>
          <w:p w:rsidR="003519A3" w:rsidRPr="00486FA0" w:rsidRDefault="003519A3" w:rsidP="00D30CA2">
            <w:pPr>
              <w:widowControl w:val="0"/>
              <w:autoSpaceDE w:val="0"/>
              <w:autoSpaceDN w:val="0"/>
              <w:adjustRightInd w:val="0"/>
              <w:contextualSpacing/>
              <w:jc w:val="right"/>
              <w:rPr>
                <w:sz w:val="22"/>
                <w:szCs w:val="22"/>
              </w:rPr>
            </w:pPr>
            <w:r w:rsidRPr="00486FA0">
              <w:rPr>
                <w:sz w:val="22"/>
                <w:szCs w:val="22"/>
              </w:rPr>
              <w:t>706 683,3</w:t>
            </w:r>
          </w:p>
        </w:tc>
        <w:tc>
          <w:tcPr>
            <w:tcW w:w="1275" w:type="dxa"/>
          </w:tcPr>
          <w:p w:rsidR="003519A3" w:rsidRPr="00486FA0" w:rsidRDefault="003519A3" w:rsidP="00D30CA2">
            <w:pPr>
              <w:widowControl w:val="0"/>
              <w:autoSpaceDE w:val="0"/>
              <w:autoSpaceDN w:val="0"/>
              <w:adjustRightInd w:val="0"/>
              <w:contextualSpacing/>
              <w:jc w:val="right"/>
              <w:rPr>
                <w:sz w:val="22"/>
                <w:szCs w:val="22"/>
              </w:rPr>
            </w:pPr>
            <w:r w:rsidRPr="00486FA0">
              <w:rPr>
                <w:sz w:val="22"/>
                <w:szCs w:val="22"/>
              </w:rPr>
              <w:t>706 683,3</w:t>
            </w:r>
          </w:p>
        </w:tc>
        <w:tc>
          <w:tcPr>
            <w:tcW w:w="1134" w:type="dxa"/>
          </w:tcPr>
          <w:p w:rsidR="003519A3" w:rsidRPr="00486FA0" w:rsidRDefault="003519A3" w:rsidP="00D30CA2">
            <w:pPr>
              <w:widowControl w:val="0"/>
              <w:autoSpaceDE w:val="0"/>
              <w:autoSpaceDN w:val="0"/>
              <w:adjustRightInd w:val="0"/>
              <w:contextualSpacing/>
              <w:jc w:val="right"/>
              <w:rPr>
                <w:sz w:val="22"/>
                <w:szCs w:val="22"/>
              </w:rPr>
            </w:pPr>
            <w:r w:rsidRPr="00486FA0">
              <w:rPr>
                <w:sz w:val="22"/>
                <w:szCs w:val="22"/>
              </w:rPr>
              <w:t>–</w:t>
            </w:r>
          </w:p>
        </w:tc>
        <w:tc>
          <w:tcPr>
            <w:tcW w:w="1276" w:type="dxa"/>
          </w:tcPr>
          <w:p w:rsidR="003519A3" w:rsidRPr="00486FA0" w:rsidRDefault="003519A3" w:rsidP="00D30CA2">
            <w:pPr>
              <w:widowControl w:val="0"/>
              <w:autoSpaceDE w:val="0"/>
              <w:autoSpaceDN w:val="0"/>
              <w:adjustRightInd w:val="0"/>
              <w:contextualSpacing/>
              <w:jc w:val="right"/>
              <w:rPr>
                <w:sz w:val="22"/>
                <w:szCs w:val="22"/>
              </w:rPr>
            </w:pPr>
            <w:r w:rsidRPr="00486FA0">
              <w:rPr>
                <w:sz w:val="22"/>
                <w:szCs w:val="22"/>
              </w:rPr>
              <w:t>180 085,4</w:t>
            </w:r>
          </w:p>
        </w:tc>
        <w:tc>
          <w:tcPr>
            <w:tcW w:w="992" w:type="dxa"/>
          </w:tcPr>
          <w:p w:rsidR="003519A3" w:rsidRPr="00486FA0" w:rsidRDefault="003519A3" w:rsidP="00D30CA2">
            <w:pPr>
              <w:widowControl w:val="0"/>
              <w:autoSpaceDE w:val="0"/>
              <w:autoSpaceDN w:val="0"/>
              <w:adjustRightInd w:val="0"/>
              <w:contextualSpacing/>
              <w:jc w:val="right"/>
              <w:rPr>
                <w:sz w:val="22"/>
                <w:szCs w:val="22"/>
              </w:rPr>
            </w:pPr>
            <w:r w:rsidRPr="00486FA0">
              <w:rPr>
                <w:sz w:val="22"/>
                <w:szCs w:val="22"/>
              </w:rPr>
              <w:t>25,5</w:t>
            </w:r>
          </w:p>
        </w:tc>
      </w:tr>
    </w:tbl>
    <w:p w:rsidR="003519A3" w:rsidRPr="00486FA0" w:rsidRDefault="003519A3" w:rsidP="003519A3">
      <w:pPr>
        <w:widowControl w:val="0"/>
        <w:ind w:firstLine="709"/>
        <w:jc w:val="both"/>
        <w:rPr>
          <w:sz w:val="28"/>
          <w:szCs w:val="28"/>
          <w:highlight w:val="yellow"/>
        </w:rPr>
      </w:pPr>
    </w:p>
    <w:p w:rsidR="003519A3" w:rsidRPr="00776AFC" w:rsidRDefault="003519A3" w:rsidP="003519A3">
      <w:pPr>
        <w:widowControl w:val="0"/>
        <w:spacing w:line="360" w:lineRule="auto"/>
        <w:ind w:firstLine="708"/>
        <w:jc w:val="both"/>
        <w:rPr>
          <w:sz w:val="28"/>
          <w:szCs w:val="28"/>
        </w:rPr>
      </w:pPr>
      <w:r w:rsidRPr="00776AFC">
        <w:rPr>
          <w:sz w:val="28"/>
          <w:szCs w:val="28"/>
        </w:rPr>
        <w:t xml:space="preserve">Расходы на реализацию регионального проекта "Развитие жилищного строительства Краснодарского края" составили 1 101 237,0 тыс. рублей, в том числе предоставление субсидий бюджетам муниципальных образований Краснодарского края на: </w:t>
      </w:r>
    </w:p>
    <w:p w:rsidR="003519A3" w:rsidRPr="00776AFC" w:rsidRDefault="003519A3" w:rsidP="003519A3">
      <w:pPr>
        <w:widowControl w:val="0"/>
        <w:spacing w:line="360" w:lineRule="auto"/>
        <w:ind w:firstLine="708"/>
        <w:jc w:val="both"/>
        <w:rPr>
          <w:sz w:val="28"/>
          <w:szCs w:val="28"/>
        </w:rPr>
      </w:pPr>
      <w:r w:rsidRPr="00776AFC">
        <w:rPr>
          <w:sz w:val="28"/>
          <w:szCs w:val="28"/>
        </w:rPr>
        <w:t>обеспечение инженерной инфраструктурой земельных участков, находящихся в федеральной собственности, полномочия Российской Федерации по управлению и распоряжению которыми переданы Краснодарскому краю, в целях бесплатного предоставления для строительства стандартного жилья гражданам, имеющим трех и более детей</w:t>
      </w:r>
      <w:r w:rsidR="00776AFC" w:rsidRPr="00776AFC">
        <w:rPr>
          <w:sz w:val="28"/>
          <w:szCs w:val="28"/>
        </w:rPr>
        <w:t>,</w:t>
      </w:r>
      <w:r w:rsidRPr="00776AFC">
        <w:rPr>
          <w:sz w:val="28"/>
          <w:szCs w:val="28"/>
        </w:rPr>
        <w:t xml:space="preserve"> – 309 938,</w:t>
      </w:r>
      <w:r w:rsidR="00685DA1">
        <w:rPr>
          <w:sz w:val="28"/>
          <w:szCs w:val="28"/>
        </w:rPr>
        <w:t>5</w:t>
      </w:r>
      <w:r w:rsidRPr="00776AFC">
        <w:rPr>
          <w:sz w:val="28"/>
          <w:szCs w:val="28"/>
        </w:rPr>
        <w:t> тыс. рублей;</w:t>
      </w:r>
    </w:p>
    <w:p w:rsidR="00776AFC" w:rsidRPr="00685DA1" w:rsidRDefault="003519A3" w:rsidP="00685DA1">
      <w:pPr>
        <w:widowControl w:val="0"/>
        <w:spacing w:line="360" w:lineRule="auto"/>
        <w:ind w:firstLine="708"/>
        <w:jc w:val="both"/>
        <w:rPr>
          <w:sz w:val="28"/>
          <w:szCs w:val="28"/>
        </w:rPr>
      </w:pPr>
      <w:r w:rsidRPr="00685DA1">
        <w:rPr>
          <w:sz w:val="28"/>
          <w:szCs w:val="28"/>
        </w:rPr>
        <w:t>обеспечение в целях жилищного строительства земельных участков инженерной инфраструктурой, в том числе предоставленных (предоставляемых) семьям, имеющим трех и более детей, а также под стандартное жилье и жилье из быстровозводимых конструкций (по зе</w:t>
      </w:r>
      <w:r w:rsidR="00685DA1">
        <w:rPr>
          <w:sz w:val="28"/>
          <w:szCs w:val="28"/>
        </w:rPr>
        <w:t>мельным участкам, находящимся в </w:t>
      </w:r>
      <w:r w:rsidRPr="00685DA1">
        <w:rPr>
          <w:sz w:val="28"/>
          <w:szCs w:val="28"/>
        </w:rPr>
        <w:t>муниципальной собственности)</w:t>
      </w:r>
      <w:r w:rsidR="00776AFC" w:rsidRPr="00685DA1">
        <w:rPr>
          <w:sz w:val="28"/>
          <w:szCs w:val="28"/>
        </w:rPr>
        <w:t>,</w:t>
      </w:r>
      <w:r w:rsidRPr="00685DA1">
        <w:rPr>
          <w:sz w:val="28"/>
          <w:szCs w:val="28"/>
        </w:rPr>
        <w:t xml:space="preserve"> – 365</w:t>
      </w:r>
      <w:r w:rsidRPr="00685DA1">
        <w:rPr>
          <w:sz w:val="28"/>
          <w:szCs w:val="28"/>
          <w:lang w:val="en-US"/>
        </w:rPr>
        <w:t> </w:t>
      </w:r>
      <w:r w:rsidRPr="00685DA1">
        <w:rPr>
          <w:sz w:val="28"/>
          <w:szCs w:val="28"/>
        </w:rPr>
        <w:t>996,7 тыс.</w:t>
      </w:r>
      <w:r w:rsidRPr="00685DA1">
        <w:rPr>
          <w:sz w:val="28"/>
          <w:szCs w:val="28"/>
          <w:lang w:val="en-US"/>
        </w:rPr>
        <w:t> </w:t>
      </w:r>
      <w:r w:rsidRPr="00685DA1">
        <w:rPr>
          <w:sz w:val="28"/>
          <w:szCs w:val="28"/>
        </w:rPr>
        <w:t>рублей;</w:t>
      </w:r>
    </w:p>
    <w:p w:rsidR="003519A3" w:rsidRPr="00685DA1" w:rsidRDefault="003519A3" w:rsidP="003519A3">
      <w:pPr>
        <w:widowControl w:val="0"/>
        <w:spacing w:line="360" w:lineRule="auto"/>
        <w:ind w:firstLine="708"/>
        <w:jc w:val="both"/>
        <w:rPr>
          <w:sz w:val="28"/>
          <w:szCs w:val="28"/>
        </w:rPr>
      </w:pPr>
      <w:r w:rsidRPr="00685DA1">
        <w:rPr>
          <w:sz w:val="28"/>
          <w:szCs w:val="28"/>
        </w:rPr>
        <w:t>проектирование и строительство стандартного жилья в целях реализации полномочий органов местного самоуправления по вопросам местного значения</w:t>
      </w:r>
      <w:r w:rsidRPr="00685DA1">
        <w:rPr>
          <w:sz w:val="28"/>
          <w:szCs w:val="28"/>
          <w:lang w:val="en-US"/>
        </w:rPr>
        <w:t> </w:t>
      </w:r>
      <w:r w:rsidRPr="00685DA1">
        <w:rPr>
          <w:sz w:val="28"/>
          <w:szCs w:val="28"/>
        </w:rPr>
        <w:t>– 425 301,8 тыс. рублей.</w:t>
      </w:r>
    </w:p>
    <w:p w:rsidR="003519A3" w:rsidRPr="00685DA1" w:rsidRDefault="003519A3" w:rsidP="003519A3">
      <w:pPr>
        <w:widowControl w:val="0"/>
        <w:spacing w:line="360" w:lineRule="auto"/>
        <w:ind w:firstLine="708"/>
        <w:jc w:val="both"/>
        <w:rPr>
          <w:sz w:val="28"/>
          <w:szCs w:val="28"/>
        </w:rPr>
      </w:pPr>
      <w:r w:rsidRPr="00685DA1">
        <w:rPr>
          <w:sz w:val="28"/>
          <w:szCs w:val="28"/>
        </w:rPr>
        <w:t xml:space="preserve">Расходы на реализацию регионального проекта "Создание условий для отправления правосудия в Краснодарском крае" </w:t>
      </w:r>
      <w:r w:rsidR="00685DA1" w:rsidRPr="00685DA1">
        <w:rPr>
          <w:sz w:val="28"/>
          <w:szCs w:val="28"/>
        </w:rPr>
        <w:t xml:space="preserve">на осуществление капитальных вложений в объекты </w:t>
      </w:r>
      <w:r w:rsidR="00685DA1" w:rsidRPr="00544526">
        <w:rPr>
          <w:sz w:val="28"/>
          <w:szCs w:val="28"/>
        </w:rPr>
        <w:t xml:space="preserve">капитального строительства собственности Краснодарского края </w:t>
      </w:r>
      <w:r w:rsidRPr="00685DA1">
        <w:rPr>
          <w:sz w:val="28"/>
          <w:szCs w:val="28"/>
        </w:rPr>
        <w:t xml:space="preserve">составили 35 724,4 тыс. рублей. </w:t>
      </w:r>
    </w:p>
    <w:p w:rsidR="003519A3" w:rsidRPr="00685DA1" w:rsidRDefault="003519A3" w:rsidP="003519A3">
      <w:pPr>
        <w:widowControl w:val="0"/>
        <w:spacing w:line="360" w:lineRule="auto"/>
        <w:ind w:firstLine="708"/>
        <w:jc w:val="both"/>
        <w:rPr>
          <w:sz w:val="28"/>
          <w:szCs w:val="28"/>
        </w:rPr>
      </w:pPr>
      <w:r w:rsidRPr="00685DA1">
        <w:rPr>
          <w:sz w:val="28"/>
          <w:szCs w:val="28"/>
        </w:rPr>
        <w:t xml:space="preserve">Расходы на реализацию регионального проекта "Строительство (реконструкция) объектов коммунальной инфраструктуры на территории Краснодарского края" составили 12 352 074,0 тыс. рублей </w:t>
      </w:r>
      <w:r w:rsidRPr="00685DA1">
        <w:rPr>
          <w:spacing w:val="-4"/>
          <w:sz w:val="28"/>
          <w:szCs w:val="28"/>
        </w:rPr>
        <w:t xml:space="preserve">(в том числе за счет средств федерального бюджета – 1 534 880,4 тыс. рублей, </w:t>
      </w:r>
      <w:r w:rsidRPr="00685DA1">
        <w:rPr>
          <w:sz w:val="28"/>
          <w:szCs w:val="28"/>
        </w:rPr>
        <w:t>за счет бюджетных кредитов из федерального бюджета на финансовое обеспечение реализации инфраструктур</w:t>
      </w:r>
      <w:r w:rsidR="00123B00">
        <w:rPr>
          <w:sz w:val="28"/>
          <w:szCs w:val="28"/>
        </w:rPr>
        <w:t>ных проектов)</w:t>
      </w:r>
      <w:r w:rsidRPr="00685DA1">
        <w:rPr>
          <w:sz w:val="28"/>
          <w:szCs w:val="28"/>
        </w:rPr>
        <w:t xml:space="preserve"> – 8 566 365,3 тыс. рублей</w:t>
      </w:r>
      <w:r w:rsidRPr="00685DA1">
        <w:rPr>
          <w:spacing w:val="-4"/>
          <w:sz w:val="28"/>
          <w:szCs w:val="28"/>
        </w:rPr>
        <w:t>), в том числе</w:t>
      </w:r>
      <w:r w:rsidRPr="00685DA1">
        <w:rPr>
          <w:sz w:val="28"/>
          <w:szCs w:val="28"/>
        </w:rPr>
        <w:t>:</w:t>
      </w:r>
    </w:p>
    <w:p w:rsidR="003519A3" w:rsidRPr="00685DA1" w:rsidRDefault="00685DA1" w:rsidP="003519A3">
      <w:pPr>
        <w:widowControl w:val="0"/>
        <w:spacing w:line="360" w:lineRule="auto"/>
        <w:ind w:firstLine="709"/>
        <w:jc w:val="both"/>
        <w:rPr>
          <w:sz w:val="28"/>
          <w:szCs w:val="28"/>
        </w:rPr>
      </w:pPr>
      <w:r>
        <w:rPr>
          <w:sz w:val="28"/>
          <w:szCs w:val="28"/>
        </w:rPr>
        <w:t>1) </w:t>
      </w:r>
      <w:r w:rsidR="003519A3" w:rsidRPr="00685DA1">
        <w:rPr>
          <w:sz w:val="28"/>
          <w:szCs w:val="28"/>
        </w:rPr>
        <w:t xml:space="preserve">осуществление капитальных вложений в объекты </w:t>
      </w:r>
      <w:r w:rsidRPr="00685DA1">
        <w:rPr>
          <w:sz w:val="28"/>
          <w:szCs w:val="28"/>
        </w:rPr>
        <w:t xml:space="preserve">капитального строительства </w:t>
      </w:r>
      <w:r w:rsidR="003519A3" w:rsidRPr="00685DA1">
        <w:rPr>
          <w:sz w:val="28"/>
          <w:szCs w:val="28"/>
        </w:rPr>
        <w:t>собственности Краснодарского края, в  том числе в целях развития систем водоснабжения населенных пунктов Краснодарского края в рамках реализации инфраструктурных проектов</w:t>
      </w:r>
      <w:r>
        <w:rPr>
          <w:sz w:val="28"/>
          <w:szCs w:val="28"/>
        </w:rPr>
        <w:t>,</w:t>
      </w:r>
      <w:r w:rsidR="007524B2">
        <w:rPr>
          <w:sz w:val="28"/>
          <w:szCs w:val="28"/>
        </w:rPr>
        <w:t xml:space="preserve"> – 9 705 737,0</w:t>
      </w:r>
      <w:r w:rsidR="003519A3" w:rsidRPr="00685DA1">
        <w:rPr>
          <w:sz w:val="28"/>
          <w:szCs w:val="28"/>
        </w:rPr>
        <w:t xml:space="preserve"> тыс. рублей (в том числе за счет бюджетных кредитов из федерального бюджета на финансовое обеспечение реали</w:t>
      </w:r>
      <w:r w:rsidR="00454E29">
        <w:rPr>
          <w:sz w:val="28"/>
          <w:szCs w:val="28"/>
        </w:rPr>
        <w:t>зации инфраструктурных проектов</w:t>
      </w:r>
      <w:r w:rsidR="003519A3" w:rsidRPr="00685DA1">
        <w:rPr>
          <w:sz w:val="28"/>
          <w:szCs w:val="28"/>
        </w:rPr>
        <w:t xml:space="preserve"> – 8 566 365,3 тыс. рублей);</w:t>
      </w:r>
    </w:p>
    <w:p w:rsidR="003519A3" w:rsidRPr="00685DA1" w:rsidRDefault="00685DA1" w:rsidP="003519A3">
      <w:pPr>
        <w:widowControl w:val="0"/>
        <w:spacing w:line="360" w:lineRule="auto"/>
        <w:ind w:firstLine="708"/>
        <w:jc w:val="both"/>
        <w:rPr>
          <w:sz w:val="28"/>
          <w:szCs w:val="28"/>
        </w:rPr>
      </w:pPr>
      <w:r w:rsidRPr="00685DA1">
        <w:rPr>
          <w:sz w:val="28"/>
          <w:szCs w:val="28"/>
        </w:rPr>
        <w:t>2) </w:t>
      </w:r>
      <w:r w:rsidR="003519A3" w:rsidRPr="00685DA1">
        <w:rPr>
          <w:sz w:val="28"/>
          <w:szCs w:val="28"/>
        </w:rPr>
        <w:t>предоставление субсидий бюджетам муниципальных образований Краснодарского края на:</w:t>
      </w:r>
    </w:p>
    <w:p w:rsidR="00685DA1" w:rsidRDefault="003519A3" w:rsidP="00685DA1">
      <w:pPr>
        <w:widowControl w:val="0"/>
        <w:spacing w:line="360" w:lineRule="auto"/>
        <w:ind w:firstLine="708"/>
        <w:jc w:val="both"/>
        <w:rPr>
          <w:sz w:val="28"/>
          <w:szCs w:val="28"/>
        </w:rPr>
      </w:pPr>
      <w:r w:rsidRPr="00685DA1">
        <w:rPr>
          <w:sz w:val="28"/>
          <w:szCs w:val="28"/>
        </w:rPr>
        <w:t>организацию водоотведения в границах муниципального образования, предусматривающую строительство и реконструкцию очистных сооружений канализации производительностью от 3000 м</w:t>
      </w:r>
      <w:r w:rsidRPr="00685DA1">
        <w:rPr>
          <w:sz w:val="28"/>
          <w:szCs w:val="28"/>
          <w:vertAlign w:val="superscript"/>
        </w:rPr>
        <w:t>3</w:t>
      </w:r>
      <w:r w:rsidRPr="00685DA1">
        <w:rPr>
          <w:sz w:val="28"/>
          <w:szCs w:val="28"/>
        </w:rPr>
        <w:t>/сутки</w:t>
      </w:r>
      <w:r w:rsidR="00685DA1" w:rsidRPr="00685DA1">
        <w:rPr>
          <w:sz w:val="28"/>
          <w:szCs w:val="28"/>
        </w:rPr>
        <w:t>,</w:t>
      </w:r>
      <w:r w:rsidRPr="00685DA1">
        <w:rPr>
          <w:sz w:val="28"/>
          <w:szCs w:val="28"/>
        </w:rPr>
        <w:t xml:space="preserve"> – 124 131,2 тыс. рублей;</w:t>
      </w:r>
    </w:p>
    <w:p w:rsidR="003519A3" w:rsidRPr="00685DA1" w:rsidRDefault="003519A3" w:rsidP="00685DA1">
      <w:pPr>
        <w:widowControl w:val="0"/>
        <w:spacing w:line="360" w:lineRule="auto"/>
        <w:ind w:firstLine="708"/>
        <w:jc w:val="both"/>
        <w:rPr>
          <w:sz w:val="28"/>
          <w:szCs w:val="28"/>
        </w:rPr>
      </w:pPr>
      <w:r w:rsidRPr="00685DA1">
        <w:rPr>
          <w:sz w:val="28"/>
          <w:szCs w:val="28"/>
        </w:rPr>
        <w:t xml:space="preserve">реализацию мероприятий по развитию коммунальной инфраструктуры </w:t>
      </w:r>
      <w:r w:rsidR="00660142">
        <w:rPr>
          <w:sz w:val="28"/>
          <w:szCs w:val="28"/>
        </w:rPr>
        <w:t>в </w:t>
      </w:r>
      <w:r w:rsidRPr="00685DA1">
        <w:rPr>
          <w:sz w:val="28"/>
          <w:szCs w:val="28"/>
        </w:rPr>
        <w:t>рамках концессионного соглашения</w:t>
      </w:r>
      <w:r w:rsidR="00685DA1" w:rsidRPr="00685DA1">
        <w:rPr>
          <w:sz w:val="28"/>
          <w:szCs w:val="28"/>
        </w:rPr>
        <w:t xml:space="preserve"> </w:t>
      </w:r>
      <w:r w:rsidR="007524B2">
        <w:rPr>
          <w:sz w:val="28"/>
          <w:szCs w:val="28"/>
        </w:rPr>
        <w:t>– 2 522 205,8</w:t>
      </w:r>
      <w:r w:rsidRPr="00685DA1">
        <w:rPr>
          <w:sz w:val="28"/>
          <w:szCs w:val="28"/>
        </w:rPr>
        <w:t xml:space="preserve"> тыс. рублей (в том числе за счет средств федерального бюд</w:t>
      </w:r>
      <w:r w:rsidR="00BD2D07">
        <w:rPr>
          <w:sz w:val="28"/>
          <w:szCs w:val="28"/>
        </w:rPr>
        <w:t>жета – 1 534 880,4 тыс. рублей).</w:t>
      </w:r>
    </w:p>
    <w:p w:rsidR="003519A3" w:rsidRPr="00660142" w:rsidRDefault="003519A3" w:rsidP="003519A3">
      <w:pPr>
        <w:widowControl w:val="0"/>
        <w:spacing w:line="360" w:lineRule="auto"/>
        <w:ind w:firstLine="709"/>
        <w:jc w:val="both"/>
        <w:rPr>
          <w:sz w:val="28"/>
          <w:szCs w:val="28"/>
        </w:rPr>
      </w:pPr>
      <w:r w:rsidRPr="00660142">
        <w:rPr>
          <w:sz w:val="28"/>
          <w:szCs w:val="28"/>
        </w:rPr>
        <w:t xml:space="preserve">Расходы на реализацию регионального проекта "Развитие сил постоянной готовности территориальной подсистемы единой государственной системы предупреждения и ликвидации чрезвычайных ситуаций Краснодарского края" на осуществление капитальных вложений в объекты </w:t>
      </w:r>
      <w:r w:rsidR="00685DA1" w:rsidRPr="00660142">
        <w:rPr>
          <w:sz w:val="28"/>
          <w:szCs w:val="28"/>
        </w:rPr>
        <w:t xml:space="preserve">капитального строительства </w:t>
      </w:r>
      <w:r w:rsidRPr="00660142">
        <w:rPr>
          <w:sz w:val="28"/>
          <w:szCs w:val="28"/>
        </w:rPr>
        <w:t>собственности Краснодарского края составили 52 563,1 тыс. рублей.</w:t>
      </w:r>
    </w:p>
    <w:p w:rsidR="003519A3" w:rsidRDefault="003519A3" w:rsidP="003519A3">
      <w:pPr>
        <w:widowControl w:val="0"/>
        <w:spacing w:line="360" w:lineRule="auto"/>
        <w:ind w:firstLine="709"/>
        <w:jc w:val="both"/>
        <w:rPr>
          <w:sz w:val="28"/>
          <w:szCs w:val="28"/>
        </w:rPr>
      </w:pPr>
      <w:r w:rsidRPr="00660142">
        <w:rPr>
          <w:sz w:val="28"/>
          <w:szCs w:val="28"/>
        </w:rPr>
        <w:t xml:space="preserve">Расходы на реализацию регионального проекта "Жилье" на предоставление субсидий бюджетам муниципальных образований Краснодарского края на строительство (реконструкцию) объектов транспортной, социальной и коммунальной инфраструктуры в рамках мероприятий стимулирования программ развития жилищного строительства субъектов Российской Федерации составили 2 676 089,1 тыс. рублей (в том числе за счет средств федерального бюджета – 1 621 499,7 тыс. рублей). </w:t>
      </w:r>
    </w:p>
    <w:p w:rsidR="003519A3" w:rsidRPr="00660142" w:rsidRDefault="003519A3" w:rsidP="003519A3">
      <w:pPr>
        <w:widowControl w:val="0"/>
        <w:spacing w:line="360" w:lineRule="auto"/>
        <w:ind w:firstLine="709"/>
        <w:jc w:val="both"/>
        <w:rPr>
          <w:sz w:val="28"/>
          <w:szCs w:val="28"/>
        </w:rPr>
      </w:pPr>
      <w:r w:rsidRPr="00660142">
        <w:rPr>
          <w:sz w:val="28"/>
          <w:szCs w:val="28"/>
        </w:rPr>
        <w:t>Расходы на реализацию комплекса процессных мероприятий "Содействие муниципальным образованиям Краснодарского края в подготовке градостроительной и землеустроительной документации муниципального уровня" составили 610 146,5 тыс. рублей, в том числе:</w:t>
      </w:r>
    </w:p>
    <w:p w:rsidR="003519A3" w:rsidRPr="00660142" w:rsidRDefault="00660142" w:rsidP="003519A3">
      <w:pPr>
        <w:widowControl w:val="0"/>
        <w:spacing w:line="360" w:lineRule="auto"/>
        <w:ind w:firstLine="709"/>
        <w:jc w:val="both"/>
        <w:rPr>
          <w:sz w:val="28"/>
          <w:szCs w:val="28"/>
        </w:rPr>
      </w:pPr>
      <w:r>
        <w:rPr>
          <w:sz w:val="28"/>
          <w:szCs w:val="28"/>
        </w:rPr>
        <w:t>1) </w:t>
      </w:r>
      <w:r w:rsidR="003519A3" w:rsidRPr="00660142">
        <w:rPr>
          <w:sz w:val="28"/>
          <w:szCs w:val="28"/>
        </w:rPr>
        <w:t>подготовка предложений об определении границ зон затопления, под</w:t>
      </w:r>
      <w:r w:rsidR="003519A3" w:rsidRPr="00660142">
        <w:rPr>
          <w:sz w:val="28"/>
          <w:szCs w:val="28"/>
        </w:rPr>
        <w:softHyphen/>
        <w:t>топления территорий в границах населенных пунктов Краснодарского края и сведений о границах таких зон – 115 500,0 тыс. рублей;</w:t>
      </w:r>
    </w:p>
    <w:p w:rsidR="003519A3" w:rsidRPr="00660142" w:rsidRDefault="00660142" w:rsidP="003519A3">
      <w:pPr>
        <w:widowControl w:val="0"/>
        <w:spacing w:line="360" w:lineRule="auto"/>
        <w:ind w:firstLine="708"/>
        <w:jc w:val="both"/>
        <w:rPr>
          <w:sz w:val="28"/>
          <w:szCs w:val="28"/>
        </w:rPr>
      </w:pPr>
      <w:r w:rsidRPr="00660142">
        <w:rPr>
          <w:sz w:val="28"/>
          <w:szCs w:val="28"/>
        </w:rPr>
        <w:t>2) </w:t>
      </w:r>
      <w:r w:rsidR="003519A3" w:rsidRPr="00660142">
        <w:rPr>
          <w:sz w:val="28"/>
          <w:szCs w:val="28"/>
        </w:rPr>
        <w:t>предоставление субсидий бюджетам муниципальных образований Краснодарского края на:</w:t>
      </w:r>
    </w:p>
    <w:p w:rsidR="003519A3" w:rsidRPr="00660142" w:rsidRDefault="003519A3" w:rsidP="003519A3">
      <w:pPr>
        <w:widowControl w:val="0"/>
        <w:spacing w:line="360" w:lineRule="auto"/>
        <w:ind w:firstLine="709"/>
        <w:jc w:val="both"/>
        <w:rPr>
          <w:sz w:val="28"/>
          <w:szCs w:val="28"/>
        </w:rPr>
      </w:pPr>
      <w:r w:rsidRPr="00660142">
        <w:rPr>
          <w:sz w:val="28"/>
          <w:szCs w:val="28"/>
        </w:rPr>
        <w:t>подготовку правил землепользования и застройки муниципальных образований Краснодарского края – 34 126,5 тыс. рублей;</w:t>
      </w:r>
    </w:p>
    <w:p w:rsidR="003519A3" w:rsidRPr="00B33014" w:rsidRDefault="003519A3" w:rsidP="003519A3">
      <w:pPr>
        <w:widowControl w:val="0"/>
        <w:spacing w:line="360" w:lineRule="auto"/>
        <w:ind w:firstLine="709"/>
        <w:jc w:val="both"/>
        <w:rPr>
          <w:sz w:val="28"/>
          <w:szCs w:val="28"/>
        </w:rPr>
      </w:pPr>
      <w:r w:rsidRPr="00B33014">
        <w:rPr>
          <w:sz w:val="28"/>
          <w:szCs w:val="28"/>
        </w:rPr>
        <w:t>подготовку единого документа территориального планирования и градостроительного зонирования муниципальных образований Краснодарского края – 106 696,2 тыс. рублей;</w:t>
      </w:r>
    </w:p>
    <w:p w:rsidR="00662162" w:rsidRPr="00662162" w:rsidRDefault="003519A3" w:rsidP="00662162">
      <w:pPr>
        <w:widowControl w:val="0"/>
        <w:spacing w:line="360" w:lineRule="auto"/>
        <w:ind w:firstLine="709"/>
        <w:jc w:val="both"/>
        <w:rPr>
          <w:sz w:val="28"/>
          <w:szCs w:val="28"/>
        </w:rPr>
      </w:pPr>
      <w:r w:rsidRPr="00662162">
        <w:rPr>
          <w:sz w:val="28"/>
          <w:szCs w:val="28"/>
        </w:rPr>
        <w:t>подготовку документации по планировке территории (проекта планировки территории и проекта межевания территории) муниципальных образований Краснодарского края – 20 857,2 тыс. рублей;</w:t>
      </w:r>
    </w:p>
    <w:p w:rsidR="003519A3" w:rsidRPr="00662162" w:rsidRDefault="003519A3" w:rsidP="003519A3">
      <w:pPr>
        <w:widowControl w:val="0"/>
        <w:spacing w:line="360" w:lineRule="auto"/>
        <w:ind w:firstLine="709"/>
        <w:jc w:val="both"/>
        <w:rPr>
          <w:sz w:val="28"/>
          <w:szCs w:val="28"/>
        </w:rPr>
      </w:pPr>
      <w:r w:rsidRPr="00662162">
        <w:rPr>
          <w:sz w:val="28"/>
          <w:szCs w:val="28"/>
        </w:rPr>
        <w:t>подготовку документации по планировке территории (проекта межевания территории квартала) муниципальных образований Краснодарского края – 100 000,0 тыс. рублей;</w:t>
      </w:r>
    </w:p>
    <w:p w:rsidR="003519A3" w:rsidRPr="00662162" w:rsidRDefault="003519A3" w:rsidP="003519A3">
      <w:pPr>
        <w:widowControl w:val="0"/>
        <w:spacing w:line="360" w:lineRule="auto"/>
        <w:ind w:firstLine="709"/>
        <w:jc w:val="both"/>
        <w:rPr>
          <w:sz w:val="28"/>
          <w:szCs w:val="28"/>
        </w:rPr>
      </w:pPr>
      <w:r w:rsidRPr="00662162">
        <w:rPr>
          <w:sz w:val="28"/>
          <w:szCs w:val="28"/>
        </w:rPr>
        <w:t>подготовку изменений в генеральные планы муниципальных образований Краснодарского края – 83 927,2 тыс. рублей;</w:t>
      </w:r>
    </w:p>
    <w:p w:rsidR="003519A3" w:rsidRPr="00660142" w:rsidRDefault="003519A3" w:rsidP="003519A3">
      <w:pPr>
        <w:widowControl w:val="0"/>
        <w:spacing w:line="360" w:lineRule="auto"/>
        <w:ind w:firstLine="709"/>
        <w:jc w:val="both"/>
        <w:rPr>
          <w:sz w:val="28"/>
          <w:szCs w:val="28"/>
        </w:rPr>
      </w:pPr>
      <w:r w:rsidRPr="00660142">
        <w:rPr>
          <w:sz w:val="28"/>
          <w:szCs w:val="28"/>
        </w:rPr>
        <w:t>подготовку изменений в правила землепользования и застройки муниципальных образований Краснодарского края – 149 039,4 тыс. рублей.</w:t>
      </w:r>
    </w:p>
    <w:p w:rsidR="003519A3" w:rsidRPr="00A208E1" w:rsidRDefault="003519A3" w:rsidP="003519A3">
      <w:pPr>
        <w:widowControl w:val="0"/>
        <w:spacing w:line="360" w:lineRule="auto"/>
        <w:ind w:firstLine="709"/>
        <w:jc w:val="both"/>
        <w:rPr>
          <w:sz w:val="28"/>
          <w:szCs w:val="28"/>
        </w:rPr>
      </w:pPr>
      <w:r w:rsidRPr="00A208E1">
        <w:rPr>
          <w:sz w:val="28"/>
          <w:szCs w:val="28"/>
        </w:rPr>
        <w:t>Расходы на реализацию комплекса процессных мероприятий "Урегулирование обязательств застройщиков, признанных банкротами, перед участниками долевого строительства" составили 180 085,4 тыс. рублей, в том числе:</w:t>
      </w:r>
    </w:p>
    <w:p w:rsidR="003519A3" w:rsidRPr="00A208E1" w:rsidRDefault="003519A3" w:rsidP="003519A3">
      <w:pPr>
        <w:widowControl w:val="0"/>
        <w:spacing w:line="360" w:lineRule="auto"/>
        <w:ind w:firstLine="709"/>
        <w:jc w:val="both"/>
        <w:rPr>
          <w:sz w:val="28"/>
          <w:szCs w:val="28"/>
        </w:rPr>
      </w:pPr>
      <w:r w:rsidRPr="00A208E1">
        <w:rPr>
          <w:sz w:val="28"/>
          <w:szCs w:val="28"/>
        </w:rPr>
        <w:t xml:space="preserve">предоставление субсидии унитарной некоммерческой организации Фонд защиты прав граждан </w:t>
      </w:r>
      <w:r w:rsidR="00A208E1" w:rsidRPr="00A208E1">
        <w:rPr>
          <w:sz w:val="28"/>
          <w:szCs w:val="28"/>
        </w:rPr>
        <w:t>–</w:t>
      </w:r>
      <w:r w:rsidRPr="00A208E1">
        <w:rPr>
          <w:sz w:val="28"/>
          <w:szCs w:val="28"/>
        </w:rPr>
        <w:t xml:space="preserve"> участников долевого строительства в Краснодарском крае на финансирование его деятельности – 57 975,4 тыс. рублей;</w:t>
      </w:r>
      <w:r w:rsidRPr="00A208E1">
        <w:rPr>
          <w:sz w:val="28"/>
          <w:szCs w:val="28"/>
        </w:rPr>
        <w:tab/>
      </w:r>
    </w:p>
    <w:p w:rsidR="003519A3" w:rsidRPr="00A208E1" w:rsidRDefault="003519A3" w:rsidP="003519A3">
      <w:pPr>
        <w:widowControl w:val="0"/>
        <w:spacing w:line="360" w:lineRule="auto"/>
        <w:ind w:firstLine="709"/>
        <w:jc w:val="both"/>
        <w:rPr>
          <w:sz w:val="28"/>
          <w:szCs w:val="28"/>
        </w:rPr>
      </w:pPr>
      <w:r w:rsidRPr="00A208E1">
        <w:rPr>
          <w:sz w:val="28"/>
          <w:szCs w:val="28"/>
        </w:rPr>
        <w:t>выплата возмещения пострадавшим участникам строительства многоквартирных домов на территории Краснодарского края – 122 089,4 тыс. рублей;</w:t>
      </w:r>
    </w:p>
    <w:p w:rsidR="008B0A43" w:rsidRPr="00722D6D" w:rsidRDefault="003519A3" w:rsidP="00722D6D">
      <w:pPr>
        <w:widowControl w:val="0"/>
        <w:spacing w:line="360" w:lineRule="auto"/>
        <w:ind w:firstLine="709"/>
        <w:jc w:val="both"/>
        <w:rPr>
          <w:sz w:val="28"/>
          <w:szCs w:val="28"/>
        </w:rPr>
      </w:pPr>
      <w:r w:rsidRPr="00A208E1">
        <w:rPr>
          <w:sz w:val="28"/>
          <w:szCs w:val="28"/>
        </w:rPr>
        <w:t>организация проведения мероприятий по определению рыночной стоимости одного квадратного метра равнозначного жилого (нежилого) помещения, машино-места на перви</w:t>
      </w:r>
      <w:r w:rsidR="00722D6D">
        <w:rPr>
          <w:sz w:val="28"/>
          <w:szCs w:val="28"/>
        </w:rPr>
        <w:t>чном рынке – 20,6 тыс. рублей.</w:t>
      </w:r>
      <w:r w:rsidR="00722D6D">
        <w:rPr>
          <w:sz w:val="28"/>
          <w:szCs w:val="28"/>
        </w:rPr>
        <w:tab/>
      </w:r>
    </w:p>
    <w:p w:rsidR="008B0A43" w:rsidRPr="00E22AE8" w:rsidRDefault="008B0A43" w:rsidP="003C3905">
      <w:pPr>
        <w:widowControl w:val="0"/>
        <w:ind w:firstLine="709"/>
        <w:jc w:val="both"/>
        <w:rPr>
          <w:spacing w:val="-3"/>
          <w:sz w:val="28"/>
          <w:szCs w:val="28"/>
        </w:rPr>
      </w:pPr>
    </w:p>
    <w:p w:rsidR="003519A3" w:rsidRPr="00136946" w:rsidRDefault="003519A3" w:rsidP="003C3905">
      <w:pPr>
        <w:widowControl w:val="0"/>
        <w:spacing w:after="240"/>
        <w:jc w:val="center"/>
        <w:rPr>
          <w:sz w:val="28"/>
          <w:szCs w:val="28"/>
        </w:rPr>
      </w:pPr>
      <w:r w:rsidRPr="00136946">
        <w:rPr>
          <w:sz w:val="28"/>
          <w:szCs w:val="28"/>
        </w:rPr>
        <w:t>Государственная программа Краснодарского края</w:t>
      </w:r>
      <w:r w:rsidRPr="00136946">
        <w:rPr>
          <w:sz w:val="28"/>
          <w:szCs w:val="28"/>
        </w:rPr>
        <w:br/>
      </w:r>
      <w:r>
        <w:rPr>
          <w:sz w:val="28"/>
          <w:szCs w:val="28"/>
        </w:rPr>
        <w:t>"</w:t>
      </w:r>
      <w:r w:rsidRPr="00136946">
        <w:rPr>
          <w:sz w:val="28"/>
          <w:szCs w:val="28"/>
        </w:rPr>
        <w:t>Содействие занятости населения</w:t>
      </w:r>
      <w:r>
        <w:rPr>
          <w:sz w:val="28"/>
          <w:szCs w:val="28"/>
        </w:rPr>
        <w:t>"</w:t>
      </w:r>
    </w:p>
    <w:p w:rsidR="003519A3" w:rsidRDefault="003519A3" w:rsidP="003519A3">
      <w:pPr>
        <w:widowControl w:val="0"/>
        <w:tabs>
          <w:tab w:val="left" w:pos="720"/>
        </w:tabs>
        <w:autoSpaceDE w:val="0"/>
        <w:autoSpaceDN w:val="0"/>
        <w:adjustRightInd w:val="0"/>
        <w:spacing w:line="360" w:lineRule="auto"/>
        <w:ind w:firstLine="709"/>
        <w:contextualSpacing/>
        <w:jc w:val="both"/>
        <w:rPr>
          <w:sz w:val="28"/>
          <w:szCs w:val="28"/>
        </w:rPr>
      </w:pPr>
      <w:r w:rsidRPr="003C3905">
        <w:rPr>
          <w:sz w:val="28"/>
          <w:szCs w:val="28"/>
        </w:rPr>
        <w:t>Расходы на реализацию государственной программы составили 2 068 174,9 тыс. рублей (в том числе за счет средств федерального бюджета – 725 462,2 тыс. рублей), или 93,1 % к уточненной росписи и 95,8 % к уровню 2023 года.</w:t>
      </w:r>
    </w:p>
    <w:p w:rsidR="00722D6D" w:rsidRPr="003C3905" w:rsidRDefault="00722D6D" w:rsidP="003519A3">
      <w:pPr>
        <w:widowControl w:val="0"/>
        <w:tabs>
          <w:tab w:val="left" w:pos="720"/>
        </w:tabs>
        <w:autoSpaceDE w:val="0"/>
        <w:autoSpaceDN w:val="0"/>
        <w:adjustRightInd w:val="0"/>
        <w:spacing w:line="360" w:lineRule="auto"/>
        <w:ind w:firstLine="709"/>
        <w:contextualSpacing/>
        <w:jc w:val="both"/>
        <w:rPr>
          <w:sz w:val="28"/>
          <w:szCs w:val="28"/>
        </w:rPr>
      </w:pPr>
    </w:p>
    <w:p w:rsidR="003519A3" w:rsidRPr="003C3905" w:rsidRDefault="003519A3" w:rsidP="003519A3">
      <w:pPr>
        <w:widowControl w:val="0"/>
        <w:tabs>
          <w:tab w:val="left" w:pos="720"/>
        </w:tabs>
        <w:autoSpaceDE w:val="0"/>
        <w:autoSpaceDN w:val="0"/>
        <w:adjustRightInd w:val="0"/>
        <w:spacing w:line="360" w:lineRule="auto"/>
        <w:ind w:firstLine="709"/>
        <w:contextualSpacing/>
        <w:jc w:val="right"/>
        <w:rPr>
          <w:sz w:val="22"/>
        </w:rPr>
      </w:pPr>
      <w:r w:rsidRPr="003C3905">
        <w:rPr>
          <w:sz w:val="24"/>
        </w:rPr>
        <w:t>(тыс. рублей)</w:t>
      </w:r>
    </w:p>
    <w:p w:rsidR="003519A3" w:rsidRPr="003C3905" w:rsidRDefault="003519A3" w:rsidP="003519A3">
      <w:pPr>
        <w:widowControl w:val="0"/>
        <w:ind w:firstLine="709"/>
        <w:contextualSpacing/>
        <w:rPr>
          <w:sz w:val="2"/>
          <w:szCs w:val="2"/>
        </w:rPr>
      </w:pP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1275"/>
        <w:gridCol w:w="1276"/>
        <w:gridCol w:w="1418"/>
        <w:gridCol w:w="1275"/>
        <w:gridCol w:w="1134"/>
      </w:tblGrid>
      <w:tr w:rsidR="003519A3" w:rsidRPr="003C3905" w:rsidTr="00352632">
        <w:trPr>
          <w:trHeight w:val="259"/>
        </w:trPr>
        <w:tc>
          <w:tcPr>
            <w:tcW w:w="3261" w:type="dxa"/>
            <w:vMerge w:val="restart"/>
          </w:tcPr>
          <w:p w:rsidR="003519A3" w:rsidRPr="003C3905" w:rsidRDefault="003519A3" w:rsidP="00D30CA2">
            <w:pPr>
              <w:widowControl w:val="0"/>
              <w:autoSpaceDE w:val="0"/>
              <w:autoSpaceDN w:val="0"/>
              <w:adjustRightInd w:val="0"/>
              <w:contextualSpacing/>
              <w:jc w:val="center"/>
              <w:rPr>
                <w:sz w:val="22"/>
                <w:szCs w:val="22"/>
              </w:rPr>
            </w:pPr>
            <w:r w:rsidRPr="003C3905">
              <w:rPr>
                <w:sz w:val="22"/>
                <w:szCs w:val="22"/>
              </w:rPr>
              <w:t>Показатель</w:t>
            </w:r>
          </w:p>
        </w:tc>
        <w:tc>
          <w:tcPr>
            <w:tcW w:w="1275" w:type="dxa"/>
            <w:vMerge w:val="restart"/>
          </w:tcPr>
          <w:p w:rsidR="003519A3" w:rsidRPr="003C3905" w:rsidRDefault="003519A3" w:rsidP="00D30CA2">
            <w:pPr>
              <w:widowControl w:val="0"/>
              <w:autoSpaceDE w:val="0"/>
              <w:autoSpaceDN w:val="0"/>
              <w:adjustRightInd w:val="0"/>
              <w:contextualSpacing/>
              <w:jc w:val="center"/>
              <w:rPr>
                <w:sz w:val="22"/>
                <w:szCs w:val="22"/>
              </w:rPr>
            </w:pPr>
            <w:r w:rsidRPr="003C3905">
              <w:rPr>
                <w:sz w:val="22"/>
                <w:szCs w:val="22"/>
              </w:rPr>
              <w:t>Закон</w:t>
            </w:r>
          </w:p>
          <w:p w:rsidR="003519A3" w:rsidRPr="003C3905" w:rsidRDefault="003519A3" w:rsidP="00D30CA2">
            <w:pPr>
              <w:widowControl w:val="0"/>
              <w:autoSpaceDE w:val="0"/>
              <w:autoSpaceDN w:val="0"/>
              <w:adjustRightInd w:val="0"/>
              <w:contextualSpacing/>
              <w:jc w:val="center"/>
              <w:rPr>
                <w:sz w:val="22"/>
                <w:szCs w:val="22"/>
              </w:rPr>
            </w:pPr>
            <w:r w:rsidRPr="003C3905">
              <w:rPr>
                <w:sz w:val="22"/>
                <w:szCs w:val="22"/>
              </w:rPr>
              <w:t>№ 5053-КЗ</w:t>
            </w:r>
          </w:p>
        </w:tc>
        <w:tc>
          <w:tcPr>
            <w:tcW w:w="2694" w:type="dxa"/>
            <w:gridSpan w:val="2"/>
          </w:tcPr>
          <w:p w:rsidR="003519A3" w:rsidRPr="003C3905" w:rsidRDefault="003519A3" w:rsidP="00D30CA2">
            <w:pPr>
              <w:widowControl w:val="0"/>
              <w:autoSpaceDE w:val="0"/>
              <w:autoSpaceDN w:val="0"/>
              <w:adjustRightInd w:val="0"/>
              <w:contextualSpacing/>
              <w:jc w:val="center"/>
              <w:rPr>
                <w:sz w:val="22"/>
                <w:szCs w:val="22"/>
              </w:rPr>
            </w:pPr>
            <w:r w:rsidRPr="003C3905">
              <w:rPr>
                <w:sz w:val="22"/>
                <w:szCs w:val="22"/>
              </w:rPr>
              <w:t>Уточненная роспись</w:t>
            </w:r>
          </w:p>
        </w:tc>
        <w:tc>
          <w:tcPr>
            <w:tcW w:w="1275" w:type="dxa"/>
            <w:vMerge w:val="restart"/>
          </w:tcPr>
          <w:p w:rsidR="003519A3" w:rsidRPr="003C3905" w:rsidRDefault="003519A3" w:rsidP="00D30CA2">
            <w:pPr>
              <w:widowControl w:val="0"/>
              <w:autoSpaceDE w:val="0"/>
              <w:autoSpaceDN w:val="0"/>
              <w:adjustRightInd w:val="0"/>
              <w:contextualSpacing/>
              <w:jc w:val="center"/>
              <w:rPr>
                <w:sz w:val="22"/>
                <w:szCs w:val="22"/>
              </w:rPr>
            </w:pPr>
            <w:r w:rsidRPr="003C3905">
              <w:rPr>
                <w:sz w:val="22"/>
                <w:szCs w:val="22"/>
              </w:rPr>
              <w:t>Исполнено</w:t>
            </w:r>
          </w:p>
        </w:tc>
        <w:tc>
          <w:tcPr>
            <w:tcW w:w="1134" w:type="dxa"/>
            <w:vMerge w:val="restart"/>
          </w:tcPr>
          <w:p w:rsidR="003519A3" w:rsidRPr="003C3905" w:rsidRDefault="003519A3" w:rsidP="00D30CA2">
            <w:pPr>
              <w:widowControl w:val="0"/>
              <w:autoSpaceDE w:val="0"/>
              <w:autoSpaceDN w:val="0"/>
              <w:adjustRightInd w:val="0"/>
              <w:contextualSpacing/>
              <w:jc w:val="center"/>
              <w:rPr>
                <w:sz w:val="22"/>
                <w:szCs w:val="22"/>
              </w:rPr>
            </w:pPr>
            <w:r w:rsidRPr="003C3905">
              <w:rPr>
                <w:sz w:val="22"/>
                <w:szCs w:val="22"/>
              </w:rPr>
              <w:t>Исполне</w:t>
            </w:r>
            <w:r w:rsidRPr="003C3905">
              <w:rPr>
                <w:sz w:val="22"/>
                <w:szCs w:val="22"/>
              </w:rPr>
              <w:softHyphen/>
              <w:t>ние уточ</w:t>
            </w:r>
            <w:r w:rsidRPr="003C3905">
              <w:rPr>
                <w:sz w:val="22"/>
                <w:szCs w:val="22"/>
              </w:rPr>
              <w:softHyphen/>
              <w:t>ненной росписи, %</w:t>
            </w:r>
          </w:p>
        </w:tc>
      </w:tr>
      <w:tr w:rsidR="003519A3" w:rsidRPr="003C3905" w:rsidTr="00352632">
        <w:trPr>
          <w:trHeight w:val="259"/>
        </w:trPr>
        <w:tc>
          <w:tcPr>
            <w:tcW w:w="3261" w:type="dxa"/>
            <w:vMerge/>
          </w:tcPr>
          <w:p w:rsidR="003519A3" w:rsidRPr="003C3905" w:rsidRDefault="003519A3" w:rsidP="00D30CA2">
            <w:pPr>
              <w:widowControl w:val="0"/>
              <w:autoSpaceDE w:val="0"/>
              <w:autoSpaceDN w:val="0"/>
              <w:adjustRightInd w:val="0"/>
              <w:ind w:firstLine="709"/>
              <w:contextualSpacing/>
              <w:jc w:val="center"/>
              <w:rPr>
                <w:sz w:val="22"/>
                <w:szCs w:val="22"/>
              </w:rPr>
            </w:pPr>
          </w:p>
        </w:tc>
        <w:tc>
          <w:tcPr>
            <w:tcW w:w="1275" w:type="dxa"/>
            <w:vMerge/>
          </w:tcPr>
          <w:p w:rsidR="003519A3" w:rsidRPr="003C3905" w:rsidRDefault="003519A3" w:rsidP="00D30CA2">
            <w:pPr>
              <w:widowControl w:val="0"/>
              <w:autoSpaceDE w:val="0"/>
              <w:autoSpaceDN w:val="0"/>
              <w:adjustRightInd w:val="0"/>
              <w:ind w:firstLine="709"/>
              <w:contextualSpacing/>
              <w:jc w:val="center"/>
              <w:rPr>
                <w:sz w:val="22"/>
                <w:szCs w:val="22"/>
              </w:rPr>
            </w:pPr>
          </w:p>
        </w:tc>
        <w:tc>
          <w:tcPr>
            <w:tcW w:w="1276" w:type="dxa"/>
          </w:tcPr>
          <w:p w:rsidR="003519A3" w:rsidRPr="003C3905" w:rsidRDefault="003519A3" w:rsidP="00D30CA2">
            <w:pPr>
              <w:widowControl w:val="0"/>
              <w:autoSpaceDE w:val="0"/>
              <w:autoSpaceDN w:val="0"/>
              <w:adjustRightInd w:val="0"/>
              <w:contextualSpacing/>
              <w:jc w:val="center"/>
              <w:rPr>
                <w:sz w:val="22"/>
                <w:szCs w:val="22"/>
              </w:rPr>
            </w:pPr>
            <w:r w:rsidRPr="003C3905">
              <w:rPr>
                <w:sz w:val="22"/>
                <w:szCs w:val="22"/>
              </w:rPr>
              <w:t>всего</w:t>
            </w:r>
          </w:p>
        </w:tc>
        <w:tc>
          <w:tcPr>
            <w:tcW w:w="1418" w:type="dxa"/>
          </w:tcPr>
          <w:p w:rsidR="003519A3" w:rsidRPr="003C3905" w:rsidRDefault="003519A3" w:rsidP="00D30CA2">
            <w:pPr>
              <w:widowControl w:val="0"/>
              <w:autoSpaceDE w:val="0"/>
              <w:autoSpaceDN w:val="0"/>
              <w:adjustRightInd w:val="0"/>
              <w:contextualSpacing/>
              <w:jc w:val="center"/>
              <w:rPr>
                <w:sz w:val="22"/>
                <w:szCs w:val="22"/>
              </w:rPr>
            </w:pPr>
            <w:r w:rsidRPr="003C3905">
              <w:rPr>
                <w:sz w:val="22"/>
                <w:szCs w:val="22"/>
              </w:rPr>
              <w:t>в том числе средства феде</w:t>
            </w:r>
            <w:r w:rsidRPr="003C3905">
              <w:rPr>
                <w:sz w:val="22"/>
                <w:szCs w:val="22"/>
              </w:rPr>
              <w:softHyphen/>
              <w:t>рального</w:t>
            </w:r>
          </w:p>
          <w:p w:rsidR="003519A3" w:rsidRPr="003C3905" w:rsidRDefault="003519A3" w:rsidP="00D30CA2">
            <w:pPr>
              <w:widowControl w:val="0"/>
              <w:autoSpaceDE w:val="0"/>
              <w:autoSpaceDN w:val="0"/>
              <w:adjustRightInd w:val="0"/>
              <w:contextualSpacing/>
              <w:jc w:val="center"/>
              <w:rPr>
                <w:sz w:val="22"/>
                <w:szCs w:val="22"/>
              </w:rPr>
            </w:pPr>
            <w:r w:rsidRPr="003C3905">
              <w:rPr>
                <w:sz w:val="22"/>
                <w:szCs w:val="22"/>
              </w:rPr>
              <w:t>бюджета</w:t>
            </w:r>
          </w:p>
        </w:tc>
        <w:tc>
          <w:tcPr>
            <w:tcW w:w="1275" w:type="dxa"/>
            <w:vMerge/>
          </w:tcPr>
          <w:p w:rsidR="003519A3" w:rsidRPr="003C3905" w:rsidRDefault="003519A3" w:rsidP="00D30CA2">
            <w:pPr>
              <w:widowControl w:val="0"/>
              <w:autoSpaceDE w:val="0"/>
              <w:autoSpaceDN w:val="0"/>
              <w:adjustRightInd w:val="0"/>
              <w:contextualSpacing/>
              <w:jc w:val="center"/>
              <w:rPr>
                <w:sz w:val="22"/>
                <w:szCs w:val="22"/>
              </w:rPr>
            </w:pPr>
          </w:p>
        </w:tc>
        <w:tc>
          <w:tcPr>
            <w:tcW w:w="1134" w:type="dxa"/>
            <w:vMerge/>
          </w:tcPr>
          <w:p w:rsidR="003519A3" w:rsidRPr="003C3905" w:rsidRDefault="003519A3" w:rsidP="00D30CA2">
            <w:pPr>
              <w:widowControl w:val="0"/>
              <w:autoSpaceDE w:val="0"/>
              <w:autoSpaceDN w:val="0"/>
              <w:adjustRightInd w:val="0"/>
              <w:contextualSpacing/>
              <w:jc w:val="center"/>
              <w:rPr>
                <w:sz w:val="22"/>
                <w:szCs w:val="22"/>
              </w:rPr>
            </w:pPr>
          </w:p>
        </w:tc>
      </w:tr>
    </w:tbl>
    <w:p w:rsidR="003519A3" w:rsidRPr="003C3905" w:rsidRDefault="003519A3" w:rsidP="003519A3">
      <w:pPr>
        <w:widowControl w:val="0"/>
        <w:rPr>
          <w:sz w:val="2"/>
          <w:szCs w:val="22"/>
        </w:rPr>
      </w:pP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1275"/>
        <w:gridCol w:w="1276"/>
        <w:gridCol w:w="1418"/>
        <w:gridCol w:w="1275"/>
        <w:gridCol w:w="1134"/>
      </w:tblGrid>
      <w:tr w:rsidR="003519A3" w:rsidRPr="003C3905" w:rsidTr="00352632">
        <w:trPr>
          <w:trHeight w:val="246"/>
          <w:tblHeader/>
        </w:trPr>
        <w:tc>
          <w:tcPr>
            <w:tcW w:w="3261" w:type="dxa"/>
          </w:tcPr>
          <w:p w:rsidR="003519A3" w:rsidRPr="003C3905" w:rsidRDefault="003519A3" w:rsidP="00D30CA2">
            <w:pPr>
              <w:widowControl w:val="0"/>
              <w:autoSpaceDE w:val="0"/>
              <w:autoSpaceDN w:val="0"/>
              <w:adjustRightInd w:val="0"/>
              <w:contextualSpacing/>
              <w:jc w:val="center"/>
              <w:rPr>
                <w:sz w:val="22"/>
                <w:szCs w:val="22"/>
              </w:rPr>
            </w:pPr>
            <w:r w:rsidRPr="003C3905">
              <w:rPr>
                <w:sz w:val="22"/>
                <w:szCs w:val="22"/>
              </w:rPr>
              <w:t>1</w:t>
            </w:r>
          </w:p>
        </w:tc>
        <w:tc>
          <w:tcPr>
            <w:tcW w:w="1275" w:type="dxa"/>
          </w:tcPr>
          <w:p w:rsidR="003519A3" w:rsidRPr="003C3905" w:rsidRDefault="003519A3" w:rsidP="00D30CA2">
            <w:pPr>
              <w:widowControl w:val="0"/>
              <w:autoSpaceDE w:val="0"/>
              <w:autoSpaceDN w:val="0"/>
              <w:adjustRightInd w:val="0"/>
              <w:contextualSpacing/>
              <w:jc w:val="center"/>
              <w:rPr>
                <w:sz w:val="22"/>
                <w:szCs w:val="22"/>
              </w:rPr>
            </w:pPr>
            <w:r w:rsidRPr="003C3905">
              <w:rPr>
                <w:sz w:val="22"/>
                <w:szCs w:val="22"/>
              </w:rPr>
              <w:t>2</w:t>
            </w:r>
          </w:p>
        </w:tc>
        <w:tc>
          <w:tcPr>
            <w:tcW w:w="1276" w:type="dxa"/>
          </w:tcPr>
          <w:p w:rsidR="003519A3" w:rsidRPr="003C3905" w:rsidRDefault="003519A3" w:rsidP="00D30CA2">
            <w:pPr>
              <w:widowControl w:val="0"/>
              <w:autoSpaceDE w:val="0"/>
              <w:autoSpaceDN w:val="0"/>
              <w:adjustRightInd w:val="0"/>
              <w:contextualSpacing/>
              <w:jc w:val="center"/>
              <w:rPr>
                <w:sz w:val="22"/>
                <w:szCs w:val="22"/>
              </w:rPr>
            </w:pPr>
            <w:r w:rsidRPr="003C3905">
              <w:rPr>
                <w:sz w:val="22"/>
                <w:szCs w:val="22"/>
              </w:rPr>
              <w:t>3</w:t>
            </w:r>
          </w:p>
        </w:tc>
        <w:tc>
          <w:tcPr>
            <w:tcW w:w="1418" w:type="dxa"/>
          </w:tcPr>
          <w:p w:rsidR="003519A3" w:rsidRPr="003C3905" w:rsidRDefault="003519A3" w:rsidP="00D30CA2">
            <w:pPr>
              <w:widowControl w:val="0"/>
              <w:autoSpaceDE w:val="0"/>
              <w:autoSpaceDN w:val="0"/>
              <w:adjustRightInd w:val="0"/>
              <w:contextualSpacing/>
              <w:jc w:val="center"/>
              <w:rPr>
                <w:sz w:val="22"/>
                <w:szCs w:val="22"/>
              </w:rPr>
            </w:pPr>
            <w:r w:rsidRPr="003C3905">
              <w:rPr>
                <w:sz w:val="22"/>
                <w:szCs w:val="22"/>
              </w:rPr>
              <w:t>4</w:t>
            </w:r>
          </w:p>
        </w:tc>
        <w:tc>
          <w:tcPr>
            <w:tcW w:w="1275" w:type="dxa"/>
          </w:tcPr>
          <w:p w:rsidR="003519A3" w:rsidRPr="003C3905" w:rsidRDefault="003519A3" w:rsidP="00D30CA2">
            <w:pPr>
              <w:widowControl w:val="0"/>
              <w:autoSpaceDE w:val="0"/>
              <w:autoSpaceDN w:val="0"/>
              <w:adjustRightInd w:val="0"/>
              <w:contextualSpacing/>
              <w:jc w:val="center"/>
              <w:rPr>
                <w:sz w:val="22"/>
                <w:szCs w:val="22"/>
              </w:rPr>
            </w:pPr>
            <w:r w:rsidRPr="003C3905">
              <w:rPr>
                <w:sz w:val="22"/>
                <w:szCs w:val="22"/>
              </w:rPr>
              <w:t>5</w:t>
            </w:r>
          </w:p>
        </w:tc>
        <w:tc>
          <w:tcPr>
            <w:tcW w:w="1134" w:type="dxa"/>
          </w:tcPr>
          <w:p w:rsidR="003519A3" w:rsidRPr="003C3905" w:rsidRDefault="003519A3" w:rsidP="00D30CA2">
            <w:pPr>
              <w:widowControl w:val="0"/>
              <w:autoSpaceDE w:val="0"/>
              <w:autoSpaceDN w:val="0"/>
              <w:adjustRightInd w:val="0"/>
              <w:contextualSpacing/>
              <w:jc w:val="center"/>
              <w:rPr>
                <w:sz w:val="22"/>
                <w:szCs w:val="22"/>
              </w:rPr>
            </w:pPr>
            <w:r w:rsidRPr="003C3905">
              <w:rPr>
                <w:sz w:val="22"/>
                <w:szCs w:val="22"/>
              </w:rPr>
              <w:t>6</w:t>
            </w:r>
          </w:p>
        </w:tc>
      </w:tr>
      <w:tr w:rsidR="003519A3" w:rsidRPr="003C3905" w:rsidTr="00352632">
        <w:trPr>
          <w:trHeight w:val="90"/>
        </w:trPr>
        <w:tc>
          <w:tcPr>
            <w:tcW w:w="3261" w:type="dxa"/>
          </w:tcPr>
          <w:p w:rsidR="003519A3" w:rsidRPr="003C3905" w:rsidRDefault="003519A3" w:rsidP="00D30CA2">
            <w:pPr>
              <w:widowControl w:val="0"/>
              <w:autoSpaceDE w:val="0"/>
              <w:autoSpaceDN w:val="0"/>
              <w:adjustRightInd w:val="0"/>
              <w:contextualSpacing/>
              <w:jc w:val="both"/>
              <w:rPr>
                <w:sz w:val="22"/>
                <w:szCs w:val="22"/>
              </w:rPr>
            </w:pPr>
            <w:r w:rsidRPr="003C3905">
              <w:rPr>
                <w:sz w:val="22"/>
                <w:szCs w:val="22"/>
              </w:rPr>
              <w:t>Всего, в том числе:</w:t>
            </w:r>
          </w:p>
        </w:tc>
        <w:tc>
          <w:tcPr>
            <w:tcW w:w="1275" w:type="dxa"/>
          </w:tcPr>
          <w:p w:rsidR="003519A3" w:rsidRPr="003C3905" w:rsidRDefault="003519A3" w:rsidP="001A6065">
            <w:pPr>
              <w:widowControl w:val="0"/>
              <w:autoSpaceDE w:val="0"/>
              <w:autoSpaceDN w:val="0"/>
              <w:adjustRightInd w:val="0"/>
              <w:contextualSpacing/>
              <w:jc w:val="right"/>
              <w:rPr>
                <w:sz w:val="22"/>
                <w:szCs w:val="22"/>
              </w:rPr>
            </w:pPr>
            <w:r w:rsidRPr="003C3905">
              <w:rPr>
                <w:sz w:val="22"/>
                <w:szCs w:val="22"/>
              </w:rPr>
              <w:t>2 220 </w:t>
            </w:r>
            <w:r w:rsidR="001A6065">
              <w:rPr>
                <w:sz w:val="22"/>
                <w:szCs w:val="22"/>
              </w:rPr>
              <w:t>862,9</w:t>
            </w:r>
          </w:p>
        </w:tc>
        <w:tc>
          <w:tcPr>
            <w:tcW w:w="1276" w:type="dxa"/>
          </w:tcPr>
          <w:p w:rsidR="003519A3" w:rsidRPr="003C3905" w:rsidRDefault="003519A3" w:rsidP="00D30CA2">
            <w:pPr>
              <w:widowControl w:val="0"/>
              <w:autoSpaceDE w:val="0"/>
              <w:autoSpaceDN w:val="0"/>
              <w:adjustRightInd w:val="0"/>
              <w:contextualSpacing/>
              <w:jc w:val="right"/>
              <w:rPr>
                <w:sz w:val="22"/>
                <w:szCs w:val="22"/>
              </w:rPr>
            </w:pPr>
            <w:r w:rsidRPr="003C3905">
              <w:rPr>
                <w:sz w:val="22"/>
                <w:szCs w:val="22"/>
              </w:rPr>
              <w:t>2 220 611,7</w:t>
            </w:r>
          </w:p>
        </w:tc>
        <w:tc>
          <w:tcPr>
            <w:tcW w:w="1418" w:type="dxa"/>
          </w:tcPr>
          <w:p w:rsidR="003519A3" w:rsidRPr="003C3905" w:rsidRDefault="003519A3" w:rsidP="00D30CA2">
            <w:pPr>
              <w:widowControl w:val="0"/>
              <w:autoSpaceDE w:val="0"/>
              <w:autoSpaceDN w:val="0"/>
              <w:adjustRightInd w:val="0"/>
              <w:contextualSpacing/>
              <w:jc w:val="right"/>
              <w:rPr>
                <w:sz w:val="22"/>
                <w:szCs w:val="22"/>
              </w:rPr>
            </w:pPr>
            <w:r w:rsidRPr="003C3905">
              <w:rPr>
                <w:sz w:val="22"/>
                <w:szCs w:val="22"/>
              </w:rPr>
              <w:t>855 011,2</w:t>
            </w:r>
          </w:p>
        </w:tc>
        <w:tc>
          <w:tcPr>
            <w:tcW w:w="1275" w:type="dxa"/>
          </w:tcPr>
          <w:p w:rsidR="003519A3" w:rsidRPr="003C3905" w:rsidRDefault="003519A3" w:rsidP="00D30CA2">
            <w:pPr>
              <w:widowControl w:val="0"/>
              <w:autoSpaceDE w:val="0"/>
              <w:autoSpaceDN w:val="0"/>
              <w:adjustRightInd w:val="0"/>
              <w:contextualSpacing/>
              <w:jc w:val="right"/>
              <w:rPr>
                <w:sz w:val="22"/>
                <w:szCs w:val="22"/>
              </w:rPr>
            </w:pPr>
            <w:r w:rsidRPr="003C3905">
              <w:rPr>
                <w:sz w:val="22"/>
                <w:szCs w:val="22"/>
              </w:rPr>
              <w:t>2 068 174,9</w:t>
            </w:r>
          </w:p>
        </w:tc>
        <w:tc>
          <w:tcPr>
            <w:tcW w:w="1134" w:type="dxa"/>
          </w:tcPr>
          <w:p w:rsidR="003519A3" w:rsidRPr="003C3905" w:rsidRDefault="003519A3" w:rsidP="00D30CA2">
            <w:pPr>
              <w:widowControl w:val="0"/>
              <w:autoSpaceDE w:val="0"/>
              <w:autoSpaceDN w:val="0"/>
              <w:adjustRightInd w:val="0"/>
              <w:contextualSpacing/>
              <w:jc w:val="right"/>
              <w:rPr>
                <w:sz w:val="22"/>
                <w:szCs w:val="22"/>
              </w:rPr>
            </w:pPr>
            <w:r w:rsidRPr="003C3905">
              <w:rPr>
                <w:sz w:val="22"/>
                <w:szCs w:val="22"/>
              </w:rPr>
              <w:t>93,1</w:t>
            </w:r>
          </w:p>
        </w:tc>
      </w:tr>
      <w:tr w:rsidR="003519A3" w:rsidRPr="003C3905" w:rsidTr="00352632">
        <w:trPr>
          <w:trHeight w:val="90"/>
        </w:trPr>
        <w:tc>
          <w:tcPr>
            <w:tcW w:w="3261" w:type="dxa"/>
          </w:tcPr>
          <w:p w:rsidR="003519A3" w:rsidRPr="003C3905" w:rsidRDefault="003519A3" w:rsidP="00D30CA2">
            <w:pPr>
              <w:widowControl w:val="0"/>
              <w:autoSpaceDE w:val="0"/>
              <w:autoSpaceDN w:val="0"/>
              <w:adjustRightInd w:val="0"/>
              <w:contextualSpacing/>
              <w:jc w:val="both"/>
              <w:rPr>
                <w:sz w:val="22"/>
                <w:szCs w:val="22"/>
              </w:rPr>
            </w:pPr>
            <w:r w:rsidRPr="003C3905">
              <w:rPr>
                <w:sz w:val="22"/>
                <w:szCs w:val="22"/>
              </w:rPr>
              <w:t xml:space="preserve">1) региональный проект </w:t>
            </w:r>
            <w:r w:rsidR="002F54EF">
              <w:rPr>
                <w:sz w:val="22"/>
                <w:szCs w:val="22"/>
              </w:rPr>
              <w:t>"</w:t>
            </w:r>
            <w:r w:rsidRPr="003C3905">
              <w:rPr>
                <w:sz w:val="22"/>
                <w:szCs w:val="22"/>
              </w:rPr>
              <w:t>Содействие занятости (Краснодарский край)</w:t>
            </w:r>
            <w:r w:rsidR="002F54EF">
              <w:rPr>
                <w:sz w:val="22"/>
                <w:szCs w:val="22"/>
              </w:rPr>
              <w:t>"</w:t>
            </w:r>
          </w:p>
        </w:tc>
        <w:tc>
          <w:tcPr>
            <w:tcW w:w="1275" w:type="dxa"/>
          </w:tcPr>
          <w:p w:rsidR="003519A3" w:rsidRPr="003C3905" w:rsidRDefault="001A6065" w:rsidP="00D30CA2">
            <w:pPr>
              <w:widowControl w:val="0"/>
              <w:autoSpaceDE w:val="0"/>
              <w:autoSpaceDN w:val="0"/>
              <w:adjustRightInd w:val="0"/>
              <w:contextualSpacing/>
              <w:jc w:val="right"/>
              <w:rPr>
                <w:sz w:val="22"/>
                <w:szCs w:val="22"/>
              </w:rPr>
            </w:pPr>
            <w:r>
              <w:rPr>
                <w:sz w:val="22"/>
                <w:szCs w:val="22"/>
              </w:rPr>
              <w:t>1 429,9</w:t>
            </w:r>
          </w:p>
        </w:tc>
        <w:tc>
          <w:tcPr>
            <w:tcW w:w="1276" w:type="dxa"/>
          </w:tcPr>
          <w:p w:rsidR="003519A3" w:rsidRPr="003C3905" w:rsidRDefault="003519A3" w:rsidP="00D30CA2">
            <w:pPr>
              <w:widowControl w:val="0"/>
              <w:autoSpaceDE w:val="0"/>
              <w:autoSpaceDN w:val="0"/>
              <w:adjustRightInd w:val="0"/>
              <w:contextualSpacing/>
              <w:jc w:val="right"/>
              <w:rPr>
                <w:sz w:val="22"/>
                <w:szCs w:val="22"/>
              </w:rPr>
            </w:pPr>
            <w:r w:rsidRPr="003C3905">
              <w:rPr>
                <w:sz w:val="22"/>
                <w:szCs w:val="22"/>
              </w:rPr>
              <w:t>1 168,2</w:t>
            </w:r>
          </w:p>
        </w:tc>
        <w:tc>
          <w:tcPr>
            <w:tcW w:w="1418" w:type="dxa"/>
          </w:tcPr>
          <w:p w:rsidR="003519A3" w:rsidRPr="003C3905" w:rsidRDefault="003519A3" w:rsidP="00D30CA2">
            <w:pPr>
              <w:widowControl w:val="0"/>
              <w:autoSpaceDE w:val="0"/>
              <w:autoSpaceDN w:val="0"/>
              <w:adjustRightInd w:val="0"/>
              <w:contextualSpacing/>
              <w:jc w:val="right"/>
              <w:rPr>
                <w:sz w:val="22"/>
                <w:szCs w:val="22"/>
              </w:rPr>
            </w:pPr>
            <w:r w:rsidRPr="003C3905">
              <w:rPr>
                <w:sz w:val="22"/>
                <w:szCs w:val="22"/>
              </w:rPr>
              <w:t>1 121,5</w:t>
            </w:r>
          </w:p>
        </w:tc>
        <w:tc>
          <w:tcPr>
            <w:tcW w:w="1275" w:type="dxa"/>
          </w:tcPr>
          <w:p w:rsidR="003519A3" w:rsidRPr="003C3905" w:rsidRDefault="003519A3" w:rsidP="00D30CA2">
            <w:pPr>
              <w:widowControl w:val="0"/>
              <w:autoSpaceDE w:val="0"/>
              <w:autoSpaceDN w:val="0"/>
              <w:adjustRightInd w:val="0"/>
              <w:contextualSpacing/>
              <w:jc w:val="right"/>
              <w:rPr>
                <w:sz w:val="22"/>
                <w:szCs w:val="22"/>
              </w:rPr>
            </w:pPr>
            <w:r w:rsidRPr="003C3905">
              <w:rPr>
                <w:sz w:val="22"/>
                <w:szCs w:val="22"/>
              </w:rPr>
              <w:t>1 168,2</w:t>
            </w:r>
          </w:p>
        </w:tc>
        <w:tc>
          <w:tcPr>
            <w:tcW w:w="1134" w:type="dxa"/>
          </w:tcPr>
          <w:p w:rsidR="003519A3" w:rsidRPr="003C3905" w:rsidRDefault="003519A3" w:rsidP="00D30CA2">
            <w:pPr>
              <w:widowControl w:val="0"/>
              <w:autoSpaceDE w:val="0"/>
              <w:autoSpaceDN w:val="0"/>
              <w:adjustRightInd w:val="0"/>
              <w:contextualSpacing/>
              <w:jc w:val="right"/>
              <w:rPr>
                <w:sz w:val="22"/>
                <w:szCs w:val="22"/>
              </w:rPr>
            </w:pPr>
            <w:r w:rsidRPr="003C3905">
              <w:rPr>
                <w:sz w:val="22"/>
                <w:szCs w:val="22"/>
              </w:rPr>
              <w:t>100,0</w:t>
            </w:r>
          </w:p>
        </w:tc>
      </w:tr>
      <w:tr w:rsidR="003519A3" w:rsidRPr="003C3905" w:rsidTr="00352632">
        <w:trPr>
          <w:trHeight w:val="153"/>
        </w:trPr>
        <w:tc>
          <w:tcPr>
            <w:tcW w:w="3261" w:type="dxa"/>
          </w:tcPr>
          <w:p w:rsidR="003519A3" w:rsidRPr="003C3905" w:rsidRDefault="003519A3" w:rsidP="00D30CA2">
            <w:pPr>
              <w:widowControl w:val="0"/>
              <w:autoSpaceDE w:val="0"/>
              <w:autoSpaceDN w:val="0"/>
              <w:adjustRightInd w:val="0"/>
              <w:contextualSpacing/>
              <w:jc w:val="both"/>
              <w:rPr>
                <w:sz w:val="22"/>
                <w:szCs w:val="22"/>
              </w:rPr>
            </w:pPr>
            <w:r w:rsidRPr="003C3905">
              <w:rPr>
                <w:sz w:val="22"/>
                <w:szCs w:val="22"/>
              </w:rPr>
              <w:t xml:space="preserve">2) ведомственный проект </w:t>
            </w:r>
            <w:r w:rsidR="002F54EF">
              <w:rPr>
                <w:sz w:val="22"/>
                <w:szCs w:val="22"/>
              </w:rPr>
              <w:t>"</w:t>
            </w:r>
            <w:r w:rsidRPr="003C3905">
              <w:rPr>
                <w:sz w:val="22"/>
                <w:szCs w:val="22"/>
              </w:rPr>
              <w:t>Формирование условий для повышения уровня занятости инвалидов, оптимизация структуры учреждений занятости населения в Краснодарском крае</w:t>
            </w:r>
            <w:r w:rsidR="002F54EF">
              <w:rPr>
                <w:sz w:val="22"/>
                <w:szCs w:val="22"/>
              </w:rPr>
              <w:t>"</w:t>
            </w:r>
          </w:p>
        </w:tc>
        <w:tc>
          <w:tcPr>
            <w:tcW w:w="1275" w:type="dxa"/>
          </w:tcPr>
          <w:p w:rsidR="003519A3" w:rsidRPr="003C3905" w:rsidRDefault="003519A3" w:rsidP="00D30CA2">
            <w:pPr>
              <w:widowControl w:val="0"/>
              <w:autoSpaceDE w:val="0"/>
              <w:autoSpaceDN w:val="0"/>
              <w:adjustRightInd w:val="0"/>
              <w:contextualSpacing/>
              <w:jc w:val="right"/>
              <w:rPr>
                <w:sz w:val="22"/>
                <w:szCs w:val="22"/>
              </w:rPr>
            </w:pPr>
            <w:r w:rsidRPr="003C3905">
              <w:rPr>
                <w:sz w:val="22"/>
                <w:szCs w:val="22"/>
              </w:rPr>
              <w:t>38 990,8</w:t>
            </w:r>
          </w:p>
        </w:tc>
        <w:tc>
          <w:tcPr>
            <w:tcW w:w="1276" w:type="dxa"/>
          </w:tcPr>
          <w:p w:rsidR="003519A3" w:rsidRPr="003C3905" w:rsidRDefault="003519A3" w:rsidP="00D30CA2">
            <w:pPr>
              <w:widowControl w:val="0"/>
              <w:autoSpaceDE w:val="0"/>
              <w:autoSpaceDN w:val="0"/>
              <w:adjustRightInd w:val="0"/>
              <w:contextualSpacing/>
              <w:jc w:val="right"/>
              <w:rPr>
                <w:sz w:val="22"/>
                <w:szCs w:val="22"/>
              </w:rPr>
            </w:pPr>
            <w:r w:rsidRPr="003C3905">
              <w:rPr>
                <w:sz w:val="22"/>
                <w:szCs w:val="22"/>
              </w:rPr>
              <w:t>38 990,8</w:t>
            </w:r>
          </w:p>
        </w:tc>
        <w:tc>
          <w:tcPr>
            <w:tcW w:w="1418" w:type="dxa"/>
          </w:tcPr>
          <w:p w:rsidR="003519A3" w:rsidRPr="003C3905" w:rsidRDefault="003519A3" w:rsidP="00D30CA2">
            <w:pPr>
              <w:widowControl w:val="0"/>
              <w:autoSpaceDE w:val="0"/>
              <w:autoSpaceDN w:val="0"/>
              <w:adjustRightInd w:val="0"/>
              <w:contextualSpacing/>
              <w:jc w:val="right"/>
              <w:rPr>
                <w:sz w:val="22"/>
                <w:szCs w:val="22"/>
              </w:rPr>
            </w:pPr>
            <w:r w:rsidRPr="003C3905">
              <w:rPr>
                <w:sz w:val="22"/>
                <w:szCs w:val="22"/>
              </w:rPr>
              <w:t>–</w:t>
            </w:r>
          </w:p>
        </w:tc>
        <w:tc>
          <w:tcPr>
            <w:tcW w:w="1275" w:type="dxa"/>
          </w:tcPr>
          <w:p w:rsidR="003519A3" w:rsidRPr="003C3905" w:rsidRDefault="003519A3" w:rsidP="00D30CA2">
            <w:pPr>
              <w:widowControl w:val="0"/>
              <w:autoSpaceDE w:val="0"/>
              <w:autoSpaceDN w:val="0"/>
              <w:adjustRightInd w:val="0"/>
              <w:contextualSpacing/>
              <w:jc w:val="right"/>
              <w:rPr>
                <w:sz w:val="22"/>
                <w:szCs w:val="22"/>
              </w:rPr>
            </w:pPr>
            <w:r w:rsidRPr="003C3905">
              <w:rPr>
                <w:sz w:val="22"/>
                <w:szCs w:val="22"/>
              </w:rPr>
              <w:t>32 678,8</w:t>
            </w:r>
          </w:p>
        </w:tc>
        <w:tc>
          <w:tcPr>
            <w:tcW w:w="1134" w:type="dxa"/>
          </w:tcPr>
          <w:p w:rsidR="003519A3" w:rsidRPr="003C3905" w:rsidRDefault="003519A3" w:rsidP="00D30CA2">
            <w:pPr>
              <w:widowControl w:val="0"/>
              <w:autoSpaceDE w:val="0"/>
              <w:autoSpaceDN w:val="0"/>
              <w:adjustRightInd w:val="0"/>
              <w:contextualSpacing/>
              <w:jc w:val="right"/>
              <w:rPr>
                <w:sz w:val="22"/>
                <w:szCs w:val="22"/>
              </w:rPr>
            </w:pPr>
            <w:r w:rsidRPr="003C3905">
              <w:rPr>
                <w:sz w:val="22"/>
                <w:szCs w:val="22"/>
              </w:rPr>
              <w:t>83,8</w:t>
            </w:r>
          </w:p>
        </w:tc>
      </w:tr>
      <w:tr w:rsidR="003519A3" w:rsidRPr="003C3905" w:rsidTr="00352632">
        <w:trPr>
          <w:trHeight w:val="60"/>
        </w:trPr>
        <w:tc>
          <w:tcPr>
            <w:tcW w:w="3261" w:type="dxa"/>
          </w:tcPr>
          <w:p w:rsidR="003519A3" w:rsidRPr="003C3905" w:rsidRDefault="003519A3" w:rsidP="00D30CA2">
            <w:pPr>
              <w:widowControl w:val="0"/>
              <w:autoSpaceDE w:val="0"/>
              <w:autoSpaceDN w:val="0"/>
              <w:adjustRightInd w:val="0"/>
              <w:contextualSpacing/>
              <w:jc w:val="both"/>
              <w:rPr>
                <w:sz w:val="22"/>
                <w:szCs w:val="22"/>
              </w:rPr>
            </w:pPr>
            <w:r w:rsidRPr="003C3905">
              <w:rPr>
                <w:sz w:val="22"/>
                <w:szCs w:val="22"/>
              </w:rPr>
              <w:t>3) комплексы процессных мероприятий, в том числе:</w:t>
            </w:r>
          </w:p>
        </w:tc>
        <w:tc>
          <w:tcPr>
            <w:tcW w:w="1275" w:type="dxa"/>
          </w:tcPr>
          <w:p w:rsidR="003519A3" w:rsidRPr="003C3905" w:rsidRDefault="003519A3" w:rsidP="00D30CA2">
            <w:pPr>
              <w:widowControl w:val="0"/>
              <w:autoSpaceDE w:val="0"/>
              <w:autoSpaceDN w:val="0"/>
              <w:adjustRightInd w:val="0"/>
              <w:contextualSpacing/>
              <w:jc w:val="right"/>
              <w:rPr>
                <w:sz w:val="22"/>
                <w:szCs w:val="22"/>
              </w:rPr>
            </w:pPr>
            <w:r w:rsidRPr="003C3905">
              <w:rPr>
                <w:sz w:val="22"/>
                <w:szCs w:val="22"/>
              </w:rPr>
              <w:t>2 180 452,7</w:t>
            </w:r>
          </w:p>
        </w:tc>
        <w:tc>
          <w:tcPr>
            <w:tcW w:w="1276" w:type="dxa"/>
          </w:tcPr>
          <w:p w:rsidR="003519A3" w:rsidRPr="003C3905" w:rsidRDefault="003519A3" w:rsidP="00D30CA2">
            <w:pPr>
              <w:widowControl w:val="0"/>
              <w:autoSpaceDE w:val="0"/>
              <w:autoSpaceDN w:val="0"/>
              <w:adjustRightInd w:val="0"/>
              <w:contextualSpacing/>
              <w:jc w:val="right"/>
              <w:rPr>
                <w:sz w:val="22"/>
                <w:szCs w:val="22"/>
              </w:rPr>
            </w:pPr>
            <w:r w:rsidRPr="003C3905">
              <w:rPr>
                <w:sz w:val="22"/>
                <w:szCs w:val="22"/>
              </w:rPr>
              <w:t>2 180 452,7</w:t>
            </w:r>
          </w:p>
        </w:tc>
        <w:tc>
          <w:tcPr>
            <w:tcW w:w="1418" w:type="dxa"/>
          </w:tcPr>
          <w:p w:rsidR="003519A3" w:rsidRPr="003C3905" w:rsidRDefault="003519A3" w:rsidP="00D30CA2">
            <w:pPr>
              <w:widowControl w:val="0"/>
              <w:autoSpaceDE w:val="0"/>
              <w:autoSpaceDN w:val="0"/>
              <w:adjustRightInd w:val="0"/>
              <w:contextualSpacing/>
              <w:jc w:val="right"/>
              <w:rPr>
                <w:sz w:val="22"/>
                <w:szCs w:val="22"/>
              </w:rPr>
            </w:pPr>
            <w:r w:rsidRPr="003C3905">
              <w:rPr>
                <w:sz w:val="22"/>
                <w:szCs w:val="22"/>
              </w:rPr>
              <w:t>853 889,7</w:t>
            </w:r>
          </w:p>
        </w:tc>
        <w:tc>
          <w:tcPr>
            <w:tcW w:w="1275" w:type="dxa"/>
          </w:tcPr>
          <w:p w:rsidR="003519A3" w:rsidRPr="003C3905" w:rsidRDefault="003519A3" w:rsidP="00D30CA2">
            <w:pPr>
              <w:widowControl w:val="0"/>
              <w:autoSpaceDE w:val="0"/>
              <w:autoSpaceDN w:val="0"/>
              <w:adjustRightInd w:val="0"/>
              <w:contextualSpacing/>
              <w:jc w:val="right"/>
              <w:rPr>
                <w:sz w:val="22"/>
                <w:szCs w:val="22"/>
              </w:rPr>
            </w:pPr>
            <w:r w:rsidRPr="003C3905">
              <w:rPr>
                <w:sz w:val="22"/>
                <w:szCs w:val="22"/>
              </w:rPr>
              <w:t>2 034 327,9</w:t>
            </w:r>
          </w:p>
        </w:tc>
        <w:tc>
          <w:tcPr>
            <w:tcW w:w="1134" w:type="dxa"/>
          </w:tcPr>
          <w:p w:rsidR="003519A3" w:rsidRPr="003C3905" w:rsidRDefault="003519A3" w:rsidP="00D30CA2">
            <w:pPr>
              <w:widowControl w:val="0"/>
              <w:autoSpaceDE w:val="0"/>
              <w:autoSpaceDN w:val="0"/>
              <w:adjustRightInd w:val="0"/>
              <w:contextualSpacing/>
              <w:jc w:val="right"/>
              <w:rPr>
                <w:sz w:val="22"/>
                <w:szCs w:val="22"/>
              </w:rPr>
            </w:pPr>
            <w:r w:rsidRPr="003C3905">
              <w:rPr>
                <w:sz w:val="22"/>
                <w:szCs w:val="22"/>
              </w:rPr>
              <w:t>93,3</w:t>
            </w:r>
          </w:p>
        </w:tc>
      </w:tr>
      <w:tr w:rsidR="003519A3" w:rsidRPr="003C3905" w:rsidTr="00352632">
        <w:trPr>
          <w:trHeight w:val="60"/>
        </w:trPr>
        <w:tc>
          <w:tcPr>
            <w:tcW w:w="3261" w:type="dxa"/>
          </w:tcPr>
          <w:p w:rsidR="003519A3" w:rsidRPr="003C3905" w:rsidRDefault="002F54EF" w:rsidP="00D30CA2">
            <w:pPr>
              <w:widowControl w:val="0"/>
              <w:jc w:val="both"/>
              <w:rPr>
                <w:sz w:val="22"/>
                <w:szCs w:val="22"/>
              </w:rPr>
            </w:pPr>
            <w:r>
              <w:rPr>
                <w:sz w:val="22"/>
                <w:szCs w:val="22"/>
              </w:rPr>
              <w:t>А</w:t>
            </w:r>
            <w:r w:rsidR="003519A3" w:rsidRPr="003C3905">
              <w:rPr>
                <w:sz w:val="22"/>
                <w:szCs w:val="22"/>
              </w:rPr>
              <w:t>ктивная политика занятости населения и поддержка безработных граждан</w:t>
            </w:r>
          </w:p>
        </w:tc>
        <w:tc>
          <w:tcPr>
            <w:tcW w:w="1275" w:type="dxa"/>
          </w:tcPr>
          <w:p w:rsidR="003519A3" w:rsidRPr="003C3905" w:rsidRDefault="001A6065" w:rsidP="00D30CA2">
            <w:pPr>
              <w:widowControl w:val="0"/>
              <w:autoSpaceDE w:val="0"/>
              <w:autoSpaceDN w:val="0"/>
              <w:adjustRightInd w:val="0"/>
              <w:contextualSpacing/>
              <w:jc w:val="right"/>
              <w:rPr>
                <w:sz w:val="22"/>
                <w:szCs w:val="22"/>
              </w:rPr>
            </w:pPr>
            <w:r>
              <w:rPr>
                <w:sz w:val="22"/>
                <w:szCs w:val="22"/>
              </w:rPr>
              <w:t>2 258 586,2</w:t>
            </w:r>
          </w:p>
        </w:tc>
        <w:tc>
          <w:tcPr>
            <w:tcW w:w="1276" w:type="dxa"/>
          </w:tcPr>
          <w:p w:rsidR="003519A3" w:rsidRPr="003C3905" w:rsidRDefault="003519A3" w:rsidP="00D30CA2">
            <w:pPr>
              <w:widowControl w:val="0"/>
              <w:autoSpaceDE w:val="0"/>
              <w:autoSpaceDN w:val="0"/>
              <w:adjustRightInd w:val="0"/>
              <w:contextualSpacing/>
              <w:jc w:val="right"/>
              <w:rPr>
                <w:sz w:val="22"/>
                <w:szCs w:val="22"/>
              </w:rPr>
            </w:pPr>
            <w:r w:rsidRPr="003C3905">
              <w:rPr>
                <w:sz w:val="22"/>
                <w:szCs w:val="22"/>
              </w:rPr>
              <w:t>2 177 596,7</w:t>
            </w:r>
          </w:p>
        </w:tc>
        <w:tc>
          <w:tcPr>
            <w:tcW w:w="1418" w:type="dxa"/>
          </w:tcPr>
          <w:p w:rsidR="003519A3" w:rsidRPr="003C3905" w:rsidRDefault="003519A3" w:rsidP="00D30CA2">
            <w:pPr>
              <w:widowControl w:val="0"/>
              <w:autoSpaceDE w:val="0"/>
              <w:autoSpaceDN w:val="0"/>
              <w:adjustRightInd w:val="0"/>
              <w:contextualSpacing/>
              <w:jc w:val="right"/>
              <w:rPr>
                <w:sz w:val="22"/>
                <w:szCs w:val="22"/>
              </w:rPr>
            </w:pPr>
            <w:r w:rsidRPr="003C3905">
              <w:rPr>
                <w:sz w:val="22"/>
                <w:szCs w:val="22"/>
              </w:rPr>
              <w:t>853 679,1</w:t>
            </w:r>
          </w:p>
        </w:tc>
        <w:tc>
          <w:tcPr>
            <w:tcW w:w="1275" w:type="dxa"/>
          </w:tcPr>
          <w:p w:rsidR="003519A3" w:rsidRPr="003C3905" w:rsidRDefault="003519A3" w:rsidP="00D30CA2">
            <w:pPr>
              <w:widowControl w:val="0"/>
              <w:autoSpaceDE w:val="0"/>
              <w:autoSpaceDN w:val="0"/>
              <w:adjustRightInd w:val="0"/>
              <w:contextualSpacing/>
              <w:jc w:val="right"/>
              <w:rPr>
                <w:sz w:val="22"/>
                <w:szCs w:val="22"/>
              </w:rPr>
            </w:pPr>
            <w:r w:rsidRPr="003C3905">
              <w:rPr>
                <w:sz w:val="22"/>
                <w:szCs w:val="22"/>
              </w:rPr>
              <w:t>2 031 780,6</w:t>
            </w:r>
          </w:p>
        </w:tc>
        <w:tc>
          <w:tcPr>
            <w:tcW w:w="1134" w:type="dxa"/>
          </w:tcPr>
          <w:p w:rsidR="003519A3" w:rsidRPr="003C3905" w:rsidRDefault="003519A3" w:rsidP="00D30CA2">
            <w:pPr>
              <w:widowControl w:val="0"/>
              <w:autoSpaceDE w:val="0"/>
              <w:autoSpaceDN w:val="0"/>
              <w:adjustRightInd w:val="0"/>
              <w:contextualSpacing/>
              <w:jc w:val="right"/>
              <w:rPr>
                <w:sz w:val="22"/>
                <w:szCs w:val="22"/>
              </w:rPr>
            </w:pPr>
            <w:r w:rsidRPr="003C3905">
              <w:rPr>
                <w:sz w:val="22"/>
                <w:szCs w:val="22"/>
              </w:rPr>
              <w:t>93,3</w:t>
            </w:r>
          </w:p>
        </w:tc>
      </w:tr>
      <w:tr w:rsidR="003519A3" w:rsidRPr="003C3905" w:rsidTr="00352632">
        <w:trPr>
          <w:trHeight w:val="60"/>
        </w:trPr>
        <w:tc>
          <w:tcPr>
            <w:tcW w:w="3261" w:type="dxa"/>
          </w:tcPr>
          <w:p w:rsidR="003519A3" w:rsidRPr="003C3905" w:rsidRDefault="002F54EF" w:rsidP="00D30CA2">
            <w:pPr>
              <w:widowControl w:val="0"/>
              <w:jc w:val="both"/>
              <w:rPr>
                <w:sz w:val="22"/>
                <w:szCs w:val="22"/>
              </w:rPr>
            </w:pPr>
            <w:r>
              <w:rPr>
                <w:sz w:val="22"/>
                <w:szCs w:val="22"/>
              </w:rPr>
              <w:t>У</w:t>
            </w:r>
            <w:r w:rsidR="003519A3" w:rsidRPr="003C3905">
              <w:rPr>
                <w:sz w:val="22"/>
                <w:szCs w:val="22"/>
              </w:rPr>
              <w:t>лучшение условий и охраны труда</w:t>
            </w:r>
          </w:p>
        </w:tc>
        <w:tc>
          <w:tcPr>
            <w:tcW w:w="1275" w:type="dxa"/>
          </w:tcPr>
          <w:p w:rsidR="003519A3" w:rsidRPr="003C3905" w:rsidRDefault="003519A3" w:rsidP="00D30CA2">
            <w:pPr>
              <w:widowControl w:val="0"/>
              <w:autoSpaceDE w:val="0"/>
              <w:autoSpaceDN w:val="0"/>
              <w:adjustRightInd w:val="0"/>
              <w:contextualSpacing/>
              <w:jc w:val="right"/>
              <w:rPr>
                <w:sz w:val="22"/>
                <w:szCs w:val="22"/>
              </w:rPr>
            </w:pPr>
            <w:r w:rsidRPr="003C3905">
              <w:rPr>
                <w:sz w:val="22"/>
                <w:szCs w:val="22"/>
              </w:rPr>
              <w:t>2 586,0</w:t>
            </w:r>
          </w:p>
        </w:tc>
        <w:tc>
          <w:tcPr>
            <w:tcW w:w="1276" w:type="dxa"/>
          </w:tcPr>
          <w:p w:rsidR="003519A3" w:rsidRPr="003C3905" w:rsidRDefault="003519A3" w:rsidP="00D30CA2">
            <w:pPr>
              <w:widowControl w:val="0"/>
              <w:autoSpaceDE w:val="0"/>
              <w:autoSpaceDN w:val="0"/>
              <w:adjustRightInd w:val="0"/>
              <w:contextualSpacing/>
              <w:jc w:val="right"/>
              <w:rPr>
                <w:sz w:val="22"/>
                <w:szCs w:val="22"/>
              </w:rPr>
            </w:pPr>
            <w:r w:rsidRPr="003C3905">
              <w:rPr>
                <w:sz w:val="22"/>
                <w:szCs w:val="22"/>
              </w:rPr>
              <w:t>2 586,0</w:t>
            </w:r>
          </w:p>
        </w:tc>
        <w:tc>
          <w:tcPr>
            <w:tcW w:w="1418" w:type="dxa"/>
          </w:tcPr>
          <w:p w:rsidR="003519A3" w:rsidRPr="003C3905" w:rsidRDefault="003519A3" w:rsidP="00D30CA2">
            <w:pPr>
              <w:widowControl w:val="0"/>
              <w:autoSpaceDE w:val="0"/>
              <w:autoSpaceDN w:val="0"/>
              <w:adjustRightInd w:val="0"/>
              <w:contextualSpacing/>
              <w:jc w:val="right"/>
              <w:rPr>
                <w:sz w:val="22"/>
                <w:szCs w:val="22"/>
              </w:rPr>
            </w:pPr>
            <w:r w:rsidRPr="003C3905">
              <w:rPr>
                <w:sz w:val="22"/>
                <w:szCs w:val="22"/>
              </w:rPr>
              <w:t>–</w:t>
            </w:r>
          </w:p>
        </w:tc>
        <w:tc>
          <w:tcPr>
            <w:tcW w:w="1275" w:type="dxa"/>
          </w:tcPr>
          <w:p w:rsidR="003519A3" w:rsidRPr="003C3905" w:rsidRDefault="003519A3" w:rsidP="00D30CA2">
            <w:pPr>
              <w:widowControl w:val="0"/>
              <w:autoSpaceDE w:val="0"/>
              <w:autoSpaceDN w:val="0"/>
              <w:adjustRightInd w:val="0"/>
              <w:contextualSpacing/>
              <w:jc w:val="right"/>
              <w:rPr>
                <w:sz w:val="22"/>
                <w:szCs w:val="22"/>
              </w:rPr>
            </w:pPr>
            <w:r w:rsidRPr="003C3905">
              <w:rPr>
                <w:sz w:val="22"/>
                <w:szCs w:val="22"/>
              </w:rPr>
              <w:t>2 517,4</w:t>
            </w:r>
          </w:p>
        </w:tc>
        <w:tc>
          <w:tcPr>
            <w:tcW w:w="1134" w:type="dxa"/>
          </w:tcPr>
          <w:p w:rsidR="003519A3" w:rsidRPr="003C3905" w:rsidRDefault="003519A3" w:rsidP="00D30CA2">
            <w:pPr>
              <w:widowControl w:val="0"/>
              <w:autoSpaceDE w:val="0"/>
              <w:autoSpaceDN w:val="0"/>
              <w:adjustRightInd w:val="0"/>
              <w:contextualSpacing/>
              <w:jc w:val="right"/>
              <w:rPr>
                <w:sz w:val="22"/>
                <w:szCs w:val="22"/>
              </w:rPr>
            </w:pPr>
            <w:r w:rsidRPr="003C3905">
              <w:rPr>
                <w:sz w:val="22"/>
                <w:szCs w:val="22"/>
              </w:rPr>
              <w:t>97,3</w:t>
            </w:r>
          </w:p>
        </w:tc>
      </w:tr>
      <w:tr w:rsidR="003519A3" w:rsidRPr="003C3905" w:rsidTr="00352632">
        <w:trPr>
          <w:trHeight w:val="60"/>
        </w:trPr>
        <w:tc>
          <w:tcPr>
            <w:tcW w:w="3261" w:type="dxa"/>
          </w:tcPr>
          <w:p w:rsidR="003519A3" w:rsidRPr="003C3905" w:rsidRDefault="002F54EF" w:rsidP="00D30CA2">
            <w:pPr>
              <w:widowControl w:val="0"/>
              <w:jc w:val="both"/>
              <w:rPr>
                <w:sz w:val="22"/>
                <w:szCs w:val="22"/>
              </w:rPr>
            </w:pPr>
            <w:r>
              <w:rPr>
                <w:sz w:val="22"/>
                <w:szCs w:val="22"/>
              </w:rPr>
              <w:t>О</w:t>
            </w:r>
            <w:r w:rsidR="003519A3" w:rsidRPr="003C3905">
              <w:rPr>
                <w:sz w:val="22"/>
                <w:szCs w:val="22"/>
              </w:rPr>
              <w:t>казание содействия добровольному переселению в Краснодарский край соотечественников, проживающих за рубежом, в рамках подпрограммы "Оказание содействия добровольному переселению в Краснодарский край соотечественников, проживающих за рубежом"</w:t>
            </w:r>
          </w:p>
        </w:tc>
        <w:tc>
          <w:tcPr>
            <w:tcW w:w="1275" w:type="dxa"/>
          </w:tcPr>
          <w:p w:rsidR="003519A3" w:rsidRPr="003C3905" w:rsidRDefault="003519A3" w:rsidP="00D30CA2">
            <w:pPr>
              <w:widowControl w:val="0"/>
              <w:autoSpaceDE w:val="0"/>
              <w:autoSpaceDN w:val="0"/>
              <w:adjustRightInd w:val="0"/>
              <w:contextualSpacing/>
              <w:jc w:val="right"/>
              <w:rPr>
                <w:sz w:val="22"/>
                <w:szCs w:val="22"/>
              </w:rPr>
            </w:pPr>
            <w:r w:rsidRPr="003C3905">
              <w:rPr>
                <w:sz w:val="22"/>
                <w:szCs w:val="22"/>
              </w:rPr>
              <w:t>270,0</w:t>
            </w:r>
          </w:p>
        </w:tc>
        <w:tc>
          <w:tcPr>
            <w:tcW w:w="1276" w:type="dxa"/>
          </w:tcPr>
          <w:p w:rsidR="003519A3" w:rsidRPr="003C3905" w:rsidRDefault="003519A3" w:rsidP="00D30CA2">
            <w:pPr>
              <w:widowControl w:val="0"/>
              <w:autoSpaceDE w:val="0"/>
              <w:autoSpaceDN w:val="0"/>
              <w:adjustRightInd w:val="0"/>
              <w:contextualSpacing/>
              <w:jc w:val="right"/>
              <w:rPr>
                <w:sz w:val="22"/>
                <w:szCs w:val="22"/>
              </w:rPr>
            </w:pPr>
            <w:r w:rsidRPr="003C3905">
              <w:rPr>
                <w:sz w:val="22"/>
                <w:szCs w:val="22"/>
              </w:rPr>
              <w:t>270,0</w:t>
            </w:r>
          </w:p>
        </w:tc>
        <w:tc>
          <w:tcPr>
            <w:tcW w:w="1418" w:type="dxa"/>
          </w:tcPr>
          <w:p w:rsidR="003519A3" w:rsidRPr="003C3905" w:rsidRDefault="003519A3" w:rsidP="00D30CA2">
            <w:pPr>
              <w:widowControl w:val="0"/>
              <w:autoSpaceDE w:val="0"/>
              <w:autoSpaceDN w:val="0"/>
              <w:adjustRightInd w:val="0"/>
              <w:contextualSpacing/>
              <w:jc w:val="right"/>
              <w:rPr>
                <w:sz w:val="22"/>
                <w:szCs w:val="22"/>
              </w:rPr>
            </w:pPr>
            <w:r w:rsidRPr="003C3905">
              <w:rPr>
                <w:sz w:val="22"/>
                <w:szCs w:val="22"/>
              </w:rPr>
              <w:t>210,6</w:t>
            </w:r>
          </w:p>
        </w:tc>
        <w:tc>
          <w:tcPr>
            <w:tcW w:w="1275" w:type="dxa"/>
          </w:tcPr>
          <w:p w:rsidR="003519A3" w:rsidRPr="003C3905" w:rsidRDefault="003519A3" w:rsidP="00D30CA2">
            <w:pPr>
              <w:widowControl w:val="0"/>
              <w:autoSpaceDE w:val="0"/>
              <w:autoSpaceDN w:val="0"/>
              <w:adjustRightInd w:val="0"/>
              <w:contextualSpacing/>
              <w:jc w:val="right"/>
              <w:rPr>
                <w:sz w:val="22"/>
                <w:szCs w:val="22"/>
              </w:rPr>
            </w:pPr>
            <w:r w:rsidRPr="003C3905">
              <w:rPr>
                <w:sz w:val="22"/>
                <w:szCs w:val="22"/>
              </w:rPr>
              <w:t>29,9</w:t>
            </w:r>
          </w:p>
        </w:tc>
        <w:tc>
          <w:tcPr>
            <w:tcW w:w="1134" w:type="dxa"/>
          </w:tcPr>
          <w:p w:rsidR="003519A3" w:rsidRPr="003C3905" w:rsidRDefault="003519A3" w:rsidP="00D30CA2">
            <w:pPr>
              <w:widowControl w:val="0"/>
              <w:autoSpaceDE w:val="0"/>
              <w:autoSpaceDN w:val="0"/>
              <w:adjustRightInd w:val="0"/>
              <w:contextualSpacing/>
              <w:jc w:val="right"/>
              <w:rPr>
                <w:sz w:val="22"/>
                <w:szCs w:val="22"/>
              </w:rPr>
            </w:pPr>
            <w:r w:rsidRPr="003C3905">
              <w:rPr>
                <w:sz w:val="22"/>
                <w:szCs w:val="22"/>
              </w:rPr>
              <w:t>11,1</w:t>
            </w:r>
          </w:p>
        </w:tc>
      </w:tr>
    </w:tbl>
    <w:p w:rsidR="008B0A43" w:rsidRDefault="008B0A43" w:rsidP="008B0A43">
      <w:pPr>
        <w:widowControl w:val="0"/>
        <w:autoSpaceDE w:val="0"/>
        <w:autoSpaceDN w:val="0"/>
        <w:adjustRightInd w:val="0"/>
        <w:ind w:right="-143" w:firstLine="708"/>
        <w:jc w:val="both"/>
        <w:rPr>
          <w:sz w:val="28"/>
          <w:szCs w:val="28"/>
        </w:rPr>
      </w:pPr>
    </w:p>
    <w:p w:rsidR="003519A3" w:rsidRPr="00D717FF" w:rsidRDefault="003519A3" w:rsidP="008B0A43">
      <w:pPr>
        <w:widowControl w:val="0"/>
        <w:autoSpaceDE w:val="0"/>
        <w:autoSpaceDN w:val="0"/>
        <w:adjustRightInd w:val="0"/>
        <w:spacing w:line="360" w:lineRule="auto"/>
        <w:ind w:firstLine="708"/>
        <w:jc w:val="both"/>
        <w:rPr>
          <w:sz w:val="28"/>
          <w:szCs w:val="28"/>
        </w:rPr>
      </w:pPr>
      <w:r w:rsidRPr="00D717FF">
        <w:rPr>
          <w:sz w:val="28"/>
          <w:szCs w:val="28"/>
        </w:rPr>
        <w:t>Расходы на реализацию регионального проекта "Содействие занятости (Краснодарский край)" на предоставление субсидий работодателям (юридическим лицам (за исключением государственных и муниципальных учреждений) и индивидуальным предпринимателям) в целях возмещения затрат по организации профессионального обучения и дополнительного профессионального образования работников предприятий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оборонно-промышленного комплекса</w:t>
      </w:r>
      <w:r w:rsidR="00D717FF" w:rsidRPr="00D717FF">
        <w:rPr>
          <w:sz w:val="28"/>
          <w:szCs w:val="28"/>
        </w:rPr>
        <w:t>,</w:t>
      </w:r>
      <w:r w:rsidRPr="00D717FF">
        <w:rPr>
          <w:sz w:val="28"/>
          <w:szCs w:val="28"/>
        </w:rPr>
        <w:t xml:space="preserve"> составили 1 168,2 тыс. рублей (в том числе за счет средств федерального бюджета – 1 121,5 тыс. рублей).</w:t>
      </w:r>
    </w:p>
    <w:p w:rsidR="003519A3" w:rsidRPr="00722D6D" w:rsidRDefault="003519A3" w:rsidP="008B0A43">
      <w:pPr>
        <w:widowControl w:val="0"/>
        <w:autoSpaceDE w:val="0"/>
        <w:autoSpaceDN w:val="0"/>
        <w:adjustRightInd w:val="0"/>
        <w:spacing w:line="360" w:lineRule="auto"/>
        <w:ind w:firstLine="708"/>
        <w:jc w:val="both"/>
        <w:rPr>
          <w:sz w:val="28"/>
          <w:szCs w:val="28"/>
        </w:rPr>
      </w:pPr>
      <w:r w:rsidRPr="00722D6D">
        <w:rPr>
          <w:sz w:val="28"/>
          <w:szCs w:val="28"/>
        </w:rPr>
        <w:t xml:space="preserve">Расходы на реализацию ведомственного проекта "Формирование условий для повышения уровня занятости инвалидов, оптимизация структуры учреждений занятости населения в Краснодарском крае" </w:t>
      </w:r>
      <w:r w:rsidRPr="00722D6D">
        <w:rPr>
          <w:spacing w:val="-7"/>
          <w:sz w:val="28"/>
          <w:szCs w:val="28"/>
        </w:rPr>
        <w:t>составили 32 678,8 тыс. рублей,</w:t>
      </w:r>
      <w:r w:rsidRPr="00722D6D">
        <w:rPr>
          <w:sz w:val="28"/>
          <w:szCs w:val="28"/>
        </w:rPr>
        <w:t xml:space="preserve"> в том числе:</w:t>
      </w:r>
    </w:p>
    <w:p w:rsidR="003519A3" w:rsidRPr="00D717FF" w:rsidRDefault="003519A3" w:rsidP="008B0A43">
      <w:pPr>
        <w:widowControl w:val="0"/>
        <w:autoSpaceDE w:val="0"/>
        <w:autoSpaceDN w:val="0"/>
        <w:adjustRightInd w:val="0"/>
        <w:spacing w:line="360" w:lineRule="auto"/>
        <w:ind w:firstLine="708"/>
        <w:jc w:val="both"/>
        <w:rPr>
          <w:sz w:val="28"/>
          <w:szCs w:val="28"/>
        </w:rPr>
      </w:pPr>
      <w:r w:rsidRPr="00D717FF">
        <w:rPr>
          <w:sz w:val="28"/>
          <w:szCs w:val="28"/>
        </w:rPr>
        <w:t>предоставление субсидий работодателям (юридическим лицам, за исключением государственных (муниципальных) учреждений, и индивидуальным предпринимателям) в целях возмещения затрат на заработную плату инвалидов, в том числе молодого возраста (от 18 до 44 лет) из числа выпускников высшего и среднего профессионального образования – 2 924,6 тыс. рублей;</w:t>
      </w:r>
    </w:p>
    <w:p w:rsidR="003519A3" w:rsidRPr="00015530" w:rsidRDefault="003519A3" w:rsidP="008B0A43">
      <w:pPr>
        <w:widowControl w:val="0"/>
        <w:autoSpaceDE w:val="0"/>
        <w:autoSpaceDN w:val="0"/>
        <w:adjustRightInd w:val="0"/>
        <w:spacing w:line="360" w:lineRule="auto"/>
        <w:ind w:firstLine="708"/>
        <w:jc w:val="both"/>
        <w:rPr>
          <w:sz w:val="28"/>
          <w:szCs w:val="28"/>
        </w:rPr>
      </w:pPr>
      <w:r w:rsidRPr="00015530">
        <w:rPr>
          <w:sz w:val="28"/>
          <w:szCs w:val="28"/>
        </w:rPr>
        <w:t>обеспечение деятельности государственных казенных учреждений Крас</w:t>
      </w:r>
      <w:r w:rsidR="00015530">
        <w:rPr>
          <w:sz w:val="28"/>
          <w:szCs w:val="28"/>
        </w:rPr>
        <w:t>нодарского края</w:t>
      </w:r>
      <w:r w:rsidRPr="00015530">
        <w:rPr>
          <w:sz w:val="28"/>
          <w:szCs w:val="28"/>
        </w:rPr>
        <w:t xml:space="preserve"> центров занятости населения в муниципальных образованиях на осуществление капитального ремонта, подготовки отдельных разделов проектной документации, проверки достоверности определения сметной стоимости, строительного контроля – 29 754,2 тыс. рублей.</w:t>
      </w:r>
    </w:p>
    <w:p w:rsidR="003519A3" w:rsidRPr="00015530" w:rsidRDefault="003519A3" w:rsidP="008B0A43">
      <w:pPr>
        <w:widowControl w:val="0"/>
        <w:autoSpaceDE w:val="0"/>
        <w:autoSpaceDN w:val="0"/>
        <w:adjustRightInd w:val="0"/>
        <w:spacing w:line="360" w:lineRule="auto"/>
        <w:ind w:firstLine="708"/>
        <w:jc w:val="both"/>
        <w:rPr>
          <w:sz w:val="28"/>
          <w:szCs w:val="28"/>
        </w:rPr>
      </w:pPr>
      <w:r w:rsidRPr="00015530">
        <w:rPr>
          <w:sz w:val="28"/>
          <w:szCs w:val="28"/>
        </w:rPr>
        <w:t>Расходы на реализацию процессных мероприятий "Активная политика занятости населения и поддержка безработных граждан" составили 2 031 780,6 тыс. рублей (в том числе за счет средств федерального бюджета – 724 317,4 тыс. рублей), в том числе:</w:t>
      </w:r>
    </w:p>
    <w:p w:rsidR="003519A3" w:rsidRPr="00015530" w:rsidRDefault="003519A3" w:rsidP="008B0A43">
      <w:pPr>
        <w:widowControl w:val="0"/>
        <w:autoSpaceDE w:val="0"/>
        <w:autoSpaceDN w:val="0"/>
        <w:adjustRightInd w:val="0"/>
        <w:spacing w:line="360" w:lineRule="auto"/>
        <w:ind w:firstLine="708"/>
        <w:jc w:val="both"/>
        <w:rPr>
          <w:sz w:val="28"/>
          <w:szCs w:val="28"/>
        </w:rPr>
      </w:pPr>
      <w:r w:rsidRPr="00015530">
        <w:rPr>
          <w:sz w:val="28"/>
          <w:szCs w:val="28"/>
        </w:rPr>
        <w:t>информирование о положении на рынке труда в Краснодарском крае – 1 552,9 тыс. рублей;</w:t>
      </w:r>
    </w:p>
    <w:p w:rsidR="003519A3" w:rsidRPr="00015530" w:rsidRDefault="003519A3" w:rsidP="008B0A43">
      <w:pPr>
        <w:widowControl w:val="0"/>
        <w:autoSpaceDE w:val="0"/>
        <w:autoSpaceDN w:val="0"/>
        <w:adjustRightInd w:val="0"/>
        <w:spacing w:line="360" w:lineRule="auto"/>
        <w:ind w:firstLine="708"/>
        <w:jc w:val="both"/>
        <w:rPr>
          <w:sz w:val="28"/>
          <w:szCs w:val="28"/>
        </w:rPr>
      </w:pPr>
      <w:r w:rsidRPr="00015530">
        <w:rPr>
          <w:sz w:val="28"/>
          <w:szCs w:val="28"/>
        </w:rPr>
        <w:t>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 660,2 тыс. рублей;</w:t>
      </w:r>
    </w:p>
    <w:p w:rsidR="003519A3" w:rsidRPr="008B0A43" w:rsidRDefault="003519A3" w:rsidP="008B0A43">
      <w:pPr>
        <w:widowControl w:val="0"/>
        <w:autoSpaceDE w:val="0"/>
        <w:autoSpaceDN w:val="0"/>
        <w:adjustRightInd w:val="0"/>
        <w:spacing w:line="360" w:lineRule="auto"/>
        <w:ind w:firstLine="708"/>
        <w:jc w:val="both"/>
        <w:rPr>
          <w:sz w:val="28"/>
          <w:szCs w:val="28"/>
        </w:rPr>
      </w:pPr>
      <w:r w:rsidRPr="008B0A43">
        <w:rPr>
          <w:sz w:val="28"/>
          <w:szCs w:val="28"/>
        </w:rPr>
        <w:t>организация ярмарок вакансий и учеб</w:t>
      </w:r>
      <w:r w:rsidR="00454E29">
        <w:rPr>
          <w:sz w:val="28"/>
          <w:szCs w:val="28"/>
        </w:rPr>
        <w:t>ных рабочих мест – 5 085,4 тыс. </w:t>
      </w:r>
      <w:r w:rsidRPr="008B0A43">
        <w:rPr>
          <w:sz w:val="28"/>
          <w:szCs w:val="28"/>
        </w:rPr>
        <w:t>рублей;</w:t>
      </w:r>
    </w:p>
    <w:p w:rsidR="003519A3" w:rsidRPr="00015530" w:rsidRDefault="003519A3" w:rsidP="008B0A43">
      <w:pPr>
        <w:widowControl w:val="0"/>
        <w:autoSpaceDE w:val="0"/>
        <w:autoSpaceDN w:val="0"/>
        <w:adjustRightInd w:val="0"/>
        <w:spacing w:line="360" w:lineRule="auto"/>
        <w:ind w:firstLine="708"/>
        <w:jc w:val="both"/>
        <w:rPr>
          <w:sz w:val="28"/>
          <w:szCs w:val="28"/>
        </w:rPr>
      </w:pPr>
      <w:r w:rsidRPr="00015530">
        <w:rPr>
          <w:sz w:val="28"/>
          <w:szCs w:val="28"/>
        </w:rPr>
        <w:t>организация проведения опла</w:t>
      </w:r>
      <w:r w:rsidR="008B0A43">
        <w:rPr>
          <w:sz w:val="28"/>
          <w:szCs w:val="28"/>
        </w:rPr>
        <w:t>чиваемых общественных работ – 7 </w:t>
      </w:r>
      <w:r w:rsidRPr="00015530">
        <w:rPr>
          <w:sz w:val="28"/>
          <w:szCs w:val="28"/>
        </w:rPr>
        <w:t>108,9 тыс. рублей;</w:t>
      </w:r>
    </w:p>
    <w:p w:rsidR="003519A3" w:rsidRPr="00015530" w:rsidRDefault="003519A3" w:rsidP="008B0A43">
      <w:pPr>
        <w:widowControl w:val="0"/>
        <w:autoSpaceDE w:val="0"/>
        <w:autoSpaceDN w:val="0"/>
        <w:adjustRightInd w:val="0"/>
        <w:spacing w:line="360" w:lineRule="auto"/>
        <w:ind w:firstLine="708"/>
        <w:jc w:val="both"/>
        <w:rPr>
          <w:sz w:val="28"/>
          <w:szCs w:val="28"/>
        </w:rPr>
      </w:pPr>
      <w:r w:rsidRPr="00015530">
        <w:rPr>
          <w:sz w:val="28"/>
          <w:szCs w:val="28"/>
        </w:rPr>
        <w:t>организация временного трудоустройст</w:t>
      </w:r>
      <w:r w:rsidR="00015530">
        <w:rPr>
          <w:sz w:val="28"/>
          <w:szCs w:val="28"/>
        </w:rPr>
        <w:t>ва несовершеннолетних граждан в </w:t>
      </w:r>
      <w:r w:rsidRPr="00015530">
        <w:rPr>
          <w:sz w:val="28"/>
          <w:szCs w:val="28"/>
        </w:rPr>
        <w:t>возрасте от 14 до 18 лет в свободное от учебы время, безработных граждан, испытывающих трудности в поиске работы, бе</w:t>
      </w:r>
      <w:r w:rsidR="00015530">
        <w:rPr>
          <w:sz w:val="28"/>
          <w:szCs w:val="28"/>
        </w:rPr>
        <w:t>зработных граждан в возрасте от </w:t>
      </w:r>
      <w:r w:rsidRPr="00015530">
        <w:rPr>
          <w:sz w:val="28"/>
          <w:szCs w:val="28"/>
        </w:rPr>
        <w:t>18 до 25 лет, имеющих среднее профессиональное образование или высшее образование и ищущих работу в течение год</w:t>
      </w:r>
      <w:r w:rsidR="00015530">
        <w:rPr>
          <w:sz w:val="28"/>
          <w:szCs w:val="28"/>
        </w:rPr>
        <w:t>а с даты выдачи им документа об </w:t>
      </w:r>
      <w:r w:rsidRPr="00015530">
        <w:rPr>
          <w:sz w:val="28"/>
          <w:szCs w:val="28"/>
        </w:rPr>
        <w:t>образовании и о квалификации</w:t>
      </w:r>
      <w:r w:rsidR="00015530">
        <w:rPr>
          <w:sz w:val="28"/>
          <w:szCs w:val="28"/>
        </w:rPr>
        <w:t>,</w:t>
      </w:r>
      <w:r w:rsidRPr="00015530">
        <w:rPr>
          <w:sz w:val="28"/>
          <w:szCs w:val="28"/>
        </w:rPr>
        <w:t xml:space="preserve"> – 40 703,1 тыс. рублей;</w:t>
      </w:r>
    </w:p>
    <w:p w:rsidR="003519A3" w:rsidRPr="00015530" w:rsidRDefault="003519A3" w:rsidP="008B0A43">
      <w:pPr>
        <w:widowControl w:val="0"/>
        <w:autoSpaceDE w:val="0"/>
        <w:autoSpaceDN w:val="0"/>
        <w:adjustRightInd w:val="0"/>
        <w:spacing w:line="360" w:lineRule="auto"/>
        <w:ind w:firstLine="708"/>
        <w:jc w:val="both"/>
        <w:rPr>
          <w:sz w:val="28"/>
          <w:szCs w:val="28"/>
        </w:rPr>
      </w:pPr>
      <w:r w:rsidRPr="00015530">
        <w:rPr>
          <w:sz w:val="28"/>
          <w:szCs w:val="28"/>
        </w:rPr>
        <w:t>содействие началу осуществления предпринимательской деятельности безработных граждан – 80 103,1 тыс. рублей;</w:t>
      </w:r>
    </w:p>
    <w:p w:rsidR="003519A3" w:rsidRPr="00015530" w:rsidRDefault="003519A3" w:rsidP="008B0A43">
      <w:pPr>
        <w:widowControl w:val="0"/>
        <w:autoSpaceDE w:val="0"/>
        <w:autoSpaceDN w:val="0"/>
        <w:adjustRightInd w:val="0"/>
        <w:spacing w:line="360" w:lineRule="auto"/>
        <w:ind w:firstLine="708"/>
        <w:jc w:val="both"/>
        <w:rPr>
          <w:sz w:val="28"/>
          <w:szCs w:val="28"/>
        </w:rPr>
      </w:pPr>
      <w:r w:rsidRPr="00015530">
        <w:rPr>
          <w:sz w:val="28"/>
          <w:szCs w:val="28"/>
        </w:rPr>
        <w:t>организация профессиональной ориентации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 – 722,6 тыс. рублей;</w:t>
      </w:r>
    </w:p>
    <w:p w:rsidR="003519A3" w:rsidRPr="00015530" w:rsidRDefault="003519A3" w:rsidP="008B0A43">
      <w:pPr>
        <w:widowControl w:val="0"/>
        <w:autoSpaceDE w:val="0"/>
        <w:autoSpaceDN w:val="0"/>
        <w:adjustRightInd w:val="0"/>
        <w:spacing w:line="360" w:lineRule="auto"/>
        <w:ind w:firstLine="708"/>
        <w:jc w:val="both"/>
        <w:rPr>
          <w:sz w:val="28"/>
          <w:szCs w:val="28"/>
        </w:rPr>
      </w:pPr>
      <w:r w:rsidRPr="00015530">
        <w:rPr>
          <w:sz w:val="28"/>
          <w:szCs w:val="28"/>
        </w:rPr>
        <w:t>психологическая поддержка безработных граждан – 525,6 тыс. рублей;</w:t>
      </w:r>
    </w:p>
    <w:p w:rsidR="003519A3" w:rsidRPr="00015530" w:rsidRDefault="003519A3" w:rsidP="008B0A43">
      <w:pPr>
        <w:widowControl w:val="0"/>
        <w:autoSpaceDE w:val="0"/>
        <w:autoSpaceDN w:val="0"/>
        <w:adjustRightInd w:val="0"/>
        <w:spacing w:line="360" w:lineRule="auto"/>
        <w:ind w:firstLine="708"/>
        <w:jc w:val="both"/>
        <w:rPr>
          <w:sz w:val="28"/>
          <w:szCs w:val="28"/>
        </w:rPr>
      </w:pPr>
      <w:r w:rsidRPr="00015530">
        <w:rPr>
          <w:sz w:val="28"/>
          <w:szCs w:val="28"/>
        </w:rPr>
        <w:t>социальная адаптация безработных граж</w:t>
      </w:r>
      <w:r w:rsidR="00454E29">
        <w:rPr>
          <w:sz w:val="28"/>
          <w:szCs w:val="28"/>
        </w:rPr>
        <w:t>дан на рынке труда – 220,0 тыс. </w:t>
      </w:r>
      <w:r w:rsidRPr="00015530">
        <w:rPr>
          <w:sz w:val="28"/>
          <w:szCs w:val="28"/>
        </w:rPr>
        <w:t>рублей;</w:t>
      </w:r>
    </w:p>
    <w:p w:rsidR="003519A3" w:rsidRPr="00015530" w:rsidRDefault="003519A3" w:rsidP="008B0A43">
      <w:pPr>
        <w:widowControl w:val="0"/>
        <w:autoSpaceDE w:val="0"/>
        <w:autoSpaceDN w:val="0"/>
        <w:adjustRightInd w:val="0"/>
        <w:spacing w:line="360" w:lineRule="auto"/>
        <w:ind w:firstLine="708"/>
        <w:jc w:val="both"/>
        <w:rPr>
          <w:sz w:val="28"/>
          <w:szCs w:val="28"/>
        </w:rPr>
      </w:pPr>
      <w:r w:rsidRPr="00015530">
        <w:rPr>
          <w:sz w:val="28"/>
          <w:szCs w:val="28"/>
        </w:rPr>
        <w:t>организация профессионального обучения и дополнительного профессионального образования безработных граждан, включая обучение в другой местности</w:t>
      </w:r>
      <w:r w:rsidR="00015530">
        <w:rPr>
          <w:sz w:val="28"/>
          <w:szCs w:val="28"/>
        </w:rPr>
        <w:t>,</w:t>
      </w:r>
      <w:r w:rsidRPr="00015530">
        <w:rPr>
          <w:sz w:val="28"/>
          <w:szCs w:val="28"/>
        </w:rPr>
        <w:t xml:space="preserve"> – 34 971,5 тыс. рублей;</w:t>
      </w:r>
    </w:p>
    <w:p w:rsidR="003519A3" w:rsidRPr="00015530" w:rsidRDefault="003519A3" w:rsidP="008B0A43">
      <w:pPr>
        <w:widowControl w:val="0"/>
        <w:autoSpaceDE w:val="0"/>
        <w:autoSpaceDN w:val="0"/>
        <w:adjustRightInd w:val="0"/>
        <w:spacing w:line="360" w:lineRule="auto"/>
        <w:ind w:firstLine="708"/>
        <w:jc w:val="both"/>
        <w:rPr>
          <w:sz w:val="28"/>
          <w:szCs w:val="28"/>
        </w:rPr>
      </w:pPr>
      <w:r w:rsidRPr="00015530">
        <w:rPr>
          <w:sz w:val="28"/>
          <w:szCs w:val="28"/>
        </w:rPr>
        <w:t xml:space="preserve">осуществление социальных выплат гражданам, признанным в установленном порядке безработными, – 724 317,4 тыс. рублей (за счет средств федерального бюджета), из них предоставление иных межбюджетных трансфертов </w:t>
      </w:r>
      <w:r w:rsidR="0097369C">
        <w:rPr>
          <w:sz w:val="28"/>
          <w:szCs w:val="28"/>
        </w:rPr>
        <w:t>бюджету Социального фонда России</w:t>
      </w:r>
      <w:r w:rsidRPr="00015530">
        <w:rPr>
          <w:sz w:val="28"/>
          <w:szCs w:val="28"/>
        </w:rPr>
        <w:t xml:space="preserve"> – 18 604,0 тыс. рублей (за счет средств федерального бюджета);</w:t>
      </w:r>
    </w:p>
    <w:p w:rsidR="003519A3" w:rsidRPr="00015530" w:rsidRDefault="003519A3" w:rsidP="008B0A43">
      <w:pPr>
        <w:widowControl w:val="0"/>
        <w:autoSpaceDE w:val="0"/>
        <w:autoSpaceDN w:val="0"/>
        <w:adjustRightInd w:val="0"/>
        <w:spacing w:line="360" w:lineRule="auto"/>
        <w:ind w:firstLine="708"/>
        <w:jc w:val="both"/>
        <w:rPr>
          <w:sz w:val="28"/>
          <w:szCs w:val="28"/>
        </w:rPr>
      </w:pPr>
      <w:r w:rsidRPr="00015530">
        <w:rPr>
          <w:sz w:val="28"/>
          <w:szCs w:val="28"/>
        </w:rPr>
        <w:t>обеспечение деятельности государственных казенных учреждений Краснодарского края центров занятости населения в муниципальных образованиях – 1 135 809,9 тыс. рублей.</w:t>
      </w:r>
    </w:p>
    <w:p w:rsidR="003519A3" w:rsidRPr="00AC18BF" w:rsidRDefault="003519A3" w:rsidP="008B0A43">
      <w:pPr>
        <w:widowControl w:val="0"/>
        <w:autoSpaceDE w:val="0"/>
        <w:autoSpaceDN w:val="0"/>
        <w:adjustRightInd w:val="0"/>
        <w:spacing w:line="360" w:lineRule="auto"/>
        <w:ind w:firstLine="708"/>
        <w:jc w:val="both"/>
        <w:rPr>
          <w:sz w:val="28"/>
          <w:szCs w:val="28"/>
        </w:rPr>
      </w:pPr>
      <w:r w:rsidRPr="00AC18BF">
        <w:rPr>
          <w:sz w:val="28"/>
          <w:szCs w:val="28"/>
        </w:rPr>
        <w:t>Расходы на реализацию процессных мероприятий "Улучшение условий и охраны труда" составили 2 517,4 тыс. рублей, в  том числе:</w:t>
      </w:r>
    </w:p>
    <w:p w:rsidR="003519A3" w:rsidRPr="00AC18BF" w:rsidRDefault="003519A3" w:rsidP="008B0A43">
      <w:pPr>
        <w:widowControl w:val="0"/>
        <w:autoSpaceDE w:val="0"/>
        <w:autoSpaceDN w:val="0"/>
        <w:adjustRightInd w:val="0"/>
        <w:spacing w:line="360" w:lineRule="auto"/>
        <w:ind w:firstLine="708"/>
        <w:jc w:val="both"/>
        <w:rPr>
          <w:sz w:val="28"/>
          <w:szCs w:val="28"/>
        </w:rPr>
      </w:pPr>
      <w:r w:rsidRPr="00AC18BF">
        <w:rPr>
          <w:sz w:val="28"/>
          <w:szCs w:val="28"/>
        </w:rPr>
        <w:t>проведение специальной оценки условий труда на рабочих местах государственных казенных учреждений Краснодарского края – 427,9 тыс. рублей;</w:t>
      </w:r>
    </w:p>
    <w:p w:rsidR="003519A3" w:rsidRPr="00AC18BF" w:rsidRDefault="003519A3" w:rsidP="008B0A43">
      <w:pPr>
        <w:widowControl w:val="0"/>
        <w:autoSpaceDE w:val="0"/>
        <w:autoSpaceDN w:val="0"/>
        <w:adjustRightInd w:val="0"/>
        <w:spacing w:line="360" w:lineRule="auto"/>
        <w:ind w:firstLine="708"/>
        <w:jc w:val="both"/>
        <w:rPr>
          <w:sz w:val="28"/>
          <w:szCs w:val="28"/>
        </w:rPr>
      </w:pPr>
      <w:r w:rsidRPr="00AC18BF">
        <w:rPr>
          <w:sz w:val="28"/>
          <w:szCs w:val="28"/>
        </w:rPr>
        <w:t>организация и проведение краевых конкурсов по охране труда – 589,5 тыс. рублей;</w:t>
      </w:r>
    </w:p>
    <w:p w:rsidR="003519A3" w:rsidRPr="00AC18BF" w:rsidRDefault="003519A3" w:rsidP="008B0A43">
      <w:pPr>
        <w:widowControl w:val="0"/>
        <w:autoSpaceDE w:val="0"/>
        <w:autoSpaceDN w:val="0"/>
        <w:adjustRightInd w:val="0"/>
        <w:spacing w:line="360" w:lineRule="auto"/>
        <w:ind w:firstLine="708"/>
        <w:jc w:val="both"/>
        <w:rPr>
          <w:sz w:val="28"/>
          <w:szCs w:val="28"/>
        </w:rPr>
      </w:pPr>
      <w:r w:rsidRPr="00AC18BF">
        <w:rPr>
          <w:sz w:val="28"/>
          <w:szCs w:val="28"/>
        </w:rPr>
        <w:t>организация и проведение конференций, семинаров, совещаний по вопросам улучшения условий и охраны труда – 1 500,0 тыс. рублей.</w:t>
      </w:r>
    </w:p>
    <w:p w:rsidR="003519A3" w:rsidRPr="00454E29" w:rsidRDefault="003519A3" w:rsidP="003519A3">
      <w:pPr>
        <w:widowControl w:val="0"/>
        <w:spacing w:line="360" w:lineRule="auto"/>
        <w:ind w:firstLine="709"/>
        <w:jc w:val="both"/>
        <w:rPr>
          <w:spacing w:val="-5"/>
          <w:sz w:val="28"/>
          <w:szCs w:val="28"/>
        </w:rPr>
      </w:pPr>
      <w:r w:rsidRPr="00454E29">
        <w:rPr>
          <w:spacing w:val="-5"/>
          <w:sz w:val="28"/>
          <w:szCs w:val="28"/>
        </w:rPr>
        <w:t>Расходы на реализацию комплекса процессных мероприятий "Оказание содействия добровольному переселению в Краснодарский край соотечественников, проживающих за рубежом, в рамках подпрограммы "Оказание содействия добровольному переселению в Краснодарский край соотечественников, проживающих за рубежом"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составили 29,9 тыс. рублей (в том числе за счет средств федерального бюджета – 23,3 тыс. рублей).</w:t>
      </w:r>
    </w:p>
    <w:p w:rsidR="003519A3" w:rsidRPr="00C47F07" w:rsidRDefault="003519A3" w:rsidP="00C47F07">
      <w:pPr>
        <w:widowControl w:val="0"/>
        <w:ind w:firstLine="709"/>
        <w:jc w:val="both"/>
        <w:rPr>
          <w:sz w:val="28"/>
          <w:szCs w:val="28"/>
        </w:rPr>
      </w:pPr>
    </w:p>
    <w:p w:rsidR="003519A3" w:rsidRPr="00C47F07" w:rsidRDefault="003519A3" w:rsidP="00C47F07">
      <w:pPr>
        <w:widowControl w:val="0"/>
        <w:tabs>
          <w:tab w:val="left" w:pos="5912"/>
        </w:tabs>
        <w:spacing w:after="240"/>
        <w:jc w:val="center"/>
        <w:rPr>
          <w:sz w:val="28"/>
          <w:szCs w:val="28"/>
        </w:rPr>
      </w:pPr>
      <w:r w:rsidRPr="002661DD">
        <w:rPr>
          <w:sz w:val="28"/>
          <w:szCs w:val="28"/>
        </w:rPr>
        <w:t>Государственная программа Краснодарского края</w:t>
      </w:r>
      <w:r w:rsidRPr="002661DD">
        <w:rPr>
          <w:sz w:val="28"/>
          <w:szCs w:val="28"/>
        </w:rPr>
        <w:br/>
      </w:r>
      <w:r>
        <w:rPr>
          <w:sz w:val="28"/>
          <w:szCs w:val="28"/>
        </w:rPr>
        <w:t>"</w:t>
      </w:r>
      <w:r w:rsidRPr="002661DD">
        <w:rPr>
          <w:sz w:val="28"/>
          <w:szCs w:val="28"/>
        </w:rPr>
        <w:t>Обеспечение безопасности населения</w:t>
      </w:r>
      <w:r>
        <w:rPr>
          <w:sz w:val="28"/>
          <w:szCs w:val="28"/>
        </w:rPr>
        <w:t>"</w:t>
      </w:r>
    </w:p>
    <w:p w:rsidR="003519A3" w:rsidRPr="00BF4A15" w:rsidRDefault="003519A3" w:rsidP="003519A3">
      <w:pPr>
        <w:widowControl w:val="0"/>
        <w:spacing w:line="360" w:lineRule="auto"/>
        <w:ind w:firstLine="709"/>
        <w:jc w:val="both"/>
        <w:rPr>
          <w:spacing w:val="-3"/>
          <w:sz w:val="28"/>
          <w:szCs w:val="28"/>
        </w:rPr>
      </w:pPr>
      <w:r w:rsidRPr="00BF4A15">
        <w:rPr>
          <w:spacing w:val="-3"/>
          <w:sz w:val="28"/>
          <w:szCs w:val="28"/>
        </w:rPr>
        <w:t>Расходы на реализацию государственной программы составили 4 731 640,9 тыс. рублей, или 87,9 % к уточненной росписи, что</w:t>
      </w:r>
      <w:r w:rsidRPr="00BF4A15">
        <w:rPr>
          <w:spacing w:val="-3"/>
        </w:rPr>
        <w:t xml:space="preserve"> </w:t>
      </w:r>
      <w:r w:rsidRPr="00BF4A15">
        <w:rPr>
          <w:spacing w:val="-3"/>
          <w:sz w:val="28"/>
          <w:szCs w:val="28"/>
        </w:rPr>
        <w:t xml:space="preserve">обусловлено в основном экономией средств по контрактам в результате проведения конкурсных процедур, и 107,7 % к уровню 2023 года. </w:t>
      </w:r>
    </w:p>
    <w:p w:rsidR="003519A3" w:rsidRPr="00BF4A15" w:rsidRDefault="003519A3" w:rsidP="003519A3">
      <w:pPr>
        <w:widowControl w:val="0"/>
        <w:spacing w:line="360" w:lineRule="auto"/>
        <w:ind w:firstLine="709"/>
        <w:jc w:val="right"/>
        <w:rPr>
          <w:spacing w:val="-3"/>
          <w:sz w:val="28"/>
          <w:szCs w:val="28"/>
        </w:rPr>
      </w:pPr>
      <w:r w:rsidRPr="00BF4A15">
        <w:rPr>
          <w:sz w:val="24"/>
          <w:szCs w:val="24"/>
        </w:rPr>
        <w:t>(тыс. рублей)</w:t>
      </w: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28"/>
        <w:gridCol w:w="1275"/>
        <w:gridCol w:w="1134"/>
        <w:gridCol w:w="1276"/>
        <w:gridCol w:w="1134"/>
        <w:gridCol w:w="992"/>
      </w:tblGrid>
      <w:tr w:rsidR="003519A3" w:rsidRPr="00BF4A15" w:rsidTr="00292054">
        <w:trPr>
          <w:trHeight w:val="145"/>
        </w:trPr>
        <w:tc>
          <w:tcPr>
            <w:tcW w:w="3828" w:type="dxa"/>
            <w:vMerge w:val="restart"/>
          </w:tcPr>
          <w:p w:rsidR="003519A3" w:rsidRPr="00BF4A15" w:rsidRDefault="003519A3" w:rsidP="00D30CA2">
            <w:pPr>
              <w:widowControl w:val="0"/>
              <w:jc w:val="center"/>
              <w:rPr>
                <w:sz w:val="22"/>
                <w:szCs w:val="22"/>
              </w:rPr>
            </w:pPr>
            <w:r w:rsidRPr="00BF4A15">
              <w:rPr>
                <w:sz w:val="22"/>
                <w:szCs w:val="22"/>
              </w:rPr>
              <w:t>Показатель</w:t>
            </w:r>
          </w:p>
        </w:tc>
        <w:tc>
          <w:tcPr>
            <w:tcW w:w="1275" w:type="dxa"/>
            <w:vMerge w:val="restart"/>
          </w:tcPr>
          <w:p w:rsidR="003519A3" w:rsidRPr="00BF4A15" w:rsidRDefault="003519A3" w:rsidP="00D30CA2">
            <w:pPr>
              <w:widowControl w:val="0"/>
              <w:jc w:val="center"/>
              <w:rPr>
                <w:sz w:val="22"/>
                <w:szCs w:val="22"/>
              </w:rPr>
            </w:pPr>
            <w:r w:rsidRPr="00BF4A15">
              <w:rPr>
                <w:sz w:val="22"/>
                <w:szCs w:val="22"/>
              </w:rPr>
              <w:t xml:space="preserve">Закон </w:t>
            </w:r>
          </w:p>
          <w:p w:rsidR="003519A3" w:rsidRPr="00BF4A15" w:rsidRDefault="003519A3" w:rsidP="00D30CA2">
            <w:pPr>
              <w:widowControl w:val="0"/>
              <w:jc w:val="center"/>
              <w:rPr>
                <w:sz w:val="22"/>
                <w:szCs w:val="22"/>
              </w:rPr>
            </w:pPr>
            <w:r w:rsidRPr="00BF4A15">
              <w:rPr>
                <w:sz w:val="22"/>
                <w:szCs w:val="22"/>
              </w:rPr>
              <w:t>№ 5053-КЗ</w:t>
            </w:r>
          </w:p>
        </w:tc>
        <w:tc>
          <w:tcPr>
            <w:tcW w:w="2410" w:type="dxa"/>
            <w:gridSpan w:val="2"/>
          </w:tcPr>
          <w:p w:rsidR="003519A3" w:rsidRPr="00BF4A15" w:rsidRDefault="003519A3" w:rsidP="00D30CA2">
            <w:pPr>
              <w:widowControl w:val="0"/>
              <w:jc w:val="center"/>
              <w:rPr>
                <w:sz w:val="22"/>
                <w:szCs w:val="22"/>
              </w:rPr>
            </w:pPr>
            <w:r w:rsidRPr="00BF4A15">
              <w:rPr>
                <w:sz w:val="22"/>
                <w:szCs w:val="22"/>
              </w:rPr>
              <w:t xml:space="preserve">Уточненная роспись </w:t>
            </w:r>
          </w:p>
        </w:tc>
        <w:tc>
          <w:tcPr>
            <w:tcW w:w="1134" w:type="dxa"/>
            <w:vMerge w:val="restart"/>
          </w:tcPr>
          <w:p w:rsidR="003519A3" w:rsidRPr="00BF4A15" w:rsidRDefault="003519A3" w:rsidP="00D30CA2">
            <w:pPr>
              <w:widowControl w:val="0"/>
              <w:jc w:val="center"/>
              <w:rPr>
                <w:sz w:val="22"/>
                <w:szCs w:val="22"/>
              </w:rPr>
            </w:pPr>
            <w:r w:rsidRPr="00BF4A15">
              <w:rPr>
                <w:sz w:val="22"/>
                <w:szCs w:val="22"/>
              </w:rPr>
              <w:t>Исполнено</w:t>
            </w:r>
          </w:p>
        </w:tc>
        <w:tc>
          <w:tcPr>
            <w:tcW w:w="992" w:type="dxa"/>
            <w:vMerge w:val="restart"/>
          </w:tcPr>
          <w:p w:rsidR="003519A3" w:rsidRPr="00BF4A15" w:rsidRDefault="003519A3" w:rsidP="00D30CA2">
            <w:pPr>
              <w:widowControl w:val="0"/>
              <w:jc w:val="center"/>
              <w:rPr>
                <w:sz w:val="22"/>
                <w:szCs w:val="22"/>
              </w:rPr>
            </w:pPr>
            <w:r w:rsidRPr="00BF4A15">
              <w:rPr>
                <w:sz w:val="22"/>
                <w:szCs w:val="22"/>
              </w:rPr>
              <w:t>Испол-нение уточнен-ной росписи, %</w:t>
            </w:r>
          </w:p>
        </w:tc>
      </w:tr>
      <w:tr w:rsidR="003519A3" w:rsidRPr="00BF4A15" w:rsidTr="00292054">
        <w:trPr>
          <w:trHeight w:val="816"/>
        </w:trPr>
        <w:tc>
          <w:tcPr>
            <w:tcW w:w="3828" w:type="dxa"/>
            <w:vMerge/>
          </w:tcPr>
          <w:p w:rsidR="003519A3" w:rsidRPr="00BF4A15" w:rsidRDefault="003519A3" w:rsidP="00D30CA2">
            <w:pPr>
              <w:widowControl w:val="0"/>
              <w:jc w:val="center"/>
              <w:rPr>
                <w:sz w:val="22"/>
                <w:szCs w:val="22"/>
              </w:rPr>
            </w:pPr>
          </w:p>
        </w:tc>
        <w:tc>
          <w:tcPr>
            <w:tcW w:w="1275" w:type="dxa"/>
            <w:vMerge/>
          </w:tcPr>
          <w:p w:rsidR="003519A3" w:rsidRPr="00BF4A15" w:rsidRDefault="003519A3" w:rsidP="00D30CA2">
            <w:pPr>
              <w:widowControl w:val="0"/>
              <w:jc w:val="center"/>
              <w:rPr>
                <w:sz w:val="22"/>
                <w:szCs w:val="22"/>
              </w:rPr>
            </w:pPr>
          </w:p>
        </w:tc>
        <w:tc>
          <w:tcPr>
            <w:tcW w:w="1134" w:type="dxa"/>
          </w:tcPr>
          <w:p w:rsidR="003519A3" w:rsidRPr="00BF4A15" w:rsidRDefault="003519A3" w:rsidP="00D30CA2">
            <w:pPr>
              <w:widowControl w:val="0"/>
              <w:jc w:val="center"/>
              <w:rPr>
                <w:sz w:val="22"/>
                <w:szCs w:val="22"/>
              </w:rPr>
            </w:pPr>
            <w:r w:rsidRPr="00BF4A15">
              <w:rPr>
                <w:sz w:val="22"/>
                <w:szCs w:val="22"/>
              </w:rPr>
              <w:t>всего</w:t>
            </w:r>
          </w:p>
        </w:tc>
        <w:tc>
          <w:tcPr>
            <w:tcW w:w="1276" w:type="dxa"/>
          </w:tcPr>
          <w:p w:rsidR="003519A3" w:rsidRPr="00BF4A15" w:rsidRDefault="004B2BEA" w:rsidP="00D30CA2">
            <w:pPr>
              <w:widowControl w:val="0"/>
              <w:ind w:left="-57" w:right="-57"/>
              <w:jc w:val="center"/>
              <w:rPr>
                <w:sz w:val="22"/>
                <w:szCs w:val="22"/>
              </w:rPr>
            </w:pPr>
            <w:r>
              <w:rPr>
                <w:sz w:val="22"/>
                <w:szCs w:val="22"/>
              </w:rPr>
              <w:t xml:space="preserve">в том числе средства </w:t>
            </w:r>
            <w:r w:rsidR="003519A3" w:rsidRPr="00BF4A15">
              <w:rPr>
                <w:sz w:val="22"/>
                <w:szCs w:val="22"/>
              </w:rPr>
              <w:t>федерального бюджета</w:t>
            </w:r>
          </w:p>
        </w:tc>
        <w:tc>
          <w:tcPr>
            <w:tcW w:w="1134" w:type="dxa"/>
            <w:vMerge/>
          </w:tcPr>
          <w:p w:rsidR="003519A3" w:rsidRPr="00BF4A15" w:rsidRDefault="003519A3" w:rsidP="00D30CA2">
            <w:pPr>
              <w:widowControl w:val="0"/>
              <w:ind w:left="-28" w:right="-28"/>
              <w:jc w:val="center"/>
              <w:rPr>
                <w:sz w:val="22"/>
                <w:szCs w:val="22"/>
              </w:rPr>
            </w:pPr>
          </w:p>
        </w:tc>
        <w:tc>
          <w:tcPr>
            <w:tcW w:w="992" w:type="dxa"/>
            <w:vMerge/>
          </w:tcPr>
          <w:p w:rsidR="003519A3" w:rsidRPr="00BF4A15" w:rsidRDefault="003519A3" w:rsidP="00D30CA2">
            <w:pPr>
              <w:widowControl w:val="0"/>
              <w:jc w:val="center"/>
              <w:rPr>
                <w:sz w:val="22"/>
                <w:szCs w:val="22"/>
              </w:rPr>
            </w:pPr>
          </w:p>
        </w:tc>
      </w:tr>
    </w:tbl>
    <w:p w:rsidR="003519A3" w:rsidRPr="00BF4A15" w:rsidRDefault="003519A3" w:rsidP="003519A3">
      <w:pPr>
        <w:widowControl w:val="0"/>
        <w:rPr>
          <w:sz w:val="2"/>
          <w:szCs w:val="22"/>
        </w:rPr>
      </w:pP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28"/>
        <w:gridCol w:w="1275"/>
        <w:gridCol w:w="1134"/>
        <w:gridCol w:w="1276"/>
        <w:gridCol w:w="1134"/>
        <w:gridCol w:w="992"/>
      </w:tblGrid>
      <w:tr w:rsidR="003519A3" w:rsidRPr="00BF4A15" w:rsidTr="00292054">
        <w:trPr>
          <w:trHeight w:val="64"/>
          <w:tblHeader/>
        </w:trPr>
        <w:tc>
          <w:tcPr>
            <w:tcW w:w="3828" w:type="dxa"/>
            <w:vAlign w:val="center"/>
          </w:tcPr>
          <w:p w:rsidR="003519A3" w:rsidRPr="00BF4A15" w:rsidRDefault="003519A3" w:rsidP="00D30CA2">
            <w:pPr>
              <w:widowControl w:val="0"/>
              <w:jc w:val="center"/>
              <w:rPr>
                <w:sz w:val="22"/>
                <w:szCs w:val="22"/>
              </w:rPr>
            </w:pPr>
            <w:r w:rsidRPr="00BF4A15">
              <w:rPr>
                <w:sz w:val="22"/>
                <w:szCs w:val="22"/>
              </w:rPr>
              <w:t>1</w:t>
            </w:r>
          </w:p>
        </w:tc>
        <w:tc>
          <w:tcPr>
            <w:tcW w:w="1275" w:type="dxa"/>
            <w:vAlign w:val="center"/>
          </w:tcPr>
          <w:p w:rsidR="003519A3" w:rsidRPr="00BF4A15" w:rsidRDefault="003519A3" w:rsidP="00D30CA2">
            <w:pPr>
              <w:widowControl w:val="0"/>
              <w:jc w:val="center"/>
              <w:rPr>
                <w:sz w:val="22"/>
                <w:szCs w:val="22"/>
              </w:rPr>
            </w:pPr>
            <w:r w:rsidRPr="00BF4A15">
              <w:rPr>
                <w:sz w:val="22"/>
                <w:szCs w:val="22"/>
              </w:rPr>
              <w:t>2</w:t>
            </w:r>
          </w:p>
        </w:tc>
        <w:tc>
          <w:tcPr>
            <w:tcW w:w="1134" w:type="dxa"/>
            <w:vAlign w:val="center"/>
          </w:tcPr>
          <w:p w:rsidR="003519A3" w:rsidRPr="00BF4A15" w:rsidRDefault="003519A3" w:rsidP="00D30CA2">
            <w:pPr>
              <w:widowControl w:val="0"/>
              <w:jc w:val="center"/>
              <w:rPr>
                <w:sz w:val="22"/>
                <w:szCs w:val="22"/>
              </w:rPr>
            </w:pPr>
            <w:r w:rsidRPr="00BF4A15">
              <w:rPr>
                <w:sz w:val="22"/>
                <w:szCs w:val="22"/>
              </w:rPr>
              <w:t>3</w:t>
            </w:r>
          </w:p>
        </w:tc>
        <w:tc>
          <w:tcPr>
            <w:tcW w:w="1276" w:type="dxa"/>
            <w:vAlign w:val="center"/>
          </w:tcPr>
          <w:p w:rsidR="003519A3" w:rsidRPr="00BF4A15" w:rsidRDefault="003519A3" w:rsidP="00D30CA2">
            <w:pPr>
              <w:widowControl w:val="0"/>
              <w:jc w:val="center"/>
              <w:rPr>
                <w:sz w:val="22"/>
                <w:szCs w:val="22"/>
              </w:rPr>
            </w:pPr>
            <w:r w:rsidRPr="00BF4A15">
              <w:rPr>
                <w:sz w:val="22"/>
                <w:szCs w:val="22"/>
              </w:rPr>
              <w:t>4</w:t>
            </w:r>
          </w:p>
        </w:tc>
        <w:tc>
          <w:tcPr>
            <w:tcW w:w="1134" w:type="dxa"/>
            <w:vAlign w:val="center"/>
          </w:tcPr>
          <w:p w:rsidR="003519A3" w:rsidRPr="00BF4A15" w:rsidRDefault="003519A3" w:rsidP="00D30CA2">
            <w:pPr>
              <w:widowControl w:val="0"/>
              <w:jc w:val="center"/>
              <w:rPr>
                <w:sz w:val="22"/>
                <w:szCs w:val="22"/>
              </w:rPr>
            </w:pPr>
            <w:r w:rsidRPr="00BF4A15">
              <w:rPr>
                <w:sz w:val="22"/>
                <w:szCs w:val="22"/>
              </w:rPr>
              <w:t>5</w:t>
            </w:r>
          </w:p>
        </w:tc>
        <w:tc>
          <w:tcPr>
            <w:tcW w:w="992" w:type="dxa"/>
            <w:vAlign w:val="center"/>
          </w:tcPr>
          <w:p w:rsidR="003519A3" w:rsidRPr="00BF4A15" w:rsidRDefault="003519A3" w:rsidP="00D30CA2">
            <w:pPr>
              <w:widowControl w:val="0"/>
              <w:jc w:val="center"/>
              <w:rPr>
                <w:sz w:val="22"/>
                <w:szCs w:val="22"/>
              </w:rPr>
            </w:pPr>
            <w:r w:rsidRPr="00BF4A15">
              <w:rPr>
                <w:sz w:val="22"/>
                <w:szCs w:val="22"/>
              </w:rPr>
              <w:t>6</w:t>
            </w:r>
          </w:p>
        </w:tc>
      </w:tr>
      <w:tr w:rsidR="003519A3" w:rsidRPr="00BF4A15" w:rsidTr="00292054">
        <w:trPr>
          <w:trHeight w:val="64"/>
        </w:trPr>
        <w:tc>
          <w:tcPr>
            <w:tcW w:w="3828" w:type="dxa"/>
            <w:vAlign w:val="center"/>
          </w:tcPr>
          <w:p w:rsidR="003519A3" w:rsidRPr="00BF4A15" w:rsidRDefault="003519A3" w:rsidP="00D30CA2">
            <w:pPr>
              <w:widowControl w:val="0"/>
              <w:rPr>
                <w:sz w:val="22"/>
                <w:szCs w:val="22"/>
              </w:rPr>
            </w:pPr>
            <w:r w:rsidRPr="00BF4A15">
              <w:rPr>
                <w:sz w:val="22"/>
                <w:szCs w:val="22"/>
              </w:rPr>
              <w:t>Всего, в том числе:</w:t>
            </w:r>
          </w:p>
        </w:tc>
        <w:tc>
          <w:tcPr>
            <w:tcW w:w="1275" w:type="dxa"/>
          </w:tcPr>
          <w:p w:rsidR="003519A3" w:rsidRPr="00BF4A15" w:rsidRDefault="003519A3" w:rsidP="00D30CA2">
            <w:pPr>
              <w:widowControl w:val="0"/>
              <w:jc w:val="right"/>
              <w:rPr>
                <w:sz w:val="22"/>
                <w:szCs w:val="22"/>
              </w:rPr>
            </w:pPr>
            <w:r w:rsidRPr="00BF4A15">
              <w:rPr>
                <w:sz w:val="22"/>
                <w:szCs w:val="22"/>
              </w:rPr>
              <w:t>5 709 047,4</w:t>
            </w:r>
          </w:p>
        </w:tc>
        <w:tc>
          <w:tcPr>
            <w:tcW w:w="1134" w:type="dxa"/>
          </w:tcPr>
          <w:p w:rsidR="003519A3" w:rsidRPr="00BF4A15" w:rsidRDefault="003519A3" w:rsidP="00D30CA2">
            <w:pPr>
              <w:widowControl w:val="0"/>
              <w:jc w:val="right"/>
              <w:rPr>
                <w:sz w:val="22"/>
                <w:szCs w:val="22"/>
              </w:rPr>
            </w:pPr>
            <w:r w:rsidRPr="00BF4A15">
              <w:rPr>
                <w:sz w:val="22"/>
                <w:szCs w:val="22"/>
              </w:rPr>
              <w:t>5 384 536,5</w:t>
            </w:r>
          </w:p>
        </w:tc>
        <w:tc>
          <w:tcPr>
            <w:tcW w:w="1276" w:type="dxa"/>
          </w:tcPr>
          <w:p w:rsidR="003519A3" w:rsidRPr="00BF4A15" w:rsidRDefault="003519A3" w:rsidP="00D30CA2">
            <w:pPr>
              <w:widowControl w:val="0"/>
              <w:jc w:val="right"/>
              <w:rPr>
                <w:bCs/>
                <w:sz w:val="22"/>
                <w:szCs w:val="22"/>
              </w:rPr>
            </w:pPr>
            <w:r w:rsidRPr="00BF4A15">
              <w:rPr>
                <w:bCs/>
                <w:sz w:val="22"/>
                <w:szCs w:val="22"/>
              </w:rPr>
              <w:t>–</w:t>
            </w:r>
          </w:p>
        </w:tc>
        <w:tc>
          <w:tcPr>
            <w:tcW w:w="1134" w:type="dxa"/>
          </w:tcPr>
          <w:p w:rsidR="003519A3" w:rsidRPr="00BF4A15" w:rsidRDefault="003519A3" w:rsidP="00D30CA2">
            <w:pPr>
              <w:widowControl w:val="0"/>
              <w:jc w:val="right"/>
              <w:rPr>
                <w:sz w:val="22"/>
                <w:szCs w:val="22"/>
              </w:rPr>
            </w:pPr>
            <w:r w:rsidRPr="00BF4A15">
              <w:rPr>
                <w:sz w:val="22"/>
                <w:szCs w:val="22"/>
              </w:rPr>
              <w:t>4 731 640,9</w:t>
            </w:r>
          </w:p>
        </w:tc>
        <w:tc>
          <w:tcPr>
            <w:tcW w:w="992" w:type="dxa"/>
          </w:tcPr>
          <w:p w:rsidR="003519A3" w:rsidRPr="00BF4A15" w:rsidRDefault="003519A3" w:rsidP="00D30CA2">
            <w:pPr>
              <w:widowControl w:val="0"/>
              <w:jc w:val="right"/>
              <w:rPr>
                <w:sz w:val="22"/>
                <w:szCs w:val="22"/>
              </w:rPr>
            </w:pPr>
            <w:r w:rsidRPr="00BF4A15">
              <w:rPr>
                <w:sz w:val="22"/>
                <w:szCs w:val="22"/>
              </w:rPr>
              <w:t>87,9</w:t>
            </w:r>
          </w:p>
        </w:tc>
      </w:tr>
      <w:tr w:rsidR="003519A3" w:rsidRPr="00BF4A15" w:rsidTr="00292054">
        <w:tc>
          <w:tcPr>
            <w:tcW w:w="3828" w:type="dxa"/>
          </w:tcPr>
          <w:p w:rsidR="003519A3" w:rsidRPr="00BF4A15" w:rsidRDefault="003519A3" w:rsidP="00D30CA2">
            <w:pPr>
              <w:widowControl w:val="0"/>
              <w:jc w:val="both"/>
              <w:rPr>
                <w:sz w:val="22"/>
                <w:szCs w:val="22"/>
              </w:rPr>
            </w:pPr>
            <w:r w:rsidRPr="00BF4A15">
              <w:rPr>
                <w:sz w:val="22"/>
                <w:szCs w:val="22"/>
              </w:rPr>
              <w:t>1) региональные проекты, в том числе:</w:t>
            </w:r>
          </w:p>
        </w:tc>
        <w:tc>
          <w:tcPr>
            <w:tcW w:w="1275" w:type="dxa"/>
          </w:tcPr>
          <w:p w:rsidR="003519A3" w:rsidRPr="00BF4A15" w:rsidRDefault="003519A3" w:rsidP="00D30CA2">
            <w:pPr>
              <w:widowControl w:val="0"/>
              <w:jc w:val="right"/>
              <w:rPr>
                <w:sz w:val="22"/>
                <w:szCs w:val="22"/>
              </w:rPr>
            </w:pPr>
            <w:r w:rsidRPr="00BF4A15">
              <w:rPr>
                <w:sz w:val="22"/>
                <w:szCs w:val="22"/>
              </w:rPr>
              <w:t>158 805,9</w:t>
            </w:r>
          </w:p>
        </w:tc>
        <w:tc>
          <w:tcPr>
            <w:tcW w:w="1134" w:type="dxa"/>
          </w:tcPr>
          <w:p w:rsidR="003519A3" w:rsidRPr="00BF4A15" w:rsidRDefault="003519A3" w:rsidP="00D30CA2">
            <w:pPr>
              <w:widowControl w:val="0"/>
              <w:jc w:val="right"/>
              <w:rPr>
                <w:sz w:val="22"/>
                <w:szCs w:val="22"/>
              </w:rPr>
            </w:pPr>
            <w:r w:rsidRPr="00BF4A15">
              <w:rPr>
                <w:sz w:val="22"/>
                <w:szCs w:val="22"/>
              </w:rPr>
              <w:t>234 295,0</w:t>
            </w:r>
          </w:p>
        </w:tc>
        <w:tc>
          <w:tcPr>
            <w:tcW w:w="1276" w:type="dxa"/>
          </w:tcPr>
          <w:p w:rsidR="003519A3" w:rsidRPr="00BF4A15" w:rsidRDefault="003519A3" w:rsidP="00D30CA2">
            <w:pPr>
              <w:widowControl w:val="0"/>
              <w:jc w:val="right"/>
              <w:rPr>
                <w:bCs/>
                <w:sz w:val="22"/>
                <w:szCs w:val="22"/>
              </w:rPr>
            </w:pPr>
            <w:r w:rsidRPr="00BF4A15">
              <w:rPr>
                <w:bCs/>
                <w:sz w:val="22"/>
                <w:szCs w:val="22"/>
              </w:rPr>
              <w:t>–</w:t>
            </w:r>
          </w:p>
        </w:tc>
        <w:tc>
          <w:tcPr>
            <w:tcW w:w="1134" w:type="dxa"/>
          </w:tcPr>
          <w:p w:rsidR="003519A3" w:rsidRPr="00BF4A15" w:rsidRDefault="003519A3" w:rsidP="00D30CA2">
            <w:pPr>
              <w:widowControl w:val="0"/>
              <w:jc w:val="right"/>
              <w:rPr>
                <w:sz w:val="22"/>
                <w:szCs w:val="22"/>
              </w:rPr>
            </w:pPr>
            <w:r w:rsidRPr="00BF4A15">
              <w:rPr>
                <w:sz w:val="22"/>
                <w:szCs w:val="22"/>
              </w:rPr>
              <w:t>88 309,9</w:t>
            </w:r>
          </w:p>
        </w:tc>
        <w:tc>
          <w:tcPr>
            <w:tcW w:w="992" w:type="dxa"/>
          </w:tcPr>
          <w:p w:rsidR="003519A3" w:rsidRPr="00BF4A15" w:rsidRDefault="003519A3" w:rsidP="00D30CA2">
            <w:pPr>
              <w:widowControl w:val="0"/>
              <w:jc w:val="right"/>
              <w:rPr>
                <w:sz w:val="22"/>
                <w:szCs w:val="22"/>
              </w:rPr>
            </w:pPr>
            <w:r w:rsidRPr="00BF4A15">
              <w:rPr>
                <w:sz w:val="22"/>
                <w:szCs w:val="22"/>
              </w:rPr>
              <w:t>37,7</w:t>
            </w:r>
          </w:p>
        </w:tc>
      </w:tr>
      <w:tr w:rsidR="003519A3" w:rsidRPr="00BF4A15" w:rsidTr="00292054">
        <w:tc>
          <w:tcPr>
            <w:tcW w:w="3828" w:type="dxa"/>
          </w:tcPr>
          <w:p w:rsidR="003519A3" w:rsidRPr="00352632" w:rsidRDefault="003519A3" w:rsidP="00D30CA2">
            <w:pPr>
              <w:widowControl w:val="0"/>
              <w:jc w:val="both"/>
              <w:rPr>
                <w:sz w:val="22"/>
                <w:szCs w:val="22"/>
              </w:rPr>
            </w:pPr>
            <w:r w:rsidRPr="00352632">
              <w:rPr>
                <w:sz w:val="22"/>
                <w:szCs w:val="22"/>
              </w:rPr>
              <w:t>Совершенствование системы обеспечения пожарной безопасности в Краснодарском крае путем строительства пожарных депо</w:t>
            </w:r>
          </w:p>
        </w:tc>
        <w:tc>
          <w:tcPr>
            <w:tcW w:w="1275" w:type="dxa"/>
          </w:tcPr>
          <w:p w:rsidR="003519A3" w:rsidRPr="00BF4A15" w:rsidRDefault="003519A3" w:rsidP="00D30CA2">
            <w:pPr>
              <w:widowControl w:val="0"/>
              <w:jc w:val="right"/>
              <w:rPr>
                <w:sz w:val="22"/>
                <w:szCs w:val="22"/>
              </w:rPr>
            </w:pPr>
            <w:r w:rsidRPr="00BF4A15">
              <w:rPr>
                <w:sz w:val="22"/>
                <w:szCs w:val="22"/>
              </w:rPr>
              <w:t>152 734,0</w:t>
            </w:r>
          </w:p>
        </w:tc>
        <w:tc>
          <w:tcPr>
            <w:tcW w:w="1134" w:type="dxa"/>
          </w:tcPr>
          <w:p w:rsidR="003519A3" w:rsidRPr="00BF4A15" w:rsidRDefault="003519A3" w:rsidP="00D30CA2">
            <w:pPr>
              <w:widowControl w:val="0"/>
              <w:jc w:val="right"/>
              <w:rPr>
                <w:sz w:val="22"/>
                <w:szCs w:val="22"/>
              </w:rPr>
            </w:pPr>
            <w:r w:rsidRPr="00BF4A15">
              <w:rPr>
                <w:sz w:val="22"/>
                <w:szCs w:val="22"/>
              </w:rPr>
              <w:t>228 223,1</w:t>
            </w:r>
          </w:p>
        </w:tc>
        <w:tc>
          <w:tcPr>
            <w:tcW w:w="1276" w:type="dxa"/>
          </w:tcPr>
          <w:p w:rsidR="003519A3" w:rsidRPr="00BF4A15" w:rsidRDefault="003519A3" w:rsidP="00D30CA2">
            <w:pPr>
              <w:widowControl w:val="0"/>
              <w:jc w:val="right"/>
              <w:rPr>
                <w:bCs/>
                <w:sz w:val="22"/>
                <w:szCs w:val="22"/>
              </w:rPr>
            </w:pPr>
            <w:r w:rsidRPr="00BF4A15">
              <w:rPr>
                <w:bCs/>
                <w:sz w:val="22"/>
                <w:szCs w:val="22"/>
              </w:rPr>
              <w:t>–</w:t>
            </w:r>
          </w:p>
        </w:tc>
        <w:tc>
          <w:tcPr>
            <w:tcW w:w="1134" w:type="dxa"/>
          </w:tcPr>
          <w:p w:rsidR="003519A3" w:rsidRPr="00BF4A15" w:rsidRDefault="003519A3" w:rsidP="00D30CA2">
            <w:pPr>
              <w:widowControl w:val="0"/>
              <w:jc w:val="right"/>
              <w:rPr>
                <w:sz w:val="22"/>
                <w:szCs w:val="22"/>
              </w:rPr>
            </w:pPr>
            <w:r w:rsidRPr="00BF4A15">
              <w:rPr>
                <w:sz w:val="22"/>
                <w:szCs w:val="22"/>
              </w:rPr>
              <w:t>82 238,0</w:t>
            </w:r>
          </w:p>
        </w:tc>
        <w:tc>
          <w:tcPr>
            <w:tcW w:w="992" w:type="dxa"/>
          </w:tcPr>
          <w:p w:rsidR="003519A3" w:rsidRPr="00BF4A15" w:rsidRDefault="003519A3" w:rsidP="00D30CA2">
            <w:pPr>
              <w:widowControl w:val="0"/>
              <w:jc w:val="right"/>
              <w:rPr>
                <w:sz w:val="22"/>
                <w:szCs w:val="22"/>
              </w:rPr>
            </w:pPr>
            <w:r w:rsidRPr="00BF4A15">
              <w:rPr>
                <w:sz w:val="22"/>
                <w:szCs w:val="22"/>
              </w:rPr>
              <w:t>36,0</w:t>
            </w:r>
          </w:p>
        </w:tc>
      </w:tr>
      <w:tr w:rsidR="003519A3" w:rsidRPr="00BF4A15" w:rsidTr="00292054">
        <w:tc>
          <w:tcPr>
            <w:tcW w:w="3828" w:type="dxa"/>
          </w:tcPr>
          <w:p w:rsidR="003519A3" w:rsidRPr="00352632" w:rsidRDefault="003519A3" w:rsidP="00D30CA2">
            <w:pPr>
              <w:widowControl w:val="0"/>
              <w:jc w:val="both"/>
              <w:rPr>
                <w:sz w:val="22"/>
                <w:szCs w:val="22"/>
              </w:rPr>
            </w:pPr>
            <w:r w:rsidRPr="00352632">
              <w:rPr>
                <w:sz w:val="22"/>
                <w:szCs w:val="22"/>
              </w:rPr>
              <w:t>Безопасность дорожного движения</w:t>
            </w:r>
          </w:p>
        </w:tc>
        <w:tc>
          <w:tcPr>
            <w:tcW w:w="1275" w:type="dxa"/>
          </w:tcPr>
          <w:p w:rsidR="003519A3" w:rsidRPr="00BF4A15" w:rsidRDefault="003519A3" w:rsidP="00D30CA2">
            <w:pPr>
              <w:widowControl w:val="0"/>
              <w:jc w:val="right"/>
              <w:rPr>
                <w:sz w:val="22"/>
                <w:szCs w:val="22"/>
              </w:rPr>
            </w:pPr>
            <w:r w:rsidRPr="00BF4A15">
              <w:rPr>
                <w:sz w:val="22"/>
                <w:szCs w:val="22"/>
              </w:rPr>
              <w:t>6 071,9</w:t>
            </w:r>
          </w:p>
        </w:tc>
        <w:tc>
          <w:tcPr>
            <w:tcW w:w="1134" w:type="dxa"/>
          </w:tcPr>
          <w:p w:rsidR="003519A3" w:rsidRPr="00BF4A15" w:rsidRDefault="003519A3" w:rsidP="00D30CA2">
            <w:pPr>
              <w:widowControl w:val="0"/>
              <w:jc w:val="right"/>
              <w:rPr>
                <w:sz w:val="22"/>
                <w:szCs w:val="22"/>
              </w:rPr>
            </w:pPr>
            <w:r w:rsidRPr="00BF4A15">
              <w:rPr>
                <w:sz w:val="22"/>
                <w:szCs w:val="22"/>
              </w:rPr>
              <w:t>6 071,9</w:t>
            </w:r>
          </w:p>
        </w:tc>
        <w:tc>
          <w:tcPr>
            <w:tcW w:w="1276" w:type="dxa"/>
          </w:tcPr>
          <w:p w:rsidR="003519A3" w:rsidRPr="00BF4A15" w:rsidRDefault="003519A3" w:rsidP="00D30CA2">
            <w:pPr>
              <w:widowControl w:val="0"/>
              <w:jc w:val="right"/>
              <w:rPr>
                <w:bCs/>
                <w:sz w:val="22"/>
                <w:szCs w:val="22"/>
              </w:rPr>
            </w:pPr>
            <w:r w:rsidRPr="00BF4A15">
              <w:rPr>
                <w:bCs/>
                <w:sz w:val="22"/>
                <w:szCs w:val="22"/>
              </w:rPr>
              <w:t>–</w:t>
            </w:r>
          </w:p>
        </w:tc>
        <w:tc>
          <w:tcPr>
            <w:tcW w:w="1134" w:type="dxa"/>
          </w:tcPr>
          <w:p w:rsidR="003519A3" w:rsidRPr="00BF4A15" w:rsidRDefault="003519A3" w:rsidP="00D30CA2">
            <w:pPr>
              <w:widowControl w:val="0"/>
              <w:jc w:val="right"/>
              <w:rPr>
                <w:sz w:val="22"/>
                <w:szCs w:val="22"/>
              </w:rPr>
            </w:pPr>
            <w:r w:rsidRPr="00BF4A15">
              <w:rPr>
                <w:sz w:val="22"/>
                <w:szCs w:val="22"/>
              </w:rPr>
              <w:t>6 071,9</w:t>
            </w:r>
          </w:p>
        </w:tc>
        <w:tc>
          <w:tcPr>
            <w:tcW w:w="992" w:type="dxa"/>
          </w:tcPr>
          <w:p w:rsidR="003519A3" w:rsidRPr="00BF4A15" w:rsidRDefault="003519A3" w:rsidP="00D30CA2">
            <w:pPr>
              <w:widowControl w:val="0"/>
              <w:jc w:val="right"/>
              <w:rPr>
                <w:sz w:val="22"/>
                <w:szCs w:val="22"/>
              </w:rPr>
            </w:pPr>
            <w:r w:rsidRPr="00BF4A15">
              <w:rPr>
                <w:sz w:val="22"/>
                <w:szCs w:val="22"/>
              </w:rPr>
              <w:t>100,0</w:t>
            </w:r>
          </w:p>
        </w:tc>
      </w:tr>
      <w:tr w:rsidR="003519A3" w:rsidRPr="00BF4A15" w:rsidTr="00292054">
        <w:tc>
          <w:tcPr>
            <w:tcW w:w="3828" w:type="dxa"/>
          </w:tcPr>
          <w:p w:rsidR="003519A3" w:rsidRPr="00352632" w:rsidRDefault="003519A3" w:rsidP="00D30CA2">
            <w:pPr>
              <w:widowControl w:val="0"/>
              <w:jc w:val="both"/>
              <w:rPr>
                <w:sz w:val="22"/>
                <w:szCs w:val="22"/>
              </w:rPr>
            </w:pPr>
            <w:r w:rsidRPr="00352632">
              <w:rPr>
                <w:sz w:val="22"/>
                <w:szCs w:val="22"/>
              </w:rPr>
              <w:t>2) ведомственный проект "Укрепление материально-технической базы государственных бюджетных учреждений гражданской обороны Краснодарского края</w:t>
            </w:r>
            <w:r w:rsidR="00EE6586" w:rsidRPr="00352632">
              <w:rPr>
                <w:sz w:val="22"/>
                <w:szCs w:val="22"/>
              </w:rPr>
              <w:t>"</w:t>
            </w:r>
          </w:p>
        </w:tc>
        <w:tc>
          <w:tcPr>
            <w:tcW w:w="1275" w:type="dxa"/>
          </w:tcPr>
          <w:p w:rsidR="003519A3" w:rsidRPr="00BF4A15" w:rsidRDefault="003519A3" w:rsidP="00D30CA2">
            <w:pPr>
              <w:widowControl w:val="0"/>
              <w:jc w:val="right"/>
              <w:rPr>
                <w:sz w:val="22"/>
                <w:szCs w:val="22"/>
              </w:rPr>
            </w:pPr>
            <w:r w:rsidRPr="00BF4A15">
              <w:rPr>
                <w:sz w:val="22"/>
                <w:szCs w:val="22"/>
              </w:rPr>
              <w:t>29 212,9</w:t>
            </w:r>
          </w:p>
        </w:tc>
        <w:tc>
          <w:tcPr>
            <w:tcW w:w="1134" w:type="dxa"/>
          </w:tcPr>
          <w:p w:rsidR="003519A3" w:rsidRPr="00BF4A15" w:rsidRDefault="003519A3" w:rsidP="00D30CA2">
            <w:pPr>
              <w:widowControl w:val="0"/>
              <w:jc w:val="right"/>
              <w:rPr>
                <w:sz w:val="22"/>
                <w:szCs w:val="22"/>
              </w:rPr>
            </w:pPr>
            <w:r w:rsidRPr="00BF4A15">
              <w:rPr>
                <w:sz w:val="22"/>
                <w:szCs w:val="22"/>
              </w:rPr>
              <w:t>29 212,9</w:t>
            </w:r>
          </w:p>
        </w:tc>
        <w:tc>
          <w:tcPr>
            <w:tcW w:w="1276" w:type="dxa"/>
          </w:tcPr>
          <w:p w:rsidR="003519A3" w:rsidRPr="00BF4A15" w:rsidRDefault="003519A3" w:rsidP="00D30CA2">
            <w:pPr>
              <w:widowControl w:val="0"/>
              <w:jc w:val="right"/>
              <w:rPr>
                <w:bCs/>
                <w:sz w:val="22"/>
                <w:szCs w:val="22"/>
              </w:rPr>
            </w:pPr>
            <w:r w:rsidRPr="00BF4A15">
              <w:rPr>
                <w:bCs/>
                <w:sz w:val="22"/>
                <w:szCs w:val="22"/>
              </w:rPr>
              <w:t>–</w:t>
            </w:r>
          </w:p>
        </w:tc>
        <w:tc>
          <w:tcPr>
            <w:tcW w:w="1134" w:type="dxa"/>
          </w:tcPr>
          <w:p w:rsidR="003519A3" w:rsidRPr="00BF4A15" w:rsidRDefault="003519A3" w:rsidP="00D30CA2">
            <w:pPr>
              <w:widowControl w:val="0"/>
              <w:jc w:val="right"/>
              <w:rPr>
                <w:sz w:val="22"/>
                <w:szCs w:val="22"/>
              </w:rPr>
            </w:pPr>
            <w:r w:rsidRPr="00BF4A15">
              <w:rPr>
                <w:sz w:val="22"/>
                <w:szCs w:val="22"/>
              </w:rPr>
              <w:t>28 963,5</w:t>
            </w:r>
          </w:p>
        </w:tc>
        <w:tc>
          <w:tcPr>
            <w:tcW w:w="992" w:type="dxa"/>
          </w:tcPr>
          <w:p w:rsidR="003519A3" w:rsidRPr="00BF4A15" w:rsidRDefault="003519A3" w:rsidP="00D30CA2">
            <w:pPr>
              <w:widowControl w:val="0"/>
              <w:jc w:val="right"/>
              <w:rPr>
                <w:sz w:val="22"/>
                <w:szCs w:val="22"/>
              </w:rPr>
            </w:pPr>
            <w:r w:rsidRPr="00BF4A15">
              <w:rPr>
                <w:sz w:val="22"/>
                <w:szCs w:val="22"/>
              </w:rPr>
              <w:t>99,1</w:t>
            </w:r>
          </w:p>
        </w:tc>
      </w:tr>
      <w:tr w:rsidR="003519A3" w:rsidRPr="00BF4A15" w:rsidTr="00292054">
        <w:tc>
          <w:tcPr>
            <w:tcW w:w="3828" w:type="dxa"/>
          </w:tcPr>
          <w:p w:rsidR="003519A3" w:rsidRPr="00352632" w:rsidRDefault="003519A3" w:rsidP="00D30CA2">
            <w:pPr>
              <w:widowControl w:val="0"/>
              <w:jc w:val="both"/>
              <w:rPr>
                <w:sz w:val="22"/>
                <w:szCs w:val="22"/>
              </w:rPr>
            </w:pPr>
            <w:r w:rsidRPr="00352632">
              <w:rPr>
                <w:sz w:val="22"/>
                <w:szCs w:val="22"/>
              </w:rPr>
              <w:t>3) комплексы процессных мероприятий,   в том числе:</w:t>
            </w:r>
          </w:p>
        </w:tc>
        <w:tc>
          <w:tcPr>
            <w:tcW w:w="1275" w:type="dxa"/>
          </w:tcPr>
          <w:p w:rsidR="003519A3" w:rsidRPr="00BF4A15" w:rsidRDefault="003519A3" w:rsidP="00D30CA2">
            <w:pPr>
              <w:widowControl w:val="0"/>
              <w:jc w:val="right"/>
              <w:rPr>
                <w:sz w:val="22"/>
                <w:szCs w:val="22"/>
              </w:rPr>
            </w:pPr>
            <w:r w:rsidRPr="00BF4A15">
              <w:rPr>
                <w:sz w:val="22"/>
                <w:szCs w:val="22"/>
              </w:rPr>
              <w:t>5 521 028,6</w:t>
            </w:r>
          </w:p>
        </w:tc>
        <w:tc>
          <w:tcPr>
            <w:tcW w:w="1134" w:type="dxa"/>
          </w:tcPr>
          <w:p w:rsidR="003519A3" w:rsidRPr="00BF4A15" w:rsidRDefault="003519A3" w:rsidP="00D30CA2">
            <w:pPr>
              <w:widowControl w:val="0"/>
              <w:jc w:val="right"/>
              <w:rPr>
                <w:sz w:val="22"/>
                <w:szCs w:val="22"/>
              </w:rPr>
            </w:pPr>
            <w:r w:rsidRPr="00BF4A15">
              <w:rPr>
                <w:sz w:val="22"/>
                <w:szCs w:val="22"/>
              </w:rPr>
              <w:t>5 121 028,6</w:t>
            </w:r>
          </w:p>
        </w:tc>
        <w:tc>
          <w:tcPr>
            <w:tcW w:w="1276" w:type="dxa"/>
          </w:tcPr>
          <w:p w:rsidR="003519A3" w:rsidRPr="00BF4A15" w:rsidRDefault="003519A3" w:rsidP="00D30CA2">
            <w:pPr>
              <w:widowControl w:val="0"/>
              <w:jc w:val="right"/>
              <w:rPr>
                <w:bCs/>
                <w:sz w:val="22"/>
                <w:szCs w:val="22"/>
              </w:rPr>
            </w:pPr>
            <w:r w:rsidRPr="00BF4A15">
              <w:rPr>
                <w:bCs/>
                <w:sz w:val="22"/>
                <w:szCs w:val="22"/>
              </w:rPr>
              <w:t>–</w:t>
            </w:r>
          </w:p>
        </w:tc>
        <w:tc>
          <w:tcPr>
            <w:tcW w:w="1134" w:type="dxa"/>
          </w:tcPr>
          <w:p w:rsidR="003519A3" w:rsidRPr="00BF4A15" w:rsidRDefault="003519A3" w:rsidP="00D30CA2">
            <w:pPr>
              <w:widowControl w:val="0"/>
              <w:jc w:val="right"/>
              <w:rPr>
                <w:sz w:val="22"/>
                <w:szCs w:val="22"/>
              </w:rPr>
            </w:pPr>
            <w:r w:rsidRPr="00BF4A15">
              <w:rPr>
                <w:sz w:val="22"/>
                <w:szCs w:val="22"/>
              </w:rPr>
              <w:t>4 614 367,5</w:t>
            </w:r>
          </w:p>
        </w:tc>
        <w:tc>
          <w:tcPr>
            <w:tcW w:w="992" w:type="dxa"/>
          </w:tcPr>
          <w:p w:rsidR="003519A3" w:rsidRPr="00BF4A15" w:rsidRDefault="003519A3" w:rsidP="00D30CA2">
            <w:pPr>
              <w:widowControl w:val="0"/>
              <w:jc w:val="right"/>
              <w:rPr>
                <w:sz w:val="22"/>
                <w:szCs w:val="22"/>
              </w:rPr>
            </w:pPr>
            <w:r w:rsidRPr="00BF4A15">
              <w:rPr>
                <w:sz w:val="22"/>
                <w:szCs w:val="22"/>
              </w:rPr>
              <w:t>90,1</w:t>
            </w:r>
          </w:p>
        </w:tc>
      </w:tr>
      <w:tr w:rsidR="003519A3" w:rsidRPr="00BF4A15" w:rsidTr="00292054">
        <w:tc>
          <w:tcPr>
            <w:tcW w:w="3828" w:type="dxa"/>
          </w:tcPr>
          <w:p w:rsidR="003519A3" w:rsidRPr="00352632" w:rsidRDefault="003519A3" w:rsidP="004B2BEA">
            <w:pPr>
              <w:pStyle w:val="afff2"/>
              <w:widowControl w:val="0"/>
              <w:spacing w:before="0" w:beforeAutospacing="0" w:after="0" w:afterAutospacing="0"/>
              <w:jc w:val="both"/>
              <w:rPr>
                <w:sz w:val="22"/>
                <w:szCs w:val="22"/>
              </w:rPr>
            </w:pPr>
            <w:r w:rsidRPr="00352632">
              <w:rPr>
                <w:sz w:val="22"/>
                <w:szCs w:val="22"/>
              </w:rPr>
              <w:t>Поддержание высокого уровня готовности территориальной подсистемы единой государственной системы предупреждения и ликвидации чрезвычайных ситуаций Краснодарского края, сил и средств гражданской обороны при принятии мер по защите населения и территорий от чрезвычайных ситуаций</w:t>
            </w:r>
          </w:p>
        </w:tc>
        <w:tc>
          <w:tcPr>
            <w:tcW w:w="1275" w:type="dxa"/>
          </w:tcPr>
          <w:p w:rsidR="003519A3" w:rsidRPr="00BF4A15" w:rsidRDefault="003519A3" w:rsidP="00D30CA2">
            <w:pPr>
              <w:widowControl w:val="0"/>
              <w:jc w:val="right"/>
              <w:rPr>
                <w:sz w:val="22"/>
                <w:szCs w:val="22"/>
              </w:rPr>
            </w:pPr>
            <w:r w:rsidRPr="00BF4A15">
              <w:rPr>
                <w:sz w:val="22"/>
                <w:szCs w:val="22"/>
              </w:rPr>
              <w:t>1 830 094,7</w:t>
            </w:r>
          </w:p>
        </w:tc>
        <w:tc>
          <w:tcPr>
            <w:tcW w:w="1134" w:type="dxa"/>
          </w:tcPr>
          <w:p w:rsidR="003519A3" w:rsidRPr="00BF4A15" w:rsidRDefault="003519A3" w:rsidP="00D30CA2">
            <w:pPr>
              <w:widowControl w:val="0"/>
              <w:jc w:val="right"/>
              <w:rPr>
                <w:sz w:val="22"/>
                <w:szCs w:val="22"/>
              </w:rPr>
            </w:pPr>
            <w:r w:rsidRPr="00BF4A15">
              <w:rPr>
                <w:sz w:val="22"/>
                <w:szCs w:val="22"/>
              </w:rPr>
              <w:t>1 830 094,7</w:t>
            </w:r>
          </w:p>
        </w:tc>
        <w:tc>
          <w:tcPr>
            <w:tcW w:w="1276" w:type="dxa"/>
          </w:tcPr>
          <w:p w:rsidR="003519A3" w:rsidRPr="00BF4A15" w:rsidRDefault="003519A3" w:rsidP="00D30CA2">
            <w:pPr>
              <w:widowControl w:val="0"/>
              <w:jc w:val="right"/>
              <w:rPr>
                <w:bCs/>
                <w:sz w:val="22"/>
                <w:szCs w:val="22"/>
              </w:rPr>
            </w:pPr>
            <w:r w:rsidRPr="00BF4A15">
              <w:rPr>
                <w:bCs/>
                <w:sz w:val="22"/>
                <w:szCs w:val="22"/>
              </w:rPr>
              <w:t>–</w:t>
            </w:r>
          </w:p>
        </w:tc>
        <w:tc>
          <w:tcPr>
            <w:tcW w:w="1134" w:type="dxa"/>
          </w:tcPr>
          <w:p w:rsidR="003519A3" w:rsidRPr="00BF4A15" w:rsidRDefault="003519A3" w:rsidP="00D30CA2">
            <w:pPr>
              <w:widowControl w:val="0"/>
              <w:jc w:val="right"/>
              <w:rPr>
                <w:sz w:val="22"/>
                <w:szCs w:val="22"/>
              </w:rPr>
            </w:pPr>
            <w:r w:rsidRPr="00BF4A15">
              <w:rPr>
                <w:sz w:val="22"/>
                <w:szCs w:val="22"/>
              </w:rPr>
              <w:t>1 809 166,8</w:t>
            </w:r>
          </w:p>
        </w:tc>
        <w:tc>
          <w:tcPr>
            <w:tcW w:w="992" w:type="dxa"/>
          </w:tcPr>
          <w:p w:rsidR="003519A3" w:rsidRPr="00BF4A15" w:rsidRDefault="003519A3" w:rsidP="00D30CA2">
            <w:pPr>
              <w:widowControl w:val="0"/>
              <w:jc w:val="right"/>
              <w:rPr>
                <w:sz w:val="22"/>
                <w:szCs w:val="22"/>
              </w:rPr>
            </w:pPr>
            <w:r w:rsidRPr="00BF4A15">
              <w:rPr>
                <w:sz w:val="22"/>
                <w:szCs w:val="22"/>
              </w:rPr>
              <w:t>98,9</w:t>
            </w:r>
          </w:p>
        </w:tc>
      </w:tr>
      <w:tr w:rsidR="003519A3" w:rsidRPr="00BF4A15" w:rsidTr="00292054">
        <w:tc>
          <w:tcPr>
            <w:tcW w:w="3828" w:type="dxa"/>
          </w:tcPr>
          <w:p w:rsidR="003519A3" w:rsidRPr="00BF4A15" w:rsidRDefault="003519A3" w:rsidP="00D30CA2">
            <w:pPr>
              <w:widowControl w:val="0"/>
              <w:jc w:val="both"/>
              <w:rPr>
                <w:sz w:val="22"/>
                <w:szCs w:val="22"/>
              </w:rPr>
            </w:pPr>
            <w:r w:rsidRPr="00BF4A15">
              <w:rPr>
                <w:sz w:val="22"/>
                <w:szCs w:val="22"/>
              </w:rPr>
              <w:t>Информационно-пропагандистское сопровождение антитеррористической деятельности на территории Краснодарского края</w:t>
            </w:r>
          </w:p>
        </w:tc>
        <w:tc>
          <w:tcPr>
            <w:tcW w:w="1275" w:type="dxa"/>
          </w:tcPr>
          <w:p w:rsidR="003519A3" w:rsidRPr="00BF4A15" w:rsidRDefault="003519A3" w:rsidP="00D30CA2">
            <w:pPr>
              <w:widowControl w:val="0"/>
              <w:jc w:val="right"/>
              <w:rPr>
                <w:sz w:val="22"/>
                <w:szCs w:val="22"/>
              </w:rPr>
            </w:pPr>
            <w:r w:rsidRPr="00BF4A15">
              <w:rPr>
                <w:sz w:val="22"/>
                <w:szCs w:val="22"/>
              </w:rPr>
              <w:t>600,0</w:t>
            </w:r>
          </w:p>
        </w:tc>
        <w:tc>
          <w:tcPr>
            <w:tcW w:w="1134" w:type="dxa"/>
          </w:tcPr>
          <w:p w:rsidR="003519A3" w:rsidRPr="00BF4A15" w:rsidRDefault="003519A3" w:rsidP="00D30CA2">
            <w:pPr>
              <w:widowControl w:val="0"/>
              <w:jc w:val="right"/>
              <w:rPr>
                <w:sz w:val="22"/>
                <w:szCs w:val="22"/>
              </w:rPr>
            </w:pPr>
            <w:r w:rsidRPr="00BF4A15">
              <w:rPr>
                <w:sz w:val="22"/>
                <w:szCs w:val="22"/>
              </w:rPr>
              <w:t>600,0</w:t>
            </w:r>
          </w:p>
        </w:tc>
        <w:tc>
          <w:tcPr>
            <w:tcW w:w="1276" w:type="dxa"/>
          </w:tcPr>
          <w:p w:rsidR="003519A3" w:rsidRPr="00BF4A15" w:rsidRDefault="003519A3" w:rsidP="00D30CA2">
            <w:pPr>
              <w:widowControl w:val="0"/>
              <w:jc w:val="right"/>
              <w:rPr>
                <w:bCs/>
                <w:sz w:val="22"/>
                <w:szCs w:val="22"/>
              </w:rPr>
            </w:pPr>
            <w:r w:rsidRPr="00BF4A15">
              <w:rPr>
                <w:bCs/>
                <w:sz w:val="22"/>
                <w:szCs w:val="22"/>
              </w:rPr>
              <w:t>–</w:t>
            </w:r>
          </w:p>
        </w:tc>
        <w:tc>
          <w:tcPr>
            <w:tcW w:w="1134" w:type="dxa"/>
          </w:tcPr>
          <w:p w:rsidR="003519A3" w:rsidRPr="00BF4A15" w:rsidRDefault="003519A3" w:rsidP="00D30CA2">
            <w:pPr>
              <w:widowControl w:val="0"/>
              <w:jc w:val="right"/>
              <w:rPr>
                <w:sz w:val="22"/>
                <w:szCs w:val="22"/>
              </w:rPr>
            </w:pPr>
            <w:r w:rsidRPr="00BF4A15">
              <w:rPr>
                <w:sz w:val="22"/>
                <w:szCs w:val="22"/>
              </w:rPr>
              <w:t>569,0</w:t>
            </w:r>
          </w:p>
        </w:tc>
        <w:tc>
          <w:tcPr>
            <w:tcW w:w="992" w:type="dxa"/>
          </w:tcPr>
          <w:p w:rsidR="003519A3" w:rsidRPr="00BF4A15" w:rsidRDefault="003519A3" w:rsidP="00D30CA2">
            <w:pPr>
              <w:widowControl w:val="0"/>
              <w:jc w:val="right"/>
              <w:rPr>
                <w:sz w:val="22"/>
                <w:szCs w:val="22"/>
              </w:rPr>
            </w:pPr>
            <w:r w:rsidRPr="00BF4A15">
              <w:rPr>
                <w:sz w:val="22"/>
                <w:szCs w:val="22"/>
              </w:rPr>
              <w:t>94,8</w:t>
            </w:r>
          </w:p>
        </w:tc>
      </w:tr>
      <w:tr w:rsidR="003519A3" w:rsidRPr="00BF4A15" w:rsidTr="00292054">
        <w:tc>
          <w:tcPr>
            <w:tcW w:w="3828" w:type="dxa"/>
          </w:tcPr>
          <w:p w:rsidR="003519A3" w:rsidRPr="00BF4A15" w:rsidRDefault="003519A3" w:rsidP="00D30CA2">
            <w:pPr>
              <w:widowControl w:val="0"/>
              <w:jc w:val="both"/>
              <w:rPr>
                <w:sz w:val="22"/>
                <w:szCs w:val="22"/>
              </w:rPr>
            </w:pPr>
            <w:r w:rsidRPr="00BF4A15">
              <w:rPr>
                <w:sz w:val="22"/>
                <w:szCs w:val="22"/>
              </w:rPr>
              <w:t>Обеспечение пожарной безопасности в социально значимых государственных учреждениях Краснодарского края</w:t>
            </w:r>
          </w:p>
        </w:tc>
        <w:tc>
          <w:tcPr>
            <w:tcW w:w="1275" w:type="dxa"/>
          </w:tcPr>
          <w:p w:rsidR="003519A3" w:rsidRPr="00BF4A15" w:rsidRDefault="003519A3" w:rsidP="00D30CA2">
            <w:pPr>
              <w:widowControl w:val="0"/>
              <w:jc w:val="right"/>
              <w:rPr>
                <w:sz w:val="22"/>
                <w:szCs w:val="22"/>
              </w:rPr>
            </w:pPr>
            <w:r w:rsidRPr="00BF4A15">
              <w:rPr>
                <w:sz w:val="22"/>
                <w:szCs w:val="22"/>
              </w:rPr>
              <w:t>310 695,1</w:t>
            </w:r>
          </w:p>
        </w:tc>
        <w:tc>
          <w:tcPr>
            <w:tcW w:w="1134" w:type="dxa"/>
          </w:tcPr>
          <w:p w:rsidR="003519A3" w:rsidRPr="00BF4A15" w:rsidRDefault="003519A3" w:rsidP="00D30CA2">
            <w:pPr>
              <w:widowControl w:val="0"/>
              <w:jc w:val="right"/>
              <w:rPr>
                <w:sz w:val="22"/>
                <w:szCs w:val="22"/>
              </w:rPr>
            </w:pPr>
            <w:r w:rsidRPr="00BF4A15">
              <w:rPr>
                <w:sz w:val="22"/>
                <w:szCs w:val="22"/>
              </w:rPr>
              <w:t>310 695,1</w:t>
            </w:r>
          </w:p>
        </w:tc>
        <w:tc>
          <w:tcPr>
            <w:tcW w:w="1276" w:type="dxa"/>
          </w:tcPr>
          <w:p w:rsidR="003519A3" w:rsidRPr="00BF4A15" w:rsidRDefault="003519A3" w:rsidP="00D30CA2">
            <w:pPr>
              <w:widowControl w:val="0"/>
              <w:jc w:val="right"/>
              <w:rPr>
                <w:bCs/>
                <w:sz w:val="22"/>
                <w:szCs w:val="22"/>
              </w:rPr>
            </w:pPr>
            <w:r w:rsidRPr="00BF4A15">
              <w:rPr>
                <w:bCs/>
                <w:sz w:val="22"/>
                <w:szCs w:val="22"/>
              </w:rPr>
              <w:t>–</w:t>
            </w:r>
          </w:p>
        </w:tc>
        <w:tc>
          <w:tcPr>
            <w:tcW w:w="1134" w:type="dxa"/>
          </w:tcPr>
          <w:p w:rsidR="003519A3" w:rsidRPr="00BF4A15" w:rsidRDefault="003519A3" w:rsidP="00D30CA2">
            <w:pPr>
              <w:widowControl w:val="0"/>
              <w:jc w:val="right"/>
              <w:rPr>
                <w:sz w:val="22"/>
                <w:szCs w:val="22"/>
              </w:rPr>
            </w:pPr>
            <w:r w:rsidRPr="00BF4A15">
              <w:rPr>
                <w:sz w:val="22"/>
                <w:szCs w:val="22"/>
              </w:rPr>
              <w:t>307 850,7</w:t>
            </w:r>
          </w:p>
        </w:tc>
        <w:tc>
          <w:tcPr>
            <w:tcW w:w="992" w:type="dxa"/>
          </w:tcPr>
          <w:p w:rsidR="003519A3" w:rsidRPr="00BF4A15" w:rsidRDefault="003519A3" w:rsidP="00D30CA2">
            <w:pPr>
              <w:widowControl w:val="0"/>
              <w:jc w:val="right"/>
              <w:rPr>
                <w:sz w:val="22"/>
                <w:szCs w:val="22"/>
              </w:rPr>
            </w:pPr>
            <w:r w:rsidRPr="00BF4A15">
              <w:rPr>
                <w:sz w:val="22"/>
                <w:szCs w:val="22"/>
              </w:rPr>
              <w:t>99,1</w:t>
            </w:r>
          </w:p>
        </w:tc>
      </w:tr>
      <w:tr w:rsidR="003519A3" w:rsidRPr="00BF4A15" w:rsidTr="00292054">
        <w:tc>
          <w:tcPr>
            <w:tcW w:w="3828" w:type="dxa"/>
          </w:tcPr>
          <w:p w:rsidR="003519A3" w:rsidRPr="00BF4A15" w:rsidRDefault="003519A3" w:rsidP="00D30CA2">
            <w:pPr>
              <w:widowControl w:val="0"/>
              <w:jc w:val="both"/>
              <w:rPr>
                <w:sz w:val="22"/>
                <w:szCs w:val="22"/>
              </w:rPr>
            </w:pPr>
            <w:r w:rsidRPr="00BF4A15">
              <w:rPr>
                <w:sz w:val="22"/>
                <w:szCs w:val="22"/>
              </w:rPr>
              <w:t>Организация и совершенствование деятельности противопожарной службы Краснодарского края</w:t>
            </w:r>
          </w:p>
        </w:tc>
        <w:tc>
          <w:tcPr>
            <w:tcW w:w="1275" w:type="dxa"/>
          </w:tcPr>
          <w:p w:rsidR="003519A3" w:rsidRPr="00BF4A15" w:rsidRDefault="003519A3" w:rsidP="00D30CA2">
            <w:pPr>
              <w:widowControl w:val="0"/>
              <w:jc w:val="right"/>
              <w:rPr>
                <w:sz w:val="22"/>
                <w:szCs w:val="22"/>
              </w:rPr>
            </w:pPr>
            <w:r w:rsidRPr="00BF4A15">
              <w:rPr>
                <w:sz w:val="22"/>
                <w:szCs w:val="22"/>
              </w:rPr>
              <w:t>1 455 061,4</w:t>
            </w:r>
          </w:p>
        </w:tc>
        <w:tc>
          <w:tcPr>
            <w:tcW w:w="1134" w:type="dxa"/>
          </w:tcPr>
          <w:p w:rsidR="003519A3" w:rsidRPr="00BF4A15" w:rsidRDefault="003519A3" w:rsidP="00D30CA2">
            <w:pPr>
              <w:widowControl w:val="0"/>
              <w:jc w:val="right"/>
              <w:rPr>
                <w:sz w:val="22"/>
                <w:szCs w:val="22"/>
              </w:rPr>
            </w:pPr>
            <w:r w:rsidRPr="00BF4A15">
              <w:rPr>
                <w:sz w:val="22"/>
                <w:szCs w:val="22"/>
              </w:rPr>
              <w:t>1 455 061,4</w:t>
            </w:r>
          </w:p>
        </w:tc>
        <w:tc>
          <w:tcPr>
            <w:tcW w:w="1276" w:type="dxa"/>
          </w:tcPr>
          <w:p w:rsidR="003519A3" w:rsidRPr="00BF4A15" w:rsidRDefault="003519A3" w:rsidP="00D30CA2">
            <w:pPr>
              <w:widowControl w:val="0"/>
              <w:jc w:val="right"/>
              <w:rPr>
                <w:bCs/>
                <w:sz w:val="22"/>
                <w:szCs w:val="22"/>
              </w:rPr>
            </w:pPr>
            <w:r w:rsidRPr="00BF4A15">
              <w:rPr>
                <w:bCs/>
                <w:sz w:val="22"/>
                <w:szCs w:val="22"/>
              </w:rPr>
              <w:t>–</w:t>
            </w:r>
          </w:p>
        </w:tc>
        <w:tc>
          <w:tcPr>
            <w:tcW w:w="1134" w:type="dxa"/>
          </w:tcPr>
          <w:p w:rsidR="003519A3" w:rsidRPr="00BF4A15" w:rsidRDefault="003519A3" w:rsidP="00D30CA2">
            <w:pPr>
              <w:widowControl w:val="0"/>
              <w:jc w:val="right"/>
              <w:rPr>
                <w:sz w:val="22"/>
                <w:szCs w:val="22"/>
              </w:rPr>
            </w:pPr>
            <w:r w:rsidRPr="00BF4A15">
              <w:rPr>
                <w:sz w:val="22"/>
                <w:szCs w:val="22"/>
              </w:rPr>
              <w:t>1 437 525,2</w:t>
            </w:r>
          </w:p>
        </w:tc>
        <w:tc>
          <w:tcPr>
            <w:tcW w:w="992" w:type="dxa"/>
          </w:tcPr>
          <w:p w:rsidR="003519A3" w:rsidRPr="00BF4A15" w:rsidRDefault="003519A3" w:rsidP="00D30CA2">
            <w:pPr>
              <w:widowControl w:val="0"/>
              <w:jc w:val="right"/>
              <w:rPr>
                <w:sz w:val="22"/>
                <w:szCs w:val="22"/>
              </w:rPr>
            </w:pPr>
            <w:r w:rsidRPr="00BF4A15">
              <w:rPr>
                <w:sz w:val="22"/>
                <w:szCs w:val="22"/>
              </w:rPr>
              <w:t>98,8</w:t>
            </w:r>
          </w:p>
        </w:tc>
      </w:tr>
      <w:tr w:rsidR="003519A3" w:rsidRPr="00BF4A15" w:rsidTr="00292054">
        <w:tc>
          <w:tcPr>
            <w:tcW w:w="3828" w:type="dxa"/>
          </w:tcPr>
          <w:p w:rsidR="003519A3" w:rsidRPr="00BF4A15" w:rsidRDefault="003519A3" w:rsidP="00D30CA2">
            <w:pPr>
              <w:widowControl w:val="0"/>
              <w:jc w:val="both"/>
              <w:rPr>
                <w:sz w:val="22"/>
                <w:szCs w:val="22"/>
              </w:rPr>
            </w:pPr>
            <w:r w:rsidRPr="00BF4A15">
              <w:rPr>
                <w:sz w:val="22"/>
                <w:szCs w:val="22"/>
              </w:rPr>
              <w:t>Развитие и техническое обслуживание региональной системы мониторинга и прогнозирования чрезвычайных ситуаций природного и техногенного характера</w:t>
            </w:r>
          </w:p>
        </w:tc>
        <w:tc>
          <w:tcPr>
            <w:tcW w:w="1275" w:type="dxa"/>
          </w:tcPr>
          <w:p w:rsidR="003519A3" w:rsidRPr="00BF4A15" w:rsidRDefault="003519A3" w:rsidP="00D30CA2">
            <w:pPr>
              <w:widowControl w:val="0"/>
              <w:jc w:val="right"/>
              <w:rPr>
                <w:sz w:val="22"/>
                <w:szCs w:val="22"/>
              </w:rPr>
            </w:pPr>
            <w:r w:rsidRPr="00BF4A15">
              <w:rPr>
                <w:sz w:val="22"/>
                <w:szCs w:val="22"/>
              </w:rPr>
              <w:t>47 735,6</w:t>
            </w:r>
          </w:p>
        </w:tc>
        <w:tc>
          <w:tcPr>
            <w:tcW w:w="1134" w:type="dxa"/>
          </w:tcPr>
          <w:p w:rsidR="003519A3" w:rsidRPr="00BF4A15" w:rsidRDefault="003519A3" w:rsidP="00D30CA2">
            <w:pPr>
              <w:widowControl w:val="0"/>
              <w:jc w:val="right"/>
              <w:rPr>
                <w:sz w:val="22"/>
                <w:szCs w:val="22"/>
              </w:rPr>
            </w:pPr>
            <w:r w:rsidRPr="00BF4A15">
              <w:rPr>
                <w:sz w:val="22"/>
                <w:szCs w:val="22"/>
              </w:rPr>
              <w:t>47 735,6</w:t>
            </w:r>
          </w:p>
        </w:tc>
        <w:tc>
          <w:tcPr>
            <w:tcW w:w="1276" w:type="dxa"/>
          </w:tcPr>
          <w:p w:rsidR="003519A3" w:rsidRPr="00BF4A15" w:rsidRDefault="003519A3" w:rsidP="00D30CA2">
            <w:pPr>
              <w:widowControl w:val="0"/>
              <w:jc w:val="right"/>
              <w:rPr>
                <w:bCs/>
                <w:sz w:val="22"/>
                <w:szCs w:val="22"/>
              </w:rPr>
            </w:pPr>
            <w:r w:rsidRPr="00BF4A15">
              <w:rPr>
                <w:bCs/>
                <w:sz w:val="22"/>
                <w:szCs w:val="22"/>
              </w:rPr>
              <w:t>–</w:t>
            </w:r>
          </w:p>
        </w:tc>
        <w:tc>
          <w:tcPr>
            <w:tcW w:w="1134" w:type="dxa"/>
          </w:tcPr>
          <w:p w:rsidR="003519A3" w:rsidRPr="00BF4A15" w:rsidRDefault="003519A3" w:rsidP="00D30CA2">
            <w:pPr>
              <w:widowControl w:val="0"/>
              <w:jc w:val="right"/>
              <w:rPr>
                <w:sz w:val="22"/>
                <w:szCs w:val="22"/>
              </w:rPr>
            </w:pPr>
            <w:r w:rsidRPr="00BF4A15">
              <w:rPr>
                <w:sz w:val="22"/>
                <w:szCs w:val="22"/>
              </w:rPr>
              <w:t>47 570,4</w:t>
            </w:r>
          </w:p>
        </w:tc>
        <w:tc>
          <w:tcPr>
            <w:tcW w:w="992" w:type="dxa"/>
          </w:tcPr>
          <w:p w:rsidR="003519A3" w:rsidRPr="00BF4A15" w:rsidRDefault="003519A3" w:rsidP="00D30CA2">
            <w:pPr>
              <w:widowControl w:val="0"/>
              <w:jc w:val="right"/>
              <w:rPr>
                <w:sz w:val="22"/>
                <w:szCs w:val="22"/>
              </w:rPr>
            </w:pPr>
            <w:r w:rsidRPr="00BF4A15">
              <w:rPr>
                <w:sz w:val="22"/>
                <w:szCs w:val="22"/>
              </w:rPr>
              <w:t>99,7</w:t>
            </w:r>
          </w:p>
        </w:tc>
      </w:tr>
      <w:tr w:rsidR="003519A3" w:rsidRPr="00BF4A15" w:rsidTr="00292054">
        <w:tc>
          <w:tcPr>
            <w:tcW w:w="3828" w:type="dxa"/>
          </w:tcPr>
          <w:p w:rsidR="003519A3" w:rsidRPr="00BF4A15" w:rsidRDefault="003519A3" w:rsidP="00D30CA2">
            <w:pPr>
              <w:widowControl w:val="0"/>
              <w:jc w:val="both"/>
              <w:rPr>
                <w:sz w:val="22"/>
                <w:szCs w:val="22"/>
              </w:rPr>
            </w:pPr>
            <w:r w:rsidRPr="00BF4A15">
              <w:rPr>
                <w:sz w:val="22"/>
                <w:szCs w:val="22"/>
              </w:rPr>
              <w:t>Повышение эффективности мер, направленных на обеспечение общественной безопасности, укрепление правопорядка и профилактику правонарушений</w:t>
            </w:r>
          </w:p>
        </w:tc>
        <w:tc>
          <w:tcPr>
            <w:tcW w:w="1275" w:type="dxa"/>
          </w:tcPr>
          <w:p w:rsidR="003519A3" w:rsidRPr="00BF4A15" w:rsidRDefault="003519A3" w:rsidP="00D30CA2">
            <w:pPr>
              <w:widowControl w:val="0"/>
              <w:jc w:val="right"/>
              <w:rPr>
                <w:sz w:val="22"/>
                <w:szCs w:val="22"/>
              </w:rPr>
            </w:pPr>
            <w:r w:rsidRPr="00BF4A15">
              <w:rPr>
                <w:sz w:val="22"/>
                <w:szCs w:val="22"/>
              </w:rPr>
              <w:t>3 200,0</w:t>
            </w:r>
          </w:p>
        </w:tc>
        <w:tc>
          <w:tcPr>
            <w:tcW w:w="1134" w:type="dxa"/>
          </w:tcPr>
          <w:p w:rsidR="003519A3" w:rsidRPr="00BF4A15" w:rsidRDefault="003519A3" w:rsidP="00D30CA2">
            <w:pPr>
              <w:widowControl w:val="0"/>
              <w:jc w:val="right"/>
              <w:rPr>
                <w:sz w:val="22"/>
                <w:szCs w:val="22"/>
              </w:rPr>
            </w:pPr>
            <w:r w:rsidRPr="00BF4A15">
              <w:rPr>
                <w:sz w:val="22"/>
                <w:szCs w:val="22"/>
              </w:rPr>
              <w:t>3 200,0</w:t>
            </w:r>
          </w:p>
        </w:tc>
        <w:tc>
          <w:tcPr>
            <w:tcW w:w="1276" w:type="dxa"/>
          </w:tcPr>
          <w:p w:rsidR="003519A3" w:rsidRPr="00BF4A15" w:rsidRDefault="003519A3" w:rsidP="00D30CA2">
            <w:pPr>
              <w:widowControl w:val="0"/>
              <w:jc w:val="right"/>
              <w:rPr>
                <w:bCs/>
                <w:sz w:val="22"/>
                <w:szCs w:val="22"/>
              </w:rPr>
            </w:pPr>
            <w:r w:rsidRPr="00BF4A15">
              <w:rPr>
                <w:bCs/>
                <w:sz w:val="22"/>
                <w:szCs w:val="22"/>
              </w:rPr>
              <w:t>–</w:t>
            </w:r>
          </w:p>
        </w:tc>
        <w:tc>
          <w:tcPr>
            <w:tcW w:w="1134" w:type="dxa"/>
          </w:tcPr>
          <w:p w:rsidR="003519A3" w:rsidRPr="00BF4A15" w:rsidRDefault="003519A3" w:rsidP="00D30CA2">
            <w:pPr>
              <w:widowControl w:val="0"/>
              <w:jc w:val="right"/>
              <w:rPr>
                <w:sz w:val="22"/>
                <w:szCs w:val="22"/>
              </w:rPr>
            </w:pPr>
            <w:r w:rsidRPr="00BF4A15">
              <w:rPr>
                <w:sz w:val="22"/>
                <w:szCs w:val="22"/>
              </w:rPr>
              <w:t>3 042,4</w:t>
            </w:r>
          </w:p>
        </w:tc>
        <w:tc>
          <w:tcPr>
            <w:tcW w:w="992" w:type="dxa"/>
          </w:tcPr>
          <w:p w:rsidR="003519A3" w:rsidRPr="00BF4A15" w:rsidRDefault="003519A3" w:rsidP="00D30CA2">
            <w:pPr>
              <w:widowControl w:val="0"/>
              <w:jc w:val="right"/>
              <w:rPr>
                <w:sz w:val="22"/>
                <w:szCs w:val="22"/>
              </w:rPr>
            </w:pPr>
            <w:r w:rsidRPr="00BF4A15">
              <w:rPr>
                <w:sz w:val="22"/>
                <w:szCs w:val="22"/>
              </w:rPr>
              <w:t>95,1</w:t>
            </w:r>
          </w:p>
        </w:tc>
      </w:tr>
      <w:tr w:rsidR="003519A3" w:rsidRPr="00BF4A15" w:rsidTr="00292054">
        <w:tc>
          <w:tcPr>
            <w:tcW w:w="3828" w:type="dxa"/>
          </w:tcPr>
          <w:p w:rsidR="003519A3" w:rsidRPr="00BF4A15" w:rsidRDefault="003519A3" w:rsidP="00D30CA2">
            <w:pPr>
              <w:widowControl w:val="0"/>
              <w:jc w:val="both"/>
              <w:rPr>
                <w:sz w:val="22"/>
                <w:szCs w:val="22"/>
              </w:rPr>
            </w:pPr>
            <w:r w:rsidRPr="00BF4A15">
              <w:rPr>
                <w:sz w:val="22"/>
                <w:szCs w:val="22"/>
              </w:rPr>
              <w:t>Обеспечение снижения уровня коррупции в деятельности исполнительных органов Краснодарского края и формирование нетерпимого отношения общественности к коррупционным правонарушениям</w:t>
            </w:r>
          </w:p>
        </w:tc>
        <w:tc>
          <w:tcPr>
            <w:tcW w:w="1275" w:type="dxa"/>
          </w:tcPr>
          <w:p w:rsidR="003519A3" w:rsidRPr="00BF4A15" w:rsidRDefault="003519A3" w:rsidP="00D30CA2">
            <w:pPr>
              <w:widowControl w:val="0"/>
              <w:jc w:val="right"/>
              <w:rPr>
                <w:sz w:val="22"/>
                <w:szCs w:val="22"/>
              </w:rPr>
            </w:pPr>
            <w:r w:rsidRPr="00BF4A15">
              <w:rPr>
                <w:sz w:val="22"/>
                <w:szCs w:val="22"/>
              </w:rPr>
              <w:t>250,0</w:t>
            </w:r>
          </w:p>
        </w:tc>
        <w:tc>
          <w:tcPr>
            <w:tcW w:w="1134" w:type="dxa"/>
          </w:tcPr>
          <w:p w:rsidR="003519A3" w:rsidRPr="00BF4A15" w:rsidRDefault="003519A3" w:rsidP="00D30CA2">
            <w:pPr>
              <w:widowControl w:val="0"/>
              <w:jc w:val="right"/>
              <w:rPr>
                <w:sz w:val="22"/>
                <w:szCs w:val="22"/>
              </w:rPr>
            </w:pPr>
            <w:r w:rsidRPr="00BF4A15">
              <w:rPr>
                <w:sz w:val="22"/>
                <w:szCs w:val="22"/>
              </w:rPr>
              <w:t>250,0</w:t>
            </w:r>
          </w:p>
        </w:tc>
        <w:tc>
          <w:tcPr>
            <w:tcW w:w="1276" w:type="dxa"/>
          </w:tcPr>
          <w:p w:rsidR="003519A3" w:rsidRPr="00BF4A15" w:rsidRDefault="003519A3" w:rsidP="00D30CA2">
            <w:pPr>
              <w:widowControl w:val="0"/>
              <w:jc w:val="right"/>
              <w:rPr>
                <w:bCs/>
                <w:sz w:val="22"/>
                <w:szCs w:val="22"/>
              </w:rPr>
            </w:pPr>
            <w:r w:rsidRPr="00BF4A15">
              <w:rPr>
                <w:bCs/>
                <w:sz w:val="22"/>
                <w:szCs w:val="22"/>
              </w:rPr>
              <w:t>–</w:t>
            </w:r>
          </w:p>
        </w:tc>
        <w:tc>
          <w:tcPr>
            <w:tcW w:w="1134" w:type="dxa"/>
          </w:tcPr>
          <w:p w:rsidR="003519A3" w:rsidRPr="00BF4A15" w:rsidRDefault="003519A3" w:rsidP="00D30CA2">
            <w:pPr>
              <w:widowControl w:val="0"/>
              <w:jc w:val="right"/>
              <w:rPr>
                <w:sz w:val="22"/>
                <w:szCs w:val="22"/>
              </w:rPr>
            </w:pPr>
            <w:r w:rsidRPr="00BF4A15">
              <w:rPr>
                <w:sz w:val="22"/>
                <w:szCs w:val="22"/>
              </w:rPr>
              <w:t>250,0</w:t>
            </w:r>
          </w:p>
        </w:tc>
        <w:tc>
          <w:tcPr>
            <w:tcW w:w="992" w:type="dxa"/>
          </w:tcPr>
          <w:p w:rsidR="003519A3" w:rsidRPr="00BF4A15" w:rsidRDefault="003519A3" w:rsidP="00D30CA2">
            <w:pPr>
              <w:widowControl w:val="0"/>
              <w:jc w:val="right"/>
              <w:rPr>
                <w:sz w:val="22"/>
                <w:szCs w:val="22"/>
              </w:rPr>
            </w:pPr>
            <w:r w:rsidRPr="00BF4A15">
              <w:rPr>
                <w:sz w:val="22"/>
                <w:szCs w:val="22"/>
              </w:rPr>
              <w:t>100,0</w:t>
            </w:r>
          </w:p>
        </w:tc>
      </w:tr>
      <w:tr w:rsidR="003519A3" w:rsidRPr="00BF4A15" w:rsidTr="00292054">
        <w:tc>
          <w:tcPr>
            <w:tcW w:w="3828" w:type="dxa"/>
          </w:tcPr>
          <w:p w:rsidR="003519A3" w:rsidRPr="00BF4A15" w:rsidRDefault="003519A3" w:rsidP="00D30CA2">
            <w:pPr>
              <w:widowControl w:val="0"/>
              <w:jc w:val="both"/>
              <w:rPr>
                <w:sz w:val="22"/>
                <w:szCs w:val="22"/>
              </w:rPr>
            </w:pPr>
            <w:r w:rsidRPr="00BF4A15">
              <w:rPr>
                <w:sz w:val="22"/>
                <w:szCs w:val="22"/>
              </w:rPr>
              <w:t>Повышение инженерно-технической защищенности социально значимых объектов на территории Краснодарского края</w:t>
            </w:r>
          </w:p>
        </w:tc>
        <w:tc>
          <w:tcPr>
            <w:tcW w:w="1275" w:type="dxa"/>
          </w:tcPr>
          <w:p w:rsidR="003519A3" w:rsidRPr="00BF4A15" w:rsidRDefault="003519A3" w:rsidP="00D30CA2">
            <w:pPr>
              <w:widowControl w:val="0"/>
              <w:jc w:val="right"/>
              <w:rPr>
                <w:sz w:val="22"/>
                <w:szCs w:val="22"/>
              </w:rPr>
            </w:pPr>
            <w:r w:rsidRPr="00BF4A15">
              <w:rPr>
                <w:sz w:val="22"/>
                <w:szCs w:val="22"/>
              </w:rPr>
              <w:t>336 797,7</w:t>
            </w:r>
          </w:p>
        </w:tc>
        <w:tc>
          <w:tcPr>
            <w:tcW w:w="1134" w:type="dxa"/>
          </w:tcPr>
          <w:p w:rsidR="003519A3" w:rsidRPr="00BF4A15" w:rsidRDefault="003519A3" w:rsidP="00D30CA2">
            <w:pPr>
              <w:widowControl w:val="0"/>
              <w:jc w:val="right"/>
              <w:rPr>
                <w:sz w:val="22"/>
                <w:szCs w:val="22"/>
              </w:rPr>
            </w:pPr>
            <w:r w:rsidRPr="00BF4A15">
              <w:rPr>
                <w:sz w:val="22"/>
                <w:szCs w:val="22"/>
              </w:rPr>
              <w:t>336 797,7</w:t>
            </w:r>
          </w:p>
        </w:tc>
        <w:tc>
          <w:tcPr>
            <w:tcW w:w="1276" w:type="dxa"/>
          </w:tcPr>
          <w:p w:rsidR="003519A3" w:rsidRPr="00BF4A15" w:rsidRDefault="003519A3" w:rsidP="00D30CA2">
            <w:pPr>
              <w:widowControl w:val="0"/>
              <w:jc w:val="right"/>
              <w:rPr>
                <w:bCs/>
                <w:sz w:val="22"/>
                <w:szCs w:val="22"/>
              </w:rPr>
            </w:pPr>
            <w:r w:rsidRPr="00BF4A15">
              <w:rPr>
                <w:bCs/>
                <w:sz w:val="22"/>
                <w:szCs w:val="22"/>
              </w:rPr>
              <w:t>–</w:t>
            </w:r>
          </w:p>
        </w:tc>
        <w:tc>
          <w:tcPr>
            <w:tcW w:w="1134" w:type="dxa"/>
          </w:tcPr>
          <w:p w:rsidR="003519A3" w:rsidRPr="00BF4A15" w:rsidRDefault="003519A3" w:rsidP="00D30CA2">
            <w:pPr>
              <w:widowControl w:val="0"/>
              <w:jc w:val="right"/>
              <w:rPr>
                <w:sz w:val="22"/>
                <w:szCs w:val="22"/>
              </w:rPr>
            </w:pPr>
            <w:r w:rsidRPr="00BF4A15">
              <w:rPr>
                <w:sz w:val="22"/>
                <w:szCs w:val="22"/>
              </w:rPr>
              <w:t>336 458,9</w:t>
            </w:r>
          </w:p>
        </w:tc>
        <w:tc>
          <w:tcPr>
            <w:tcW w:w="992" w:type="dxa"/>
          </w:tcPr>
          <w:p w:rsidR="003519A3" w:rsidRPr="00BF4A15" w:rsidRDefault="003519A3" w:rsidP="00D30CA2">
            <w:pPr>
              <w:widowControl w:val="0"/>
              <w:jc w:val="right"/>
              <w:rPr>
                <w:sz w:val="22"/>
                <w:szCs w:val="22"/>
              </w:rPr>
            </w:pPr>
            <w:r w:rsidRPr="00BF4A15">
              <w:rPr>
                <w:sz w:val="22"/>
                <w:szCs w:val="22"/>
              </w:rPr>
              <w:t>99,9</w:t>
            </w:r>
          </w:p>
        </w:tc>
      </w:tr>
      <w:tr w:rsidR="003519A3" w:rsidRPr="00BF4A15" w:rsidTr="00292054">
        <w:tc>
          <w:tcPr>
            <w:tcW w:w="3828" w:type="dxa"/>
          </w:tcPr>
          <w:p w:rsidR="003519A3" w:rsidRPr="00BF4A15" w:rsidRDefault="003519A3" w:rsidP="00D30CA2">
            <w:pPr>
              <w:widowControl w:val="0"/>
              <w:jc w:val="both"/>
              <w:rPr>
                <w:sz w:val="22"/>
                <w:szCs w:val="22"/>
              </w:rPr>
            </w:pPr>
            <w:r w:rsidRPr="00BF4A15">
              <w:rPr>
                <w:sz w:val="22"/>
                <w:szCs w:val="22"/>
              </w:rPr>
              <w:t xml:space="preserve">Создание интегрированной автоматизированной системы для государственных и муниципальных органов и организаций, </w:t>
            </w:r>
            <w:r w:rsidRPr="00EE6586">
              <w:rPr>
                <w:spacing w:val="-5"/>
                <w:sz w:val="22"/>
                <w:szCs w:val="22"/>
              </w:rPr>
              <w:t>задействованных в аппаратно-программном комплексе "Безопасный город"</w:t>
            </w:r>
          </w:p>
        </w:tc>
        <w:tc>
          <w:tcPr>
            <w:tcW w:w="1275" w:type="dxa"/>
          </w:tcPr>
          <w:p w:rsidR="003519A3" w:rsidRPr="00BF4A15" w:rsidRDefault="003519A3" w:rsidP="00D30CA2">
            <w:pPr>
              <w:widowControl w:val="0"/>
              <w:jc w:val="right"/>
              <w:rPr>
                <w:sz w:val="22"/>
                <w:szCs w:val="22"/>
              </w:rPr>
            </w:pPr>
            <w:r w:rsidRPr="00BF4A15">
              <w:rPr>
                <w:sz w:val="22"/>
                <w:szCs w:val="22"/>
              </w:rPr>
              <w:t>1 536 594,1</w:t>
            </w:r>
          </w:p>
        </w:tc>
        <w:tc>
          <w:tcPr>
            <w:tcW w:w="1134" w:type="dxa"/>
          </w:tcPr>
          <w:p w:rsidR="003519A3" w:rsidRPr="00BF4A15" w:rsidRDefault="003519A3" w:rsidP="00D30CA2">
            <w:pPr>
              <w:widowControl w:val="0"/>
              <w:jc w:val="right"/>
              <w:rPr>
                <w:sz w:val="22"/>
                <w:szCs w:val="22"/>
              </w:rPr>
            </w:pPr>
            <w:r w:rsidRPr="00BF4A15">
              <w:rPr>
                <w:sz w:val="22"/>
                <w:szCs w:val="22"/>
              </w:rPr>
              <w:t>1 136 594,1</w:t>
            </w:r>
          </w:p>
        </w:tc>
        <w:tc>
          <w:tcPr>
            <w:tcW w:w="1276" w:type="dxa"/>
          </w:tcPr>
          <w:p w:rsidR="003519A3" w:rsidRPr="00BF4A15" w:rsidRDefault="003519A3" w:rsidP="00D30CA2">
            <w:pPr>
              <w:widowControl w:val="0"/>
              <w:jc w:val="right"/>
              <w:rPr>
                <w:bCs/>
                <w:sz w:val="22"/>
                <w:szCs w:val="22"/>
              </w:rPr>
            </w:pPr>
            <w:r w:rsidRPr="00BF4A15">
              <w:rPr>
                <w:bCs/>
                <w:sz w:val="22"/>
                <w:szCs w:val="22"/>
              </w:rPr>
              <w:t>–</w:t>
            </w:r>
          </w:p>
        </w:tc>
        <w:tc>
          <w:tcPr>
            <w:tcW w:w="1134" w:type="dxa"/>
          </w:tcPr>
          <w:p w:rsidR="003519A3" w:rsidRPr="00BF4A15" w:rsidRDefault="003519A3" w:rsidP="00D30CA2">
            <w:pPr>
              <w:widowControl w:val="0"/>
              <w:jc w:val="right"/>
              <w:rPr>
                <w:sz w:val="22"/>
                <w:szCs w:val="22"/>
              </w:rPr>
            </w:pPr>
            <w:r w:rsidRPr="00BF4A15">
              <w:rPr>
                <w:sz w:val="22"/>
                <w:szCs w:val="22"/>
              </w:rPr>
              <w:t>671 934,1</w:t>
            </w:r>
          </w:p>
        </w:tc>
        <w:tc>
          <w:tcPr>
            <w:tcW w:w="992" w:type="dxa"/>
          </w:tcPr>
          <w:p w:rsidR="003519A3" w:rsidRPr="00BF4A15" w:rsidRDefault="003519A3" w:rsidP="00D30CA2">
            <w:pPr>
              <w:widowControl w:val="0"/>
              <w:jc w:val="right"/>
              <w:rPr>
                <w:sz w:val="22"/>
                <w:szCs w:val="22"/>
              </w:rPr>
            </w:pPr>
            <w:r w:rsidRPr="00BF4A15">
              <w:rPr>
                <w:sz w:val="22"/>
                <w:szCs w:val="22"/>
              </w:rPr>
              <w:t>59,1</w:t>
            </w:r>
          </w:p>
        </w:tc>
      </w:tr>
    </w:tbl>
    <w:p w:rsidR="003519A3" w:rsidRPr="00EE6586" w:rsidRDefault="003519A3" w:rsidP="00EE6586">
      <w:pPr>
        <w:widowControl w:val="0"/>
        <w:rPr>
          <w:sz w:val="28"/>
          <w:szCs w:val="28"/>
        </w:rPr>
      </w:pPr>
    </w:p>
    <w:p w:rsidR="003519A3" w:rsidRPr="00CD7C36" w:rsidRDefault="003519A3" w:rsidP="003519A3">
      <w:pPr>
        <w:widowControl w:val="0"/>
        <w:spacing w:line="370" w:lineRule="auto"/>
        <w:ind w:firstLine="709"/>
        <w:jc w:val="both"/>
        <w:rPr>
          <w:rFonts w:eastAsia="Calibri"/>
          <w:sz w:val="28"/>
          <w:szCs w:val="28"/>
          <w:lang w:eastAsia="en-US"/>
        </w:rPr>
      </w:pPr>
      <w:r w:rsidRPr="00CD7C36">
        <w:rPr>
          <w:iCs/>
          <w:sz w:val="28"/>
          <w:szCs w:val="28"/>
        </w:rPr>
        <w:t xml:space="preserve">Расходы на реализацию регионального проекта </w:t>
      </w:r>
      <w:r w:rsidRPr="00CD7C36">
        <w:rPr>
          <w:sz w:val="28"/>
          <w:szCs w:val="28"/>
        </w:rPr>
        <w:t>"</w:t>
      </w:r>
      <w:r w:rsidRPr="00CD7C36">
        <w:rPr>
          <w:iCs/>
          <w:sz w:val="28"/>
          <w:szCs w:val="28"/>
        </w:rPr>
        <w:t>Совершенствование системы обеспечения пожарной безопасности в Краснодарском крае путем строительства пожарных депо</w:t>
      </w:r>
      <w:r w:rsidRPr="00CD7C36">
        <w:rPr>
          <w:sz w:val="28"/>
          <w:szCs w:val="28"/>
        </w:rPr>
        <w:t>" на</w:t>
      </w:r>
      <w:r w:rsidRPr="00CD7C36">
        <w:rPr>
          <w:iCs/>
          <w:sz w:val="28"/>
          <w:szCs w:val="28"/>
        </w:rPr>
        <w:t xml:space="preserve"> </w:t>
      </w:r>
      <w:r w:rsidRPr="00CD7C36">
        <w:rPr>
          <w:rFonts w:eastAsia="Calibri"/>
          <w:sz w:val="28"/>
          <w:szCs w:val="28"/>
          <w:lang w:eastAsia="en-US"/>
        </w:rPr>
        <w:t xml:space="preserve">создание базовой и совершенствование существующей системы обеспечения пожарной безопасности в Краснодарском крае (проектирование и </w:t>
      </w:r>
      <w:r w:rsidRPr="00CD7C36">
        <w:rPr>
          <w:sz w:val="28"/>
          <w:szCs w:val="28"/>
        </w:rPr>
        <w:t>строительство быстровозводимых зданий пожарных депо) составили 82 238,0 тыс. рублей, или 36,0 % к уточненной росписи, что обусловлено экономией средств по контрактам в результате проведения конкурсных процедур, а также нарушением подрядными организациями сроков исполнения и иных условий контрактов.</w:t>
      </w:r>
    </w:p>
    <w:p w:rsidR="00EE6586" w:rsidRPr="00EE6586" w:rsidRDefault="003519A3" w:rsidP="00EE6586">
      <w:pPr>
        <w:widowControl w:val="0"/>
        <w:spacing w:line="370" w:lineRule="auto"/>
        <w:ind w:firstLine="709"/>
        <w:jc w:val="both"/>
        <w:rPr>
          <w:rFonts w:eastAsia="Calibri"/>
          <w:sz w:val="28"/>
          <w:szCs w:val="28"/>
          <w:lang w:eastAsia="en-US"/>
        </w:rPr>
      </w:pPr>
      <w:r w:rsidRPr="00EE6586">
        <w:rPr>
          <w:rFonts w:eastAsia="Calibri"/>
          <w:sz w:val="28"/>
          <w:szCs w:val="28"/>
          <w:lang w:eastAsia="en-US"/>
        </w:rPr>
        <w:t xml:space="preserve">Расходы на реализацию регионального проекта </w:t>
      </w:r>
      <w:r w:rsidRPr="00EE6586">
        <w:rPr>
          <w:sz w:val="28"/>
          <w:szCs w:val="28"/>
        </w:rPr>
        <w:t>"</w:t>
      </w:r>
      <w:r w:rsidRPr="00EE6586">
        <w:rPr>
          <w:rFonts w:eastAsia="Calibri"/>
          <w:sz w:val="28"/>
          <w:szCs w:val="28"/>
          <w:lang w:eastAsia="en-US"/>
        </w:rPr>
        <w:t>Безопасность дорожного движения</w:t>
      </w:r>
      <w:r w:rsidRPr="00EE6586">
        <w:rPr>
          <w:sz w:val="28"/>
          <w:szCs w:val="28"/>
        </w:rPr>
        <w:t>"</w:t>
      </w:r>
      <w:r w:rsidR="00EE6586" w:rsidRPr="00EE6586">
        <w:rPr>
          <w:rFonts w:eastAsia="Calibri"/>
          <w:sz w:val="28"/>
          <w:szCs w:val="28"/>
          <w:lang w:eastAsia="en-US"/>
        </w:rPr>
        <w:t xml:space="preserve"> составили 6 071,9 тыс. рублей</w:t>
      </w:r>
      <w:r w:rsidR="00F44BDD">
        <w:rPr>
          <w:rFonts w:eastAsia="Calibri"/>
          <w:sz w:val="28"/>
          <w:szCs w:val="28"/>
          <w:lang w:eastAsia="en-US"/>
        </w:rPr>
        <w:t>, в том числе</w:t>
      </w:r>
      <w:r w:rsidR="00EE6586" w:rsidRPr="00EE6586">
        <w:rPr>
          <w:rFonts w:eastAsia="Calibri"/>
          <w:sz w:val="28"/>
          <w:szCs w:val="28"/>
          <w:lang w:eastAsia="en-US"/>
        </w:rPr>
        <w:t>:</w:t>
      </w:r>
    </w:p>
    <w:p w:rsidR="003519A3" w:rsidRPr="00EE6586" w:rsidRDefault="00BC76DE" w:rsidP="00EE6586">
      <w:pPr>
        <w:widowControl w:val="0"/>
        <w:spacing w:line="370" w:lineRule="auto"/>
        <w:ind w:firstLine="709"/>
        <w:jc w:val="both"/>
        <w:rPr>
          <w:rFonts w:eastAsia="Calibri"/>
          <w:sz w:val="28"/>
          <w:szCs w:val="28"/>
          <w:lang w:eastAsia="en-US"/>
        </w:rPr>
      </w:pPr>
      <w:r w:rsidRPr="00EE6586">
        <w:rPr>
          <w:rFonts w:eastAsia="Calibri"/>
          <w:sz w:val="28"/>
          <w:szCs w:val="28"/>
          <w:lang w:eastAsia="en-US"/>
        </w:rPr>
        <w:t>предоставление субсидий</w:t>
      </w:r>
      <w:r w:rsidRPr="00EE6586">
        <w:rPr>
          <w:spacing w:val="-5"/>
          <w:sz w:val="28"/>
          <w:szCs w:val="28"/>
        </w:rPr>
        <w:t xml:space="preserve"> </w:t>
      </w:r>
      <w:r w:rsidR="003519A3" w:rsidRPr="00EE6586">
        <w:rPr>
          <w:spacing w:val="-5"/>
          <w:sz w:val="28"/>
          <w:szCs w:val="28"/>
        </w:rPr>
        <w:t xml:space="preserve">бюджетам муниципальных образований Краснодарского края на </w:t>
      </w:r>
      <w:r w:rsidR="00EE6586" w:rsidRPr="00EE6586">
        <w:rPr>
          <w:rFonts w:eastAsia="Calibri"/>
          <w:sz w:val="28"/>
          <w:szCs w:val="28"/>
          <w:lang w:eastAsia="en-US"/>
        </w:rPr>
        <w:t xml:space="preserve">участие в </w:t>
      </w:r>
      <w:r w:rsidR="00D77DAE">
        <w:rPr>
          <w:rFonts w:eastAsia="Calibri"/>
          <w:sz w:val="28"/>
          <w:szCs w:val="28"/>
          <w:lang w:eastAsia="en-US"/>
        </w:rPr>
        <w:t> </w:t>
      </w:r>
      <w:r w:rsidR="00EE6586" w:rsidRPr="00EE6586">
        <w:rPr>
          <w:rFonts w:eastAsia="Calibri"/>
          <w:sz w:val="28"/>
          <w:szCs w:val="28"/>
          <w:lang w:eastAsia="en-US"/>
        </w:rPr>
        <w:t xml:space="preserve">осуществлении мероприятий по предупреждению детского дорожно-транспортного травматизма  на территории муниципальных образований Краснодарского края </w:t>
      </w:r>
      <w:r w:rsidR="003519A3" w:rsidRPr="00EE6586">
        <w:rPr>
          <w:sz w:val="28"/>
          <w:szCs w:val="28"/>
        </w:rPr>
        <w:t>–</w:t>
      </w:r>
      <w:r w:rsidR="00EE6586" w:rsidRPr="00EE6586">
        <w:rPr>
          <w:sz w:val="28"/>
          <w:szCs w:val="28"/>
        </w:rPr>
        <w:t xml:space="preserve"> </w:t>
      </w:r>
      <w:r w:rsidR="003519A3" w:rsidRPr="00EE6586">
        <w:rPr>
          <w:sz w:val="28"/>
          <w:szCs w:val="28"/>
        </w:rPr>
        <w:t>5 000,0 тыс. рублей;</w:t>
      </w:r>
    </w:p>
    <w:p w:rsidR="00EE6586" w:rsidRPr="00EE6586" w:rsidRDefault="003519A3" w:rsidP="00EE6586">
      <w:pPr>
        <w:widowControl w:val="0"/>
        <w:spacing w:line="360" w:lineRule="auto"/>
        <w:ind w:firstLine="709"/>
        <w:jc w:val="both"/>
        <w:rPr>
          <w:spacing w:val="-5"/>
          <w:sz w:val="28"/>
          <w:szCs w:val="28"/>
        </w:rPr>
      </w:pPr>
      <w:r w:rsidRPr="00EE6586">
        <w:rPr>
          <w:spacing w:val="-5"/>
          <w:sz w:val="28"/>
          <w:szCs w:val="28"/>
        </w:rPr>
        <w:t>осуществление мероприятий по предупреждению детского дорожно-транспортного травматизма на автомобильных дорогах регионального и межмуниципального значения – 1 071,9 тыс. рублей.</w:t>
      </w:r>
    </w:p>
    <w:p w:rsidR="003519A3" w:rsidRPr="004B2BEA" w:rsidRDefault="003519A3" w:rsidP="003519A3">
      <w:pPr>
        <w:pStyle w:val="afff2"/>
        <w:widowControl w:val="0"/>
        <w:spacing w:before="0" w:beforeAutospacing="0" w:after="0" w:afterAutospacing="0" w:line="360" w:lineRule="auto"/>
        <w:ind w:firstLine="709"/>
        <w:jc w:val="both"/>
        <w:rPr>
          <w:spacing w:val="-4"/>
          <w:sz w:val="28"/>
          <w:szCs w:val="28"/>
        </w:rPr>
      </w:pPr>
      <w:r w:rsidRPr="004B2BEA">
        <w:rPr>
          <w:spacing w:val="-4"/>
          <w:sz w:val="28"/>
          <w:szCs w:val="28"/>
        </w:rPr>
        <w:t xml:space="preserve">Расходы на реализацию </w:t>
      </w:r>
      <w:r w:rsidRPr="004B2BEA">
        <w:rPr>
          <w:sz w:val="28"/>
          <w:szCs w:val="28"/>
        </w:rPr>
        <w:t>ведомственного проекта "Укрепление материально-технической базы государственных бюджетных учреждений гражданской обороны Краснодарского края" на выполнение работ по капитальн</w:t>
      </w:r>
      <w:r w:rsidR="004B2BEA" w:rsidRPr="004B2BEA">
        <w:rPr>
          <w:sz w:val="28"/>
          <w:szCs w:val="28"/>
        </w:rPr>
        <w:t>ому ремонту зданий и сооружений</w:t>
      </w:r>
      <w:r w:rsidRPr="004B2BEA">
        <w:rPr>
          <w:sz w:val="28"/>
          <w:szCs w:val="28"/>
        </w:rPr>
        <w:t xml:space="preserve"> составили 28 963,5 тыс. рублей.</w:t>
      </w:r>
    </w:p>
    <w:p w:rsidR="003519A3" w:rsidRPr="004B2BEA" w:rsidRDefault="003519A3" w:rsidP="003519A3">
      <w:pPr>
        <w:widowControl w:val="0"/>
        <w:spacing w:line="370" w:lineRule="auto"/>
        <w:ind w:firstLine="709"/>
        <w:jc w:val="both"/>
        <w:rPr>
          <w:sz w:val="28"/>
          <w:szCs w:val="28"/>
        </w:rPr>
      </w:pPr>
      <w:r w:rsidRPr="004B2BEA">
        <w:rPr>
          <w:sz w:val="28"/>
          <w:szCs w:val="28"/>
        </w:rPr>
        <w:t xml:space="preserve">Расходы на реализацию </w:t>
      </w:r>
      <w:r w:rsidRPr="004B2BEA">
        <w:rPr>
          <w:iCs/>
          <w:sz w:val="28"/>
          <w:szCs w:val="28"/>
        </w:rPr>
        <w:t xml:space="preserve">комплекса процессных мероприятий </w:t>
      </w:r>
      <w:r w:rsidRPr="004B2BEA">
        <w:rPr>
          <w:sz w:val="28"/>
          <w:szCs w:val="28"/>
        </w:rPr>
        <w:t>"Поддержание высокого уровня готовности территориальной подсистемы единой государственной системы предупреждения и ликвидации чрезвычайных ситуаций Краснодарского края, сил и средств гражданской обороны при принятии мер по защите населения и территорий от чрезвычайных ситуаций" составили  1 809 166,8 тыс. рублей, в том числе:</w:t>
      </w:r>
    </w:p>
    <w:p w:rsidR="003519A3" w:rsidRPr="00996858" w:rsidRDefault="003519A3" w:rsidP="003519A3">
      <w:pPr>
        <w:widowControl w:val="0"/>
        <w:spacing w:line="370" w:lineRule="auto"/>
        <w:ind w:firstLine="709"/>
        <w:jc w:val="both"/>
        <w:rPr>
          <w:sz w:val="28"/>
          <w:szCs w:val="28"/>
        </w:rPr>
      </w:pPr>
      <w:r w:rsidRPr="00996858">
        <w:rPr>
          <w:sz w:val="28"/>
          <w:szCs w:val="28"/>
        </w:rPr>
        <w:t xml:space="preserve">обеспечение деятельности министерства гражданской обороны и чрезвычайных ситуаций Краснодарского края – 104 546,5 тыс. рублей; </w:t>
      </w:r>
    </w:p>
    <w:p w:rsidR="003519A3" w:rsidRPr="00996858" w:rsidRDefault="003519A3" w:rsidP="003519A3">
      <w:pPr>
        <w:widowControl w:val="0"/>
        <w:spacing w:line="370" w:lineRule="auto"/>
        <w:ind w:firstLine="709"/>
        <w:jc w:val="both"/>
        <w:rPr>
          <w:spacing w:val="-13"/>
          <w:sz w:val="28"/>
          <w:szCs w:val="28"/>
        </w:rPr>
      </w:pPr>
      <w:r w:rsidRPr="00996858">
        <w:rPr>
          <w:spacing w:val="-5"/>
          <w:sz w:val="28"/>
          <w:szCs w:val="28"/>
        </w:rPr>
        <w:t xml:space="preserve">обеспечение деятельности государственных казенных учреждений Краснодарского края </w:t>
      </w:r>
      <w:r w:rsidRPr="00996858">
        <w:rPr>
          <w:rFonts w:eastAsiaTheme="minorHAnsi"/>
          <w:spacing w:val="-5"/>
          <w:sz w:val="28"/>
          <w:szCs w:val="28"/>
          <w:lang w:eastAsia="en-US"/>
        </w:rPr>
        <w:t xml:space="preserve">и выполнение государственного задания государственным бюджетным учреждением Краснодарского края </w:t>
      </w:r>
      <w:r w:rsidRPr="00996858">
        <w:rPr>
          <w:rFonts w:eastAsiaTheme="minorHAnsi"/>
          <w:spacing w:val="-13"/>
          <w:sz w:val="28"/>
          <w:szCs w:val="28"/>
          <w:lang w:eastAsia="en-US"/>
        </w:rPr>
        <w:t>– 1 703 704,2 тыс. рублей;</w:t>
      </w:r>
    </w:p>
    <w:p w:rsidR="003519A3" w:rsidRPr="00996858" w:rsidRDefault="00996858" w:rsidP="003519A3">
      <w:pPr>
        <w:widowControl w:val="0"/>
        <w:tabs>
          <w:tab w:val="left" w:pos="851"/>
        </w:tabs>
        <w:spacing w:line="360" w:lineRule="auto"/>
        <w:ind w:firstLine="709"/>
        <w:jc w:val="both"/>
        <w:outlineLvl w:val="0"/>
        <w:rPr>
          <w:rFonts w:eastAsia="Calibri"/>
          <w:snapToGrid w:val="0"/>
          <w:sz w:val="28"/>
          <w:szCs w:val="28"/>
          <w:lang w:eastAsia="en-US"/>
        </w:rPr>
      </w:pPr>
      <w:r w:rsidRPr="00996858">
        <w:rPr>
          <w:rFonts w:eastAsia="Calibri"/>
          <w:snapToGrid w:val="0"/>
          <w:sz w:val="28"/>
          <w:szCs w:val="28"/>
          <w:lang w:eastAsia="en-US"/>
        </w:rPr>
        <w:t>выплата</w:t>
      </w:r>
      <w:r w:rsidR="003519A3" w:rsidRPr="00996858">
        <w:rPr>
          <w:rFonts w:eastAsia="Calibri"/>
          <w:snapToGrid w:val="0"/>
          <w:sz w:val="28"/>
          <w:szCs w:val="28"/>
          <w:lang w:eastAsia="en-US"/>
        </w:rPr>
        <w:t xml:space="preserve"> </w:t>
      </w:r>
      <w:r w:rsidR="003519A3" w:rsidRPr="00996858">
        <w:rPr>
          <w:sz w:val="28"/>
          <w:szCs w:val="28"/>
        </w:rPr>
        <w:t xml:space="preserve">пособия лицам, являвшимся спасателями профессиональных аварийно-спасательных служб (формирований), получившим телесные повреждения, исключающие возможность дальнейшей работы в качестве спасателей, а также семьям и иждивенцам спасателей, погибших (умерших) в связи с исполнением ими обязанностей, </w:t>
      </w:r>
      <w:r w:rsidR="003519A3" w:rsidRPr="00996858">
        <w:rPr>
          <w:iCs/>
          <w:sz w:val="28"/>
          <w:szCs w:val="28"/>
        </w:rPr>
        <w:t>– 916,1</w:t>
      </w:r>
      <w:r w:rsidR="003519A3" w:rsidRPr="00996858">
        <w:rPr>
          <w:rFonts w:eastAsia="Calibri"/>
          <w:snapToGrid w:val="0"/>
          <w:sz w:val="28"/>
          <w:szCs w:val="28"/>
          <w:lang w:eastAsia="en-US"/>
        </w:rPr>
        <w:t xml:space="preserve"> тыс. рублей.</w:t>
      </w:r>
    </w:p>
    <w:p w:rsidR="003519A3" w:rsidRPr="00996858" w:rsidRDefault="003519A3" w:rsidP="003519A3">
      <w:pPr>
        <w:widowControl w:val="0"/>
        <w:spacing w:line="370" w:lineRule="auto"/>
        <w:ind w:firstLine="709"/>
        <w:jc w:val="both"/>
        <w:rPr>
          <w:snapToGrid w:val="0"/>
          <w:sz w:val="28"/>
          <w:szCs w:val="28"/>
          <w:lang w:eastAsia="en-US"/>
        </w:rPr>
      </w:pPr>
      <w:r w:rsidRPr="00996858">
        <w:rPr>
          <w:sz w:val="28"/>
          <w:szCs w:val="28"/>
        </w:rPr>
        <w:t xml:space="preserve">Расходы на реализацию </w:t>
      </w:r>
      <w:r w:rsidRPr="00996858">
        <w:rPr>
          <w:iCs/>
          <w:sz w:val="28"/>
          <w:szCs w:val="28"/>
        </w:rPr>
        <w:t xml:space="preserve">комплекса процессных мероприятий </w:t>
      </w:r>
      <w:r w:rsidRPr="00996858">
        <w:rPr>
          <w:sz w:val="28"/>
          <w:szCs w:val="28"/>
        </w:rPr>
        <w:t>"</w:t>
      </w:r>
      <w:r w:rsidRPr="00996858">
        <w:rPr>
          <w:iCs/>
          <w:sz w:val="28"/>
          <w:szCs w:val="28"/>
        </w:rPr>
        <w:t>Ин</w:t>
      </w:r>
      <w:r w:rsidRPr="00996858">
        <w:rPr>
          <w:sz w:val="28"/>
          <w:szCs w:val="28"/>
        </w:rPr>
        <w:t>формационно-пропагандистское сопровождение антитеррористической деятельности на территории Краснодарского края"</w:t>
      </w:r>
      <w:r w:rsidRPr="00996858">
        <w:rPr>
          <w:snapToGrid w:val="0"/>
          <w:sz w:val="28"/>
          <w:szCs w:val="28"/>
          <w:lang w:eastAsia="en-US"/>
        </w:rPr>
        <w:t xml:space="preserve"> </w:t>
      </w:r>
      <w:r w:rsidRPr="00996858">
        <w:rPr>
          <w:sz w:val="28"/>
          <w:szCs w:val="28"/>
        </w:rPr>
        <w:t xml:space="preserve">составили 569,0 тыс. рублей, </w:t>
      </w:r>
      <w:r w:rsidRPr="00996858">
        <w:rPr>
          <w:snapToGrid w:val="0"/>
          <w:sz w:val="28"/>
          <w:szCs w:val="28"/>
          <w:lang w:eastAsia="en-US"/>
        </w:rPr>
        <w:t>в том числе:</w:t>
      </w:r>
    </w:p>
    <w:p w:rsidR="003519A3" w:rsidRPr="00996858" w:rsidRDefault="003519A3" w:rsidP="003519A3">
      <w:pPr>
        <w:widowControl w:val="0"/>
        <w:autoSpaceDE w:val="0"/>
        <w:autoSpaceDN w:val="0"/>
        <w:adjustRightInd w:val="0"/>
        <w:spacing w:line="360" w:lineRule="auto"/>
        <w:ind w:firstLine="709"/>
        <w:jc w:val="both"/>
        <w:rPr>
          <w:spacing w:val="-4"/>
          <w:sz w:val="28"/>
          <w:szCs w:val="28"/>
        </w:rPr>
      </w:pPr>
      <w:r w:rsidRPr="00996858">
        <w:rPr>
          <w:spacing w:val="-4"/>
          <w:sz w:val="28"/>
          <w:szCs w:val="28"/>
        </w:rPr>
        <w:t>издание необходимого количества специальных сборников, методических рекомендаций по вопросам профилактических мер антитеррористического характера, действиям при возникновении чрезвычайных ситуаций террористического характера, а также распространение их среди участников, обеспечивающих реализацию полномочий в сфере профилактики терроризма, – 69,0 тыс. рублей;</w:t>
      </w:r>
    </w:p>
    <w:p w:rsidR="003519A3" w:rsidRPr="00996858" w:rsidRDefault="003519A3" w:rsidP="003519A3">
      <w:pPr>
        <w:widowControl w:val="0"/>
        <w:autoSpaceDE w:val="0"/>
        <w:autoSpaceDN w:val="0"/>
        <w:adjustRightInd w:val="0"/>
        <w:spacing w:line="360" w:lineRule="auto"/>
        <w:ind w:firstLine="709"/>
        <w:jc w:val="both"/>
        <w:rPr>
          <w:spacing w:val="-4"/>
          <w:sz w:val="28"/>
          <w:szCs w:val="28"/>
        </w:rPr>
      </w:pPr>
      <w:r w:rsidRPr="00996858">
        <w:rPr>
          <w:spacing w:val="-4"/>
          <w:sz w:val="28"/>
          <w:szCs w:val="28"/>
        </w:rPr>
        <w:t>проведение краевой молодежной акции, посвященной Дню солидарности в борьбе с терроризмом, – 500,0 тыс. рублей.</w:t>
      </w:r>
    </w:p>
    <w:p w:rsidR="003519A3" w:rsidRPr="00996858" w:rsidRDefault="003519A3" w:rsidP="003519A3">
      <w:pPr>
        <w:widowControl w:val="0"/>
        <w:autoSpaceDE w:val="0"/>
        <w:autoSpaceDN w:val="0"/>
        <w:adjustRightInd w:val="0"/>
        <w:spacing w:line="360" w:lineRule="auto"/>
        <w:ind w:firstLine="709"/>
        <w:jc w:val="both"/>
        <w:rPr>
          <w:sz w:val="28"/>
          <w:szCs w:val="28"/>
        </w:rPr>
      </w:pPr>
      <w:r w:rsidRPr="00996858">
        <w:rPr>
          <w:iCs/>
          <w:sz w:val="28"/>
          <w:szCs w:val="28"/>
        </w:rPr>
        <w:t xml:space="preserve">Расходы на реализацию комплекса процессных мероприятий </w:t>
      </w:r>
      <w:r w:rsidRPr="00996858">
        <w:rPr>
          <w:sz w:val="28"/>
          <w:szCs w:val="28"/>
        </w:rPr>
        <w:t xml:space="preserve">"Обеспечение пожарной безопасности в социально значимых государственных учреждениях Краснодарского края" </w:t>
      </w:r>
      <w:r w:rsidRPr="00996858">
        <w:rPr>
          <w:snapToGrid w:val="0"/>
          <w:sz w:val="28"/>
          <w:szCs w:val="28"/>
          <w:lang w:eastAsia="en-US"/>
        </w:rPr>
        <w:t xml:space="preserve">на </w:t>
      </w:r>
      <w:r w:rsidRPr="00996858">
        <w:rPr>
          <w:sz w:val="28"/>
          <w:szCs w:val="28"/>
        </w:rPr>
        <w:t>обеспечение деятельности государственных учреждений Краснодарского края в целях выполнения обязательных требований пожарной безопасности составили 307 850,7</w:t>
      </w:r>
      <w:r w:rsidRPr="00996858">
        <w:rPr>
          <w:snapToGrid w:val="0"/>
          <w:sz w:val="28"/>
          <w:szCs w:val="28"/>
          <w:lang w:eastAsia="en-US"/>
        </w:rPr>
        <w:t xml:space="preserve"> тыс. рублей.</w:t>
      </w:r>
    </w:p>
    <w:p w:rsidR="003519A3" w:rsidRPr="007E3363" w:rsidRDefault="003519A3" w:rsidP="003519A3">
      <w:pPr>
        <w:widowControl w:val="0"/>
        <w:tabs>
          <w:tab w:val="left" w:pos="851"/>
        </w:tabs>
        <w:spacing w:line="360" w:lineRule="auto"/>
        <w:ind w:firstLine="709"/>
        <w:jc w:val="both"/>
        <w:outlineLvl w:val="0"/>
        <w:rPr>
          <w:i/>
          <w:color w:val="FF0000"/>
          <w:spacing w:val="-2"/>
          <w:sz w:val="28"/>
          <w:szCs w:val="28"/>
        </w:rPr>
      </w:pPr>
      <w:r w:rsidRPr="00996858">
        <w:rPr>
          <w:iCs/>
          <w:sz w:val="28"/>
          <w:szCs w:val="28"/>
        </w:rPr>
        <w:t xml:space="preserve">Расходы на реализацию комплекса процессных мероприятий </w:t>
      </w:r>
      <w:r w:rsidRPr="00996858">
        <w:rPr>
          <w:sz w:val="28"/>
          <w:szCs w:val="28"/>
        </w:rPr>
        <w:t xml:space="preserve">"Организация и совершенствование деятельности противопожарной службы Краснодарского края" </w:t>
      </w:r>
      <w:r w:rsidRPr="00996858">
        <w:rPr>
          <w:snapToGrid w:val="0"/>
          <w:sz w:val="28"/>
          <w:szCs w:val="28"/>
          <w:lang w:eastAsia="en-US"/>
        </w:rPr>
        <w:t xml:space="preserve">на </w:t>
      </w:r>
      <w:r w:rsidRPr="00996858">
        <w:rPr>
          <w:sz w:val="28"/>
          <w:szCs w:val="28"/>
        </w:rPr>
        <w:t xml:space="preserve">обеспечение деятельности государственного учреждения Краснодарского края составили 1 437 525,2 </w:t>
      </w:r>
      <w:r w:rsidRPr="00996858">
        <w:rPr>
          <w:snapToGrid w:val="0"/>
          <w:sz w:val="28"/>
          <w:szCs w:val="28"/>
          <w:lang w:eastAsia="en-US"/>
        </w:rPr>
        <w:t>тыс. рублей</w:t>
      </w:r>
      <w:r w:rsidRPr="00996858">
        <w:rPr>
          <w:sz w:val="28"/>
          <w:szCs w:val="28"/>
        </w:rPr>
        <w:t xml:space="preserve">. </w:t>
      </w:r>
    </w:p>
    <w:p w:rsidR="003519A3" w:rsidRPr="00996858" w:rsidRDefault="003519A3" w:rsidP="003519A3">
      <w:pPr>
        <w:widowControl w:val="0"/>
        <w:autoSpaceDE w:val="0"/>
        <w:autoSpaceDN w:val="0"/>
        <w:adjustRightInd w:val="0"/>
        <w:spacing w:line="360" w:lineRule="auto"/>
        <w:ind w:firstLine="709"/>
        <w:jc w:val="both"/>
        <w:rPr>
          <w:spacing w:val="-3"/>
          <w:sz w:val="28"/>
          <w:szCs w:val="28"/>
        </w:rPr>
      </w:pPr>
      <w:r w:rsidRPr="00996858">
        <w:rPr>
          <w:spacing w:val="-3"/>
          <w:sz w:val="28"/>
          <w:szCs w:val="28"/>
        </w:rPr>
        <w:t xml:space="preserve">Расходы на реализацию </w:t>
      </w:r>
      <w:r w:rsidRPr="00996858">
        <w:rPr>
          <w:iCs/>
          <w:spacing w:val="-3"/>
          <w:sz w:val="28"/>
          <w:szCs w:val="28"/>
        </w:rPr>
        <w:t xml:space="preserve">комплекса процессных мероприятий </w:t>
      </w:r>
      <w:r w:rsidRPr="00996858">
        <w:rPr>
          <w:spacing w:val="-3"/>
          <w:sz w:val="28"/>
          <w:szCs w:val="28"/>
        </w:rPr>
        <w:t>"Развитие и техническое обслуживание региональной системы мониторинга и прогнозирования чрезвычайных ситуаций природного и техногенного характера" составили  47 570,4 тыс. рублей, в том числе:</w:t>
      </w:r>
    </w:p>
    <w:p w:rsidR="003519A3" w:rsidRPr="00996858" w:rsidRDefault="003519A3" w:rsidP="003519A3">
      <w:pPr>
        <w:widowControl w:val="0"/>
        <w:autoSpaceDE w:val="0"/>
        <w:autoSpaceDN w:val="0"/>
        <w:adjustRightInd w:val="0"/>
        <w:spacing w:line="360" w:lineRule="auto"/>
        <w:ind w:firstLine="709"/>
        <w:jc w:val="both"/>
        <w:rPr>
          <w:spacing w:val="-3"/>
          <w:sz w:val="28"/>
          <w:szCs w:val="28"/>
        </w:rPr>
      </w:pPr>
      <w:r w:rsidRPr="00996858">
        <w:rPr>
          <w:spacing w:val="-3"/>
          <w:sz w:val="28"/>
          <w:szCs w:val="28"/>
        </w:rPr>
        <w:t>техническое обслуживание регионального центра сбора и обработки данных автоматизированной системы оперативного контроля и мониторинга паводковой ситуации на территории Краснодарского края – 1 784,8 тыс. рублей;</w:t>
      </w:r>
    </w:p>
    <w:p w:rsidR="003519A3" w:rsidRPr="00996858" w:rsidRDefault="003519A3" w:rsidP="003519A3">
      <w:pPr>
        <w:widowControl w:val="0"/>
        <w:autoSpaceDE w:val="0"/>
        <w:autoSpaceDN w:val="0"/>
        <w:adjustRightInd w:val="0"/>
        <w:spacing w:line="360" w:lineRule="auto"/>
        <w:ind w:firstLine="709"/>
        <w:jc w:val="both"/>
        <w:rPr>
          <w:sz w:val="28"/>
          <w:szCs w:val="28"/>
        </w:rPr>
      </w:pPr>
      <w:r w:rsidRPr="00996858">
        <w:rPr>
          <w:sz w:val="28"/>
          <w:szCs w:val="28"/>
        </w:rPr>
        <w:t>развитие региональной автоматизированной системы оперативного контроля и мониторинга на территории Краснодарского края в целях прогнозирования возникновения чрезвычайных ситуаций межмуниципального и регионального характера и их последствий – 45 785,6 тыс. рублей.</w:t>
      </w:r>
    </w:p>
    <w:p w:rsidR="003519A3" w:rsidRPr="00996858" w:rsidRDefault="003519A3" w:rsidP="003519A3">
      <w:pPr>
        <w:widowControl w:val="0"/>
        <w:autoSpaceDE w:val="0"/>
        <w:autoSpaceDN w:val="0"/>
        <w:adjustRightInd w:val="0"/>
        <w:spacing w:line="360" w:lineRule="auto"/>
        <w:ind w:firstLine="709"/>
        <w:jc w:val="both"/>
        <w:rPr>
          <w:spacing w:val="-3"/>
          <w:sz w:val="28"/>
          <w:szCs w:val="28"/>
        </w:rPr>
      </w:pPr>
      <w:r w:rsidRPr="00996858">
        <w:rPr>
          <w:spacing w:val="-3"/>
          <w:sz w:val="28"/>
          <w:szCs w:val="28"/>
        </w:rPr>
        <w:t xml:space="preserve">Расходы на реализацию </w:t>
      </w:r>
      <w:r w:rsidRPr="00996858">
        <w:rPr>
          <w:iCs/>
          <w:spacing w:val="-3"/>
          <w:sz w:val="28"/>
          <w:szCs w:val="28"/>
        </w:rPr>
        <w:t xml:space="preserve">комплекса процессных мероприятий </w:t>
      </w:r>
      <w:r w:rsidRPr="00996858">
        <w:rPr>
          <w:sz w:val="28"/>
          <w:szCs w:val="28"/>
        </w:rPr>
        <w:t>"</w:t>
      </w:r>
      <w:r w:rsidRPr="00996858">
        <w:rPr>
          <w:iCs/>
          <w:sz w:val="28"/>
          <w:szCs w:val="28"/>
        </w:rPr>
        <w:t>П</w:t>
      </w:r>
      <w:r w:rsidRPr="00996858">
        <w:rPr>
          <w:sz w:val="28"/>
          <w:szCs w:val="28"/>
        </w:rPr>
        <w:t>овышение эффективности мер, направленных на обеспечение общественной безопасности, укрепление правопорядка и профилактику правонарушений"</w:t>
      </w:r>
      <w:r w:rsidRPr="00996858">
        <w:rPr>
          <w:spacing w:val="-3"/>
          <w:sz w:val="28"/>
          <w:szCs w:val="28"/>
        </w:rPr>
        <w:t xml:space="preserve"> составили  3 042,4 тыс. рублей, в том числе:</w:t>
      </w:r>
    </w:p>
    <w:p w:rsidR="003519A3" w:rsidRPr="00996858" w:rsidRDefault="00996858" w:rsidP="003519A3">
      <w:pPr>
        <w:widowControl w:val="0"/>
        <w:autoSpaceDE w:val="0"/>
        <w:autoSpaceDN w:val="0"/>
        <w:adjustRightInd w:val="0"/>
        <w:spacing w:line="360" w:lineRule="auto"/>
        <w:ind w:firstLine="709"/>
        <w:jc w:val="both"/>
        <w:rPr>
          <w:sz w:val="28"/>
          <w:szCs w:val="28"/>
        </w:rPr>
      </w:pPr>
      <w:r w:rsidRPr="00996858">
        <w:rPr>
          <w:sz w:val="28"/>
          <w:szCs w:val="28"/>
        </w:rPr>
        <w:t>выплата</w:t>
      </w:r>
      <w:r w:rsidR="003519A3" w:rsidRPr="00996858">
        <w:rPr>
          <w:sz w:val="28"/>
          <w:szCs w:val="28"/>
        </w:rPr>
        <w:t xml:space="preserve"> денежного вознаграждения гражданам за добровольную сдачу оружия, боеприпасов, взрывчатых веществ и взрывных устройств – 1 349,8 тыс. рублей;</w:t>
      </w:r>
    </w:p>
    <w:p w:rsidR="003519A3" w:rsidRPr="00996858" w:rsidRDefault="003519A3" w:rsidP="003519A3">
      <w:pPr>
        <w:widowControl w:val="0"/>
        <w:autoSpaceDE w:val="0"/>
        <w:autoSpaceDN w:val="0"/>
        <w:adjustRightInd w:val="0"/>
        <w:spacing w:line="360" w:lineRule="auto"/>
        <w:ind w:firstLine="709"/>
        <w:jc w:val="both"/>
        <w:rPr>
          <w:sz w:val="28"/>
          <w:szCs w:val="28"/>
        </w:rPr>
      </w:pPr>
      <w:r w:rsidRPr="00996858">
        <w:rPr>
          <w:sz w:val="28"/>
          <w:szCs w:val="28"/>
        </w:rPr>
        <w:t>размещение общедоступной информации о лицах, пропавших без вести, месте их предполагаемого поиска, контактной информации координаторов мероприятий по поиску лиц, пропавших без вести, иной общедоступной информации, необходимой для эффективного поиска лиц, пропавших без вести, в средствах массовой информации – 1 692,6 тыс. рублей.</w:t>
      </w:r>
    </w:p>
    <w:p w:rsidR="003519A3" w:rsidRPr="00996858" w:rsidRDefault="003519A3" w:rsidP="003519A3">
      <w:pPr>
        <w:widowControl w:val="0"/>
        <w:autoSpaceDE w:val="0"/>
        <w:autoSpaceDN w:val="0"/>
        <w:adjustRightInd w:val="0"/>
        <w:spacing w:line="360" w:lineRule="auto"/>
        <w:ind w:firstLine="709"/>
        <w:jc w:val="both"/>
        <w:rPr>
          <w:sz w:val="28"/>
          <w:szCs w:val="28"/>
        </w:rPr>
      </w:pPr>
      <w:r w:rsidRPr="00996858">
        <w:rPr>
          <w:iCs/>
          <w:sz w:val="28"/>
          <w:szCs w:val="28"/>
        </w:rPr>
        <w:t xml:space="preserve">Расходы на реализацию комплекса процессных мероприятий </w:t>
      </w:r>
      <w:r w:rsidRPr="00996858">
        <w:rPr>
          <w:sz w:val="28"/>
          <w:szCs w:val="28"/>
        </w:rPr>
        <w:t>"</w:t>
      </w:r>
      <w:r w:rsidRPr="00996858">
        <w:rPr>
          <w:iCs/>
          <w:sz w:val="28"/>
          <w:szCs w:val="28"/>
        </w:rPr>
        <w:t>О</w:t>
      </w:r>
      <w:r w:rsidRPr="00996858">
        <w:rPr>
          <w:sz w:val="28"/>
          <w:szCs w:val="28"/>
        </w:rPr>
        <w:t>беспечение снижения уровня коррупции в деятельности исполнительных органов Краснодарского края и формирование нетерпимого отношения общественности к коррупционным правонарушениям" на проведение социологического исследования в целях оценки уровня коррупции в Краснодарском крае составили</w:t>
      </w:r>
      <w:r w:rsidRPr="00996858">
        <w:rPr>
          <w:snapToGrid w:val="0"/>
          <w:sz w:val="28"/>
          <w:szCs w:val="28"/>
          <w:lang w:eastAsia="en-US"/>
        </w:rPr>
        <w:t xml:space="preserve"> 250,0 тыс. рублей</w:t>
      </w:r>
      <w:r w:rsidRPr="00996858">
        <w:rPr>
          <w:sz w:val="28"/>
          <w:szCs w:val="28"/>
        </w:rPr>
        <w:t>.</w:t>
      </w:r>
    </w:p>
    <w:p w:rsidR="003519A3" w:rsidRPr="00996858" w:rsidRDefault="003519A3" w:rsidP="003519A3">
      <w:pPr>
        <w:widowControl w:val="0"/>
        <w:tabs>
          <w:tab w:val="left" w:pos="851"/>
        </w:tabs>
        <w:spacing w:line="360" w:lineRule="auto"/>
        <w:ind w:firstLine="709"/>
        <w:jc w:val="both"/>
        <w:outlineLvl w:val="0"/>
        <w:rPr>
          <w:snapToGrid w:val="0"/>
          <w:sz w:val="28"/>
          <w:szCs w:val="28"/>
          <w:lang w:eastAsia="en-US"/>
        </w:rPr>
      </w:pPr>
      <w:r w:rsidRPr="00996858">
        <w:rPr>
          <w:iCs/>
          <w:sz w:val="28"/>
          <w:szCs w:val="28"/>
        </w:rPr>
        <w:t xml:space="preserve">Расходы на реализацию комплекса процессных мероприятий </w:t>
      </w:r>
      <w:r w:rsidRPr="00996858">
        <w:rPr>
          <w:sz w:val="28"/>
          <w:szCs w:val="28"/>
        </w:rPr>
        <w:t>"</w:t>
      </w:r>
      <w:r w:rsidRPr="00996858">
        <w:rPr>
          <w:iCs/>
          <w:sz w:val="28"/>
          <w:szCs w:val="28"/>
        </w:rPr>
        <w:t>П</w:t>
      </w:r>
      <w:r w:rsidRPr="00996858">
        <w:rPr>
          <w:sz w:val="28"/>
          <w:szCs w:val="28"/>
        </w:rPr>
        <w:t xml:space="preserve">овышение инженерно-технической защищенности социально значимых объектов на территории Краснодарского края" составили 336 458,9 тыс. </w:t>
      </w:r>
      <w:r w:rsidRPr="00996858">
        <w:rPr>
          <w:snapToGrid w:val="0"/>
          <w:sz w:val="28"/>
          <w:szCs w:val="28"/>
          <w:lang w:eastAsia="en-US"/>
        </w:rPr>
        <w:t xml:space="preserve">рублей, в том числе: </w:t>
      </w:r>
    </w:p>
    <w:p w:rsidR="003519A3" w:rsidRPr="00996858" w:rsidRDefault="003519A3" w:rsidP="003519A3">
      <w:pPr>
        <w:widowControl w:val="0"/>
        <w:spacing w:line="360" w:lineRule="auto"/>
        <w:ind w:firstLine="709"/>
        <w:jc w:val="both"/>
        <w:rPr>
          <w:rFonts w:eastAsia="Calibri"/>
          <w:spacing w:val="-7"/>
          <w:sz w:val="28"/>
          <w:szCs w:val="28"/>
          <w:lang w:eastAsia="en-US"/>
        </w:rPr>
      </w:pPr>
      <w:r w:rsidRPr="00123B00">
        <w:rPr>
          <w:rFonts w:eastAsia="Calibri"/>
          <w:spacing w:val="-2"/>
          <w:sz w:val="28"/>
          <w:szCs w:val="28"/>
          <w:lang w:eastAsia="en-US"/>
        </w:rPr>
        <w:t xml:space="preserve">предоставление субсидий бюджетам муниципальных образований </w:t>
      </w:r>
      <w:r w:rsidR="00123B00" w:rsidRPr="00123B00">
        <w:rPr>
          <w:rFonts w:eastAsia="Calibri"/>
          <w:spacing w:val="-2"/>
          <w:sz w:val="28"/>
          <w:szCs w:val="28"/>
          <w:lang w:eastAsia="en-US"/>
        </w:rPr>
        <w:t xml:space="preserve">Краснодарского края </w:t>
      </w:r>
      <w:r w:rsidRPr="00123B00">
        <w:rPr>
          <w:rFonts w:eastAsia="Calibri"/>
          <w:spacing w:val="-2"/>
          <w:sz w:val="28"/>
          <w:szCs w:val="28"/>
          <w:lang w:eastAsia="en-US"/>
        </w:rPr>
        <w:t>на участие в профилактике терроризма в части обеспечения инженерно-технической защищенности муниципальных образовательных организаций – 36 446,0 тыс</w:t>
      </w:r>
      <w:r w:rsidRPr="00996858">
        <w:rPr>
          <w:rFonts w:eastAsia="Calibri"/>
          <w:spacing w:val="-7"/>
          <w:sz w:val="28"/>
          <w:szCs w:val="28"/>
          <w:lang w:eastAsia="en-US"/>
        </w:rPr>
        <w:t>. рублей;</w:t>
      </w:r>
    </w:p>
    <w:p w:rsidR="003519A3" w:rsidRPr="00996858" w:rsidRDefault="003519A3" w:rsidP="003519A3">
      <w:pPr>
        <w:widowControl w:val="0"/>
        <w:spacing w:line="360" w:lineRule="auto"/>
        <w:ind w:firstLine="709"/>
        <w:jc w:val="both"/>
        <w:rPr>
          <w:rFonts w:eastAsia="Calibri"/>
          <w:sz w:val="28"/>
          <w:szCs w:val="28"/>
          <w:lang w:eastAsia="en-US"/>
        </w:rPr>
      </w:pPr>
      <w:r w:rsidRPr="00996858">
        <w:rPr>
          <w:sz w:val="28"/>
          <w:szCs w:val="28"/>
        </w:rPr>
        <w:t xml:space="preserve">выполнение отдельными государственными учреждениями Краснодарского края социальной сферы комплекса антитеррористических мероприятий </w:t>
      </w:r>
      <w:r w:rsidRPr="00996858">
        <w:rPr>
          <w:rFonts w:eastAsia="Calibri"/>
          <w:sz w:val="28"/>
          <w:szCs w:val="28"/>
          <w:lang w:eastAsia="en-US"/>
        </w:rPr>
        <w:t>– 300 012,9 тыс. рублей.</w:t>
      </w:r>
    </w:p>
    <w:p w:rsidR="003519A3" w:rsidRPr="00292054" w:rsidRDefault="003519A3" w:rsidP="00292054">
      <w:pPr>
        <w:widowControl w:val="0"/>
        <w:spacing w:line="370" w:lineRule="auto"/>
        <w:ind w:firstLine="709"/>
        <w:jc w:val="both"/>
        <w:rPr>
          <w:spacing w:val="-5"/>
          <w:sz w:val="28"/>
          <w:szCs w:val="28"/>
        </w:rPr>
      </w:pPr>
      <w:r w:rsidRPr="00D77DAE">
        <w:rPr>
          <w:iCs/>
          <w:spacing w:val="-5"/>
          <w:sz w:val="28"/>
          <w:szCs w:val="28"/>
        </w:rPr>
        <w:t xml:space="preserve">Расходы на реализацию комплекса процессных мероприятий </w:t>
      </w:r>
      <w:r w:rsidRPr="00D77DAE">
        <w:rPr>
          <w:spacing w:val="-5"/>
          <w:sz w:val="28"/>
          <w:szCs w:val="28"/>
        </w:rPr>
        <w:t>"</w:t>
      </w:r>
      <w:r w:rsidRPr="00D77DAE">
        <w:rPr>
          <w:rFonts w:eastAsia="Calibri"/>
          <w:bCs/>
          <w:spacing w:val="-5"/>
          <w:sz w:val="28"/>
          <w:szCs w:val="28"/>
          <w:lang w:eastAsia="en-US"/>
        </w:rPr>
        <w:t>С</w:t>
      </w:r>
      <w:r w:rsidRPr="00D77DAE">
        <w:rPr>
          <w:spacing w:val="-5"/>
          <w:sz w:val="28"/>
          <w:szCs w:val="28"/>
        </w:rPr>
        <w:t>оздание интегрированной автоматизированной системы для государственных и муниципальных органов и организаций, задействованных в аппаратно-программном комплексе "Безопасный город" на обеспечение деятельности государственного казенного учреждения Краснодарского края в целях выполнения функций по построению, внедрению, развитию и эксплуатации аппаратно-программных комплексов, входящих в систему комплексного обеспечения безопасности жизнедеятельности</w:t>
      </w:r>
      <w:r w:rsidR="00996858" w:rsidRPr="00D77DAE">
        <w:rPr>
          <w:spacing w:val="-5"/>
          <w:sz w:val="28"/>
          <w:szCs w:val="28"/>
        </w:rPr>
        <w:t>,</w:t>
      </w:r>
      <w:r w:rsidRPr="00D77DAE">
        <w:rPr>
          <w:spacing w:val="-5"/>
          <w:sz w:val="28"/>
          <w:szCs w:val="28"/>
        </w:rPr>
        <w:t xml:space="preserve"> составили 671 934,1 тыс. рублей, или 59,1 % к уточненной росписи, что обусловлено невыполнением работ по созданию комплекса средств автоматизации единого центра оперативного реагирования Региональной платформы АПК "Безопасный город" (</w:t>
      </w:r>
      <w:r w:rsidR="00123B00">
        <w:rPr>
          <w:spacing w:val="-5"/>
          <w:sz w:val="28"/>
          <w:szCs w:val="28"/>
        </w:rPr>
        <w:t>незаключением контрактов</w:t>
      </w:r>
      <w:r w:rsidRPr="00D77DAE">
        <w:rPr>
          <w:spacing w:val="-5"/>
          <w:sz w:val="28"/>
          <w:szCs w:val="28"/>
        </w:rPr>
        <w:t>), а также экономией средств по контрактам в результате проведения конкурсных процедур.</w:t>
      </w:r>
    </w:p>
    <w:p w:rsidR="003519A3" w:rsidRPr="00D77DAE" w:rsidRDefault="003519A3" w:rsidP="00D77DAE">
      <w:pPr>
        <w:widowControl w:val="0"/>
        <w:spacing w:after="240"/>
        <w:jc w:val="center"/>
        <w:rPr>
          <w:sz w:val="28"/>
          <w:szCs w:val="28"/>
        </w:rPr>
      </w:pPr>
      <w:r w:rsidRPr="009D24B6">
        <w:rPr>
          <w:sz w:val="28"/>
          <w:szCs w:val="28"/>
        </w:rPr>
        <w:t>Государственная программа Краснодарского края</w:t>
      </w:r>
      <w:r w:rsidRPr="009D24B6">
        <w:rPr>
          <w:sz w:val="28"/>
          <w:szCs w:val="28"/>
        </w:rPr>
        <w:br/>
      </w:r>
      <w:r>
        <w:rPr>
          <w:sz w:val="28"/>
          <w:szCs w:val="28"/>
        </w:rPr>
        <w:t>"</w:t>
      </w:r>
      <w:r w:rsidRPr="009D24B6">
        <w:rPr>
          <w:sz w:val="28"/>
          <w:szCs w:val="28"/>
        </w:rPr>
        <w:t>Развитие культуры</w:t>
      </w:r>
      <w:r>
        <w:rPr>
          <w:sz w:val="28"/>
          <w:szCs w:val="28"/>
        </w:rPr>
        <w:t>"</w:t>
      </w:r>
      <w:r w:rsidR="00D77DAE">
        <w:rPr>
          <w:sz w:val="28"/>
          <w:szCs w:val="28"/>
        </w:rPr>
        <w:t xml:space="preserve"> </w:t>
      </w:r>
    </w:p>
    <w:p w:rsidR="003519A3" w:rsidRPr="00D77DAE" w:rsidRDefault="003519A3" w:rsidP="003519A3">
      <w:pPr>
        <w:widowControl w:val="0"/>
        <w:autoSpaceDE w:val="0"/>
        <w:autoSpaceDN w:val="0"/>
        <w:adjustRightInd w:val="0"/>
        <w:spacing w:line="360" w:lineRule="auto"/>
        <w:ind w:firstLine="708"/>
        <w:jc w:val="both"/>
        <w:rPr>
          <w:sz w:val="28"/>
          <w:szCs w:val="28"/>
        </w:rPr>
      </w:pPr>
      <w:r w:rsidRPr="00D77DAE">
        <w:rPr>
          <w:sz w:val="28"/>
          <w:szCs w:val="28"/>
        </w:rPr>
        <w:t>Расходы на реализацию государственной программы составили 6 397 624,9 тыс. рублей (в том числе за счет средств федерального бюджета – 223 201,6 тыс. рублей), или 99,1 % к уточненной росписи и 137,7 % к уровню 2023 года, что в основном обусловлено осуществлением в 2024 году капиталь</w:t>
      </w:r>
      <w:r w:rsidR="00123B00">
        <w:rPr>
          <w:sz w:val="28"/>
          <w:szCs w:val="28"/>
        </w:rPr>
        <w:t>ного ремонта муниципальными учреждениями</w:t>
      </w:r>
      <w:r w:rsidR="00F61F89">
        <w:rPr>
          <w:sz w:val="28"/>
          <w:szCs w:val="28"/>
        </w:rPr>
        <w:t xml:space="preserve"> культуры</w:t>
      </w:r>
      <w:r w:rsidRPr="00D77DAE">
        <w:rPr>
          <w:sz w:val="28"/>
          <w:szCs w:val="28"/>
        </w:rPr>
        <w:t>.</w:t>
      </w:r>
    </w:p>
    <w:p w:rsidR="003519A3" w:rsidRPr="00D77DAE" w:rsidRDefault="003519A3" w:rsidP="003519A3">
      <w:pPr>
        <w:widowControl w:val="0"/>
        <w:spacing w:line="360" w:lineRule="auto"/>
        <w:ind w:left="708" w:firstLine="709"/>
        <w:jc w:val="right"/>
        <w:rPr>
          <w:sz w:val="24"/>
          <w:szCs w:val="24"/>
          <w:lang w:val="en-US"/>
        </w:rPr>
      </w:pPr>
      <w:r w:rsidRPr="00D77DAE">
        <w:rPr>
          <w:sz w:val="24"/>
          <w:szCs w:val="24"/>
        </w:rPr>
        <w:t xml:space="preserve"> (тыс. рублей)</w:t>
      </w: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111"/>
        <w:gridCol w:w="1134"/>
        <w:gridCol w:w="1134"/>
        <w:gridCol w:w="1134"/>
        <w:gridCol w:w="1134"/>
        <w:gridCol w:w="992"/>
      </w:tblGrid>
      <w:tr w:rsidR="00D77DAE" w:rsidRPr="00D77DAE" w:rsidTr="00CD7C36">
        <w:trPr>
          <w:trHeight w:val="259"/>
        </w:trPr>
        <w:tc>
          <w:tcPr>
            <w:tcW w:w="4111" w:type="dxa"/>
            <w:vMerge w:val="restart"/>
          </w:tcPr>
          <w:p w:rsidR="003519A3" w:rsidRPr="00D77DAE" w:rsidRDefault="003519A3" w:rsidP="00D30CA2">
            <w:pPr>
              <w:widowControl w:val="0"/>
              <w:autoSpaceDE w:val="0"/>
              <w:autoSpaceDN w:val="0"/>
              <w:adjustRightInd w:val="0"/>
              <w:contextualSpacing/>
              <w:jc w:val="center"/>
              <w:rPr>
                <w:sz w:val="22"/>
                <w:szCs w:val="22"/>
              </w:rPr>
            </w:pPr>
            <w:r w:rsidRPr="00D77DAE">
              <w:rPr>
                <w:sz w:val="22"/>
                <w:szCs w:val="22"/>
              </w:rPr>
              <w:t>Показатель</w:t>
            </w:r>
          </w:p>
        </w:tc>
        <w:tc>
          <w:tcPr>
            <w:tcW w:w="1134" w:type="dxa"/>
            <w:vMerge w:val="restart"/>
          </w:tcPr>
          <w:p w:rsidR="003519A3" w:rsidRPr="00D77DAE" w:rsidRDefault="003519A3" w:rsidP="00D30CA2">
            <w:pPr>
              <w:widowControl w:val="0"/>
              <w:autoSpaceDE w:val="0"/>
              <w:autoSpaceDN w:val="0"/>
              <w:adjustRightInd w:val="0"/>
              <w:contextualSpacing/>
              <w:jc w:val="center"/>
              <w:rPr>
                <w:sz w:val="22"/>
                <w:szCs w:val="22"/>
              </w:rPr>
            </w:pPr>
            <w:r w:rsidRPr="00D77DAE">
              <w:rPr>
                <w:sz w:val="22"/>
                <w:szCs w:val="22"/>
              </w:rPr>
              <w:t>Закон</w:t>
            </w:r>
          </w:p>
          <w:p w:rsidR="003519A3" w:rsidRPr="00D77DAE" w:rsidRDefault="003519A3" w:rsidP="00D30CA2">
            <w:pPr>
              <w:widowControl w:val="0"/>
              <w:autoSpaceDE w:val="0"/>
              <w:autoSpaceDN w:val="0"/>
              <w:adjustRightInd w:val="0"/>
              <w:contextualSpacing/>
              <w:jc w:val="center"/>
              <w:rPr>
                <w:sz w:val="22"/>
                <w:szCs w:val="22"/>
              </w:rPr>
            </w:pPr>
            <w:r w:rsidRPr="00D77DAE">
              <w:rPr>
                <w:sz w:val="22"/>
                <w:szCs w:val="22"/>
              </w:rPr>
              <w:t>№ 5053-КЗ</w:t>
            </w:r>
          </w:p>
        </w:tc>
        <w:tc>
          <w:tcPr>
            <w:tcW w:w="2268" w:type="dxa"/>
            <w:gridSpan w:val="2"/>
          </w:tcPr>
          <w:p w:rsidR="003519A3" w:rsidRPr="00D77DAE" w:rsidRDefault="003519A3" w:rsidP="00D30CA2">
            <w:pPr>
              <w:widowControl w:val="0"/>
              <w:autoSpaceDE w:val="0"/>
              <w:autoSpaceDN w:val="0"/>
              <w:adjustRightInd w:val="0"/>
              <w:contextualSpacing/>
              <w:jc w:val="center"/>
              <w:rPr>
                <w:sz w:val="22"/>
                <w:szCs w:val="22"/>
              </w:rPr>
            </w:pPr>
            <w:r w:rsidRPr="00D77DAE">
              <w:rPr>
                <w:sz w:val="22"/>
                <w:szCs w:val="22"/>
              </w:rPr>
              <w:t>Уточненная роспись</w:t>
            </w:r>
          </w:p>
        </w:tc>
        <w:tc>
          <w:tcPr>
            <w:tcW w:w="1134" w:type="dxa"/>
            <w:vMerge w:val="restart"/>
          </w:tcPr>
          <w:p w:rsidR="003519A3" w:rsidRPr="00D77DAE" w:rsidRDefault="003519A3" w:rsidP="00D30CA2">
            <w:pPr>
              <w:widowControl w:val="0"/>
              <w:autoSpaceDE w:val="0"/>
              <w:autoSpaceDN w:val="0"/>
              <w:adjustRightInd w:val="0"/>
              <w:contextualSpacing/>
              <w:jc w:val="center"/>
              <w:rPr>
                <w:sz w:val="22"/>
                <w:szCs w:val="22"/>
              </w:rPr>
            </w:pPr>
            <w:r w:rsidRPr="00D77DAE">
              <w:rPr>
                <w:sz w:val="22"/>
                <w:szCs w:val="22"/>
              </w:rPr>
              <w:t>Исполнено</w:t>
            </w:r>
          </w:p>
        </w:tc>
        <w:tc>
          <w:tcPr>
            <w:tcW w:w="992" w:type="dxa"/>
            <w:vMerge w:val="restart"/>
          </w:tcPr>
          <w:p w:rsidR="003519A3" w:rsidRPr="00D77DAE" w:rsidRDefault="003519A3" w:rsidP="00D30CA2">
            <w:pPr>
              <w:widowControl w:val="0"/>
              <w:autoSpaceDE w:val="0"/>
              <w:autoSpaceDN w:val="0"/>
              <w:adjustRightInd w:val="0"/>
              <w:contextualSpacing/>
              <w:jc w:val="center"/>
              <w:rPr>
                <w:sz w:val="22"/>
                <w:szCs w:val="22"/>
              </w:rPr>
            </w:pPr>
            <w:r w:rsidRPr="00D77DAE">
              <w:rPr>
                <w:sz w:val="22"/>
                <w:szCs w:val="22"/>
              </w:rPr>
              <w:t>Исполне</w:t>
            </w:r>
            <w:r w:rsidRPr="00D77DAE">
              <w:rPr>
                <w:sz w:val="22"/>
                <w:szCs w:val="22"/>
              </w:rPr>
              <w:softHyphen/>
              <w:t>ние уточ</w:t>
            </w:r>
            <w:r w:rsidRPr="00D77DAE">
              <w:rPr>
                <w:sz w:val="22"/>
                <w:szCs w:val="22"/>
              </w:rPr>
              <w:softHyphen/>
              <w:t>ненной росписи, %</w:t>
            </w:r>
          </w:p>
        </w:tc>
      </w:tr>
      <w:tr w:rsidR="00D77DAE" w:rsidRPr="00D77DAE" w:rsidTr="00CD7C36">
        <w:trPr>
          <w:trHeight w:val="259"/>
        </w:trPr>
        <w:tc>
          <w:tcPr>
            <w:tcW w:w="4111" w:type="dxa"/>
            <w:vMerge/>
          </w:tcPr>
          <w:p w:rsidR="003519A3" w:rsidRPr="00D77DAE" w:rsidRDefault="003519A3" w:rsidP="00D30CA2">
            <w:pPr>
              <w:widowControl w:val="0"/>
              <w:autoSpaceDE w:val="0"/>
              <w:autoSpaceDN w:val="0"/>
              <w:adjustRightInd w:val="0"/>
              <w:ind w:firstLine="709"/>
              <w:contextualSpacing/>
              <w:jc w:val="center"/>
              <w:rPr>
                <w:sz w:val="22"/>
                <w:szCs w:val="22"/>
              </w:rPr>
            </w:pPr>
          </w:p>
        </w:tc>
        <w:tc>
          <w:tcPr>
            <w:tcW w:w="1134" w:type="dxa"/>
            <w:vMerge/>
          </w:tcPr>
          <w:p w:rsidR="003519A3" w:rsidRPr="00D77DAE" w:rsidRDefault="003519A3" w:rsidP="00D30CA2">
            <w:pPr>
              <w:widowControl w:val="0"/>
              <w:autoSpaceDE w:val="0"/>
              <w:autoSpaceDN w:val="0"/>
              <w:adjustRightInd w:val="0"/>
              <w:ind w:firstLine="709"/>
              <w:contextualSpacing/>
              <w:jc w:val="center"/>
              <w:rPr>
                <w:sz w:val="22"/>
                <w:szCs w:val="22"/>
              </w:rPr>
            </w:pPr>
          </w:p>
        </w:tc>
        <w:tc>
          <w:tcPr>
            <w:tcW w:w="1134" w:type="dxa"/>
          </w:tcPr>
          <w:p w:rsidR="003519A3" w:rsidRPr="00D77DAE" w:rsidRDefault="003519A3" w:rsidP="00D30CA2">
            <w:pPr>
              <w:widowControl w:val="0"/>
              <w:autoSpaceDE w:val="0"/>
              <w:autoSpaceDN w:val="0"/>
              <w:adjustRightInd w:val="0"/>
              <w:contextualSpacing/>
              <w:jc w:val="center"/>
              <w:rPr>
                <w:sz w:val="22"/>
                <w:szCs w:val="22"/>
              </w:rPr>
            </w:pPr>
            <w:r w:rsidRPr="00D77DAE">
              <w:rPr>
                <w:sz w:val="22"/>
                <w:szCs w:val="22"/>
              </w:rPr>
              <w:t>всего</w:t>
            </w:r>
          </w:p>
        </w:tc>
        <w:tc>
          <w:tcPr>
            <w:tcW w:w="1134" w:type="dxa"/>
          </w:tcPr>
          <w:p w:rsidR="003519A3" w:rsidRPr="00CD7C36" w:rsidRDefault="003519A3" w:rsidP="00CD7C36">
            <w:pPr>
              <w:widowControl w:val="0"/>
              <w:autoSpaceDE w:val="0"/>
              <w:autoSpaceDN w:val="0"/>
              <w:adjustRightInd w:val="0"/>
              <w:ind w:left="-28" w:right="-28"/>
              <w:contextualSpacing/>
              <w:jc w:val="center"/>
              <w:rPr>
                <w:spacing w:val="-7"/>
                <w:sz w:val="22"/>
                <w:szCs w:val="22"/>
              </w:rPr>
            </w:pPr>
            <w:r w:rsidRPr="00CD7C36">
              <w:rPr>
                <w:spacing w:val="-7"/>
                <w:sz w:val="22"/>
                <w:szCs w:val="22"/>
              </w:rPr>
              <w:t>в том числе сред</w:t>
            </w:r>
            <w:r w:rsidR="00CD7C36" w:rsidRPr="00CD7C36">
              <w:rPr>
                <w:spacing w:val="-7"/>
                <w:sz w:val="22"/>
                <w:szCs w:val="22"/>
              </w:rPr>
              <w:t>ства</w:t>
            </w:r>
            <w:r w:rsidR="00CD7C36">
              <w:rPr>
                <w:spacing w:val="-7"/>
                <w:sz w:val="22"/>
                <w:szCs w:val="22"/>
              </w:rPr>
              <w:t xml:space="preserve"> </w:t>
            </w:r>
            <w:r w:rsidRPr="00CD7C36">
              <w:rPr>
                <w:spacing w:val="-7"/>
                <w:sz w:val="22"/>
                <w:szCs w:val="22"/>
              </w:rPr>
              <w:t>фе</w:t>
            </w:r>
            <w:r w:rsidR="00CD7C36">
              <w:rPr>
                <w:spacing w:val="-7"/>
                <w:sz w:val="22"/>
                <w:szCs w:val="22"/>
              </w:rPr>
              <w:t>де</w:t>
            </w:r>
            <w:r w:rsidRPr="00CD7C36">
              <w:rPr>
                <w:spacing w:val="-7"/>
                <w:sz w:val="22"/>
                <w:szCs w:val="22"/>
              </w:rPr>
              <w:t>рального</w:t>
            </w:r>
            <w:r w:rsidR="00CD7C36">
              <w:rPr>
                <w:spacing w:val="-7"/>
                <w:sz w:val="22"/>
                <w:szCs w:val="22"/>
              </w:rPr>
              <w:t xml:space="preserve"> </w:t>
            </w:r>
            <w:r w:rsidRPr="00CD7C36">
              <w:rPr>
                <w:spacing w:val="-7"/>
                <w:sz w:val="22"/>
                <w:szCs w:val="22"/>
              </w:rPr>
              <w:t>бюджета</w:t>
            </w:r>
          </w:p>
        </w:tc>
        <w:tc>
          <w:tcPr>
            <w:tcW w:w="1134" w:type="dxa"/>
            <w:vMerge/>
          </w:tcPr>
          <w:p w:rsidR="003519A3" w:rsidRPr="00D77DAE" w:rsidRDefault="003519A3" w:rsidP="00D30CA2">
            <w:pPr>
              <w:widowControl w:val="0"/>
              <w:autoSpaceDE w:val="0"/>
              <w:autoSpaceDN w:val="0"/>
              <w:adjustRightInd w:val="0"/>
              <w:contextualSpacing/>
              <w:jc w:val="center"/>
              <w:rPr>
                <w:sz w:val="22"/>
                <w:szCs w:val="22"/>
              </w:rPr>
            </w:pPr>
          </w:p>
        </w:tc>
        <w:tc>
          <w:tcPr>
            <w:tcW w:w="992" w:type="dxa"/>
            <w:vMerge/>
          </w:tcPr>
          <w:p w:rsidR="003519A3" w:rsidRPr="00D77DAE" w:rsidRDefault="003519A3" w:rsidP="00D30CA2">
            <w:pPr>
              <w:widowControl w:val="0"/>
              <w:autoSpaceDE w:val="0"/>
              <w:autoSpaceDN w:val="0"/>
              <w:adjustRightInd w:val="0"/>
              <w:contextualSpacing/>
              <w:jc w:val="center"/>
              <w:rPr>
                <w:sz w:val="22"/>
                <w:szCs w:val="22"/>
              </w:rPr>
            </w:pPr>
          </w:p>
        </w:tc>
      </w:tr>
    </w:tbl>
    <w:p w:rsidR="003519A3" w:rsidRPr="00D77DAE" w:rsidRDefault="003519A3" w:rsidP="003519A3">
      <w:pPr>
        <w:widowControl w:val="0"/>
        <w:rPr>
          <w:sz w:val="2"/>
          <w:szCs w:val="22"/>
        </w:rPr>
      </w:pP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111"/>
        <w:gridCol w:w="1134"/>
        <w:gridCol w:w="1134"/>
        <w:gridCol w:w="1134"/>
        <w:gridCol w:w="1134"/>
        <w:gridCol w:w="992"/>
      </w:tblGrid>
      <w:tr w:rsidR="00D77DAE" w:rsidRPr="00D77DAE" w:rsidTr="00E25AB7">
        <w:trPr>
          <w:trHeight w:val="246"/>
          <w:tblHeader/>
        </w:trPr>
        <w:tc>
          <w:tcPr>
            <w:tcW w:w="4111" w:type="dxa"/>
          </w:tcPr>
          <w:p w:rsidR="003519A3" w:rsidRPr="00D77DAE" w:rsidRDefault="003519A3" w:rsidP="00D30CA2">
            <w:pPr>
              <w:widowControl w:val="0"/>
              <w:autoSpaceDE w:val="0"/>
              <w:autoSpaceDN w:val="0"/>
              <w:adjustRightInd w:val="0"/>
              <w:contextualSpacing/>
              <w:jc w:val="center"/>
              <w:rPr>
                <w:sz w:val="22"/>
                <w:szCs w:val="22"/>
              </w:rPr>
            </w:pPr>
            <w:r w:rsidRPr="00D77DAE">
              <w:rPr>
                <w:sz w:val="22"/>
                <w:szCs w:val="22"/>
              </w:rPr>
              <w:t>1</w:t>
            </w:r>
          </w:p>
        </w:tc>
        <w:tc>
          <w:tcPr>
            <w:tcW w:w="1134" w:type="dxa"/>
          </w:tcPr>
          <w:p w:rsidR="003519A3" w:rsidRPr="00D77DAE" w:rsidRDefault="003519A3" w:rsidP="00D30CA2">
            <w:pPr>
              <w:widowControl w:val="0"/>
              <w:autoSpaceDE w:val="0"/>
              <w:autoSpaceDN w:val="0"/>
              <w:adjustRightInd w:val="0"/>
              <w:contextualSpacing/>
              <w:jc w:val="center"/>
              <w:rPr>
                <w:sz w:val="22"/>
                <w:szCs w:val="22"/>
              </w:rPr>
            </w:pPr>
            <w:r w:rsidRPr="00D77DAE">
              <w:rPr>
                <w:sz w:val="22"/>
                <w:szCs w:val="22"/>
              </w:rPr>
              <w:t>2</w:t>
            </w:r>
          </w:p>
        </w:tc>
        <w:tc>
          <w:tcPr>
            <w:tcW w:w="1134" w:type="dxa"/>
          </w:tcPr>
          <w:p w:rsidR="003519A3" w:rsidRPr="00D77DAE" w:rsidRDefault="003519A3" w:rsidP="00D30CA2">
            <w:pPr>
              <w:widowControl w:val="0"/>
              <w:autoSpaceDE w:val="0"/>
              <w:autoSpaceDN w:val="0"/>
              <w:adjustRightInd w:val="0"/>
              <w:contextualSpacing/>
              <w:jc w:val="center"/>
              <w:rPr>
                <w:sz w:val="22"/>
                <w:szCs w:val="22"/>
              </w:rPr>
            </w:pPr>
            <w:r w:rsidRPr="00D77DAE">
              <w:rPr>
                <w:sz w:val="22"/>
                <w:szCs w:val="22"/>
              </w:rPr>
              <w:t>3</w:t>
            </w:r>
          </w:p>
        </w:tc>
        <w:tc>
          <w:tcPr>
            <w:tcW w:w="1134" w:type="dxa"/>
          </w:tcPr>
          <w:p w:rsidR="003519A3" w:rsidRPr="00D77DAE" w:rsidRDefault="003519A3" w:rsidP="00D30CA2">
            <w:pPr>
              <w:widowControl w:val="0"/>
              <w:autoSpaceDE w:val="0"/>
              <w:autoSpaceDN w:val="0"/>
              <w:adjustRightInd w:val="0"/>
              <w:contextualSpacing/>
              <w:jc w:val="center"/>
              <w:rPr>
                <w:sz w:val="22"/>
                <w:szCs w:val="22"/>
              </w:rPr>
            </w:pPr>
            <w:r w:rsidRPr="00D77DAE">
              <w:rPr>
                <w:sz w:val="22"/>
                <w:szCs w:val="22"/>
              </w:rPr>
              <w:t>4</w:t>
            </w:r>
          </w:p>
        </w:tc>
        <w:tc>
          <w:tcPr>
            <w:tcW w:w="1134" w:type="dxa"/>
          </w:tcPr>
          <w:p w:rsidR="003519A3" w:rsidRPr="00D77DAE" w:rsidRDefault="003519A3" w:rsidP="00D30CA2">
            <w:pPr>
              <w:widowControl w:val="0"/>
              <w:autoSpaceDE w:val="0"/>
              <w:autoSpaceDN w:val="0"/>
              <w:adjustRightInd w:val="0"/>
              <w:contextualSpacing/>
              <w:jc w:val="center"/>
              <w:rPr>
                <w:sz w:val="22"/>
                <w:szCs w:val="22"/>
              </w:rPr>
            </w:pPr>
            <w:r w:rsidRPr="00D77DAE">
              <w:rPr>
                <w:sz w:val="22"/>
                <w:szCs w:val="22"/>
              </w:rPr>
              <w:t>5</w:t>
            </w:r>
          </w:p>
        </w:tc>
        <w:tc>
          <w:tcPr>
            <w:tcW w:w="992" w:type="dxa"/>
          </w:tcPr>
          <w:p w:rsidR="003519A3" w:rsidRPr="00D77DAE" w:rsidRDefault="003519A3" w:rsidP="00D30CA2">
            <w:pPr>
              <w:widowControl w:val="0"/>
              <w:autoSpaceDE w:val="0"/>
              <w:autoSpaceDN w:val="0"/>
              <w:adjustRightInd w:val="0"/>
              <w:contextualSpacing/>
              <w:jc w:val="center"/>
              <w:rPr>
                <w:sz w:val="22"/>
                <w:szCs w:val="22"/>
              </w:rPr>
            </w:pPr>
            <w:r w:rsidRPr="00D77DAE">
              <w:rPr>
                <w:sz w:val="22"/>
                <w:szCs w:val="22"/>
              </w:rPr>
              <w:t>6</w:t>
            </w:r>
          </w:p>
        </w:tc>
      </w:tr>
      <w:tr w:rsidR="00D77DAE" w:rsidRPr="00D77DAE" w:rsidTr="00E25AB7">
        <w:trPr>
          <w:trHeight w:val="90"/>
        </w:trPr>
        <w:tc>
          <w:tcPr>
            <w:tcW w:w="4111" w:type="dxa"/>
          </w:tcPr>
          <w:p w:rsidR="003519A3" w:rsidRPr="005E7FFD" w:rsidRDefault="003519A3" w:rsidP="00D30CA2">
            <w:pPr>
              <w:widowControl w:val="0"/>
              <w:autoSpaceDE w:val="0"/>
              <w:autoSpaceDN w:val="0"/>
              <w:adjustRightInd w:val="0"/>
              <w:contextualSpacing/>
              <w:jc w:val="both"/>
              <w:rPr>
                <w:sz w:val="22"/>
                <w:szCs w:val="22"/>
              </w:rPr>
            </w:pPr>
            <w:r w:rsidRPr="005E7FFD">
              <w:rPr>
                <w:sz w:val="22"/>
                <w:szCs w:val="22"/>
              </w:rPr>
              <w:t>Всего, в том числе:</w:t>
            </w:r>
          </w:p>
        </w:tc>
        <w:tc>
          <w:tcPr>
            <w:tcW w:w="1134" w:type="dxa"/>
          </w:tcPr>
          <w:p w:rsidR="003519A3" w:rsidRPr="00D77DAE" w:rsidRDefault="003519A3" w:rsidP="00D30CA2">
            <w:pPr>
              <w:widowControl w:val="0"/>
              <w:autoSpaceDE w:val="0"/>
              <w:autoSpaceDN w:val="0"/>
              <w:adjustRightInd w:val="0"/>
              <w:contextualSpacing/>
              <w:jc w:val="right"/>
              <w:rPr>
                <w:sz w:val="22"/>
                <w:szCs w:val="22"/>
                <w:lang w:val="en-US"/>
              </w:rPr>
            </w:pPr>
            <w:r w:rsidRPr="00D77DAE">
              <w:rPr>
                <w:sz w:val="22"/>
                <w:szCs w:val="22"/>
                <w:lang w:val="en-US"/>
              </w:rPr>
              <w:t>6</w:t>
            </w:r>
            <w:r w:rsidRPr="00D77DAE">
              <w:rPr>
                <w:sz w:val="22"/>
                <w:szCs w:val="22"/>
              </w:rPr>
              <w:t> </w:t>
            </w:r>
            <w:r w:rsidRPr="00D77DAE">
              <w:rPr>
                <w:sz w:val="22"/>
                <w:szCs w:val="22"/>
                <w:lang w:val="en-US"/>
              </w:rPr>
              <w:t>458</w:t>
            </w:r>
            <w:r w:rsidRPr="00D77DAE">
              <w:rPr>
                <w:sz w:val="22"/>
                <w:szCs w:val="22"/>
              </w:rPr>
              <w:t xml:space="preserve"> </w:t>
            </w:r>
            <w:r w:rsidRPr="00D77DAE">
              <w:rPr>
                <w:sz w:val="22"/>
                <w:szCs w:val="22"/>
                <w:lang w:val="en-US"/>
              </w:rPr>
              <w:t>670</w:t>
            </w:r>
            <w:r w:rsidRPr="00D77DAE">
              <w:rPr>
                <w:sz w:val="22"/>
                <w:szCs w:val="22"/>
              </w:rPr>
              <w:t>,</w:t>
            </w:r>
            <w:r w:rsidRPr="00D77DAE">
              <w:rPr>
                <w:sz w:val="22"/>
                <w:szCs w:val="22"/>
                <w:lang w:val="en-US"/>
              </w:rPr>
              <w:t>6</w:t>
            </w:r>
          </w:p>
        </w:tc>
        <w:tc>
          <w:tcPr>
            <w:tcW w:w="1134" w:type="dxa"/>
          </w:tcPr>
          <w:p w:rsidR="003519A3" w:rsidRPr="00D77DAE" w:rsidRDefault="003519A3" w:rsidP="00D30CA2">
            <w:pPr>
              <w:widowControl w:val="0"/>
              <w:autoSpaceDE w:val="0"/>
              <w:autoSpaceDN w:val="0"/>
              <w:adjustRightInd w:val="0"/>
              <w:ind w:hanging="61"/>
              <w:contextualSpacing/>
              <w:jc w:val="right"/>
              <w:rPr>
                <w:sz w:val="22"/>
                <w:szCs w:val="22"/>
              </w:rPr>
            </w:pPr>
            <w:r w:rsidRPr="00D77DAE">
              <w:rPr>
                <w:sz w:val="22"/>
                <w:szCs w:val="22"/>
              </w:rPr>
              <w:t>6 458 670,6</w:t>
            </w:r>
          </w:p>
        </w:tc>
        <w:tc>
          <w:tcPr>
            <w:tcW w:w="1134" w:type="dxa"/>
          </w:tcPr>
          <w:p w:rsidR="003519A3" w:rsidRPr="00D77DAE" w:rsidRDefault="003519A3" w:rsidP="00D30CA2">
            <w:pPr>
              <w:widowControl w:val="0"/>
              <w:autoSpaceDE w:val="0"/>
              <w:autoSpaceDN w:val="0"/>
              <w:adjustRightInd w:val="0"/>
              <w:ind w:firstLine="80"/>
              <w:contextualSpacing/>
              <w:jc w:val="right"/>
              <w:rPr>
                <w:sz w:val="22"/>
                <w:szCs w:val="22"/>
              </w:rPr>
            </w:pPr>
            <w:r w:rsidRPr="00D77DAE">
              <w:rPr>
                <w:sz w:val="22"/>
                <w:szCs w:val="22"/>
              </w:rPr>
              <w:t>223 201,6</w:t>
            </w:r>
          </w:p>
        </w:tc>
        <w:tc>
          <w:tcPr>
            <w:tcW w:w="1134" w:type="dxa"/>
          </w:tcPr>
          <w:p w:rsidR="003519A3" w:rsidRPr="00D77DAE" w:rsidRDefault="003519A3" w:rsidP="00D30CA2">
            <w:pPr>
              <w:widowControl w:val="0"/>
              <w:autoSpaceDE w:val="0"/>
              <w:autoSpaceDN w:val="0"/>
              <w:adjustRightInd w:val="0"/>
              <w:ind w:hanging="61"/>
              <w:contextualSpacing/>
              <w:jc w:val="right"/>
              <w:rPr>
                <w:sz w:val="22"/>
                <w:szCs w:val="22"/>
              </w:rPr>
            </w:pPr>
            <w:r w:rsidRPr="00D77DAE">
              <w:rPr>
                <w:sz w:val="22"/>
                <w:szCs w:val="22"/>
              </w:rPr>
              <w:t>6 397 624,9</w:t>
            </w:r>
          </w:p>
        </w:tc>
        <w:tc>
          <w:tcPr>
            <w:tcW w:w="992" w:type="dxa"/>
          </w:tcPr>
          <w:p w:rsidR="003519A3" w:rsidRPr="00D77DAE" w:rsidRDefault="003519A3" w:rsidP="00D30CA2">
            <w:pPr>
              <w:widowControl w:val="0"/>
              <w:autoSpaceDE w:val="0"/>
              <w:autoSpaceDN w:val="0"/>
              <w:adjustRightInd w:val="0"/>
              <w:ind w:hanging="61"/>
              <w:contextualSpacing/>
              <w:jc w:val="right"/>
              <w:rPr>
                <w:sz w:val="22"/>
                <w:szCs w:val="22"/>
              </w:rPr>
            </w:pPr>
            <w:r w:rsidRPr="00D77DAE">
              <w:rPr>
                <w:sz w:val="22"/>
                <w:szCs w:val="22"/>
              </w:rPr>
              <w:t>99,1</w:t>
            </w:r>
          </w:p>
        </w:tc>
      </w:tr>
      <w:tr w:rsidR="00D77DAE" w:rsidRPr="00D77DAE" w:rsidTr="00E25AB7">
        <w:trPr>
          <w:trHeight w:val="90"/>
        </w:trPr>
        <w:tc>
          <w:tcPr>
            <w:tcW w:w="4111" w:type="dxa"/>
          </w:tcPr>
          <w:p w:rsidR="003519A3" w:rsidRPr="005E7FFD" w:rsidRDefault="00D77DAE" w:rsidP="00D30CA2">
            <w:pPr>
              <w:widowControl w:val="0"/>
              <w:autoSpaceDE w:val="0"/>
              <w:autoSpaceDN w:val="0"/>
              <w:adjustRightInd w:val="0"/>
              <w:contextualSpacing/>
              <w:jc w:val="both"/>
              <w:rPr>
                <w:sz w:val="22"/>
                <w:szCs w:val="22"/>
              </w:rPr>
            </w:pPr>
            <w:r w:rsidRPr="005E7FFD">
              <w:rPr>
                <w:sz w:val="22"/>
                <w:szCs w:val="22"/>
              </w:rPr>
              <w:t xml:space="preserve">1) региональные проекты, </w:t>
            </w:r>
            <w:r w:rsidR="003519A3" w:rsidRPr="005E7FFD">
              <w:rPr>
                <w:sz w:val="22"/>
                <w:szCs w:val="22"/>
              </w:rPr>
              <w:t>в том числе:</w:t>
            </w:r>
          </w:p>
        </w:tc>
        <w:tc>
          <w:tcPr>
            <w:tcW w:w="1134" w:type="dxa"/>
          </w:tcPr>
          <w:p w:rsidR="003519A3" w:rsidRPr="00D77DAE" w:rsidRDefault="003519A3" w:rsidP="00D30CA2">
            <w:pPr>
              <w:widowControl w:val="0"/>
              <w:autoSpaceDE w:val="0"/>
              <w:autoSpaceDN w:val="0"/>
              <w:adjustRightInd w:val="0"/>
              <w:contextualSpacing/>
              <w:jc w:val="right"/>
              <w:rPr>
                <w:sz w:val="22"/>
                <w:szCs w:val="22"/>
              </w:rPr>
            </w:pPr>
            <w:r w:rsidRPr="00D77DAE">
              <w:rPr>
                <w:sz w:val="22"/>
                <w:szCs w:val="22"/>
              </w:rPr>
              <w:t>181 611,7</w:t>
            </w:r>
          </w:p>
        </w:tc>
        <w:tc>
          <w:tcPr>
            <w:tcW w:w="1134" w:type="dxa"/>
          </w:tcPr>
          <w:p w:rsidR="003519A3" w:rsidRPr="00D77DAE" w:rsidRDefault="003519A3" w:rsidP="00D30CA2">
            <w:pPr>
              <w:widowControl w:val="0"/>
              <w:autoSpaceDE w:val="0"/>
              <w:autoSpaceDN w:val="0"/>
              <w:adjustRightInd w:val="0"/>
              <w:ind w:hanging="61"/>
              <w:contextualSpacing/>
              <w:jc w:val="right"/>
              <w:rPr>
                <w:sz w:val="22"/>
                <w:szCs w:val="22"/>
              </w:rPr>
            </w:pPr>
            <w:r w:rsidRPr="00D77DAE">
              <w:rPr>
                <w:sz w:val="22"/>
                <w:szCs w:val="22"/>
              </w:rPr>
              <w:t>181 611,7</w:t>
            </w:r>
          </w:p>
        </w:tc>
        <w:tc>
          <w:tcPr>
            <w:tcW w:w="1134" w:type="dxa"/>
          </w:tcPr>
          <w:p w:rsidR="003519A3" w:rsidRPr="00D77DAE" w:rsidRDefault="003519A3" w:rsidP="00D30CA2">
            <w:pPr>
              <w:widowControl w:val="0"/>
              <w:autoSpaceDE w:val="0"/>
              <w:autoSpaceDN w:val="0"/>
              <w:adjustRightInd w:val="0"/>
              <w:ind w:firstLine="80"/>
              <w:contextualSpacing/>
              <w:jc w:val="right"/>
              <w:rPr>
                <w:sz w:val="22"/>
                <w:szCs w:val="22"/>
              </w:rPr>
            </w:pPr>
            <w:r w:rsidRPr="00D77DAE">
              <w:rPr>
                <w:sz w:val="22"/>
                <w:szCs w:val="22"/>
              </w:rPr>
              <w:t>161 862,8</w:t>
            </w:r>
          </w:p>
        </w:tc>
        <w:tc>
          <w:tcPr>
            <w:tcW w:w="1134" w:type="dxa"/>
          </w:tcPr>
          <w:p w:rsidR="003519A3" w:rsidRPr="00D77DAE" w:rsidRDefault="003519A3" w:rsidP="00D30CA2">
            <w:pPr>
              <w:widowControl w:val="0"/>
              <w:autoSpaceDE w:val="0"/>
              <w:autoSpaceDN w:val="0"/>
              <w:adjustRightInd w:val="0"/>
              <w:ind w:hanging="61"/>
              <w:contextualSpacing/>
              <w:jc w:val="right"/>
              <w:rPr>
                <w:sz w:val="22"/>
                <w:szCs w:val="22"/>
              </w:rPr>
            </w:pPr>
            <w:r w:rsidRPr="00D77DAE">
              <w:rPr>
                <w:sz w:val="22"/>
                <w:szCs w:val="22"/>
              </w:rPr>
              <w:t>181 611,7</w:t>
            </w:r>
          </w:p>
        </w:tc>
        <w:tc>
          <w:tcPr>
            <w:tcW w:w="992" w:type="dxa"/>
          </w:tcPr>
          <w:p w:rsidR="003519A3" w:rsidRPr="00D77DAE" w:rsidRDefault="003519A3" w:rsidP="00D30CA2">
            <w:pPr>
              <w:widowControl w:val="0"/>
              <w:autoSpaceDE w:val="0"/>
              <w:autoSpaceDN w:val="0"/>
              <w:adjustRightInd w:val="0"/>
              <w:ind w:hanging="61"/>
              <w:contextualSpacing/>
              <w:jc w:val="right"/>
              <w:rPr>
                <w:sz w:val="22"/>
                <w:szCs w:val="22"/>
              </w:rPr>
            </w:pPr>
            <w:r w:rsidRPr="00D77DAE">
              <w:rPr>
                <w:sz w:val="22"/>
                <w:szCs w:val="22"/>
              </w:rPr>
              <w:t>100,0</w:t>
            </w:r>
          </w:p>
        </w:tc>
      </w:tr>
      <w:tr w:rsidR="00D77DAE" w:rsidRPr="00D77DAE" w:rsidTr="00E25AB7">
        <w:trPr>
          <w:trHeight w:val="205"/>
        </w:trPr>
        <w:tc>
          <w:tcPr>
            <w:tcW w:w="4111" w:type="dxa"/>
          </w:tcPr>
          <w:p w:rsidR="003519A3" w:rsidRPr="005E7FFD" w:rsidRDefault="003519A3" w:rsidP="00D30CA2">
            <w:pPr>
              <w:widowControl w:val="0"/>
              <w:autoSpaceDE w:val="0"/>
              <w:autoSpaceDN w:val="0"/>
              <w:adjustRightInd w:val="0"/>
              <w:jc w:val="both"/>
              <w:rPr>
                <w:sz w:val="22"/>
                <w:szCs w:val="22"/>
              </w:rPr>
            </w:pPr>
            <w:r w:rsidRPr="005E7FFD">
              <w:rPr>
                <w:sz w:val="22"/>
                <w:szCs w:val="22"/>
              </w:rPr>
              <w:t>Культурная среда</w:t>
            </w:r>
          </w:p>
        </w:tc>
        <w:tc>
          <w:tcPr>
            <w:tcW w:w="1134" w:type="dxa"/>
          </w:tcPr>
          <w:p w:rsidR="003519A3" w:rsidRPr="00D77DAE" w:rsidRDefault="003519A3" w:rsidP="00D30CA2">
            <w:pPr>
              <w:widowControl w:val="0"/>
              <w:autoSpaceDE w:val="0"/>
              <w:autoSpaceDN w:val="0"/>
              <w:adjustRightInd w:val="0"/>
              <w:contextualSpacing/>
              <w:jc w:val="right"/>
              <w:rPr>
                <w:sz w:val="22"/>
                <w:szCs w:val="22"/>
              </w:rPr>
            </w:pPr>
            <w:r w:rsidRPr="00D77DAE">
              <w:rPr>
                <w:sz w:val="22"/>
                <w:szCs w:val="22"/>
              </w:rPr>
              <w:t>172 490,4</w:t>
            </w:r>
          </w:p>
        </w:tc>
        <w:tc>
          <w:tcPr>
            <w:tcW w:w="1134" w:type="dxa"/>
          </w:tcPr>
          <w:p w:rsidR="003519A3" w:rsidRPr="00D77DAE" w:rsidRDefault="003519A3" w:rsidP="00D30CA2">
            <w:pPr>
              <w:widowControl w:val="0"/>
              <w:autoSpaceDE w:val="0"/>
              <w:autoSpaceDN w:val="0"/>
              <w:adjustRightInd w:val="0"/>
              <w:ind w:hanging="61"/>
              <w:contextualSpacing/>
              <w:jc w:val="right"/>
              <w:rPr>
                <w:sz w:val="22"/>
                <w:szCs w:val="22"/>
              </w:rPr>
            </w:pPr>
            <w:r w:rsidRPr="00D77DAE">
              <w:rPr>
                <w:sz w:val="22"/>
                <w:szCs w:val="22"/>
              </w:rPr>
              <w:t>172 490,4</w:t>
            </w:r>
          </w:p>
        </w:tc>
        <w:tc>
          <w:tcPr>
            <w:tcW w:w="1134" w:type="dxa"/>
          </w:tcPr>
          <w:p w:rsidR="003519A3" w:rsidRPr="00D77DAE" w:rsidRDefault="003519A3" w:rsidP="00D30CA2">
            <w:pPr>
              <w:widowControl w:val="0"/>
              <w:autoSpaceDE w:val="0"/>
              <w:autoSpaceDN w:val="0"/>
              <w:adjustRightInd w:val="0"/>
              <w:ind w:firstLine="80"/>
              <w:contextualSpacing/>
              <w:jc w:val="right"/>
              <w:rPr>
                <w:sz w:val="22"/>
                <w:szCs w:val="22"/>
              </w:rPr>
            </w:pPr>
            <w:r w:rsidRPr="00D77DAE">
              <w:rPr>
                <w:sz w:val="22"/>
                <w:szCs w:val="22"/>
              </w:rPr>
              <w:t>156 012,8</w:t>
            </w:r>
          </w:p>
        </w:tc>
        <w:tc>
          <w:tcPr>
            <w:tcW w:w="1134" w:type="dxa"/>
          </w:tcPr>
          <w:p w:rsidR="003519A3" w:rsidRPr="00D77DAE" w:rsidRDefault="003519A3" w:rsidP="00D30CA2">
            <w:pPr>
              <w:widowControl w:val="0"/>
              <w:autoSpaceDE w:val="0"/>
              <w:autoSpaceDN w:val="0"/>
              <w:adjustRightInd w:val="0"/>
              <w:ind w:hanging="61"/>
              <w:contextualSpacing/>
              <w:jc w:val="right"/>
              <w:rPr>
                <w:sz w:val="22"/>
                <w:szCs w:val="22"/>
              </w:rPr>
            </w:pPr>
            <w:r w:rsidRPr="00D77DAE">
              <w:rPr>
                <w:sz w:val="22"/>
                <w:szCs w:val="22"/>
              </w:rPr>
              <w:t>172 490,4</w:t>
            </w:r>
          </w:p>
        </w:tc>
        <w:tc>
          <w:tcPr>
            <w:tcW w:w="992" w:type="dxa"/>
          </w:tcPr>
          <w:p w:rsidR="003519A3" w:rsidRPr="00D77DAE" w:rsidRDefault="003519A3" w:rsidP="00D30CA2">
            <w:pPr>
              <w:widowControl w:val="0"/>
              <w:autoSpaceDE w:val="0"/>
              <w:autoSpaceDN w:val="0"/>
              <w:adjustRightInd w:val="0"/>
              <w:ind w:hanging="61"/>
              <w:contextualSpacing/>
              <w:jc w:val="right"/>
              <w:rPr>
                <w:sz w:val="22"/>
                <w:szCs w:val="22"/>
              </w:rPr>
            </w:pPr>
            <w:r w:rsidRPr="00D77DAE">
              <w:rPr>
                <w:sz w:val="22"/>
                <w:szCs w:val="22"/>
              </w:rPr>
              <w:t>100,0</w:t>
            </w:r>
          </w:p>
        </w:tc>
      </w:tr>
      <w:tr w:rsidR="00D77DAE" w:rsidRPr="00D77DAE" w:rsidTr="00E25AB7">
        <w:trPr>
          <w:trHeight w:val="205"/>
        </w:trPr>
        <w:tc>
          <w:tcPr>
            <w:tcW w:w="4111" w:type="dxa"/>
          </w:tcPr>
          <w:p w:rsidR="003519A3" w:rsidRPr="005E7FFD" w:rsidRDefault="003519A3" w:rsidP="00D30CA2">
            <w:pPr>
              <w:widowControl w:val="0"/>
              <w:autoSpaceDE w:val="0"/>
              <w:autoSpaceDN w:val="0"/>
              <w:adjustRightInd w:val="0"/>
              <w:jc w:val="both"/>
              <w:rPr>
                <w:sz w:val="22"/>
                <w:szCs w:val="22"/>
              </w:rPr>
            </w:pPr>
            <w:r w:rsidRPr="005E7FFD">
              <w:rPr>
                <w:sz w:val="22"/>
                <w:szCs w:val="22"/>
              </w:rPr>
              <w:t>Творческие люди</w:t>
            </w:r>
          </w:p>
        </w:tc>
        <w:tc>
          <w:tcPr>
            <w:tcW w:w="1134" w:type="dxa"/>
          </w:tcPr>
          <w:p w:rsidR="003519A3" w:rsidRPr="00D77DAE" w:rsidRDefault="003519A3" w:rsidP="00D30CA2">
            <w:pPr>
              <w:widowControl w:val="0"/>
              <w:autoSpaceDE w:val="0"/>
              <w:autoSpaceDN w:val="0"/>
              <w:adjustRightInd w:val="0"/>
              <w:contextualSpacing/>
              <w:jc w:val="right"/>
              <w:rPr>
                <w:sz w:val="22"/>
                <w:szCs w:val="22"/>
              </w:rPr>
            </w:pPr>
            <w:r w:rsidRPr="00D77DAE">
              <w:rPr>
                <w:sz w:val="22"/>
                <w:szCs w:val="22"/>
              </w:rPr>
              <w:t>9 121,3</w:t>
            </w:r>
          </w:p>
        </w:tc>
        <w:tc>
          <w:tcPr>
            <w:tcW w:w="1134" w:type="dxa"/>
          </w:tcPr>
          <w:p w:rsidR="003519A3" w:rsidRPr="00D77DAE" w:rsidRDefault="003519A3" w:rsidP="00D30CA2">
            <w:pPr>
              <w:widowControl w:val="0"/>
              <w:autoSpaceDE w:val="0"/>
              <w:autoSpaceDN w:val="0"/>
              <w:adjustRightInd w:val="0"/>
              <w:ind w:hanging="61"/>
              <w:contextualSpacing/>
              <w:jc w:val="right"/>
              <w:rPr>
                <w:sz w:val="22"/>
                <w:szCs w:val="22"/>
              </w:rPr>
            </w:pPr>
            <w:r w:rsidRPr="00D77DAE">
              <w:rPr>
                <w:sz w:val="22"/>
                <w:szCs w:val="22"/>
              </w:rPr>
              <w:t>9 121,3</w:t>
            </w:r>
          </w:p>
        </w:tc>
        <w:tc>
          <w:tcPr>
            <w:tcW w:w="1134" w:type="dxa"/>
          </w:tcPr>
          <w:p w:rsidR="003519A3" w:rsidRPr="00D77DAE" w:rsidRDefault="003519A3" w:rsidP="00D30CA2">
            <w:pPr>
              <w:widowControl w:val="0"/>
              <w:autoSpaceDE w:val="0"/>
              <w:autoSpaceDN w:val="0"/>
              <w:adjustRightInd w:val="0"/>
              <w:ind w:firstLine="80"/>
              <w:contextualSpacing/>
              <w:jc w:val="right"/>
              <w:rPr>
                <w:sz w:val="22"/>
                <w:szCs w:val="22"/>
              </w:rPr>
            </w:pPr>
            <w:r w:rsidRPr="00D77DAE">
              <w:rPr>
                <w:sz w:val="22"/>
                <w:szCs w:val="22"/>
              </w:rPr>
              <w:t>5 850,0</w:t>
            </w:r>
          </w:p>
        </w:tc>
        <w:tc>
          <w:tcPr>
            <w:tcW w:w="1134" w:type="dxa"/>
          </w:tcPr>
          <w:p w:rsidR="003519A3" w:rsidRPr="00D77DAE" w:rsidRDefault="003519A3" w:rsidP="00D30CA2">
            <w:pPr>
              <w:widowControl w:val="0"/>
              <w:autoSpaceDE w:val="0"/>
              <w:autoSpaceDN w:val="0"/>
              <w:adjustRightInd w:val="0"/>
              <w:ind w:hanging="61"/>
              <w:contextualSpacing/>
              <w:jc w:val="right"/>
              <w:rPr>
                <w:sz w:val="22"/>
                <w:szCs w:val="22"/>
              </w:rPr>
            </w:pPr>
            <w:r w:rsidRPr="00D77DAE">
              <w:rPr>
                <w:sz w:val="22"/>
                <w:szCs w:val="22"/>
              </w:rPr>
              <w:t>9 121,3</w:t>
            </w:r>
          </w:p>
        </w:tc>
        <w:tc>
          <w:tcPr>
            <w:tcW w:w="992" w:type="dxa"/>
          </w:tcPr>
          <w:p w:rsidR="003519A3" w:rsidRPr="00D77DAE" w:rsidRDefault="003519A3" w:rsidP="00D30CA2">
            <w:pPr>
              <w:widowControl w:val="0"/>
              <w:autoSpaceDE w:val="0"/>
              <w:autoSpaceDN w:val="0"/>
              <w:adjustRightInd w:val="0"/>
              <w:ind w:hanging="61"/>
              <w:contextualSpacing/>
              <w:jc w:val="right"/>
              <w:rPr>
                <w:sz w:val="22"/>
                <w:szCs w:val="22"/>
              </w:rPr>
            </w:pPr>
            <w:r w:rsidRPr="00D77DAE">
              <w:rPr>
                <w:sz w:val="22"/>
                <w:szCs w:val="22"/>
              </w:rPr>
              <w:t>100,0</w:t>
            </w:r>
          </w:p>
        </w:tc>
      </w:tr>
      <w:tr w:rsidR="00D77DAE" w:rsidRPr="00D77DAE" w:rsidTr="00E25AB7">
        <w:trPr>
          <w:trHeight w:val="153"/>
        </w:trPr>
        <w:tc>
          <w:tcPr>
            <w:tcW w:w="4111" w:type="dxa"/>
          </w:tcPr>
          <w:p w:rsidR="003519A3" w:rsidRPr="005E7FFD" w:rsidRDefault="00D77DAE" w:rsidP="00D30CA2">
            <w:pPr>
              <w:widowControl w:val="0"/>
              <w:autoSpaceDE w:val="0"/>
              <w:autoSpaceDN w:val="0"/>
              <w:adjustRightInd w:val="0"/>
              <w:contextualSpacing/>
              <w:jc w:val="both"/>
              <w:rPr>
                <w:sz w:val="22"/>
                <w:szCs w:val="22"/>
              </w:rPr>
            </w:pPr>
            <w:r w:rsidRPr="005E7FFD">
              <w:rPr>
                <w:sz w:val="22"/>
                <w:szCs w:val="22"/>
              </w:rPr>
              <w:t xml:space="preserve">2) ведомственные проекты, </w:t>
            </w:r>
            <w:r w:rsidR="003519A3" w:rsidRPr="005E7FFD">
              <w:rPr>
                <w:sz w:val="22"/>
                <w:szCs w:val="22"/>
              </w:rPr>
              <w:t>в том числе:</w:t>
            </w:r>
          </w:p>
        </w:tc>
        <w:tc>
          <w:tcPr>
            <w:tcW w:w="1134" w:type="dxa"/>
          </w:tcPr>
          <w:p w:rsidR="003519A3" w:rsidRPr="00D77DAE" w:rsidRDefault="003519A3" w:rsidP="00D30CA2">
            <w:pPr>
              <w:widowControl w:val="0"/>
              <w:autoSpaceDE w:val="0"/>
              <w:autoSpaceDN w:val="0"/>
              <w:adjustRightInd w:val="0"/>
              <w:contextualSpacing/>
              <w:jc w:val="right"/>
              <w:rPr>
                <w:sz w:val="22"/>
                <w:szCs w:val="22"/>
              </w:rPr>
            </w:pPr>
            <w:r w:rsidRPr="00D77DAE">
              <w:rPr>
                <w:sz w:val="22"/>
                <w:szCs w:val="22"/>
              </w:rPr>
              <w:t>2 041 699,1</w:t>
            </w:r>
          </w:p>
        </w:tc>
        <w:tc>
          <w:tcPr>
            <w:tcW w:w="1134" w:type="dxa"/>
          </w:tcPr>
          <w:p w:rsidR="003519A3" w:rsidRPr="00D77DAE" w:rsidRDefault="003519A3" w:rsidP="00D30CA2">
            <w:pPr>
              <w:widowControl w:val="0"/>
              <w:autoSpaceDE w:val="0"/>
              <w:autoSpaceDN w:val="0"/>
              <w:adjustRightInd w:val="0"/>
              <w:ind w:hanging="61"/>
              <w:contextualSpacing/>
              <w:jc w:val="right"/>
              <w:rPr>
                <w:sz w:val="22"/>
                <w:szCs w:val="22"/>
              </w:rPr>
            </w:pPr>
            <w:r w:rsidRPr="00D77DAE">
              <w:rPr>
                <w:sz w:val="22"/>
                <w:szCs w:val="22"/>
              </w:rPr>
              <w:t>2 040 607,5</w:t>
            </w:r>
          </w:p>
        </w:tc>
        <w:tc>
          <w:tcPr>
            <w:tcW w:w="1134" w:type="dxa"/>
          </w:tcPr>
          <w:p w:rsidR="003519A3" w:rsidRPr="00D77DAE" w:rsidRDefault="003519A3" w:rsidP="00D30CA2">
            <w:pPr>
              <w:widowControl w:val="0"/>
              <w:autoSpaceDE w:val="0"/>
              <w:autoSpaceDN w:val="0"/>
              <w:adjustRightInd w:val="0"/>
              <w:ind w:firstLine="80"/>
              <w:contextualSpacing/>
              <w:jc w:val="right"/>
              <w:rPr>
                <w:sz w:val="22"/>
                <w:szCs w:val="22"/>
              </w:rPr>
            </w:pPr>
            <w:r w:rsidRPr="00D77DAE">
              <w:rPr>
                <w:sz w:val="22"/>
                <w:szCs w:val="22"/>
              </w:rPr>
              <w:t>–</w:t>
            </w:r>
          </w:p>
        </w:tc>
        <w:tc>
          <w:tcPr>
            <w:tcW w:w="1134" w:type="dxa"/>
          </w:tcPr>
          <w:p w:rsidR="003519A3" w:rsidRPr="00D77DAE" w:rsidRDefault="003519A3" w:rsidP="00D30CA2">
            <w:pPr>
              <w:widowControl w:val="0"/>
              <w:autoSpaceDE w:val="0"/>
              <w:autoSpaceDN w:val="0"/>
              <w:adjustRightInd w:val="0"/>
              <w:ind w:hanging="61"/>
              <w:contextualSpacing/>
              <w:jc w:val="right"/>
              <w:rPr>
                <w:sz w:val="22"/>
                <w:szCs w:val="22"/>
              </w:rPr>
            </w:pPr>
            <w:r w:rsidRPr="00D77DAE">
              <w:rPr>
                <w:sz w:val="22"/>
                <w:szCs w:val="22"/>
              </w:rPr>
              <w:t>1 984 050,5</w:t>
            </w:r>
          </w:p>
        </w:tc>
        <w:tc>
          <w:tcPr>
            <w:tcW w:w="992" w:type="dxa"/>
          </w:tcPr>
          <w:p w:rsidR="003519A3" w:rsidRPr="00D77DAE" w:rsidRDefault="003519A3" w:rsidP="00D30CA2">
            <w:pPr>
              <w:widowControl w:val="0"/>
              <w:autoSpaceDE w:val="0"/>
              <w:autoSpaceDN w:val="0"/>
              <w:adjustRightInd w:val="0"/>
              <w:ind w:hanging="61"/>
              <w:contextualSpacing/>
              <w:jc w:val="right"/>
              <w:rPr>
                <w:sz w:val="22"/>
                <w:szCs w:val="22"/>
              </w:rPr>
            </w:pPr>
            <w:r w:rsidRPr="00D77DAE">
              <w:rPr>
                <w:sz w:val="22"/>
                <w:szCs w:val="22"/>
              </w:rPr>
              <w:t>97,2</w:t>
            </w:r>
          </w:p>
        </w:tc>
      </w:tr>
      <w:tr w:rsidR="00D77DAE" w:rsidRPr="00D77DAE" w:rsidTr="00E25AB7">
        <w:trPr>
          <w:trHeight w:val="60"/>
        </w:trPr>
        <w:tc>
          <w:tcPr>
            <w:tcW w:w="4111" w:type="dxa"/>
          </w:tcPr>
          <w:p w:rsidR="003519A3" w:rsidRPr="005E7FFD" w:rsidRDefault="003519A3" w:rsidP="00D30CA2">
            <w:pPr>
              <w:widowControl w:val="0"/>
              <w:autoSpaceDE w:val="0"/>
              <w:autoSpaceDN w:val="0"/>
              <w:adjustRightInd w:val="0"/>
              <w:jc w:val="both"/>
              <w:rPr>
                <w:sz w:val="22"/>
                <w:szCs w:val="22"/>
              </w:rPr>
            </w:pPr>
            <w:r w:rsidRPr="005E7FFD">
              <w:rPr>
                <w:sz w:val="22"/>
                <w:szCs w:val="22"/>
              </w:rPr>
              <w:t>Создание условий для обеспечения высокого уровня развития инфраструктуры культуры на территории Краснодарского края</w:t>
            </w:r>
          </w:p>
        </w:tc>
        <w:tc>
          <w:tcPr>
            <w:tcW w:w="1134" w:type="dxa"/>
          </w:tcPr>
          <w:p w:rsidR="003519A3" w:rsidRPr="00D77DAE" w:rsidRDefault="003519A3" w:rsidP="00D30CA2">
            <w:pPr>
              <w:widowControl w:val="0"/>
              <w:autoSpaceDE w:val="0"/>
              <w:autoSpaceDN w:val="0"/>
              <w:adjustRightInd w:val="0"/>
              <w:contextualSpacing/>
              <w:jc w:val="right"/>
              <w:rPr>
                <w:sz w:val="22"/>
                <w:szCs w:val="22"/>
              </w:rPr>
            </w:pPr>
            <w:r w:rsidRPr="00D77DAE">
              <w:rPr>
                <w:sz w:val="22"/>
                <w:szCs w:val="22"/>
              </w:rPr>
              <w:t>1 991 832,1</w:t>
            </w:r>
          </w:p>
        </w:tc>
        <w:tc>
          <w:tcPr>
            <w:tcW w:w="1134" w:type="dxa"/>
          </w:tcPr>
          <w:p w:rsidR="003519A3" w:rsidRPr="00D77DAE" w:rsidRDefault="003519A3" w:rsidP="00D30CA2">
            <w:pPr>
              <w:widowControl w:val="0"/>
              <w:autoSpaceDE w:val="0"/>
              <w:autoSpaceDN w:val="0"/>
              <w:adjustRightInd w:val="0"/>
              <w:ind w:hanging="61"/>
              <w:contextualSpacing/>
              <w:jc w:val="right"/>
              <w:rPr>
                <w:sz w:val="22"/>
                <w:szCs w:val="22"/>
              </w:rPr>
            </w:pPr>
            <w:r w:rsidRPr="00D77DAE">
              <w:rPr>
                <w:sz w:val="22"/>
                <w:szCs w:val="22"/>
              </w:rPr>
              <w:t>1 990 740,5</w:t>
            </w:r>
          </w:p>
        </w:tc>
        <w:tc>
          <w:tcPr>
            <w:tcW w:w="1134" w:type="dxa"/>
          </w:tcPr>
          <w:p w:rsidR="003519A3" w:rsidRPr="00D77DAE" w:rsidRDefault="003519A3" w:rsidP="00D30CA2">
            <w:pPr>
              <w:widowControl w:val="0"/>
              <w:jc w:val="right"/>
            </w:pPr>
            <w:r w:rsidRPr="00D77DAE">
              <w:rPr>
                <w:sz w:val="22"/>
                <w:szCs w:val="22"/>
              </w:rPr>
              <w:t>–</w:t>
            </w:r>
          </w:p>
        </w:tc>
        <w:tc>
          <w:tcPr>
            <w:tcW w:w="1134" w:type="dxa"/>
          </w:tcPr>
          <w:p w:rsidR="003519A3" w:rsidRPr="00D77DAE" w:rsidRDefault="003519A3" w:rsidP="00D30CA2">
            <w:pPr>
              <w:widowControl w:val="0"/>
              <w:autoSpaceDE w:val="0"/>
              <w:autoSpaceDN w:val="0"/>
              <w:adjustRightInd w:val="0"/>
              <w:ind w:hanging="61"/>
              <w:contextualSpacing/>
              <w:jc w:val="right"/>
              <w:rPr>
                <w:sz w:val="22"/>
                <w:szCs w:val="22"/>
              </w:rPr>
            </w:pPr>
            <w:r w:rsidRPr="00D77DAE">
              <w:rPr>
                <w:sz w:val="22"/>
                <w:szCs w:val="22"/>
              </w:rPr>
              <w:t>1 936 065,4</w:t>
            </w:r>
          </w:p>
        </w:tc>
        <w:tc>
          <w:tcPr>
            <w:tcW w:w="992" w:type="dxa"/>
          </w:tcPr>
          <w:p w:rsidR="003519A3" w:rsidRPr="00D77DAE" w:rsidRDefault="003519A3" w:rsidP="00D30CA2">
            <w:pPr>
              <w:widowControl w:val="0"/>
              <w:autoSpaceDE w:val="0"/>
              <w:autoSpaceDN w:val="0"/>
              <w:adjustRightInd w:val="0"/>
              <w:ind w:hanging="61"/>
              <w:contextualSpacing/>
              <w:jc w:val="right"/>
              <w:rPr>
                <w:sz w:val="22"/>
                <w:szCs w:val="22"/>
              </w:rPr>
            </w:pPr>
            <w:r w:rsidRPr="00D77DAE">
              <w:rPr>
                <w:sz w:val="22"/>
                <w:szCs w:val="22"/>
              </w:rPr>
              <w:t>97,3</w:t>
            </w:r>
          </w:p>
        </w:tc>
      </w:tr>
      <w:tr w:rsidR="00D77DAE" w:rsidRPr="00D77DAE" w:rsidTr="00E25AB7">
        <w:trPr>
          <w:trHeight w:val="60"/>
        </w:trPr>
        <w:tc>
          <w:tcPr>
            <w:tcW w:w="4111" w:type="dxa"/>
          </w:tcPr>
          <w:p w:rsidR="003519A3" w:rsidRPr="005E7FFD" w:rsidRDefault="003519A3" w:rsidP="00D30CA2">
            <w:pPr>
              <w:widowControl w:val="0"/>
              <w:autoSpaceDE w:val="0"/>
              <w:autoSpaceDN w:val="0"/>
              <w:adjustRightInd w:val="0"/>
              <w:jc w:val="both"/>
              <w:rPr>
                <w:sz w:val="22"/>
                <w:szCs w:val="22"/>
              </w:rPr>
            </w:pPr>
            <w:r w:rsidRPr="005E7FFD">
              <w:rPr>
                <w:sz w:val="22"/>
                <w:szCs w:val="22"/>
              </w:rPr>
              <w:t>Создание условий для сохранения и пополнения кадрового потенциала государственных учреждений культуры на территории Краснодарского края</w:t>
            </w:r>
          </w:p>
        </w:tc>
        <w:tc>
          <w:tcPr>
            <w:tcW w:w="1134" w:type="dxa"/>
          </w:tcPr>
          <w:p w:rsidR="003519A3" w:rsidRPr="00D77DAE" w:rsidRDefault="003519A3" w:rsidP="00D30CA2">
            <w:pPr>
              <w:widowControl w:val="0"/>
              <w:autoSpaceDE w:val="0"/>
              <w:autoSpaceDN w:val="0"/>
              <w:adjustRightInd w:val="0"/>
              <w:contextualSpacing/>
              <w:jc w:val="right"/>
              <w:rPr>
                <w:sz w:val="22"/>
                <w:szCs w:val="22"/>
              </w:rPr>
            </w:pPr>
            <w:r w:rsidRPr="00D77DAE">
              <w:rPr>
                <w:sz w:val="22"/>
                <w:szCs w:val="22"/>
              </w:rPr>
              <w:t>49 867,0</w:t>
            </w:r>
          </w:p>
        </w:tc>
        <w:tc>
          <w:tcPr>
            <w:tcW w:w="1134" w:type="dxa"/>
          </w:tcPr>
          <w:p w:rsidR="003519A3" w:rsidRPr="00D77DAE" w:rsidRDefault="003519A3" w:rsidP="00D30CA2">
            <w:pPr>
              <w:widowControl w:val="0"/>
              <w:autoSpaceDE w:val="0"/>
              <w:autoSpaceDN w:val="0"/>
              <w:adjustRightInd w:val="0"/>
              <w:ind w:hanging="61"/>
              <w:contextualSpacing/>
              <w:jc w:val="right"/>
              <w:rPr>
                <w:sz w:val="22"/>
                <w:szCs w:val="22"/>
              </w:rPr>
            </w:pPr>
            <w:r w:rsidRPr="00D77DAE">
              <w:rPr>
                <w:sz w:val="22"/>
                <w:szCs w:val="22"/>
              </w:rPr>
              <w:t>49 867,0</w:t>
            </w:r>
          </w:p>
        </w:tc>
        <w:tc>
          <w:tcPr>
            <w:tcW w:w="1134" w:type="dxa"/>
          </w:tcPr>
          <w:p w:rsidR="003519A3" w:rsidRPr="00D77DAE" w:rsidRDefault="003519A3" w:rsidP="00D30CA2">
            <w:pPr>
              <w:widowControl w:val="0"/>
              <w:jc w:val="right"/>
            </w:pPr>
            <w:r w:rsidRPr="00D77DAE">
              <w:rPr>
                <w:sz w:val="22"/>
                <w:szCs w:val="22"/>
              </w:rPr>
              <w:t>–</w:t>
            </w:r>
          </w:p>
        </w:tc>
        <w:tc>
          <w:tcPr>
            <w:tcW w:w="1134" w:type="dxa"/>
          </w:tcPr>
          <w:p w:rsidR="003519A3" w:rsidRPr="00D77DAE" w:rsidRDefault="003519A3" w:rsidP="00D30CA2">
            <w:pPr>
              <w:widowControl w:val="0"/>
              <w:autoSpaceDE w:val="0"/>
              <w:autoSpaceDN w:val="0"/>
              <w:adjustRightInd w:val="0"/>
              <w:ind w:hanging="61"/>
              <w:contextualSpacing/>
              <w:jc w:val="right"/>
              <w:rPr>
                <w:sz w:val="22"/>
                <w:szCs w:val="22"/>
              </w:rPr>
            </w:pPr>
            <w:r w:rsidRPr="00D77DAE">
              <w:rPr>
                <w:sz w:val="22"/>
                <w:szCs w:val="22"/>
              </w:rPr>
              <w:t>47 985,1</w:t>
            </w:r>
          </w:p>
        </w:tc>
        <w:tc>
          <w:tcPr>
            <w:tcW w:w="992" w:type="dxa"/>
          </w:tcPr>
          <w:p w:rsidR="003519A3" w:rsidRPr="00D77DAE" w:rsidRDefault="003519A3" w:rsidP="00D30CA2">
            <w:pPr>
              <w:widowControl w:val="0"/>
              <w:autoSpaceDE w:val="0"/>
              <w:autoSpaceDN w:val="0"/>
              <w:adjustRightInd w:val="0"/>
              <w:ind w:hanging="61"/>
              <w:contextualSpacing/>
              <w:jc w:val="right"/>
              <w:rPr>
                <w:sz w:val="22"/>
                <w:szCs w:val="22"/>
              </w:rPr>
            </w:pPr>
            <w:r w:rsidRPr="00D77DAE">
              <w:rPr>
                <w:sz w:val="22"/>
                <w:szCs w:val="22"/>
              </w:rPr>
              <w:t>96,2</w:t>
            </w:r>
          </w:p>
        </w:tc>
      </w:tr>
      <w:tr w:rsidR="00D77DAE" w:rsidRPr="00D77DAE" w:rsidTr="00E25AB7">
        <w:trPr>
          <w:trHeight w:val="60"/>
        </w:trPr>
        <w:tc>
          <w:tcPr>
            <w:tcW w:w="4111" w:type="dxa"/>
          </w:tcPr>
          <w:p w:rsidR="003519A3" w:rsidRPr="005E7FFD" w:rsidRDefault="003519A3" w:rsidP="00D30CA2">
            <w:pPr>
              <w:widowControl w:val="0"/>
              <w:autoSpaceDE w:val="0"/>
              <w:autoSpaceDN w:val="0"/>
              <w:adjustRightInd w:val="0"/>
              <w:contextualSpacing/>
              <w:jc w:val="both"/>
              <w:rPr>
                <w:sz w:val="22"/>
                <w:szCs w:val="22"/>
              </w:rPr>
            </w:pPr>
            <w:r w:rsidRPr="005E7FFD">
              <w:rPr>
                <w:sz w:val="22"/>
                <w:szCs w:val="22"/>
              </w:rPr>
              <w:t>3) комплексы процессных меро</w:t>
            </w:r>
            <w:r w:rsidR="00BC76DE" w:rsidRPr="005E7FFD">
              <w:rPr>
                <w:sz w:val="22"/>
                <w:szCs w:val="22"/>
              </w:rPr>
              <w:t>приятий, в </w:t>
            </w:r>
            <w:r w:rsidRPr="005E7FFD">
              <w:rPr>
                <w:sz w:val="22"/>
                <w:szCs w:val="22"/>
              </w:rPr>
              <w:t>том числе:</w:t>
            </w:r>
          </w:p>
        </w:tc>
        <w:tc>
          <w:tcPr>
            <w:tcW w:w="1134" w:type="dxa"/>
          </w:tcPr>
          <w:p w:rsidR="003519A3" w:rsidRPr="00D77DAE" w:rsidRDefault="003519A3" w:rsidP="00D30CA2">
            <w:pPr>
              <w:widowControl w:val="0"/>
              <w:autoSpaceDE w:val="0"/>
              <w:autoSpaceDN w:val="0"/>
              <w:adjustRightInd w:val="0"/>
              <w:ind w:hanging="61"/>
              <w:contextualSpacing/>
              <w:jc w:val="right"/>
              <w:rPr>
                <w:sz w:val="22"/>
                <w:szCs w:val="22"/>
              </w:rPr>
            </w:pPr>
            <w:r w:rsidRPr="00D77DAE">
              <w:rPr>
                <w:sz w:val="22"/>
                <w:szCs w:val="22"/>
              </w:rPr>
              <w:t>4 235 359,8</w:t>
            </w:r>
          </w:p>
        </w:tc>
        <w:tc>
          <w:tcPr>
            <w:tcW w:w="1134" w:type="dxa"/>
          </w:tcPr>
          <w:p w:rsidR="003519A3" w:rsidRPr="00D77DAE" w:rsidRDefault="003519A3" w:rsidP="00D30CA2">
            <w:pPr>
              <w:widowControl w:val="0"/>
              <w:autoSpaceDE w:val="0"/>
              <w:autoSpaceDN w:val="0"/>
              <w:adjustRightInd w:val="0"/>
              <w:contextualSpacing/>
              <w:jc w:val="right"/>
              <w:rPr>
                <w:sz w:val="22"/>
                <w:szCs w:val="22"/>
              </w:rPr>
            </w:pPr>
            <w:r w:rsidRPr="00D77DAE">
              <w:rPr>
                <w:sz w:val="22"/>
                <w:szCs w:val="22"/>
              </w:rPr>
              <w:t>4 236 451,4</w:t>
            </w:r>
          </w:p>
        </w:tc>
        <w:tc>
          <w:tcPr>
            <w:tcW w:w="1134" w:type="dxa"/>
          </w:tcPr>
          <w:p w:rsidR="003519A3" w:rsidRPr="00D77DAE" w:rsidRDefault="003519A3" w:rsidP="00D30CA2">
            <w:pPr>
              <w:widowControl w:val="0"/>
              <w:autoSpaceDE w:val="0"/>
              <w:autoSpaceDN w:val="0"/>
              <w:adjustRightInd w:val="0"/>
              <w:contextualSpacing/>
              <w:jc w:val="right"/>
              <w:rPr>
                <w:sz w:val="22"/>
                <w:szCs w:val="22"/>
              </w:rPr>
            </w:pPr>
            <w:r w:rsidRPr="00D77DAE">
              <w:rPr>
                <w:sz w:val="22"/>
                <w:szCs w:val="22"/>
              </w:rPr>
              <w:t>61 338,8</w:t>
            </w:r>
          </w:p>
        </w:tc>
        <w:tc>
          <w:tcPr>
            <w:tcW w:w="1134" w:type="dxa"/>
          </w:tcPr>
          <w:p w:rsidR="003519A3" w:rsidRPr="00D77DAE" w:rsidRDefault="003519A3" w:rsidP="00D30CA2">
            <w:pPr>
              <w:widowControl w:val="0"/>
              <w:autoSpaceDE w:val="0"/>
              <w:autoSpaceDN w:val="0"/>
              <w:adjustRightInd w:val="0"/>
              <w:contextualSpacing/>
              <w:jc w:val="right"/>
              <w:rPr>
                <w:sz w:val="22"/>
                <w:szCs w:val="22"/>
              </w:rPr>
            </w:pPr>
            <w:r w:rsidRPr="00D77DAE">
              <w:rPr>
                <w:sz w:val="22"/>
                <w:szCs w:val="22"/>
              </w:rPr>
              <w:t>4 231 962,7</w:t>
            </w:r>
          </w:p>
        </w:tc>
        <w:tc>
          <w:tcPr>
            <w:tcW w:w="992" w:type="dxa"/>
          </w:tcPr>
          <w:p w:rsidR="003519A3" w:rsidRPr="00D77DAE" w:rsidRDefault="003519A3" w:rsidP="00D30CA2">
            <w:pPr>
              <w:widowControl w:val="0"/>
              <w:autoSpaceDE w:val="0"/>
              <w:autoSpaceDN w:val="0"/>
              <w:adjustRightInd w:val="0"/>
              <w:contextualSpacing/>
              <w:jc w:val="right"/>
              <w:rPr>
                <w:sz w:val="22"/>
                <w:szCs w:val="22"/>
              </w:rPr>
            </w:pPr>
            <w:r w:rsidRPr="00D77DAE">
              <w:rPr>
                <w:sz w:val="22"/>
                <w:szCs w:val="22"/>
              </w:rPr>
              <w:t>99,9</w:t>
            </w:r>
          </w:p>
        </w:tc>
      </w:tr>
      <w:tr w:rsidR="00D77DAE" w:rsidRPr="00D77DAE" w:rsidTr="00E25AB7">
        <w:trPr>
          <w:trHeight w:val="60"/>
        </w:trPr>
        <w:tc>
          <w:tcPr>
            <w:tcW w:w="4111" w:type="dxa"/>
          </w:tcPr>
          <w:p w:rsidR="003519A3" w:rsidRPr="005E7FFD" w:rsidRDefault="00BC76DE" w:rsidP="00BC76DE">
            <w:pPr>
              <w:pStyle w:val="afff2"/>
              <w:widowControl w:val="0"/>
              <w:spacing w:before="0" w:beforeAutospacing="0" w:after="0" w:afterAutospacing="0"/>
              <w:jc w:val="both"/>
              <w:rPr>
                <w:sz w:val="22"/>
                <w:szCs w:val="22"/>
              </w:rPr>
            </w:pPr>
            <w:r w:rsidRPr="005E7FFD">
              <w:rPr>
                <w:sz w:val="22"/>
                <w:szCs w:val="22"/>
              </w:rPr>
              <w:t>П</w:t>
            </w:r>
            <w:r w:rsidR="003519A3" w:rsidRPr="005E7FFD">
              <w:rPr>
                <w:sz w:val="22"/>
                <w:szCs w:val="22"/>
              </w:rPr>
              <w:t>оддержка муниципальных учреждений культуры</w:t>
            </w:r>
          </w:p>
        </w:tc>
        <w:tc>
          <w:tcPr>
            <w:tcW w:w="1134" w:type="dxa"/>
          </w:tcPr>
          <w:p w:rsidR="003519A3" w:rsidRPr="00D77DAE" w:rsidRDefault="003519A3" w:rsidP="00D30CA2">
            <w:pPr>
              <w:widowControl w:val="0"/>
              <w:autoSpaceDE w:val="0"/>
              <w:autoSpaceDN w:val="0"/>
              <w:adjustRightInd w:val="0"/>
              <w:ind w:hanging="61"/>
              <w:contextualSpacing/>
              <w:jc w:val="right"/>
              <w:rPr>
                <w:sz w:val="22"/>
                <w:szCs w:val="22"/>
              </w:rPr>
            </w:pPr>
            <w:r w:rsidRPr="00D77DAE">
              <w:rPr>
                <w:sz w:val="22"/>
                <w:szCs w:val="22"/>
              </w:rPr>
              <w:t>56 753,6</w:t>
            </w:r>
          </w:p>
        </w:tc>
        <w:tc>
          <w:tcPr>
            <w:tcW w:w="1134" w:type="dxa"/>
          </w:tcPr>
          <w:p w:rsidR="003519A3" w:rsidRPr="00D77DAE" w:rsidRDefault="003519A3" w:rsidP="00D30CA2">
            <w:pPr>
              <w:widowControl w:val="0"/>
              <w:autoSpaceDE w:val="0"/>
              <w:autoSpaceDN w:val="0"/>
              <w:adjustRightInd w:val="0"/>
              <w:contextualSpacing/>
              <w:jc w:val="right"/>
              <w:rPr>
                <w:sz w:val="22"/>
                <w:szCs w:val="22"/>
              </w:rPr>
            </w:pPr>
            <w:r w:rsidRPr="00D77DAE">
              <w:rPr>
                <w:sz w:val="22"/>
                <w:szCs w:val="22"/>
              </w:rPr>
              <w:t>56 753,6</w:t>
            </w:r>
          </w:p>
        </w:tc>
        <w:tc>
          <w:tcPr>
            <w:tcW w:w="1134" w:type="dxa"/>
          </w:tcPr>
          <w:p w:rsidR="003519A3" w:rsidRPr="00D77DAE" w:rsidRDefault="003519A3" w:rsidP="00D30CA2">
            <w:pPr>
              <w:widowControl w:val="0"/>
              <w:autoSpaceDE w:val="0"/>
              <w:autoSpaceDN w:val="0"/>
              <w:adjustRightInd w:val="0"/>
              <w:contextualSpacing/>
              <w:jc w:val="right"/>
              <w:rPr>
                <w:sz w:val="22"/>
                <w:szCs w:val="22"/>
              </w:rPr>
            </w:pPr>
            <w:r w:rsidRPr="00D77DAE">
              <w:rPr>
                <w:sz w:val="22"/>
                <w:szCs w:val="22"/>
              </w:rPr>
              <w:t>29 293,5</w:t>
            </w:r>
          </w:p>
        </w:tc>
        <w:tc>
          <w:tcPr>
            <w:tcW w:w="1134" w:type="dxa"/>
          </w:tcPr>
          <w:p w:rsidR="003519A3" w:rsidRPr="00D77DAE" w:rsidRDefault="003519A3" w:rsidP="00D30CA2">
            <w:pPr>
              <w:widowControl w:val="0"/>
              <w:autoSpaceDE w:val="0"/>
              <w:autoSpaceDN w:val="0"/>
              <w:adjustRightInd w:val="0"/>
              <w:contextualSpacing/>
              <w:jc w:val="right"/>
              <w:rPr>
                <w:sz w:val="22"/>
                <w:szCs w:val="22"/>
              </w:rPr>
            </w:pPr>
            <w:r w:rsidRPr="00D77DAE">
              <w:rPr>
                <w:sz w:val="22"/>
                <w:szCs w:val="22"/>
              </w:rPr>
              <w:t>56 753,6</w:t>
            </w:r>
          </w:p>
        </w:tc>
        <w:tc>
          <w:tcPr>
            <w:tcW w:w="992" w:type="dxa"/>
          </w:tcPr>
          <w:p w:rsidR="003519A3" w:rsidRPr="00D77DAE" w:rsidRDefault="003519A3" w:rsidP="00D30CA2">
            <w:pPr>
              <w:widowControl w:val="0"/>
              <w:autoSpaceDE w:val="0"/>
              <w:autoSpaceDN w:val="0"/>
              <w:adjustRightInd w:val="0"/>
              <w:contextualSpacing/>
              <w:jc w:val="right"/>
              <w:rPr>
                <w:sz w:val="22"/>
                <w:szCs w:val="22"/>
              </w:rPr>
            </w:pPr>
            <w:r w:rsidRPr="00D77DAE">
              <w:rPr>
                <w:sz w:val="22"/>
                <w:szCs w:val="22"/>
              </w:rPr>
              <w:t>100,0</w:t>
            </w:r>
          </w:p>
        </w:tc>
      </w:tr>
      <w:tr w:rsidR="00D77DAE" w:rsidRPr="00D77DAE" w:rsidTr="00E25AB7">
        <w:trPr>
          <w:trHeight w:val="60"/>
        </w:trPr>
        <w:tc>
          <w:tcPr>
            <w:tcW w:w="4111" w:type="dxa"/>
          </w:tcPr>
          <w:p w:rsidR="003519A3" w:rsidRPr="005E7FFD" w:rsidRDefault="00BC76DE" w:rsidP="00BC76DE">
            <w:pPr>
              <w:pStyle w:val="afff2"/>
              <w:widowControl w:val="0"/>
              <w:spacing w:before="0" w:beforeAutospacing="0" w:after="0" w:afterAutospacing="0"/>
              <w:jc w:val="both"/>
              <w:rPr>
                <w:sz w:val="22"/>
                <w:szCs w:val="22"/>
              </w:rPr>
            </w:pPr>
            <w:r w:rsidRPr="005E7FFD">
              <w:rPr>
                <w:sz w:val="22"/>
                <w:szCs w:val="22"/>
              </w:rPr>
              <w:t>О</w:t>
            </w:r>
            <w:r w:rsidR="003519A3" w:rsidRPr="005E7FFD">
              <w:rPr>
                <w:sz w:val="22"/>
                <w:szCs w:val="22"/>
              </w:rPr>
              <w:t>рганизация досуга и поддержка творческих инициатив</w:t>
            </w:r>
          </w:p>
        </w:tc>
        <w:tc>
          <w:tcPr>
            <w:tcW w:w="1134" w:type="dxa"/>
          </w:tcPr>
          <w:p w:rsidR="003519A3" w:rsidRPr="00D77DAE" w:rsidRDefault="003519A3" w:rsidP="00D30CA2">
            <w:pPr>
              <w:widowControl w:val="0"/>
              <w:autoSpaceDE w:val="0"/>
              <w:autoSpaceDN w:val="0"/>
              <w:adjustRightInd w:val="0"/>
              <w:ind w:hanging="61"/>
              <w:contextualSpacing/>
              <w:jc w:val="right"/>
              <w:rPr>
                <w:sz w:val="22"/>
                <w:szCs w:val="22"/>
              </w:rPr>
            </w:pPr>
            <w:r w:rsidRPr="00D77DAE">
              <w:rPr>
                <w:sz w:val="22"/>
                <w:szCs w:val="22"/>
              </w:rPr>
              <w:t>46 761,7</w:t>
            </w:r>
          </w:p>
        </w:tc>
        <w:tc>
          <w:tcPr>
            <w:tcW w:w="1134" w:type="dxa"/>
          </w:tcPr>
          <w:p w:rsidR="003519A3" w:rsidRPr="00D77DAE" w:rsidRDefault="003519A3" w:rsidP="00D30CA2">
            <w:pPr>
              <w:widowControl w:val="0"/>
              <w:autoSpaceDE w:val="0"/>
              <w:autoSpaceDN w:val="0"/>
              <w:adjustRightInd w:val="0"/>
              <w:contextualSpacing/>
              <w:jc w:val="right"/>
              <w:rPr>
                <w:sz w:val="22"/>
                <w:szCs w:val="22"/>
              </w:rPr>
            </w:pPr>
            <w:r w:rsidRPr="00D77DAE">
              <w:rPr>
                <w:sz w:val="22"/>
                <w:szCs w:val="22"/>
              </w:rPr>
              <w:t>46 761,7</w:t>
            </w:r>
          </w:p>
        </w:tc>
        <w:tc>
          <w:tcPr>
            <w:tcW w:w="1134" w:type="dxa"/>
          </w:tcPr>
          <w:p w:rsidR="003519A3" w:rsidRPr="00D77DAE" w:rsidRDefault="003519A3" w:rsidP="00D30CA2">
            <w:pPr>
              <w:widowControl w:val="0"/>
              <w:jc w:val="right"/>
            </w:pPr>
            <w:r w:rsidRPr="00D77DAE">
              <w:rPr>
                <w:sz w:val="22"/>
                <w:szCs w:val="22"/>
              </w:rPr>
              <w:t>–</w:t>
            </w:r>
          </w:p>
        </w:tc>
        <w:tc>
          <w:tcPr>
            <w:tcW w:w="1134" w:type="dxa"/>
          </w:tcPr>
          <w:p w:rsidR="003519A3" w:rsidRPr="00D77DAE" w:rsidRDefault="003519A3" w:rsidP="00D30CA2">
            <w:pPr>
              <w:widowControl w:val="0"/>
              <w:autoSpaceDE w:val="0"/>
              <w:autoSpaceDN w:val="0"/>
              <w:adjustRightInd w:val="0"/>
              <w:contextualSpacing/>
              <w:jc w:val="right"/>
              <w:rPr>
                <w:sz w:val="22"/>
                <w:szCs w:val="22"/>
              </w:rPr>
            </w:pPr>
            <w:r w:rsidRPr="00D77DAE">
              <w:rPr>
                <w:sz w:val="22"/>
                <w:szCs w:val="22"/>
              </w:rPr>
              <w:t>46 734,5</w:t>
            </w:r>
          </w:p>
        </w:tc>
        <w:tc>
          <w:tcPr>
            <w:tcW w:w="992" w:type="dxa"/>
          </w:tcPr>
          <w:p w:rsidR="003519A3" w:rsidRPr="00D77DAE" w:rsidRDefault="003519A3" w:rsidP="00D30CA2">
            <w:pPr>
              <w:widowControl w:val="0"/>
              <w:autoSpaceDE w:val="0"/>
              <w:autoSpaceDN w:val="0"/>
              <w:adjustRightInd w:val="0"/>
              <w:contextualSpacing/>
              <w:jc w:val="right"/>
              <w:rPr>
                <w:sz w:val="22"/>
                <w:szCs w:val="22"/>
              </w:rPr>
            </w:pPr>
            <w:r w:rsidRPr="00D77DAE">
              <w:rPr>
                <w:sz w:val="22"/>
                <w:szCs w:val="22"/>
              </w:rPr>
              <w:t>99,9</w:t>
            </w:r>
          </w:p>
        </w:tc>
      </w:tr>
      <w:tr w:rsidR="00D77DAE" w:rsidRPr="00D77DAE" w:rsidTr="00E25AB7">
        <w:trPr>
          <w:trHeight w:val="60"/>
        </w:trPr>
        <w:tc>
          <w:tcPr>
            <w:tcW w:w="4111" w:type="dxa"/>
          </w:tcPr>
          <w:p w:rsidR="003519A3" w:rsidRPr="005E7FFD" w:rsidRDefault="00BC76DE" w:rsidP="00D30CA2">
            <w:pPr>
              <w:pStyle w:val="afff2"/>
              <w:widowControl w:val="0"/>
              <w:spacing w:before="0" w:beforeAutospacing="0" w:after="0" w:afterAutospacing="0"/>
              <w:rPr>
                <w:sz w:val="22"/>
                <w:szCs w:val="22"/>
              </w:rPr>
            </w:pPr>
            <w:r w:rsidRPr="005E7FFD">
              <w:rPr>
                <w:sz w:val="22"/>
                <w:szCs w:val="22"/>
              </w:rPr>
              <w:t>Р</w:t>
            </w:r>
            <w:r w:rsidR="003519A3" w:rsidRPr="005E7FFD">
              <w:rPr>
                <w:sz w:val="22"/>
                <w:szCs w:val="22"/>
              </w:rPr>
              <w:t>азвитие музейного дела</w:t>
            </w:r>
          </w:p>
        </w:tc>
        <w:tc>
          <w:tcPr>
            <w:tcW w:w="1134" w:type="dxa"/>
          </w:tcPr>
          <w:p w:rsidR="003519A3" w:rsidRPr="00D77DAE" w:rsidRDefault="003519A3" w:rsidP="00D30CA2">
            <w:pPr>
              <w:widowControl w:val="0"/>
              <w:autoSpaceDE w:val="0"/>
              <w:autoSpaceDN w:val="0"/>
              <w:adjustRightInd w:val="0"/>
              <w:ind w:hanging="61"/>
              <w:contextualSpacing/>
              <w:jc w:val="right"/>
              <w:rPr>
                <w:sz w:val="22"/>
                <w:szCs w:val="22"/>
              </w:rPr>
            </w:pPr>
            <w:r w:rsidRPr="00D77DAE">
              <w:rPr>
                <w:sz w:val="22"/>
                <w:szCs w:val="22"/>
              </w:rPr>
              <w:t>3 179,9</w:t>
            </w:r>
          </w:p>
        </w:tc>
        <w:tc>
          <w:tcPr>
            <w:tcW w:w="1134" w:type="dxa"/>
          </w:tcPr>
          <w:p w:rsidR="003519A3" w:rsidRPr="00D77DAE" w:rsidRDefault="003519A3" w:rsidP="00D30CA2">
            <w:pPr>
              <w:widowControl w:val="0"/>
              <w:autoSpaceDE w:val="0"/>
              <w:autoSpaceDN w:val="0"/>
              <w:adjustRightInd w:val="0"/>
              <w:contextualSpacing/>
              <w:jc w:val="right"/>
              <w:rPr>
                <w:sz w:val="22"/>
                <w:szCs w:val="22"/>
              </w:rPr>
            </w:pPr>
            <w:r w:rsidRPr="00D77DAE">
              <w:rPr>
                <w:sz w:val="22"/>
                <w:szCs w:val="22"/>
              </w:rPr>
              <w:t>3 179,9</w:t>
            </w:r>
          </w:p>
        </w:tc>
        <w:tc>
          <w:tcPr>
            <w:tcW w:w="1134" w:type="dxa"/>
          </w:tcPr>
          <w:p w:rsidR="003519A3" w:rsidRPr="00D77DAE" w:rsidRDefault="003519A3" w:rsidP="00D30CA2">
            <w:pPr>
              <w:widowControl w:val="0"/>
              <w:jc w:val="right"/>
            </w:pPr>
            <w:r w:rsidRPr="00D77DAE">
              <w:rPr>
                <w:sz w:val="22"/>
                <w:szCs w:val="22"/>
              </w:rPr>
              <w:t>–</w:t>
            </w:r>
          </w:p>
        </w:tc>
        <w:tc>
          <w:tcPr>
            <w:tcW w:w="1134" w:type="dxa"/>
          </w:tcPr>
          <w:p w:rsidR="003519A3" w:rsidRPr="00D77DAE" w:rsidRDefault="003519A3" w:rsidP="00D30CA2">
            <w:pPr>
              <w:widowControl w:val="0"/>
              <w:autoSpaceDE w:val="0"/>
              <w:autoSpaceDN w:val="0"/>
              <w:adjustRightInd w:val="0"/>
              <w:contextualSpacing/>
              <w:jc w:val="right"/>
              <w:rPr>
                <w:sz w:val="22"/>
                <w:szCs w:val="22"/>
              </w:rPr>
            </w:pPr>
            <w:r w:rsidRPr="00D77DAE">
              <w:rPr>
                <w:sz w:val="22"/>
                <w:szCs w:val="22"/>
              </w:rPr>
              <w:t>3 179,9</w:t>
            </w:r>
          </w:p>
        </w:tc>
        <w:tc>
          <w:tcPr>
            <w:tcW w:w="992" w:type="dxa"/>
          </w:tcPr>
          <w:p w:rsidR="003519A3" w:rsidRPr="00D77DAE" w:rsidRDefault="003519A3" w:rsidP="00D30CA2">
            <w:pPr>
              <w:widowControl w:val="0"/>
              <w:autoSpaceDE w:val="0"/>
              <w:autoSpaceDN w:val="0"/>
              <w:adjustRightInd w:val="0"/>
              <w:contextualSpacing/>
              <w:jc w:val="right"/>
              <w:rPr>
                <w:sz w:val="22"/>
                <w:szCs w:val="22"/>
              </w:rPr>
            </w:pPr>
            <w:r w:rsidRPr="00D77DAE">
              <w:rPr>
                <w:sz w:val="22"/>
                <w:szCs w:val="22"/>
              </w:rPr>
              <w:t>100,0</w:t>
            </w:r>
          </w:p>
        </w:tc>
      </w:tr>
      <w:tr w:rsidR="00D77DAE" w:rsidRPr="00D77DAE" w:rsidTr="00E25AB7">
        <w:trPr>
          <w:trHeight w:val="60"/>
        </w:trPr>
        <w:tc>
          <w:tcPr>
            <w:tcW w:w="4111" w:type="dxa"/>
          </w:tcPr>
          <w:p w:rsidR="003519A3" w:rsidRPr="005E7FFD" w:rsidRDefault="00BC76DE" w:rsidP="00D30CA2">
            <w:pPr>
              <w:pStyle w:val="afff2"/>
              <w:widowControl w:val="0"/>
              <w:spacing w:before="0" w:beforeAutospacing="0" w:after="0" w:afterAutospacing="0"/>
              <w:rPr>
                <w:sz w:val="22"/>
                <w:szCs w:val="22"/>
              </w:rPr>
            </w:pPr>
            <w:r w:rsidRPr="005E7FFD">
              <w:rPr>
                <w:sz w:val="22"/>
                <w:szCs w:val="22"/>
              </w:rPr>
              <w:t>Р</w:t>
            </w:r>
            <w:r w:rsidR="003519A3" w:rsidRPr="005E7FFD">
              <w:rPr>
                <w:sz w:val="22"/>
                <w:szCs w:val="22"/>
              </w:rPr>
              <w:t>азвитие библиотечного дела</w:t>
            </w:r>
          </w:p>
        </w:tc>
        <w:tc>
          <w:tcPr>
            <w:tcW w:w="1134" w:type="dxa"/>
          </w:tcPr>
          <w:p w:rsidR="003519A3" w:rsidRPr="00D77DAE" w:rsidRDefault="003519A3" w:rsidP="00D30CA2">
            <w:pPr>
              <w:widowControl w:val="0"/>
              <w:autoSpaceDE w:val="0"/>
              <w:autoSpaceDN w:val="0"/>
              <w:adjustRightInd w:val="0"/>
              <w:ind w:hanging="61"/>
              <w:contextualSpacing/>
              <w:jc w:val="right"/>
              <w:rPr>
                <w:sz w:val="22"/>
                <w:szCs w:val="22"/>
              </w:rPr>
            </w:pPr>
            <w:r w:rsidRPr="00D77DAE">
              <w:rPr>
                <w:sz w:val="22"/>
                <w:szCs w:val="22"/>
              </w:rPr>
              <w:t>29 323,5</w:t>
            </w:r>
          </w:p>
        </w:tc>
        <w:tc>
          <w:tcPr>
            <w:tcW w:w="1134" w:type="dxa"/>
          </w:tcPr>
          <w:p w:rsidR="003519A3" w:rsidRPr="00D77DAE" w:rsidRDefault="003519A3" w:rsidP="00D30CA2">
            <w:pPr>
              <w:widowControl w:val="0"/>
              <w:autoSpaceDE w:val="0"/>
              <w:autoSpaceDN w:val="0"/>
              <w:adjustRightInd w:val="0"/>
              <w:contextualSpacing/>
              <w:jc w:val="right"/>
              <w:rPr>
                <w:sz w:val="22"/>
                <w:szCs w:val="22"/>
              </w:rPr>
            </w:pPr>
            <w:r w:rsidRPr="00D77DAE">
              <w:rPr>
                <w:sz w:val="22"/>
                <w:szCs w:val="22"/>
              </w:rPr>
              <w:t>29 323,5</w:t>
            </w:r>
          </w:p>
        </w:tc>
        <w:tc>
          <w:tcPr>
            <w:tcW w:w="1134" w:type="dxa"/>
          </w:tcPr>
          <w:p w:rsidR="003519A3" w:rsidRPr="00D77DAE" w:rsidRDefault="003519A3" w:rsidP="00D30CA2">
            <w:pPr>
              <w:widowControl w:val="0"/>
              <w:autoSpaceDE w:val="0"/>
              <w:autoSpaceDN w:val="0"/>
              <w:adjustRightInd w:val="0"/>
              <w:contextualSpacing/>
              <w:jc w:val="right"/>
              <w:rPr>
                <w:sz w:val="22"/>
                <w:szCs w:val="22"/>
              </w:rPr>
            </w:pPr>
            <w:r w:rsidRPr="00D77DAE">
              <w:rPr>
                <w:sz w:val="22"/>
                <w:szCs w:val="22"/>
              </w:rPr>
              <w:t>20 059,9</w:t>
            </w:r>
          </w:p>
        </w:tc>
        <w:tc>
          <w:tcPr>
            <w:tcW w:w="1134" w:type="dxa"/>
          </w:tcPr>
          <w:p w:rsidR="003519A3" w:rsidRPr="00D77DAE" w:rsidRDefault="003519A3" w:rsidP="00D30CA2">
            <w:pPr>
              <w:widowControl w:val="0"/>
              <w:autoSpaceDE w:val="0"/>
              <w:autoSpaceDN w:val="0"/>
              <w:adjustRightInd w:val="0"/>
              <w:contextualSpacing/>
              <w:jc w:val="right"/>
              <w:rPr>
                <w:sz w:val="22"/>
                <w:szCs w:val="22"/>
              </w:rPr>
            </w:pPr>
            <w:r w:rsidRPr="00D77DAE">
              <w:rPr>
                <w:sz w:val="22"/>
                <w:szCs w:val="22"/>
              </w:rPr>
              <w:t>29 323,3</w:t>
            </w:r>
          </w:p>
        </w:tc>
        <w:tc>
          <w:tcPr>
            <w:tcW w:w="992" w:type="dxa"/>
          </w:tcPr>
          <w:p w:rsidR="003519A3" w:rsidRPr="00D77DAE" w:rsidRDefault="003519A3" w:rsidP="00D30CA2">
            <w:pPr>
              <w:widowControl w:val="0"/>
              <w:autoSpaceDE w:val="0"/>
              <w:autoSpaceDN w:val="0"/>
              <w:adjustRightInd w:val="0"/>
              <w:contextualSpacing/>
              <w:jc w:val="right"/>
              <w:rPr>
                <w:sz w:val="22"/>
                <w:szCs w:val="22"/>
              </w:rPr>
            </w:pPr>
            <w:r w:rsidRPr="00D77DAE">
              <w:rPr>
                <w:sz w:val="22"/>
                <w:szCs w:val="22"/>
              </w:rPr>
              <w:t>100,0</w:t>
            </w:r>
          </w:p>
        </w:tc>
      </w:tr>
      <w:tr w:rsidR="00D77DAE" w:rsidRPr="00D77DAE" w:rsidTr="00E25AB7">
        <w:trPr>
          <w:trHeight w:val="60"/>
        </w:trPr>
        <w:tc>
          <w:tcPr>
            <w:tcW w:w="4111" w:type="dxa"/>
          </w:tcPr>
          <w:p w:rsidR="003519A3" w:rsidRPr="005E7FFD" w:rsidRDefault="00BC76DE" w:rsidP="00D30CA2">
            <w:pPr>
              <w:pStyle w:val="afff2"/>
              <w:widowControl w:val="0"/>
              <w:spacing w:before="0" w:beforeAutospacing="0" w:after="0" w:afterAutospacing="0"/>
              <w:rPr>
                <w:sz w:val="22"/>
                <w:szCs w:val="22"/>
              </w:rPr>
            </w:pPr>
            <w:r w:rsidRPr="005E7FFD">
              <w:rPr>
                <w:sz w:val="22"/>
                <w:szCs w:val="22"/>
              </w:rPr>
              <w:t>Р</w:t>
            </w:r>
            <w:r w:rsidR="003519A3" w:rsidRPr="005E7FFD">
              <w:rPr>
                <w:sz w:val="22"/>
                <w:szCs w:val="22"/>
              </w:rPr>
              <w:t>азвитие театрального искусства</w:t>
            </w:r>
          </w:p>
        </w:tc>
        <w:tc>
          <w:tcPr>
            <w:tcW w:w="1134" w:type="dxa"/>
          </w:tcPr>
          <w:p w:rsidR="003519A3" w:rsidRPr="00D77DAE" w:rsidRDefault="003519A3" w:rsidP="00D30CA2">
            <w:pPr>
              <w:widowControl w:val="0"/>
              <w:autoSpaceDE w:val="0"/>
              <w:autoSpaceDN w:val="0"/>
              <w:adjustRightInd w:val="0"/>
              <w:ind w:hanging="61"/>
              <w:contextualSpacing/>
              <w:jc w:val="right"/>
              <w:rPr>
                <w:sz w:val="22"/>
                <w:szCs w:val="22"/>
              </w:rPr>
            </w:pPr>
            <w:r w:rsidRPr="00D77DAE">
              <w:rPr>
                <w:sz w:val="22"/>
                <w:szCs w:val="22"/>
              </w:rPr>
              <w:t>15 365,9</w:t>
            </w:r>
          </w:p>
        </w:tc>
        <w:tc>
          <w:tcPr>
            <w:tcW w:w="1134" w:type="dxa"/>
          </w:tcPr>
          <w:p w:rsidR="003519A3" w:rsidRPr="00D77DAE" w:rsidRDefault="003519A3" w:rsidP="00D30CA2">
            <w:pPr>
              <w:widowControl w:val="0"/>
              <w:autoSpaceDE w:val="0"/>
              <w:autoSpaceDN w:val="0"/>
              <w:adjustRightInd w:val="0"/>
              <w:contextualSpacing/>
              <w:jc w:val="right"/>
              <w:rPr>
                <w:sz w:val="22"/>
                <w:szCs w:val="22"/>
              </w:rPr>
            </w:pPr>
            <w:r w:rsidRPr="00D77DAE">
              <w:rPr>
                <w:sz w:val="22"/>
                <w:szCs w:val="22"/>
              </w:rPr>
              <w:t>15 365,9</w:t>
            </w:r>
          </w:p>
        </w:tc>
        <w:tc>
          <w:tcPr>
            <w:tcW w:w="1134" w:type="dxa"/>
          </w:tcPr>
          <w:p w:rsidR="003519A3" w:rsidRPr="00D77DAE" w:rsidRDefault="003519A3" w:rsidP="00D30CA2">
            <w:pPr>
              <w:widowControl w:val="0"/>
              <w:autoSpaceDE w:val="0"/>
              <w:autoSpaceDN w:val="0"/>
              <w:adjustRightInd w:val="0"/>
              <w:contextualSpacing/>
              <w:jc w:val="right"/>
              <w:rPr>
                <w:sz w:val="22"/>
                <w:szCs w:val="22"/>
              </w:rPr>
            </w:pPr>
            <w:r w:rsidRPr="00D77DAE">
              <w:rPr>
                <w:sz w:val="22"/>
                <w:szCs w:val="22"/>
              </w:rPr>
              <w:t>11 985,4</w:t>
            </w:r>
          </w:p>
        </w:tc>
        <w:tc>
          <w:tcPr>
            <w:tcW w:w="1134" w:type="dxa"/>
          </w:tcPr>
          <w:p w:rsidR="003519A3" w:rsidRPr="00D77DAE" w:rsidRDefault="003519A3" w:rsidP="00D30CA2">
            <w:pPr>
              <w:widowControl w:val="0"/>
              <w:autoSpaceDE w:val="0"/>
              <w:autoSpaceDN w:val="0"/>
              <w:adjustRightInd w:val="0"/>
              <w:contextualSpacing/>
              <w:jc w:val="right"/>
              <w:rPr>
                <w:sz w:val="22"/>
                <w:szCs w:val="22"/>
              </w:rPr>
            </w:pPr>
            <w:r w:rsidRPr="00D77DAE">
              <w:rPr>
                <w:sz w:val="22"/>
                <w:szCs w:val="22"/>
              </w:rPr>
              <w:t>15 365,9</w:t>
            </w:r>
          </w:p>
        </w:tc>
        <w:tc>
          <w:tcPr>
            <w:tcW w:w="992" w:type="dxa"/>
          </w:tcPr>
          <w:p w:rsidR="003519A3" w:rsidRPr="00D77DAE" w:rsidRDefault="003519A3" w:rsidP="00D30CA2">
            <w:pPr>
              <w:widowControl w:val="0"/>
              <w:autoSpaceDE w:val="0"/>
              <w:autoSpaceDN w:val="0"/>
              <w:adjustRightInd w:val="0"/>
              <w:contextualSpacing/>
              <w:jc w:val="right"/>
              <w:rPr>
                <w:sz w:val="22"/>
                <w:szCs w:val="22"/>
              </w:rPr>
            </w:pPr>
            <w:r w:rsidRPr="00D77DAE">
              <w:rPr>
                <w:sz w:val="22"/>
                <w:szCs w:val="22"/>
              </w:rPr>
              <w:t>100,0</w:t>
            </w:r>
          </w:p>
        </w:tc>
      </w:tr>
      <w:tr w:rsidR="00D77DAE" w:rsidRPr="00D77DAE" w:rsidTr="00E25AB7">
        <w:trPr>
          <w:trHeight w:val="60"/>
        </w:trPr>
        <w:tc>
          <w:tcPr>
            <w:tcW w:w="4111" w:type="dxa"/>
          </w:tcPr>
          <w:p w:rsidR="003519A3" w:rsidRPr="005E7FFD" w:rsidRDefault="00BC76DE" w:rsidP="00D30CA2">
            <w:pPr>
              <w:widowControl w:val="0"/>
              <w:rPr>
                <w:sz w:val="22"/>
                <w:szCs w:val="22"/>
              </w:rPr>
            </w:pPr>
            <w:r w:rsidRPr="005E7FFD">
              <w:rPr>
                <w:sz w:val="22"/>
                <w:szCs w:val="22"/>
              </w:rPr>
              <w:t>Р</w:t>
            </w:r>
            <w:r w:rsidR="003519A3" w:rsidRPr="005E7FFD">
              <w:rPr>
                <w:sz w:val="22"/>
                <w:szCs w:val="22"/>
              </w:rPr>
              <w:t>азвитие креативной индустрии</w:t>
            </w:r>
          </w:p>
        </w:tc>
        <w:tc>
          <w:tcPr>
            <w:tcW w:w="1134" w:type="dxa"/>
          </w:tcPr>
          <w:p w:rsidR="003519A3" w:rsidRPr="00D77DAE" w:rsidRDefault="003519A3" w:rsidP="00D30CA2">
            <w:pPr>
              <w:widowControl w:val="0"/>
              <w:autoSpaceDE w:val="0"/>
              <w:autoSpaceDN w:val="0"/>
              <w:adjustRightInd w:val="0"/>
              <w:ind w:hanging="61"/>
              <w:contextualSpacing/>
              <w:jc w:val="right"/>
              <w:rPr>
                <w:sz w:val="22"/>
                <w:szCs w:val="22"/>
              </w:rPr>
            </w:pPr>
            <w:r w:rsidRPr="00D77DAE">
              <w:rPr>
                <w:sz w:val="22"/>
                <w:szCs w:val="22"/>
              </w:rPr>
              <w:t>23 771,3</w:t>
            </w:r>
          </w:p>
        </w:tc>
        <w:tc>
          <w:tcPr>
            <w:tcW w:w="1134" w:type="dxa"/>
          </w:tcPr>
          <w:p w:rsidR="003519A3" w:rsidRPr="00D77DAE" w:rsidRDefault="003519A3" w:rsidP="00D30CA2">
            <w:pPr>
              <w:widowControl w:val="0"/>
              <w:autoSpaceDE w:val="0"/>
              <w:autoSpaceDN w:val="0"/>
              <w:adjustRightInd w:val="0"/>
              <w:contextualSpacing/>
              <w:jc w:val="right"/>
              <w:rPr>
                <w:sz w:val="22"/>
                <w:szCs w:val="22"/>
              </w:rPr>
            </w:pPr>
            <w:r w:rsidRPr="00D77DAE">
              <w:rPr>
                <w:sz w:val="22"/>
                <w:szCs w:val="22"/>
              </w:rPr>
              <w:t>23 771,3</w:t>
            </w:r>
          </w:p>
        </w:tc>
        <w:tc>
          <w:tcPr>
            <w:tcW w:w="1134" w:type="dxa"/>
          </w:tcPr>
          <w:p w:rsidR="003519A3" w:rsidRPr="00D77DAE" w:rsidRDefault="003519A3" w:rsidP="00D30CA2">
            <w:pPr>
              <w:widowControl w:val="0"/>
              <w:jc w:val="right"/>
            </w:pPr>
            <w:r w:rsidRPr="00D77DAE">
              <w:rPr>
                <w:sz w:val="22"/>
                <w:szCs w:val="22"/>
              </w:rPr>
              <w:t>–</w:t>
            </w:r>
          </w:p>
        </w:tc>
        <w:tc>
          <w:tcPr>
            <w:tcW w:w="1134" w:type="dxa"/>
          </w:tcPr>
          <w:p w:rsidR="003519A3" w:rsidRPr="00D77DAE" w:rsidRDefault="003519A3" w:rsidP="00D30CA2">
            <w:pPr>
              <w:widowControl w:val="0"/>
              <w:autoSpaceDE w:val="0"/>
              <w:autoSpaceDN w:val="0"/>
              <w:adjustRightInd w:val="0"/>
              <w:contextualSpacing/>
              <w:jc w:val="right"/>
              <w:rPr>
                <w:sz w:val="22"/>
                <w:szCs w:val="22"/>
              </w:rPr>
            </w:pPr>
            <w:r w:rsidRPr="00D77DAE">
              <w:rPr>
                <w:sz w:val="22"/>
                <w:szCs w:val="22"/>
              </w:rPr>
              <w:t>23 771,3</w:t>
            </w:r>
          </w:p>
        </w:tc>
        <w:tc>
          <w:tcPr>
            <w:tcW w:w="992" w:type="dxa"/>
          </w:tcPr>
          <w:p w:rsidR="003519A3" w:rsidRPr="00D77DAE" w:rsidRDefault="003519A3" w:rsidP="00D30CA2">
            <w:pPr>
              <w:widowControl w:val="0"/>
              <w:autoSpaceDE w:val="0"/>
              <w:autoSpaceDN w:val="0"/>
              <w:adjustRightInd w:val="0"/>
              <w:contextualSpacing/>
              <w:jc w:val="right"/>
              <w:rPr>
                <w:sz w:val="22"/>
                <w:szCs w:val="22"/>
              </w:rPr>
            </w:pPr>
            <w:r w:rsidRPr="00D77DAE">
              <w:rPr>
                <w:sz w:val="22"/>
                <w:szCs w:val="22"/>
              </w:rPr>
              <w:t>100,0</w:t>
            </w:r>
          </w:p>
        </w:tc>
      </w:tr>
      <w:tr w:rsidR="00D77DAE" w:rsidRPr="00D77DAE" w:rsidTr="00E25AB7">
        <w:trPr>
          <w:trHeight w:val="60"/>
        </w:trPr>
        <w:tc>
          <w:tcPr>
            <w:tcW w:w="4111" w:type="dxa"/>
          </w:tcPr>
          <w:p w:rsidR="003519A3" w:rsidRPr="005E7FFD" w:rsidRDefault="008F5E80" w:rsidP="00D77DAE">
            <w:pPr>
              <w:widowControl w:val="0"/>
              <w:jc w:val="both"/>
              <w:rPr>
                <w:sz w:val="22"/>
                <w:szCs w:val="22"/>
              </w:rPr>
            </w:pPr>
            <w:r w:rsidRPr="005E7FFD">
              <w:rPr>
                <w:sz w:val="22"/>
                <w:szCs w:val="22"/>
              </w:rPr>
              <w:t>Р</w:t>
            </w:r>
            <w:r w:rsidR="003519A3" w:rsidRPr="005E7FFD">
              <w:rPr>
                <w:sz w:val="22"/>
                <w:szCs w:val="22"/>
              </w:rPr>
              <w:t>азвитие системы выявления и развития талантливых детей и молодежи</w:t>
            </w:r>
          </w:p>
        </w:tc>
        <w:tc>
          <w:tcPr>
            <w:tcW w:w="1134" w:type="dxa"/>
          </w:tcPr>
          <w:p w:rsidR="003519A3" w:rsidRPr="00D77DAE" w:rsidRDefault="003519A3" w:rsidP="00D30CA2">
            <w:pPr>
              <w:widowControl w:val="0"/>
              <w:autoSpaceDE w:val="0"/>
              <w:autoSpaceDN w:val="0"/>
              <w:adjustRightInd w:val="0"/>
              <w:ind w:hanging="61"/>
              <w:contextualSpacing/>
              <w:jc w:val="right"/>
              <w:rPr>
                <w:sz w:val="22"/>
                <w:szCs w:val="22"/>
              </w:rPr>
            </w:pPr>
            <w:r w:rsidRPr="00D77DAE">
              <w:rPr>
                <w:sz w:val="22"/>
                <w:szCs w:val="22"/>
              </w:rPr>
              <w:t>17 600,8</w:t>
            </w:r>
          </w:p>
        </w:tc>
        <w:tc>
          <w:tcPr>
            <w:tcW w:w="1134" w:type="dxa"/>
          </w:tcPr>
          <w:p w:rsidR="003519A3" w:rsidRPr="00D77DAE" w:rsidRDefault="003519A3" w:rsidP="00D30CA2">
            <w:pPr>
              <w:widowControl w:val="0"/>
              <w:autoSpaceDE w:val="0"/>
              <w:autoSpaceDN w:val="0"/>
              <w:adjustRightInd w:val="0"/>
              <w:contextualSpacing/>
              <w:jc w:val="right"/>
              <w:rPr>
                <w:sz w:val="22"/>
                <w:szCs w:val="22"/>
              </w:rPr>
            </w:pPr>
            <w:r w:rsidRPr="00D77DAE">
              <w:rPr>
                <w:sz w:val="22"/>
                <w:szCs w:val="22"/>
              </w:rPr>
              <w:t>17 600,8</w:t>
            </w:r>
          </w:p>
        </w:tc>
        <w:tc>
          <w:tcPr>
            <w:tcW w:w="1134" w:type="dxa"/>
          </w:tcPr>
          <w:p w:rsidR="003519A3" w:rsidRPr="00D77DAE" w:rsidRDefault="003519A3" w:rsidP="00D30CA2">
            <w:pPr>
              <w:widowControl w:val="0"/>
              <w:jc w:val="right"/>
            </w:pPr>
            <w:r w:rsidRPr="00D77DAE">
              <w:rPr>
                <w:sz w:val="22"/>
                <w:szCs w:val="22"/>
              </w:rPr>
              <w:t>–</w:t>
            </w:r>
          </w:p>
        </w:tc>
        <w:tc>
          <w:tcPr>
            <w:tcW w:w="1134" w:type="dxa"/>
          </w:tcPr>
          <w:p w:rsidR="003519A3" w:rsidRPr="00D77DAE" w:rsidRDefault="003519A3" w:rsidP="00D30CA2">
            <w:pPr>
              <w:widowControl w:val="0"/>
              <w:autoSpaceDE w:val="0"/>
              <w:autoSpaceDN w:val="0"/>
              <w:adjustRightInd w:val="0"/>
              <w:contextualSpacing/>
              <w:jc w:val="right"/>
              <w:rPr>
                <w:sz w:val="22"/>
                <w:szCs w:val="22"/>
              </w:rPr>
            </w:pPr>
            <w:r w:rsidRPr="00D77DAE">
              <w:rPr>
                <w:sz w:val="22"/>
                <w:szCs w:val="22"/>
              </w:rPr>
              <w:t>17 600,8</w:t>
            </w:r>
          </w:p>
        </w:tc>
        <w:tc>
          <w:tcPr>
            <w:tcW w:w="992" w:type="dxa"/>
          </w:tcPr>
          <w:p w:rsidR="003519A3" w:rsidRPr="00D77DAE" w:rsidRDefault="003519A3" w:rsidP="00D30CA2">
            <w:pPr>
              <w:widowControl w:val="0"/>
              <w:autoSpaceDE w:val="0"/>
              <w:autoSpaceDN w:val="0"/>
              <w:adjustRightInd w:val="0"/>
              <w:contextualSpacing/>
              <w:jc w:val="right"/>
              <w:rPr>
                <w:sz w:val="22"/>
                <w:szCs w:val="22"/>
              </w:rPr>
            </w:pPr>
            <w:r w:rsidRPr="00D77DAE">
              <w:rPr>
                <w:sz w:val="22"/>
                <w:szCs w:val="22"/>
              </w:rPr>
              <w:t>100,0</w:t>
            </w:r>
          </w:p>
        </w:tc>
      </w:tr>
      <w:tr w:rsidR="00D77DAE" w:rsidRPr="00D77DAE" w:rsidTr="00E25AB7">
        <w:trPr>
          <w:trHeight w:val="60"/>
        </w:trPr>
        <w:tc>
          <w:tcPr>
            <w:tcW w:w="4111" w:type="dxa"/>
          </w:tcPr>
          <w:p w:rsidR="003519A3" w:rsidRPr="005E7FFD" w:rsidRDefault="008F5E80" w:rsidP="00D77DAE">
            <w:pPr>
              <w:widowControl w:val="0"/>
              <w:jc w:val="both"/>
              <w:rPr>
                <w:sz w:val="22"/>
                <w:szCs w:val="22"/>
              </w:rPr>
            </w:pPr>
            <w:r w:rsidRPr="005E7FFD">
              <w:rPr>
                <w:sz w:val="22"/>
                <w:szCs w:val="22"/>
              </w:rPr>
              <w:t>С</w:t>
            </w:r>
            <w:r w:rsidR="003519A3" w:rsidRPr="005E7FFD">
              <w:rPr>
                <w:sz w:val="22"/>
                <w:szCs w:val="22"/>
              </w:rPr>
              <w:t>овершенствование деятельности государственных учреждений отрасли "Культура, искусство и кинематография" по предоставлению государственных услуг, обеспечение деятельности системы управления и оказания услуг в сфере культуры, искусства и кинематографии</w:t>
            </w:r>
          </w:p>
        </w:tc>
        <w:tc>
          <w:tcPr>
            <w:tcW w:w="1134" w:type="dxa"/>
          </w:tcPr>
          <w:p w:rsidR="003519A3" w:rsidRPr="00D77DAE" w:rsidRDefault="003519A3" w:rsidP="00D30CA2">
            <w:pPr>
              <w:widowControl w:val="0"/>
              <w:autoSpaceDE w:val="0"/>
              <w:autoSpaceDN w:val="0"/>
              <w:adjustRightInd w:val="0"/>
              <w:ind w:hanging="61"/>
              <w:contextualSpacing/>
              <w:jc w:val="right"/>
              <w:rPr>
                <w:sz w:val="22"/>
                <w:szCs w:val="22"/>
              </w:rPr>
            </w:pPr>
            <w:r w:rsidRPr="00D77DAE">
              <w:rPr>
                <w:sz w:val="22"/>
                <w:szCs w:val="22"/>
              </w:rPr>
              <w:t>4 042 603,1</w:t>
            </w:r>
          </w:p>
        </w:tc>
        <w:tc>
          <w:tcPr>
            <w:tcW w:w="1134" w:type="dxa"/>
          </w:tcPr>
          <w:p w:rsidR="003519A3" w:rsidRPr="00D77DAE" w:rsidRDefault="003519A3" w:rsidP="00D30CA2">
            <w:pPr>
              <w:widowControl w:val="0"/>
              <w:autoSpaceDE w:val="0"/>
              <w:autoSpaceDN w:val="0"/>
              <w:adjustRightInd w:val="0"/>
              <w:contextualSpacing/>
              <w:jc w:val="right"/>
              <w:rPr>
                <w:sz w:val="22"/>
                <w:szCs w:val="22"/>
              </w:rPr>
            </w:pPr>
            <w:r w:rsidRPr="00D77DAE">
              <w:rPr>
                <w:sz w:val="22"/>
                <w:szCs w:val="22"/>
              </w:rPr>
              <w:t>4 043 694,7</w:t>
            </w:r>
          </w:p>
        </w:tc>
        <w:tc>
          <w:tcPr>
            <w:tcW w:w="1134" w:type="dxa"/>
          </w:tcPr>
          <w:p w:rsidR="003519A3" w:rsidRPr="00D77DAE" w:rsidRDefault="003519A3" w:rsidP="00D30CA2">
            <w:pPr>
              <w:widowControl w:val="0"/>
              <w:jc w:val="right"/>
            </w:pPr>
            <w:r w:rsidRPr="00D77DAE">
              <w:rPr>
                <w:sz w:val="22"/>
                <w:szCs w:val="22"/>
              </w:rPr>
              <w:t>–</w:t>
            </w:r>
          </w:p>
        </w:tc>
        <w:tc>
          <w:tcPr>
            <w:tcW w:w="1134" w:type="dxa"/>
          </w:tcPr>
          <w:p w:rsidR="003519A3" w:rsidRPr="00D77DAE" w:rsidRDefault="003519A3" w:rsidP="00D30CA2">
            <w:pPr>
              <w:widowControl w:val="0"/>
              <w:autoSpaceDE w:val="0"/>
              <w:autoSpaceDN w:val="0"/>
              <w:adjustRightInd w:val="0"/>
              <w:contextualSpacing/>
              <w:jc w:val="right"/>
              <w:rPr>
                <w:sz w:val="22"/>
                <w:szCs w:val="22"/>
              </w:rPr>
            </w:pPr>
            <w:r w:rsidRPr="00D77DAE">
              <w:rPr>
                <w:sz w:val="22"/>
                <w:szCs w:val="22"/>
              </w:rPr>
              <w:t>4 039 233,4</w:t>
            </w:r>
          </w:p>
        </w:tc>
        <w:tc>
          <w:tcPr>
            <w:tcW w:w="992" w:type="dxa"/>
          </w:tcPr>
          <w:p w:rsidR="003519A3" w:rsidRPr="00D77DAE" w:rsidRDefault="003519A3" w:rsidP="00D30CA2">
            <w:pPr>
              <w:widowControl w:val="0"/>
              <w:autoSpaceDE w:val="0"/>
              <w:autoSpaceDN w:val="0"/>
              <w:adjustRightInd w:val="0"/>
              <w:contextualSpacing/>
              <w:jc w:val="right"/>
              <w:rPr>
                <w:sz w:val="22"/>
                <w:szCs w:val="22"/>
              </w:rPr>
            </w:pPr>
            <w:r w:rsidRPr="00D77DAE">
              <w:rPr>
                <w:sz w:val="22"/>
                <w:szCs w:val="22"/>
              </w:rPr>
              <w:t>99,9</w:t>
            </w:r>
          </w:p>
        </w:tc>
      </w:tr>
    </w:tbl>
    <w:p w:rsidR="003519A3" w:rsidRPr="00521BE2" w:rsidRDefault="003519A3" w:rsidP="0054591A">
      <w:pPr>
        <w:widowControl w:val="0"/>
        <w:ind w:firstLine="709"/>
        <w:jc w:val="both"/>
        <w:rPr>
          <w:color w:val="000099"/>
          <w:spacing w:val="-4"/>
          <w:sz w:val="28"/>
          <w:szCs w:val="28"/>
        </w:rPr>
      </w:pPr>
    </w:p>
    <w:p w:rsidR="003519A3" w:rsidRPr="0054591A" w:rsidRDefault="003519A3" w:rsidP="003519A3">
      <w:pPr>
        <w:pStyle w:val="afff2"/>
        <w:widowControl w:val="0"/>
        <w:spacing w:before="0" w:beforeAutospacing="0" w:after="0" w:afterAutospacing="0" w:line="360" w:lineRule="auto"/>
        <w:ind w:firstLine="709"/>
        <w:jc w:val="both"/>
        <w:rPr>
          <w:spacing w:val="-4"/>
          <w:sz w:val="28"/>
          <w:szCs w:val="28"/>
        </w:rPr>
      </w:pPr>
      <w:r w:rsidRPr="0054591A">
        <w:rPr>
          <w:spacing w:val="-4"/>
          <w:sz w:val="28"/>
          <w:szCs w:val="28"/>
        </w:rPr>
        <w:t xml:space="preserve">Расходы на реализацию регионального проекта "Культурная среда" составили 172 490,4 тыс. рублей (в том числе за счет средств федерального бюджета – 156 012,8 тыс. рублей), в том числе: </w:t>
      </w:r>
    </w:p>
    <w:p w:rsidR="003519A3" w:rsidRPr="0054591A" w:rsidRDefault="0054591A" w:rsidP="003519A3">
      <w:pPr>
        <w:pStyle w:val="afff2"/>
        <w:widowControl w:val="0"/>
        <w:spacing w:before="0" w:beforeAutospacing="0" w:after="0" w:afterAutospacing="0" w:line="360" w:lineRule="auto"/>
        <w:ind w:firstLine="709"/>
        <w:jc w:val="both"/>
        <w:rPr>
          <w:spacing w:val="-4"/>
          <w:sz w:val="28"/>
          <w:szCs w:val="28"/>
        </w:rPr>
      </w:pPr>
      <w:r>
        <w:rPr>
          <w:spacing w:val="-4"/>
          <w:sz w:val="28"/>
          <w:szCs w:val="28"/>
        </w:rPr>
        <w:t>1) </w:t>
      </w:r>
      <w:r w:rsidR="003519A3" w:rsidRPr="0054591A">
        <w:rPr>
          <w:spacing w:val="-4"/>
          <w:sz w:val="28"/>
          <w:szCs w:val="28"/>
        </w:rPr>
        <w:t>оснащение образовательных организаций музыкальными инструментами, оборудованием и учебными материалами</w:t>
      </w:r>
      <w:r w:rsidR="007F7672">
        <w:rPr>
          <w:spacing w:val="-4"/>
          <w:sz w:val="28"/>
          <w:szCs w:val="28"/>
        </w:rPr>
        <w:t xml:space="preserve"> </w:t>
      </w:r>
      <w:r w:rsidR="003519A3" w:rsidRPr="0054591A">
        <w:rPr>
          <w:spacing w:val="-4"/>
          <w:sz w:val="28"/>
          <w:szCs w:val="28"/>
        </w:rPr>
        <w:t xml:space="preserve">– 9 728,4 тыс. рублей (в том числе за счет средств федерального бюджета – 8 950,1 тыс. рублей); </w:t>
      </w:r>
    </w:p>
    <w:p w:rsidR="003519A3" w:rsidRPr="0054591A" w:rsidRDefault="0054591A" w:rsidP="003519A3">
      <w:pPr>
        <w:pStyle w:val="afff2"/>
        <w:widowControl w:val="0"/>
        <w:spacing w:before="0" w:beforeAutospacing="0" w:after="0" w:afterAutospacing="0" w:line="360" w:lineRule="auto"/>
        <w:ind w:firstLine="709"/>
        <w:jc w:val="both"/>
        <w:rPr>
          <w:spacing w:val="-4"/>
          <w:sz w:val="28"/>
          <w:szCs w:val="28"/>
        </w:rPr>
      </w:pPr>
      <w:r>
        <w:rPr>
          <w:spacing w:val="-4"/>
          <w:sz w:val="28"/>
          <w:szCs w:val="28"/>
        </w:rPr>
        <w:t>2) </w:t>
      </w:r>
      <w:r w:rsidR="003519A3" w:rsidRPr="0054591A">
        <w:rPr>
          <w:spacing w:val="-4"/>
          <w:sz w:val="28"/>
          <w:szCs w:val="28"/>
        </w:rPr>
        <w:t>техническое оснащение региональных музеев – 9 375,0 тыс. рублей (в том числе за счет средств федерального бюджета – 9 000,0 тыс. рублей);</w:t>
      </w:r>
    </w:p>
    <w:p w:rsidR="003519A3" w:rsidRPr="0054591A" w:rsidRDefault="0054591A" w:rsidP="0054591A">
      <w:pPr>
        <w:pStyle w:val="afff2"/>
        <w:widowControl w:val="0"/>
        <w:spacing w:before="0" w:beforeAutospacing="0" w:after="0" w:afterAutospacing="0" w:line="360" w:lineRule="auto"/>
        <w:ind w:firstLine="709"/>
        <w:jc w:val="both"/>
        <w:rPr>
          <w:spacing w:val="-4"/>
          <w:sz w:val="28"/>
          <w:szCs w:val="28"/>
        </w:rPr>
      </w:pPr>
      <w:r>
        <w:rPr>
          <w:spacing w:val="-4"/>
          <w:sz w:val="28"/>
          <w:szCs w:val="28"/>
        </w:rPr>
        <w:t>3) </w:t>
      </w:r>
      <w:r w:rsidR="003519A3" w:rsidRPr="0054591A">
        <w:rPr>
          <w:spacing w:val="-4"/>
          <w:sz w:val="28"/>
          <w:szCs w:val="28"/>
        </w:rPr>
        <w:t>предоставление субсидий бюджетам муниципальных образований Краснодарского края на:</w:t>
      </w:r>
    </w:p>
    <w:p w:rsidR="003519A3" w:rsidRPr="0054591A" w:rsidRDefault="0054591A" w:rsidP="0054591A">
      <w:pPr>
        <w:spacing w:line="360" w:lineRule="auto"/>
        <w:ind w:firstLine="709"/>
        <w:jc w:val="both"/>
        <w:rPr>
          <w:sz w:val="28"/>
          <w:szCs w:val="28"/>
        </w:rPr>
      </w:pPr>
      <w:r w:rsidRPr="0054591A">
        <w:rPr>
          <w:sz w:val="28"/>
          <w:szCs w:val="28"/>
        </w:rPr>
        <w:t xml:space="preserve">реализацию мероприятий по </w:t>
      </w:r>
      <w:r w:rsidR="003519A3" w:rsidRPr="0054591A">
        <w:rPr>
          <w:sz w:val="28"/>
          <w:szCs w:val="28"/>
        </w:rPr>
        <w:t>модернизац</w:t>
      </w:r>
      <w:r w:rsidRPr="0054591A">
        <w:rPr>
          <w:sz w:val="28"/>
          <w:szCs w:val="28"/>
        </w:rPr>
        <w:t>ии</w:t>
      </w:r>
      <w:r w:rsidR="003519A3" w:rsidRPr="0054591A">
        <w:rPr>
          <w:sz w:val="28"/>
          <w:szCs w:val="28"/>
        </w:rPr>
        <w:t xml:space="preserve"> (капитальн</w:t>
      </w:r>
      <w:r w:rsidRPr="0054591A">
        <w:rPr>
          <w:sz w:val="28"/>
          <w:szCs w:val="28"/>
        </w:rPr>
        <w:t>ому</w:t>
      </w:r>
      <w:r w:rsidR="003519A3" w:rsidRPr="0054591A">
        <w:rPr>
          <w:sz w:val="28"/>
          <w:szCs w:val="28"/>
        </w:rPr>
        <w:t xml:space="preserve"> ремонт</w:t>
      </w:r>
      <w:r w:rsidRPr="0054591A">
        <w:rPr>
          <w:sz w:val="28"/>
          <w:szCs w:val="28"/>
        </w:rPr>
        <w:t>у</w:t>
      </w:r>
      <w:r w:rsidR="003519A3" w:rsidRPr="0054591A">
        <w:rPr>
          <w:sz w:val="28"/>
          <w:szCs w:val="28"/>
        </w:rPr>
        <w:t>, реконструкци</w:t>
      </w:r>
      <w:r w:rsidRPr="0054591A">
        <w:rPr>
          <w:sz w:val="28"/>
          <w:szCs w:val="28"/>
        </w:rPr>
        <w:t>и</w:t>
      </w:r>
      <w:r w:rsidR="003519A3" w:rsidRPr="0054591A">
        <w:rPr>
          <w:sz w:val="28"/>
          <w:szCs w:val="28"/>
        </w:rPr>
        <w:t xml:space="preserve">) муниципальных детских школ искусств по видам искусств – 10 048,5 тыс. рублей (в том числе за счет средств федерального бюджета – 7 837,8 тыс. рублей); </w:t>
      </w:r>
    </w:p>
    <w:p w:rsidR="003519A3" w:rsidRPr="00BE0603" w:rsidRDefault="003519A3" w:rsidP="003519A3">
      <w:pPr>
        <w:pStyle w:val="afff2"/>
        <w:widowControl w:val="0"/>
        <w:spacing w:before="0" w:beforeAutospacing="0" w:after="0" w:afterAutospacing="0" w:line="360" w:lineRule="auto"/>
        <w:ind w:firstLine="709"/>
        <w:jc w:val="both"/>
        <w:rPr>
          <w:spacing w:val="-4"/>
          <w:sz w:val="28"/>
          <w:szCs w:val="28"/>
        </w:rPr>
      </w:pPr>
      <w:r w:rsidRPr="00BE0603">
        <w:rPr>
          <w:spacing w:val="-4"/>
          <w:sz w:val="28"/>
          <w:szCs w:val="28"/>
        </w:rPr>
        <w:t xml:space="preserve">организацию предоставления дополнительного образования детей в муниципальных образовательных организациях в части оснащения образовательных организаций в сфере культуры музыкальными инструментами, оборудованием и учебными материалами </w:t>
      </w:r>
      <w:r w:rsidRPr="00BE0603">
        <w:rPr>
          <w:sz w:val="28"/>
          <w:szCs w:val="28"/>
        </w:rPr>
        <w:t>–</w:t>
      </w:r>
      <w:r w:rsidRPr="00BE0603">
        <w:rPr>
          <w:spacing w:val="-4"/>
          <w:sz w:val="28"/>
          <w:szCs w:val="28"/>
        </w:rPr>
        <w:t xml:space="preserve"> 86 923,3 тыс. рублей </w:t>
      </w:r>
      <w:r w:rsidRPr="00BE0603">
        <w:rPr>
          <w:sz w:val="28"/>
          <w:szCs w:val="28"/>
        </w:rPr>
        <w:t>(в том числе за счет средств федерального бюджета – 79 969,4 тыс. рублей);</w:t>
      </w:r>
      <w:r w:rsidRPr="00BE0603">
        <w:rPr>
          <w:spacing w:val="-4"/>
          <w:sz w:val="28"/>
          <w:szCs w:val="28"/>
        </w:rPr>
        <w:t xml:space="preserve"> </w:t>
      </w:r>
    </w:p>
    <w:p w:rsidR="00BE0603" w:rsidRPr="00C27694" w:rsidRDefault="00BE0603" w:rsidP="00C27694">
      <w:pPr>
        <w:spacing w:line="360" w:lineRule="auto"/>
        <w:ind w:firstLine="709"/>
        <w:jc w:val="both"/>
        <w:rPr>
          <w:sz w:val="28"/>
          <w:szCs w:val="28"/>
        </w:rPr>
      </w:pPr>
      <w:r w:rsidRPr="00BE0603">
        <w:rPr>
          <w:sz w:val="28"/>
          <w:szCs w:val="28"/>
        </w:rPr>
        <w:t xml:space="preserve">реализацию мероприятий по оснащению муниципальных театров, находящихся в городах с численностью населения более 300 тыс. человек, </w:t>
      </w:r>
      <w:r>
        <w:rPr>
          <w:spacing w:val="-4"/>
          <w:sz w:val="28"/>
          <w:szCs w:val="28"/>
        </w:rPr>
        <w:t>– 10 169,3 </w:t>
      </w:r>
      <w:r w:rsidRPr="00BE0603">
        <w:rPr>
          <w:spacing w:val="-4"/>
          <w:sz w:val="28"/>
          <w:szCs w:val="28"/>
        </w:rPr>
        <w:t>тыс. рублей (в том числе за счет средств</w:t>
      </w:r>
      <w:r>
        <w:rPr>
          <w:spacing w:val="-4"/>
          <w:sz w:val="28"/>
          <w:szCs w:val="28"/>
        </w:rPr>
        <w:t xml:space="preserve"> федерального бюджета – 9 762,5 </w:t>
      </w:r>
      <w:r w:rsidRPr="00BE0603">
        <w:rPr>
          <w:spacing w:val="-4"/>
          <w:sz w:val="28"/>
          <w:szCs w:val="28"/>
        </w:rPr>
        <w:t>тыс. рублей);</w:t>
      </w:r>
    </w:p>
    <w:p w:rsidR="003519A3" w:rsidRPr="00C27694" w:rsidRDefault="003519A3" w:rsidP="003519A3">
      <w:pPr>
        <w:pStyle w:val="afff2"/>
        <w:widowControl w:val="0"/>
        <w:spacing w:before="0" w:beforeAutospacing="0" w:after="0" w:afterAutospacing="0" w:line="360" w:lineRule="auto"/>
        <w:ind w:firstLine="709"/>
        <w:jc w:val="both"/>
        <w:rPr>
          <w:spacing w:val="-4"/>
          <w:sz w:val="28"/>
          <w:szCs w:val="28"/>
        </w:rPr>
      </w:pPr>
      <w:r w:rsidRPr="00C27694">
        <w:rPr>
          <w:spacing w:val="-4"/>
          <w:sz w:val="28"/>
          <w:szCs w:val="28"/>
        </w:rPr>
        <w:t xml:space="preserve">создание модельных муниципальных библиотек путем модернизации деятельности муниципальных библиотек и внедрения в них эффективных моделей управления – 15 000,0 тыс. рублей (в том числе за счет средств федерального бюджета – 14 400,0 тыс. рублей); </w:t>
      </w:r>
    </w:p>
    <w:p w:rsidR="003519A3" w:rsidRPr="007A0A95" w:rsidRDefault="003519A3" w:rsidP="003519A3">
      <w:pPr>
        <w:pStyle w:val="afff2"/>
        <w:widowControl w:val="0"/>
        <w:spacing w:before="0" w:beforeAutospacing="0" w:after="0" w:afterAutospacing="0" w:line="360" w:lineRule="auto"/>
        <w:ind w:firstLine="709"/>
        <w:jc w:val="both"/>
        <w:rPr>
          <w:spacing w:val="-4"/>
          <w:sz w:val="28"/>
          <w:szCs w:val="28"/>
        </w:rPr>
      </w:pPr>
      <w:r w:rsidRPr="007A0A95">
        <w:rPr>
          <w:spacing w:val="-4"/>
          <w:sz w:val="28"/>
          <w:szCs w:val="28"/>
        </w:rPr>
        <w:t xml:space="preserve">создание условий для организации досуга и обеспечения жителей муниципальных образований Краснодарского края услугами организаций культуры в части реализации мероприятий по техническому оснащению муниципальных музеев – 9 562,5 тыс. рублей (в том числе за счет средств федерального бюджета – 9 180,0 тыс. рублей); </w:t>
      </w:r>
    </w:p>
    <w:p w:rsidR="003519A3" w:rsidRPr="00693BC6" w:rsidRDefault="00693BC6" w:rsidP="003519A3">
      <w:pPr>
        <w:pStyle w:val="afff2"/>
        <w:widowControl w:val="0"/>
        <w:spacing w:before="0" w:beforeAutospacing="0" w:after="0" w:afterAutospacing="0" w:line="360" w:lineRule="auto"/>
        <w:ind w:firstLine="709"/>
        <w:jc w:val="both"/>
        <w:rPr>
          <w:spacing w:val="-4"/>
          <w:sz w:val="28"/>
          <w:szCs w:val="28"/>
        </w:rPr>
      </w:pPr>
      <w:r w:rsidRPr="00693BC6">
        <w:rPr>
          <w:spacing w:val="-4"/>
          <w:sz w:val="28"/>
          <w:szCs w:val="28"/>
        </w:rPr>
        <w:t>создание и модернизацию</w:t>
      </w:r>
      <w:r w:rsidR="003519A3" w:rsidRPr="00693BC6">
        <w:rPr>
          <w:spacing w:val="-4"/>
          <w:sz w:val="28"/>
          <w:szCs w:val="28"/>
        </w:rPr>
        <w:t xml:space="preserve"> учреждений культурно-досугового типа в сельской местности, включая строительство, реконструкцию и капитальный ремонт зданий</w:t>
      </w:r>
      <w:r w:rsidRPr="00693BC6">
        <w:rPr>
          <w:spacing w:val="-4"/>
          <w:sz w:val="28"/>
          <w:szCs w:val="28"/>
        </w:rPr>
        <w:t>,</w:t>
      </w:r>
      <w:r w:rsidR="003519A3" w:rsidRPr="00693BC6">
        <w:rPr>
          <w:spacing w:val="-4"/>
          <w:sz w:val="28"/>
          <w:szCs w:val="28"/>
        </w:rPr>
        <w:t xml:space="preserve"> – 21 683,4 тыс. рублей (в том числе за счет средств федерального бюджета – 16 913,0 тыс. рублей). </w:t>
      </w:r>
    </w:p>
    <w:p w:rsidR="003519A3" w:rsidRPr="007B55EC" w:rsidRDefault="003519A3" w:rsidP="003519A3">
      <w:pPr>
        <w:pStyle w:val="afff2"/>
        <w:widowControl w:val="0"/>
        <w:spacing w:before="0" w:beforeAutospacing="0" w:after="0" w:afterAutospacing="0" w:line="360" w:lineRule="auto"/>
        <w:ind w:firstLine="709"/>
        <w:jc w:val="both"/>
        <w:rPr>
          <w:spacing w:val="-4"/>
          <w:sz w:val="28"/>
          <w:szCs w:val="28"/>
        </w:rPr>
      </w:pPr>
      <w:r w:rsidRPr="007B55EC">
        <w:rPr>
          <w:spacing w:val="-4"/>
          <w:sz w:val="28"/>
          <w:szCs w:val="28"/>
        </w:rPr>
        <w:t>Расходы на реализацию регионального проекта "Творческие люди" составили 9 121,3 тыс. рублей (в том числе за счет средств федерального бюджета – 5 850,0 тыс. рублей), в том числе:</w:t>
      </w:r>
    </w:p>
    <w:p w:rsidR="003519A3" w:rsidRPr="007B55EC" w:rsidRDefault="00661A4D" w:rsidP="003519A3">
      <w:pPr>
        <w:pStyle w:val="afff2"/>
        <w:widowControl w:val="0"/>
        <w:spacing w:before="0" w:beforeAutospacing="0" w:after="0" w:afterAutospacing="0" w:line="360" w:lineRule="auto"/>
        <w:ind w:firstLine="709"/>
        <w:jc w:val="both"/>
        <w:rPr>
          <w:sz w:val="28"/>
          <w:szCs w:val="28"/>
        </w:rPr>
      </w:pPr>
      <w:r>
        <w:rPr>
          <w:sz w:val="28"/>
          <w:szCs w:val="28"/>
        </w:rPr>
        <w:t>1)</w:t>
      </w:r>
      <w:r w:rsidR="003519A3" w:rsidRPr="007B55EC">
        <w:rPr>
          <w:sz w:val="28"/>
          <w:szCs w:val="28"/>
        </w:rPr>
        <w:t xml:space="preserve"> орган</w:t>
      </w:r>
      <w:r w:rsidR="00BC76DE">
        <w:rPr>
          <w:sz w:val="28"/>
          <w:szCs w:val="28"/>
        </w:rPr>
        <w:t>изация</w:t>
      </w:r>
      <w:r w:rsidR="003519A3" w:rsidRPr="007B55EC">
        <w:rPr>
          <w:sz w:val="28"/>
          <w:szCs w:val="28"/>
        </w:rPr>
        <w:t xml:space="preserve"> дополнительного профессионального образования творческих и управленческих кадров в сфере культуры – 1 621,6 тыс. рублей; </w:t>
      </w:r>
    </w:p>
    <w:p w:rsidR="007B55EC" w:rsidRPr="007B55EC" w:rsidRDefault="007B55EC" w:rsidP="007B55EC">
      <w:pPr>
        <w:pStyle w:val="afff2"/>
        <w:widowControl w:val="0"/>
        <w:spacing w:before="0" w:beforeAutospacing="0" w:after="0" w:afterAutospacing="0" w:line="360" w:lineRule="auto"/>
        <w:ind w:firstLine="709"/>
        <w:jc w:val="both"/>
        <w:rPr>
          <w:sz w:val="28"/>
          <w:szCs w:val="28"/>
        </w:rPr>
      </w:pPr>
      <w:r w:rsidRPr="007B55EC">
        <w:rPr>
          <w:sz w:val="28"/>
          <w:szCs w:val="28"/>
        </w:rPr>
        <w:t>2) </w:t>
      </w:r>
      <w:r w:rsidR="00BC76DE" w:rsidRPr="007B55EC">
        <w:rPr>
          <w:spacing w:val="-4"/>
          <w:sz w:val="28"/>
          <w:szCs w:val="28"/>
        </w:rPr>
        <w:t>предоставление субсидий</w:t>
      </w:r>
      <w:r w:rsidR="00BC76DE" w:rsidRPr="007B55EC">
        <w:rPr>
          <w:sz w:val="28"/>
          <w:szCs w:val="28"/>
        </w:rPr>
        <w:t xml:space="preserve"> </w:t>
      </w:r>
      <w:r w:rsidR="003519A3" w:rsidRPr="007B55EC">
        <w:rPr>
          <w:sz w:val="28"/>
          <w:szCs w:val="28"/>
        </w:rPr>
        <w:t>бюджетам муниципальных образований Краснодарского края</w:t>
      </w:r>
      <w:r w:rsidRPr="007B55EC">
        <w:rPr>
          <w:sz w:val="28"/>
          <w:szCs w:val="28"/>
        </w:rPr>
        <w:t xml:space="preserve"> в целях выплаты денежного поощрения:</w:t>
      </w:r>
      <w:r w:rsidR="003519A3" w:rsidRPr="007B55EC">
        <w:rPr>
          <w:sz w:val="28"/>
          <w:szCs w:val="28"/>
        </w:rPr>
        <w:t xml:space="preserve"> </w:t>
      </w:r>
    </w:p>
    <w:p w:rsidR="003519A3" w:rsidRPr="007B55EC" w:rsidRDefault="003519A3" w:rsidP="007B55EC">
      <w:pPr>
        <w:pStyle w:val="afff2"/>
        <w:widowControl w:val="0"/>
        <w:spacing w:before="0" w:beforeAutospacing="0" w:after="0" w:afterAutospacing="0" w:line="360" w:lineRule="auto"/>
        <w:ind w:firstLine="709"/>
        <w:jc w:val="both"/>
        <w:rPr>
          <w:sz w:val="28"/>
          <w:szCs w:val="28"/>
        </w:rPr>
      </w:pPr>
      <w:r w:rsidRPr="007B55EC">
        <w:rPr>
          <w:sz w:val="28"/>
          <w:szCs w:val="28"/>
        </w:rPr>
        <w:t>лучшим муниципальным учреждениям культуры Краснодарского края, находящимся на территориях сельских поселений</w:t>
      </w:r>
      <w:r w:rsidR="007B55EC">
        <w:rPr>
          <w:sz w:val="28"/>
          <w:szCs w:val="28"/>
        </w:rPr>
        <w:t>,</w:t>
      </w:r>
      <w:r w:rsidRPr="007B55EC">
        <w:rPr>
          <w:sz w:val="28"/>
          <w:szCs w:val="28"/>
        </w:rPr>
        <w:t xml:space="preserve"> </w:t>
      </w:r>
      <w:r w:rsidR="007B55EC" w:rsidRPr="007B55EC">
        <w:rPr>
          <w:sz w:val="28"/>
          <w:szCs w:val="28"/>
        </w:rPr>
        <w:t xml:space="preserve">в рамках реализации </w:t>
      </w:r>
      <w:r w:rsidR="007B55EC">
        <w:rPr>
          <w:sz w:val="28"/>
          <w:szCs w:val="28"/>
        </w:rPr>
        <w:t>регионального проекта "Т</w:t>
      </w:r>
      <w:r w:rsidR="007B55EC" w:rsidRPr="007B55EC">
        <w:rPr>
          <w:sz w:val="28"/>
          <w:szCs w:val="28"/>
        </w:rPr>
        <w:t xml:space="preserve">ворческие люди" </w:t>
      </w:r>
      <w:r w:rsidRPr="007B55EC">
        <w:rPr>
          <w:sz w:val="28"/>
          <w:szCs w:val="28"/>
        </w:rPr>
        <w:t xml:space="preserve">– 3 461,4 тыс. рублей (в том числе за счет средств федерального бюджета – 2 700,0 тыс. рублей); </w:t>
      </w:r>
    </w:p>
    <w:p w:rsidR="007B55EC" w:rsidRPr="007B55EC" w:rsidRDefault="003519A3" w:rsidP="007B55EC">
      <w:pPr>
        <w:pStyle w:val="afff2"/>
        <w:widowControl w:val="0"/>
        <w:spacing w:before="0" w:beforeAutospacing="0" w:after="0" w:afterAutospacing="0" w:line="360" w:lineRule="auto"/>
        <w:ind w:firstLine="709"/>
        <w:jc w:val="both"/>
        <w:rPr>
          <w:sz w:val="28"/>
          <w:szCs w:val="28"/>
        </w:rPr>
      </w:pPr>
      <w:r w:rsidRPr="007B55EC">
        <w:rPr>
          <w:sz w:val="28"/>
          <w:szCs w:val="28"/>
        </w:rPr>
        <w:t>лучшим работникам лучших муниципальных учреждений культуры Краснодарского края, находящихся на территориях сельских поселений</w:t>
      </w:r>
      <w:r w:rsidR="007B55EC">
        <w:rPr>
          <w:sz w:val="28"/>
          <w:szCs w:val="28"/>
        </w:rPr>
        <w:t>,</w:t>
      </w:r>
      <w:r w:rsidRPr="007B55EC">
        <w:rPr>
          <w:sz w:val="28"/>
          <w:szCs w:val="28"/>
        </w:rPr>
        <w:t xml:space="preserve"> </w:t>
      </w:r>
      <w:r w:rsidR="007B55EC" w:rsidRPr="007B55EC">
        <w:rPr>
          <w:sz w:val="28"/>
          <w:szCs w:val="28"/>
        </w:rPr>
        <w:t>в рамках реа</w:t>
      </w:r>
      <w:r w:rsidR="007B55EC">
        <w:rPr>
          <w:sz w:val="28"/>
          <w:szCs w:val="28"/>
        </w:rPr>
        <w:t>лизации регионального проекта "Т</w:t>
      </w:r>
      <w:r w:rsidR="007B55EC" w:rsidRPr="007B55EC">
        <w:rPr>
          <w:sz w:val="28"/>
          <w:szCs w:val="28"/>
        </w:rPr>
        <w:t xml:space="preserve">ворческие люди" </w:t>
      </w:r>
      <w:r w:rsidRPr="007B55EC">
        <w:rPr>
          <w:sz w:val="28"/>
          <w:szCs w:val="28"/>
        </w:rPr>
        <w:t>– 4 038,3 тыс. рублей (в том числе за счет средств федерального бюджета – 3 150,0 тыс. рублей).</w:t>
      </w:r>
    </w:p>
    <w:p w:rsidR="003519A3" w:rsidRPr="00BC76DE" w:rsidRDefault="003519A3" w:rsidP="003519A3">
      <w:pPr>
        <w:pStyle w:val="afff2"/>
        <w:widowControl w:val="0"/>
        <w:spacing w:before="0" w:beforeAutospacing="0" w:after="0" w:afterAutospacing="0" w:line="360" w:lineRule="auto"/>
        <w:ind w:firstLine="709"/>
        <w:jc w:val="both"/>
        <w:rPr>
          <w:spacing w:val="-4"/>
          <w:sz w:val="28"/>
          <w:szCs w:val="28"/>
        </w:rPr>
      </w:pPr>
      <w:r w:rsidRPr="00BC76DE">
        <w:rPr>
          <w:spacing w:val="-4"/>
          <w:sz w:val="28"/>
          <w:szCs w:val="28"/>
        </w:rPr>
        <w:t xml:space="preserve">Расходы на реализацию ведомственного проекта "Создание условий для обеспечения высокого уровня развития инфраструктуры культуры на территории Краснодарского края" составили 1 936 065,4 тыс. рублей, в том числе: </w:t>
      </w:r>
    </w:p>
    <w:p w:rsidR="003519A3" w:rsidRPr="00BC76DE" w:rsidRDefault="003519A3" w:rsidP="003519A3">
      <w:pPr>
        <w:pStyle w:val="afff2"/>
        <w:widowControl w:val="0"/>
        <w:spacing w:before="0" w:beforeAutospacing="0" w:after="0" w:afterAutospacing="0" w:line="360" w:lineRule="auto"/>
        <w:ind w:firstLine="709"/>
        <w:jc w:val="both"/>
        <w:rPr>
          <w:spacing w:val="-4"/>
          <w:sz w:val="28"/>
          <w:szCs w:val="28"/>
        </w:rPr>
      </w:pPr>
      <w:r w:rsidRPr="00BC76DE">
        <w:rPr>
          <w:spacing w:val="-4"/>
          <w:sz w:val="28"/>
          <w:szCs w:val="28"/>
        </w:rPr>
        <w:t>проведение работ по сохранению объектов культурного наследия, находящихся в их оперативном управлении</w:t>
      </w:r>
      <w:r w:rsidR="007F7672">
        <w:rPr>
          <w:spacing w:val="-4"/>
          <w:sz w:val="28"/>
          <w:szCs w:val="28"/>
        </w:rPr>
        <w:t>,</w:t>
      </w:r>
      <w:r w:rsidRPr="00BC76DE">
        <w:rPr>
          <w:spacing w:val="-4"/>
          <w:sz w:val="28"/>
          <w:szCs w:val="28"/>
        </w:rPr>
        <w:t xml:space="preserve"> – 209 338,1 тыс. рублей;</w:t>
      </w:r>
    </w:p>
    <w:p w:rsidR="003519A3" w:rsidRPr="00BC76DE" w:rsidRDefault="003519A3" w:rsidP="00BC76DE">
      <w:pPr>
        <w:pStyle w:val="afff2"/>
        <w:widowControl w:val="0"/>
        <w:spacing w:before="0" w:beforeAutospacing="0" w:after="0" w:afterAutospacing="0" w:line="360" w:lineRule="auto"/>
        <w:ind w:firstLine="709"/>
        <w:jc w:val="both"/>
        <w:rPr>
          <w:sz w:val="28"/>
          <w:szCs w:val="28"/>
        </w:rPr>
      </w:pPr>
      <w:r w:rsidRPr="00BC76DE">
        <w:rPr>
          <w:sz w:val="28"/>
          <w:szCs w:val="28"/>
        </w:rPr>
        <w:t xml:space="preserve">предоставление субсидий бюджетам муниципальных образований Краснодарского края </w:t>
      </w:r>
      <w:r w:rsidR="00BC76DE" w:rsidRPr="00BC76DE">
        <w:rPr>
          <w:sz w:val="28"/>
          <w:szCs w:val="28"/>
        </w:rPr>
        <w:t>на ремонт и укрепление материально-технической базы, в том числе приобретение автотранспорта (автобусы, микроавтобусы), техническое оснащение муниципальных учреждений культуры и (или) детских музыкальных школ, художественных школ, школ искусств, домов детского творчества, функции и полномочия учредителя в отношении которых осуществляют органы местного самоуправления муниципальных образований Краснодарского края</w:t>
      </w:r>
      <w:r w:rsidR="00702162">
        <w:rPr>
          <w:sz w:val="28"/>
          <w:szCs w:val="28"/>
        </w:rPr>
        <w:t>,</w:t>
      </w:r>
      <w:r w:rsidR="00BC76DE" w:rsidRPr="00BC76DE">
        <w:rPr>
          <w:sz w:val="28"/>
          <w:szCs w:val="28"/>
        </w:rPr>
        <w:t xml:space="preserve"> – 1 643 001,7 тыс. рублей;</w:t>
      </w:r>
    </w:p>
    <w:p w:rsidR="003519A3" w:rsidRPr="00BC76DE" w:rsidRDefault="003519A3" w:rsidP="003519A3">
      <w:pPr>
        <w:pStyle w:val="afff2"/>
        <w:widowControl w:val="0"/>
        <w:spacing w:before="0" w:beforeAutospacing="0" w:after="0" w:afterAutospacing="0" w:line="360" w:lineRule="auto"/>
        <w:ind w:firstLine="709"/>
        <w:jc w:val="both"/>
        <w:rPr>
          <w:spacing w:val="-4"/>
          <w:sz w:val="28"/>
          <w:szCs w:val="28"/>
        </w:rPr>
      </w:pPr>
      <w:r w:rsidRPr="00BC76DE">
        <w:rPr>
          <w:spacing w:val="-4"/>
          <w:sz w:val="28"/>
          <w:szCs w:val="28"/>
        </w:rPr>
        <w:t xml:space="preserve">осуществление государственными учреждениями Краснодарского края капитального ремонта зданий </w:t>
      </w:r>
      <w:r w:rsidR="00BC76DE" w:rsidRPr="00BC76DE">
        <w:rPr>
          <w:spacing w:val="-4"/>
          <w:sz w:val="28"/>
          <w:szCs w:val="28"/>
        </w:rPr>
        <w:t>и сооружений, а также разработки</w:t>
      </w:r>
      <w:r w:rsidRPr="00BC76DE">
        <w:rPr>
          <w:spacing w:val="-4"/>
          <w:sz w:val="28"/>
          <w:szCs w:val="28"/>
        </w:rPr>
        <w:t xml:space="preserve"> проектной документации в целях проведения капитального ремонта – 83 725,6 тыс. рублей.</w:t>
      </w:r>
    </w:p>
    <w:p w:rsidR="003519A3" w:rsidRPr="00BC76DE" w:rsidRDefault="003519A3" w:rsidP="003519A3">
      <w:pPr>
        <w:pStyle w:val="afff2"/>
        <w:widowControl w:val="0"/>
        <w:spacing w:before="0" w:beforeAutospacing="0" w:after="0" w:afterAutospacing="0" w:line="360" w:lineRule="auto"/>
        <w:ind w:firstLine="709"/>
        <w:jc w:val="both"/>
        <w:rPr>
          <w:spacing w:val="-5"/>
          <w:sz w:val="28"/>
          <w:szCs w:val="28"/>
        </w:rPr>
      </w:pPr>
      <w:r w:rsidRPr="00BC76DE">
        <w:rPr>
          <w:spacing w:val="-5"/>
          <w:sz w:val="28"/>
          <w:szCs w:val="28"/>
        </w:rPr>
        <w:t xml:space="preserve">Расходы на реализацию ведомственного проекта "Создание условий для сохранения и пополнения кадрового потенциала государственных учреждений культуры на территории Краснодарского края" на приобретение объектов недвижимого имущества в собственность Краснодарского края составили 47 985,1 тыс. рублей. </w:t>
      </w:r>
    </w:p>
    <w:p w:rsidR="003519A3" w:rsidRPr="008F5E80" w:rsidRDefault="003519A3" w:rsidP="003519A3">
      <w:pPr>
        <w:pStyle w:val="afff2"/>
        <w:widowControl w:val="0"/>
        <w:spacing w:before="0" w:beforeAutospacing="0" w:after="0" w:afterAutospacing="0" w:line="360" w:lineRule="auto"/>
        <w:ind w:firstLine="709"/>
        <w:jc w:val="both"/>
        <w:rPr>
          <w:spacing w:val="-4"/>
          <w:sz w:val="28"/>
          <w:szCs w:val="28"/>
        </w:rPr>
      </w:pPr>
      <w:r w:rsidRPr="008F5E80">
        <w:rPr>
          <w:spacing w:val="-4"/>
          <w:sz w:val="28"/>
          <w:szCs w:val="28"/>
        </w:rPr>
        <w:t xml:space="preserve">Расходы на реализацию комплекса процессных мероприятий "Поддержка муниципальных учреждений культуры" на </w:t>
      </w:r>
      <w:r w:rsidR="00BC76DE" w:rsidRPr="008F5E80">
        <w:rPr>
          <w:spacing w:val="-4"/>
          <w:sz w:val="28"/>
          <w:szCs w:val="28"/>
        </w:rPr>
        <w:t>предоставление</w:t>
      </w:r>
      <w:r w:rsidRPr="008F5E80">
        <w:rPr>
          <w:spacing w:val="-4"/>
          <w:sz w:val="28"/>
          <w:szCs w:val="28"/>
        </w:rPr>
        <w:t xml:space="preserve"> субсидий бюджетам муниципальных образований Краснодарского края на обеспечение развития и укрепления материально-технической базы домов культуры в населенных пунктах с численностью населения до 50 тыс. человек со</w:t>
      </w:r>
      <w:r w:rsidR="00BC76DE" w:rsidRPr="008F5E80">
        <w:rPr>
          <w:spacing w:val="-4"/>
          <w:sz w:val="28"/>
          <w:szCs w:val="28"/>
        </w:rPr>
        <w:t>ставили 56 753,6 тыс. рублей (в </w:t>
      </w:r>
      <w:r w:rsidRPr="008F5E80">
        <w:rPr>
          <w:spacing w:val="-4"/>
          <w:sz w:val="28"/>
          <w:szCs w:val="28"/>
        </w:rPr>
        <w:t xml:space="preserve">том числе за счет средств федерального бюджета – 29 293,5 тыс. рублей). </w:t>
      </w:r>
    </w:p>
    <w:p w:rsidR="003519A3" w:rsidRPr="008F5E80" w:rsidRDefault="003519A3" w:rsidP="003519A3">
      <w:pPr>
        <w:pStyle w:val="afff2"/>
        <w:widowControl w:val="0"/>
        <w:spacing w:before="0" w:beforeAutospacing="0" w:after="0" w:afterAutospacing="0" w:line="360" w:lineRule="auto"/>
        <w:ind w:firstLine="709"/>
        <w:jc w:val="both"/>
        <w:rPr>
          <w:spacing w:val="-4"/>
          <w:sz w:val="28"/>
          <w:szCs w:val="28"/>
        </w:rPr>
      </w:pPr>
      <w:r w:rsidRPr="008F5E80">
        <w:rPr>
          <w:spacing w:val="-4"/>
          <w:sz w:val="28"/>
          <w:szCs w:val="28"/>
        </w:rPr>
        <w:t xml:space="preserve">Расходы на реализацию комплекса процессных мероприятий "Организация досуга и поддержка творческих инициатив" составили 46 734,5 тыс. рублей, в том числе: </w:t>
      </w:r>
    </w:p>
    <w:p w:rsidR="003519A3" w:rsidRPr="008F5E80" w:rsidRDefault="003519A3" w:rsidP="003519A3">
      <w:pPr>
        <w:pStyle w:val="afff2"/>
        <w:widowControl w:val="0"/>
        <w:spacing w:before="0" w:beforeAutospacing="0" w:after="0" w:afterAutospacing="0" w:line="360" w:lineRule="auto"/>
        <w:ind w:firstLine="709"/>
        <w:jc w:val="both"/>
        <w:rPr>
          <w:spacing w:val="-4"/>
          <w:sz w:val="28"/>
          <w:szCs w:val="28"/>
        </w:rPr>
      </w:pPr>
      <w:r w:rsidRPr="008F5E80">
        <w:rPr>
          <w:spacing w:val="-4"/>
          <w:sz w:val="28"/>
          <w:szCs w:val="28"/>
        </w:rPr>
        <w:t xml:space="preserve">организация, проведение и участие в конкурсах, фестивалях, концертах, выставках, конференциях, форумах, творческих семинарах и иных мероприятиях – 44 341,7 тыс. рублей; </w:t>
      </w:r>
    </w:p>
    <w:p w:rsidR="003519A3" w:rsidRPr="008F5E80" w:rsidRDefault="003519A3" w:rsidP="003519A3">
      <w:pPr>
        <w:pStyle w:val="afff2"/>
        <w:widowControl w:val="0"/>
        <w:spacing w:before="0" w:beforeAutospacing="0" w:after="0" w:afterAutospacing="0" w:line="360" w:lineRule="auto"/>
        <w:ind w:firstLine="709"/>
        <w:jc w:val="both"/>
        <w:rPr>
          <w:spacing w:val="-4"/>
          <w:sz w:val="28"/>
          <w:szCs w:val="28"/>
        </w:rPr>
      </w:pPr>
      <w:r w:rsidRPr="008F5E80">
        <w:rPr>
          <w:spacing w:val="-4"/>
          <w:sz w:val="28"/>
          <w:szCs w:val="28"/>
        </w:rPr>
        <w:t xml:space="preserve">организация, проведение и участие в кинофестивалях, творческих семинарах, встречах со зрителями, мероприятиях, направленных на развитие кинематографии, приобретение кинофильмов, – 1 492,8 тыс. рублей; </w:t>
      </w:r>
    </w:p>
    <w:p w:rsidR="003519A3" w:rsidRPr="008F5E80" w:rsidRDefault="003519A3" w:rsidP="003519A3">
      <w:pPr>
        <w:pStyle w:val="afff2"/>
        <w:widowControl w:val="0"/>
        <w:spacing w:before="0" w:beforeAutospacing="0" w:after="0" w:afterAutospacing="0" w:line="360" w:lineRule="auto"/>
        <w:ind w:firstLine="709"/>
        <w:jc w:val="both"/>
        <w:rPr>
          <w:spacing w:val="-4"/>
          <w:sz w:val="28"/>
          <w:szCs w:val="28"/>
        </w:rPr>
      </w:pPr>
      <w:r w:rsidRPr="008F5E80">
        <w:rPr>
          <w:spacing w:val="-4"/>
          <w:sz w:val="28"/>
          <w:szCs w:val="28"/>
        </w:rPr>
        <w:t xml:space="preserve">оказание финансовой поддержки социально ориентированным общественным объединениям, а также добровольческим (волонтерским) организациям в области культуры и искусства в целях осуществления их деятельности в области культуры и искусства – 800,0 тыс. рублей; </w:t>
      </w:r>
    </w:p>
    <w:p w:rsidR="008F5E80" w:rsidRPr="007B72C0" w:rsidRDefault="003519A3" w:rsidP="007B72C0">
      <w:pPr>
        <w:pStyle w:val="afff2"/>
        <w:widowControl w:val="0"/>
        <w:spacing w:before="0" w:beforeAutospacing="0" w:after="0" w:afterAutospacing="0" w:line="360" w:lineRule="auto"/>
        <w:ind w:firstLine="709"/>
        <w:jc w:val="both"/>
        <w:rPr>
          <w:spacing w:val="-5"/>
          <w:sz w:val="28"/>
          <w:szCs w:val="28"/>
        </w:rPr>
      </w:pPr>
      <w:r w:rsidRPr="00654578">
        <w:rPr>
          <w:spacing w:val="-5"/>
          <w:sz w:val="28"/>
          <w:szCs w:val="28"/>
        </w:rPr>
        <w:t xml:space="preserve">предоставление субсидий бюджетам муниципальных образований Краснодарского края </w:t>
      </w:r>
      <w:r w:rsidR="008F5E80" w:rsidRPr="008F5E80">
        <w:rPr>
          <w:spacing w:val="-5"/>
          <w:sz w:val="28"/>
          <w:szCs w:val="28"/>
        </w:rPr>
        <w:t>на создание условий</w:t>
      </w:r>
      <w:r w:rsidR="00654578" w:rsidRPr="00654578">
        <w:rPr>
          <w:spacing w:val="-5"/>
          <w:sz w:val="28"/>
          <w:szCs w:val="28"/>
        </w:rPr>
        <w:t xml:space="preserve"> </w:t>
      </w:r>
      <w:r w:rsidR="008F5E80" w:rsidRPr="008F5E80">
        <w:rPr>
          <w:spacing w:val="-5"/>
          <w:sz w:val="28"/>
          <w:szCs w:val="28"/>
        </w:rPr>
        <w:t>для организации досуга и обеспечения жителей поселения, городского округа услугами организаций культуры либо на создание условий для обеспечения поселений, входящих в состав муниципального района, услугами по организации досуга и услугами организаций культуры, а также на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 городском округе либо на создание условий для развития местного традиционного народного художественного творчества в поселениях, входящих в состав муниципального района</w:t>
      </w:r>
      <w:r w:rsidR="00654578" w:rsidRPr="00654578">
        <w:rPr>
          <w:spacing w:val="-5"/>
          <w:sz w:val="28"/>
          <w:szCs w:val="28"/>
        </w:rPr>
        <w:t>,</w:t>
      </w:r>
      <w:r w:rsidR="008F5E80" w:rsidRPr="008F5E80">
        <w:rPr>
          <w:spacing w:val="-5"/>
          <w:sz w:val="28"/>
          <w:szCs w:val="28"/>
        </w:rPr>
        <w:t xml:space="preserve"> </w:t>
      </w:r>
      <w:r w:rsidR="00654578" w:rsidRPr="00654578">
        <w:rPr>
          <w:spacing w:val="-5"/>
          <w:sz w:val="28"/>
          <w:szCs w:val="28"/>
        </w:rPr>
        <w:t>– 100,0 тыс. рублей.</w:t>
      </w:r>
    </w:p>
    <w:p w:rsidR="003519A3" w:rsidRPr="007B72C0" w:rsidRDefault="003519A3" w:rsidP="003519A3">
      <w:pPr>
        <w:pStyle w:val="afff2"/>
        <w:widowControl w:val="0"/>
        <w:spacing w:before="0" w:beforeAutospacing="0" w:after="0" w:afterAutospacing="0" w:line="360" w:lineRule="auto"/>
        <w:ind w:firstLine="709"/>
        <w:jc w:val="both"/>
        <w:rPr>
          <w:spacing w:val="-4"/>
          <w:sz w:val="28"/>
          <w:szCs w:val="28"/>
        </w:rPr>
      </w:pPr>
      <w:r w:rsidRPr="007B72C0">
        <w:rPr>
          <w:spacing w:val="-4"/>
          <w:sz w:val="28"/>
          <w:szCs w:val="28"/>
        </w:rPr>
        <w:t>Расходы на реализацию комплекса процессных мероприятий "Развитие музейного дела" на организацию и проведение мероприятий, направленных на создание и поддержку государственных музеев</w:t>
      </w:r>
      <w:r w:rsidR="00702162">
        <w:rPr>
          <w:spacing w:val="-4"/>
          <w:sz w:val="28"/>
          <w:szCs w:val="28"/>
        </w:rPr>
        <w:t>,</w:t>
      </w:r>
      <w:r w:rsidRPr="007B72C0">
        <w:rPr>
          <w:spacing w:val="-4"/>
          <w:sz w:val="28"/>
          <w:szCs w:val="28"/>
        </w:rPr>
        <w:t xml:space="preserve"> составили 3 179,9 тыс. рублей. </w:t>
      </w:r>
    </w:p>
    <w:p w:rsidR="003519A3" w:rsidRPr="007B72C0" w:rsidRDefault="003519A3" w:rsidP="003519A3">
      <w:pPr>
        <w:pStyle w:val="afff2"/>
        <w:widowControl w:val="0"/>
        <w:spacing w:before="0" w:beforeAutospacing="0" w:after="0" w:afterAutospacing="0" w:line="360" w:lineRule="auto"/>
        <w:ind w:firstLine="709"/>
        <w:jc w:val="both"/>
        <w:rPr>
          <w:spacing w:val="-4"/>
          <w:sz w:val="28"/>
          <w:szCs w:val="28"/>
        </w:rPr>
      </w:pPr>
      <w:r w:rsidRPr="007B72C0">
        <w:rPr>
          <w:spacing w:val="-4"/>
          <w:sz w:val="28"/>
          <w:szCs w:val="28"/>
        </w:rPr>
        <w:t xml:space="preserve">Расходы на реализацию комплекса процессных мероприятий "Развитие библиотечного дела" составили 29 323,3 тыс. рублей (в том числе за счет средств федерального бюджета – 20 059,9 тыс. рублей), в том числе: </w:t>
      </w:r>
    </w:p>
    <w:p w:rsidR="003519A3" w:rsidRPr="007B72C0" w:rsidRDefault="003519A3" w:rsidP="003519A3">
      <w:pPr>
        <w:pStyle w:val="afff2"/>
        <w:widowControl w:val="0"/>
        <w:spacing w:before="0" w:beforeAutospacing="0" w:after="0" w:afterAutospacing="0" w:line="360" w:lineRule="auto"/>
        <w:ind w:firstLine="709"/>
        <w:jc w:val="both"/>
        <w:rPr>
          <w:spacing w:val="-4"/>
          <w:sz w:val="28"/>
          <w:szCs w:val="28"/>
        </w:rPr>
      </w:pPr>
      <w:r w:rsidRPr="007B72C0">
        <w:rPr>
          <w:spacing w:val="-4"/>
          <w:sz w:val="28"/>
          <w:szCs w:val="28"/>
        </w:rPr>
        <w:t xml:space="preserve">организация библиотечного обслуживания населения библиотеками Краснодарского края, комплектование и обеспечение сохранности библиотечных фондов – 3 605,4 тыс. рублей; </w:t>
      </w:r>
    </w:p>
    <w:p w:rsidR="003519A3" w:rsidRPr="007B72C0" w:rsidRDefault="003519A3" w:rsidP="003519A3">
      <w:pPr>
        <w:pStyle w:val="afff2"/>
        <w:widowControl w:val="0"/>
        <w:spacing w:before="0" w:beforeAutospacing="0" w:after="0" w:afterAutospacing="0" w:line="360" w:lineRule="auto"/>
        <w:ind w:firstLine="709"/>
        <w:jc w:val="both"/>
        <w:rPr>
          <w:spacing w:val="-4"/>
          <w:sz w:val="28"/>
          <w:szCs w:val="28"/>
        </w:rPr>
      </w:pPr>
      <w:r w:rsidRPr="007B72C0">
        <w:rPr>
          <w:spacing w:val="-4"/>
          <w:sz w:val="28"/>
          <w:szCs w:val="28"/>
        </w:rPr>
        <w:t xml:space="preserve">предоставление субсидий бюджетам муниципальных образований Краснодарского края на реализацию мероприятий по модернизации библиотек в части комплектования книжных фондов библиотек муниципальных образований Краснодарского края – 23 660,4 тыс. рублей (в том числе за счет средств федерального бюджета – 18 455,1 тыс. рублей); </w:t>
      </w:r>
    </w:p>
    <w:p w:rsidR="003519A3" w:rsidRPr="007B72C0" w:rsidRDefault="003519A3" w:rsidP="003519A3">
      <w:pPr>
        <w:pStyle w:val="afff2"/>
        <w:widowControl w:val="0"/>
        <w:spacing w:before="0" w:beforeAutospacing="0" w:after="0" w:afterAutospacing="0" w:line="360" w:lineRule="auto"/>
        <w:ind w:firstLine="709"/>
        <w:jc w:val="both"/>
        <w:rPr>
          <w:spacing w:val="-5"/>
          <w:sz w:val="28"/>
          <w:szCs w:val="28"/>
        </w:rPr>
      </w:pPr>
      <w:r w:rsidRPr="007B72C0">
        <w:rPr>
          <w:spacing w:val="-5"/>
          <w:sz w:val="28"/>
          <w:szCs w:val="28"/>
        </w:rPr>
        <w:t>модернизация библиотек в части комплектования книжных фондов государственных общедоступных библиотек Краснодарского края – 2 057,5 тыс. руб</w:t>
      </w:r>
      <w:r w:rsidR="007B72C0">
        <w:rPr>
          <w:spacing w:val="-5"/>
          <w:sz w:val="28"/>
          <w:szCs w:val="28"/>
        </w:rPr>
        <w:t>лей (в </w:t>
      </w:r>
      <w:r w:rsidRPr="007B72C0">
        <w:rPr>
          <w:spacing w:val="-5"/>
          <w:sz w:val="28"/>
          <w:szCs w:val="28"/>
        </w:rPr>
        <w:t>том числе за счет средств федерального бюджета – 1 604,8 тыс. рублей).</w:t>
      </w:r>
    </w:p>
    <w:p w:rsidR="003519A3" w:rsidRPr="007B72C0" w:rsidRDefault="003519A3" w:rsidP="003519A3">
      <w:pPr>
        <w:pStyle w:val="afff2"/>
        <w:widowControl w:val="0"/>
        <w:spacing w:before="0" w:beforeAutospacing="0" w:after="0" w:afterAutospacing="0" w:line="360" w:lineRule="auto"/>
        <w:ind w:firstLine="709"/>
        <w:jc w:val="both"/>
        <w:rPr>
          <w:spacing w:val="-4"/>
          <w:sz w:val="28"/>
          <w:szCs w:val="28"/>
        </w:rPr>
      </w:pPr>
      <w:r w:rsidRPr="007B72C0">
        <w:rPr>
          <w:spacing w:val="-4"/>
          <w:sz w:val="28"/>
          <w:szCs w:val="28"/>
        </w:rPr>
        <w:t xml:space="preserve">Расходы на реализацию комплекса процессных мероприятий "Развитие театрального искусства" составили 15 365,9 тыс. рублей (в том числе за счет средств федерального бюджета – 11 985,4 тыс. рублей), в том числе: </w:t>
      </w:r>
    </w:p>
    <w:p w:rsidR="007B72C0" w:rsidRDefault="007B72C0" w:rsidP="003519A3">
      <w:pPr>
        <w:pStyle w:val="afff2"/>
        <w:widowControl w:val="0"/>
        <w:spacing w:before="0" w:beforeAutospacing="0" w:after="0" w:afterAutospacing="0" w:line="360" w:lineRule="auto"/>
        <w:ind w:firstLine="709"/>
        <w:jc w:val="both"/>
        <w:rPr>
          <w:spacing w:val="-4"/>
          <w:sz w:val="28"/>
          <w:szCs w:val="28"/>
        </w:rPr>
      </w:pPr>
      <w:r>
        <w:rPr>
          <w:spacing w:val="-4"/>
          <w:sz w:val="28"/>
          <w:szCs w:val="28"/>
        </w:rPr>
        <w:t>1) </w:t>
      </w:r>
      <w:r w:rsidR="003519A3" w:rsidRPr="007B72C0">
        <w:rPr>
          <w:spacing w:val="-4"/>
          <w:sz w:val="28"/>
          <w:szCs w:val="28"/>
        </w:rPr>
        <w:t>предоставление субсидий бюджетам муниципальных образований Краснодарского края на</w:t>
      </w:r>
      <w:r>
        <w:rPr>
          <w:spacing w:val="-4"/>
          <w:sz w:val="28"/>
          <w:szCs w:val="28"/>
        </w:rPr>
        <w:t>:</w:t>
      </w:r>
      <w:r w:rsidR="003519A3" w:rsidRPr="007B72C0">
        <w:rPr>
          <w:spacing w:val="-4"/>
          <w:sz w:val="28"/>
          <w:szCs w:val="28"/>
        </w:rPr>
        <w:t xml:space="preserve"> </w:t>
      </w:r>
    </w:p>
    <w:p w:rsidR="003519A3" w:rsidRPr="007B72C0" w:rsidRDefault="003519A3" w:rsidP="003519A3">
      <w:pPr>
        <w:pStyle w:val="afff2"/>
        <w:widowControl w:val="0"/>
        <w:spacing w:before="0" w:beforeAutospacing="0" w:after="0" w:afterAutospacing="0" w:line="360" w:lineRule="auto"/>
        <w:ind w:firstLine="709"/>
        <w:jc w:val="both"/>
        <w:rPr>
          <w:spacing w:val="-4"/>
          <w:sz w:val="28"/>
          <w:szCs w:val="28"/>
        </w:rPr>
      </w:pPr>
      <w:r w:rsidRPr="007B72C0">
        <w:rPr>
          <w:spacing w:val="-4"/>
          <w:sz w:val="28"/>
          <w:szCs w:val="28"/>
        </w:rPr>
        <w:t xml:space="preserve">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 человек – 3 645,9 тыс. рублей (в том числе за счет средств федерального бюджета – 2 843,8 тыс. рублей); </w:t>
      </w:r>
    </w:p>
    <w:p w:rsidR="003519A3" w:rsidRPr="007B72C0" w:rsidRDefault="003519A3" w:rsidP="003519A3">
      <w:pPr>
        <w:pStyle w:val="afff2"/>
        <w:widowControl w:val="0"/>
        <w:spacing w:before="0" w:beforeAutospacing="0" w:after="0" w:afterAutospacing="0" w:line="360" w:lineRule="auto"/>
        <w:ind w:firstLine="709"/>
        <w:jc w:val="both"/>
        <w:rPr>
          <w:spacing w:val="-4"/>
          <w:sz w:val="28"/>
          <w:szCs w:val="28"/>
        </w:rPr>
      </w:pPr>
      <w:r w:rsidRPr="007B72C0">
        <w:rPr>
          <w:spacing w:val="-4"/>
          <w:sz w:val="28"/>
          <w:szCs w:val="28"/>
        </w:rPr>
        <w:t xml:space="preserve">поддержку творческой деятельности и техническое оснащение детских и кукольных театров – 11 591,8 тыс. рублей (в том числе за счет средств федерального бюджета – 9 041,6 тыс. рублей); </w:t>
      </w:r>
    </w:p>
    <w:p w:rsidR="003519A3" w:rsidRPr="007B72C0" w:rsidRDefault="007B72C0" w:rsidP="003519A3">
      <w:pPr>
        <w:pStyle w:val="afff2"/>
        <w:widowControl w:val="0"/>
        <w:spacing w:before="0" w:beforeAutospacing="0" w:after="0" w:afterAutospacing="0" w:line="360" w:lineRule="auto"/>
        <w:ind w:firstLine="709"/>
        <w:jc w:val="both"/>
        <w:rPr>
          <w:spacing w:val="-4"/>
          <w:sz w:val="28"/>
          <w:szCs w:val="28"/>
        </w:rPr>
      </w:pPr>
      <w:r w:rsidRPr="007B72C0">
        <w:rPr>
          <w:spacing w:val="-4"/>
          <w:sz w:val="28"/>
          <w:szCs w:val="28"/>
        </w:rPr>
        <w:t>2) </w:t>
      </w:r>
      <w:r w:rsidR="003519A3" w:rsidRPr="007B72C0">
        <w:rPr>
          <w:spacing w:val="-4"/>
          <w:sz w:val="28"/>
          <w:szCs w:val="28"/>
        </w:rPr>
        <w:t xml:space="preserve">поддержка творческой деятельности и техническое оснащение детских и кукольных театров – 128,2 тыс. рублей (в том числе за счет средств федерального бюджета – 100,0 тыс. рублей). </w:t>
      </w:r>
    </w:p>
    <w:p w:rsidR="003519A3" w:rsidRPr="007B72C0" w:rsidRDefault="003519A3" w:rsidP="003519A3">
      <w:pPr>
        <w:pStyle w:val="afff2"/>
        <w:widowControl w:val="0"/>
        <w:spacing w:before="0" w:beforeAutospacing="0" w:after="0" w:afterAutospacing="0" w:line="360" w:lineRule="auto"/>
        <w:ind w:firstLine="709"/>
        <w:jc w:val="both"/>
        <w:rPr>
          <w:spacing w:val="-4"/>
          <w:sz w:val="28"/>
          <w:szCs w:val="28"/>
        </w:rPr>
      </w:pPr>
      <w:r w:rsidRPr="007B72C0">
        <w:rPr>
          <w:spacing w:val="-4"/>
          <w:sz w:val="28"/>
          <w:szCs w:val="28"/>
        </w:rPr>
        <w:t xml:space="preserve">Расходы на реализацию комплекса процессных мероприятий "Развитие креативной индустрии" на содержание и обеспечение деятельности школ креативных индустрий составили 23 771,3 тыс. рублей. </w:t>
      </w:r>
    </w:p>
    <w:p w:rsidR="003519A3" w:rsidRPr="007B72C0" w:rsidRDefault="003519A3" w:rsidP="003519A3">
      <w:pPr>
        <w:pStyle w:val="afff2"/>
        <w:widowControl w:val="0"/>
        <w:spacing w:before="0" w:beforeAutospacing="0" w:after="0" w:afterAutospacing="0" w:line="360" w:lineRule="auto"/>
        <w:ind w:firstLine="709"/>
        <w:jc w:val="both"/>
        <w:rPr>
          <w:spacing w:val="-4"/>
          <w:sz w:val="28"/>
          <w:szCs w:val="28"/>
        </w:rPr>
      </w:pPr>
      <w:r w:rsidRPr="007B72C0">
        <w:rPr>
          <w:spacing w:val="-4"/>
          <w:sz w:val="28"/>
          <w:szCs w:val="28"/>
        </w:rPr>
        <w:t xml:space="preserve">Расходы на реализацию комплекса процессных мероприятий "Развитие системы выявления и развития талантливых детей и молодежи" составили 17 600,8 тыс. рублей, в том числе: </w:t>
      </w:r>
    </w:p>
    <w:p w:rsidR="003519A3" w:rsidRPr="007B72C0" w:rsidRDefault="003519A3" w:rsidP="003519A3">
      <w:pPr>
        <w:pStyle w:val="afff2"/>
        <w:widowControl w:val="0"/>
        <w:spacing w:before="0" w:beforeAutospacing="0" w:after="0" w:afterAutospacing="0" w:line="360" w:lineRule="auto"/>
        <w:ind w:firstLine="709"/>
        <w:jc w:val="both"/>
        <w:rPr>
          <w:spacing w:val="-4"/>
          <w:sz w:val="28"/>
          <w:szCs w:val="28"/>
        </w:rPr>
      </w:pPr>
      <w:r w:rsidRPr="007B72C0">
        <w:rPr>
          <w:spacing w:val="-4"/>
          <w:sz w:val="28"/>
          <w:szCs w:val="28"/>
        </w:rPr>
        <w:t xml:space="preserve">выплата премий администрации Краснодарского края для одаренных учащихся и студентов образовательных организаций культуры и искусства – 750,0 тыс. рублей; </w:t>
      </w:r>
    </w:p>
    <w:p w:rsidR="003519A3" w:rsidRPr="007B72C0" w:rsidRDefault="003519A3" w:rsidP="003519A3">
      <w:pPr>
        <w:pStyle w:val="afff2"/>
        <w:widowControl w:val="0"/>
        <w:spacing w:before="0" w:beforeAutospacing="0" w:after="0" w:afterAutospacing="0" w:line="360" w:lineRule="auto"/>
        <w:ind w:firstLine="709"/>
        <w:jc w:val="both"/>
        <w:rPr>
          <w:spacing w:val="-4"/>
          <w:sz w:val="28"/>
          <w:szCs w:val="28"/>
        </w:rPr>
      </w:pPr>
      <w:r w:rsidRPr="007B72C0">
        <w:rPr>
          <w:spacing w:val="-4"/>
          <w:sz w:val="28"/>
          <w:szCs w:val="28"/>
        </w:rPr>
        <w:t>выплата</w:t>
      </w:r>
      <w:r w:rsidR="007B72C0">
        <w:rPr>
          <w:spacing w:val="-4"/>
          <w:sz w:val="28"/>
          <w:szCs w:val="28"/>
        </w:rPr>
        <w:t xml:space="preserve"> стипендий</w:t>
      </w:r>
      <w:r w:rsidRPr="007B72C0">
        <w:rPr>
          <w:spacing w:val="-4"/>
          <w:sz w:val="28"/>
          <w:szCs w:val="28"/>
        </w:rPr>
        <w:t xml:space="preserve"> обучающимся за счет стипендиального фонда –  16 850,8 тыс. рублей.</w:t>
      </w:r>
    </w:p>
    <w:p w:rsidR="003519A3" w:rsidRPr="00984F34" w:rsidRDefault="003519A3" w:rsidP="003519A3">
      <w:pPr>
        <w:pStyle w:val="afff2"/>
        <w:widowControl w:val="0"/>
        <w:spacing w:before="0" w:beforeAutospacing="0" w:after="0" w:afterAutospacing="0" w:line="360" w:lineRule="auto"/>
        <w:ind w:firstLine="709"/>
        <w:jc w:val="both"/>
        <w:rPr>
          <w:spacing w:val="-4"/>
          <w:sz w:val="28"/>
          <w:szCs w:val="28"/>
        </w:rPr>
      </w:pPr>
      <w:r w:rsidRPr="00984F34">
        <w:rPr>
          <w:spacing w:val="-4"/>
          <w:sz w:val="28"/>
          <w:szCs w:val="28"/>
        </w:rPr>
        <w:t xml:space="preserve">Расходы на реализацию комплекса процессных мероприятий "Совершенствование деятельности государственных учреждений отрасли "Культура, искусство и кинематография" по предоставлению государственных услуг, обеспечение деятельности системы управления и оказания услуг в сфере культуры, искусства и кинематографии" составили 4 039 233,4 тыс. рублей, в том числе: </w:t>
      </w:r>
    </w:p>
    <w:p w:rsidR="003519A3" w:rsidRPr="00984F34" w:rsidRDefault="003519A3" w:rsidP="003519A3">
      <w:pPr>
        <w:pStyle w:val="afff2"/>
        <w:widowControl w:val="0"/>
        <w:spacing w:before="0" w:beforeAutospacing="0" w:after="0" w:afterAutospacing="0" w:line="360" w:lineRule="auto"/>
        <w:ind w:firstLine="709"/>
        <w:jc w:val="both"/>
        <w:rPr>
          <w:spacing w:val="-4"/>
          <w:sz w:val="28"/>
          <w:szCs w:val="28"/>
        </w:rPr>
      </w:pPr>
      <w:r w:rsidRPr="00984F34">
        <w:rPr>
          <w:spacing w:val="-4"/>
          <w:sz w:val="28"/>
          <w:szCs w:val="28"/>
        </w:rPr>
        <w:t xml:space="preserve">выполнение государственного задания государственными учреждениями Краснодарского края – 3 859 402,9 тыс. рублей; </w:t>
      </w:r>
    </w:p>
    <w:p w:rsidR="00984F34" w:rsidRDefault="003519A3" w:rsidP="00984F34">
      <w:pPr>
        <w:pStyle w:val="afff2"/>
        <w:widowControl w:val="0"/>
        <w:spacing w:before="0" w:beforeAutospacing="0" w:after="0" w:afterAutospacing="0" w:line="360" w:lineRule="auto"/>
        <w:ind w:firstLine="709"/>
        <w:jc w:val="both"/>
        <w:rPr>
          <w:spacing w:val="-4"/>
          <w:sz w:val="28"/>
          <w:szCs w:val="28"/>
        </w:rPr>
      </w:pPr>
      <w:r w:rsidRPr="00984F34">
        <w:rPr>
          <w:spacing w:val="-4"/>
          <w:sz w:val="28"/>
          <w:szCs w:val="28"/>
        </w:rPr>
        <w:t>обеспечение деятельности государственных казенных учреждений Краснодарского края – 94 385,6</w:t>
      </w:r>
      <w:r w:rsidR="00984F34">
        <w:rPr>
          <w:spacing w:val="-4"/>
          <w:sz w:val="28"/>
          <w:szCs w:val="28"/>
        </w:rPr>
        <w:t xml:space="preserve"> тыс. рублей; </w:t>
      </w:r>
    </w:p>
    <w:p w:rsidR="003519A3" w:rsidRPr="00984F34" w:rsidRDefault="003519A3" w:rsidP="00984F34">
      <w:pPr>
        <w:pStyle w:val="afff2"/>
        <w:widowControl w:val="0"/>
        <w:spacing w:before="0" w:beforeAutospacing="0" w:after="0" w:afterAutospacing="0" w:line="360" w:lineRule="auto"/>
        <w:ind w:firstLine="709"/>
        <w:jc w:val="both"/>
        <w:rPr>
          <w:spacing w:val="-4"/>
          <w:sz w:val="28"/>
          <w:szCs w:val="28"/>
        </w:rPr>
      </w:pPr>
      <w:r w:rsidRPr="00984F34">
        <w:rPr>
          <w:spacing w:val="-4"/>
          <w:sz w:val="28"/>
          <w:szCs w:val="28"/>
        </w:rPr>
        <w:t xml:space="preserve">обеспечение деятельности министерства культуры Краснодарского края – 65 279,5 тыс. рублей; </w:t>
      </w:r>
    </w:p>
    <w:p w:rsidR="003519A3" w:rsidRPr="00984F34" w:rsidRDefault="003519A3" w:rsidP="003519A3">
      <w:pPr>
        <w:pStyle w:val="afff2"/>
        <w:widowControl w:val="0"/>
        <w:spacing w:before="0" w:beforeAutospacing="0" w:after="0" w:afterAutospacing="0" w:line="360" w:lineRule="auto"/>
        <w:ind w:firstLine="709"/>
        <w:jc w:val="both"/>
        <w:rPr>
          <w:spacing w:val="-4"/>
          <w:sz w:val="28"/>
          <w:szCs w:val="28"/>
        </w:rPr>
      </w:pPr>
      <w:r w:rsidRPr="00984F34">
        <w:rPr>
          <w:spacing w:val="-4"/>
          <w:sz w:val="28"/>
          <w:szCs w:val="28"/>
        </w:rPr>
        <w:t xml:space="preserve">организация научно-методического, информационного обеспечения отрасли культуры – 300,0 тыс. рублей; </w:t>
      </w:r>
    </w:p>
    <w:p w:rsidR="003519A3" w:rsidRPr="00984F34" w:rsidRDefault="003519A3" w:rsidP="003519A3">
      <w:pPr>
        <w:pStyle w:val="afff2"/>
        <w:widowControl w:val="0"/>
        <w:spacing w:before="0" w:beforeAutospacing="0" w:after="0" w:afterAutospacing="0" w:line="360" w:lineRule="auto"/>
        <w:ind w:firstLine="709"/>
        <w:jc w:val="both"/>
        <w:rPr>
          <w:spacing w:val="-4"/>
          <w:sz w:val="28"/>
          <w:szCs w:val="28"/>
        </w:rPr>
      </w:pPr>
      <w:r w:rsidRPr="00984F34">
        <w:rPr>
          <w:spacing w:val="-4"/>
          <w:sz w:val="28"/>
          <w:szCs w:val="28"/>
        </w:rPr>
        <w:t xml:space="preserve">предоставление мер социальной поддержки педагогическим работникам образовательных учреждений, проживающим и работающим в сельской местности, рабочих поселках (поселках городского типа) Краснодарского края, по оплате жилых помещений, отопления и освещения – 491,0 тыс. рублей; </w:t>
      </w:r>
    </w:p>
    <w:p w:rsidR="003519A3" w:rsidRPr="00984F34" w:rsidRDefault="003519A3" w:rsidP="003519A3">
      <w:pPr>
        <w:pStyle w:val="afff2"/>
        <w:widowControl w:val="0"/>
        <w:spacing w:before="0" w:beforeAutospacing="0" w:after="0" w:afterAutospacing="0" w:line="360" w:lineRule="auto"/>
        <w:ind w:firstLine="709"/>
        <w:jc w:val="both"/>
        <w:rPr>
          <w:spacing w:val="-4"/>
          <w:sz w:val="28"/>
          <w:szCs w:val="28"/>
        </w:rPr>
      </w:pPr>
      <w:r w:rsidRPr="00984F34">
        <w:rPr>
          <w:spacing w:val="-4"/>
          <w:sz w:val="28"/>
          <w:szCs w:val="28"/>
        </w:rPr>
        <w:t xml:space="preserve">предоставление компенсационных выплат, связанных с возмещением расходов по оплате жилого помещения, отопления и освещения отдельным категориям работников государственных учреждений культуры, искусства и кинематографии Краснодарского края, работающим и проживающим в сельских населенных пунктах, поселках городского типа, – 59,9 тыс. рублей; </w:t>
      </w:r>
    </w:p>
    <w:p w:rsidR="003519A3" w:rsidRPr="00984F34" w:rsidRDefault="003519A3" w:rsidP="003519A3">
      <w:pPr>
        <w:pStyle w:val="afff2"/>
        <w:widowControl w:val="0"/>
        <w:spacing w:before="0" w:beforeAutospacing="0" w:after="0" w:afterAutospacing="0" w:line="360" w:lineRule="auto"/>
        <w:ind w:firstLine="709"/>
        <w:jc w:val="both"/>
        <w:rPr>
          <w:spacing w:val="-4"/>
          <w:sz w:val="28"/>
          <w:szCs w:val="28"/>
        </w:rPr>
      </w:pPr>
      <w:r w:rsidRPr="00984F34">
        <w:rPr>
          <w:spacing w:val="-4"/>
          <w:sz w:val="28"/>
          <w:szCs w:val="28"/>
        </w:rPr>
        <w:t>предоставление субвенций бюджетам муниципальных образований Краснодарского края на предоставление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r w:rsidR="00984F34" w:rsidRPr="00984F34">
        <w:rPr>
          <w:spacing w:val="-4"/>
          <w:sz w:val="28"/>
          <w:szCs w:val="28"/>
        </w:rPr>
        <w:t>,</w:t>
      </w:r>
      <w:r w:rsidRPr="00984F34">
        <w:rPr>
          <w:spacing w:val="-4"/>
          <w:sz w:val="28"/>
          <w:szCs w:val="28"/>
        </w:rPr>
        <w:t xml:space="preserve"> – 17 011,3 тыс. рублей; </w:t>
      </w:r>
    </w:p>
    <w:p w:rsidR="0023734A" w:rsidRPr="005E7FFD" w:rsidRDefault="003519A3" w:rsidP="005E7FFD">
      <w:pPr>
        <w:pStyle w:val="afff2"/>
        <w:widowControl w:val="0"/>
        <w:spacing w:before="0" w:beforeAutospacing="0" w:after="0" w:afterAutospacing="0" w:line="360" w:lineRule="auto"/>
        <w:ind w:firstLine="709"/>
        <w:jc w:val="both"/>
        <w:rPr>
          <w:spacing w:val="-4"/>
          <w:sz w:val="28"/>
          <w:szCs w:val="28"/>
        </w:rPr>
      </w:pPr>
      <w:r w:rsidRPr="00984F34">
        <w:rPr>
          <w:spacing w:val="-4"/>
          <w:sz w:val="28"/>
          <w:szCs w:val="28"/>
        </w:rPr>
        <w:t>обеспечение одноразовым бесплатным питанием обучающихся из многодетных семей – 2 303,2 тыс. рублей.</w:t>
      </w:r>
    </w:p>
    <w:p w:rsidR="006455D1" w:rsidRDefault="006455D1" w:rsidP="00702162">
      <w:pPr>
        <w:widowControl w:val="0"/>
        <w:rPr>
          <w:sz w:val="28"/>
          <w:szCs w:val="28"/>
        </w:rPr>
      </w:pPr>
    </w:p>
    <w:p w:rsidR="003519A3" w:rsidRPr="0074183E" w:rsidRDefault="003519A3" w:rsidP="003519A3">
      <w:pPr>
        <w:widowControl w:val="0"/>
        <w:ind w:firstLine="709"/>
        <w:jc w:val="center"/>
        <w:rPr>
          <w:sz w:val="28"/>
          <w:szCs w:val="28"/>
        </w:rPr>
      </w:pPr>
      <w:r w:rsidRPr="0074183E">
        <w:rPr>
          <w:sz w:val="28"/>
          <w:szCs w:val="28"/>
        </w:rPr>
        <w:t xml:space="preserve">Государственная программа Краснодарского края </w:t>
      </w:r>
    </w:p>
    <w:p w:rsidR="003519A3" w:rsidRPr="0074183E" w:rsidRDefault="003519A3" w:rsidP="003519A3">
      <w:pPr>
        <w:widowControl w:val="0"/>
        <w:ind w:firstLine="709"/>
        <w:jc w:val="center"/>
        <w:rPr>
          <w:sz w:val="28"/>
          <w:szCs w:val="28"/>
        </w:rPr>
      </w:pPr>
      <w:r w:rsidRPr="0074183E">
        <w:rPr>
          <w:sz w:val="28"/>
          <w:szCs w:val="28"/>
        </w:rPr>
        <w:t xml:space="preserve">"Охрана окружающей среды, воспроизводство и использование </w:t>
      </w:r>
    </w:p>
    <w:p w:rsidR="003519A3" w:rsidRPr="0027430C" w:rsidRDefault="003519A3" w:rsidP="00702162">
      <w:pPr>
        <w:widowControl w:val="0"/>
        <w:spacing w:after="240"/>
        <w:ind w:firstLine="709"/>
        <w:jc w:val="center"/>
        <w:rPr>
          <w:sz w:val="28"/>
          <w:szCs w:val="28"/>
        </w:rPr>
      </w:pPr>
      <w:r w:rsidRPr="0074183E">
        <w:rPr>
          <w:sz w:val="28"/>
          <w:szCs w:val="28"/>
        </w:rPr>
        <w:t>природных ресурсов, развитие лесного хозяйства"</w:t>
      </w:r>
    </w:p>
    <w:p w:rsidR="003519A3" w:rsidRPr="00292054" w:rsidRDefault="003519A3" w:rsidP="003519A3">
      <w:pPr>
        <w:widowControl w:val="0"/>
        <w:spacing w:line="360" w:lineRule="auto"/>
        <w:ind w:firstLine="709"/>
        <w:jc w:val="both"/>
        <w:rPr>
          <w:sz w:val="28"/>
          <w:szCs w:val="28"/>
        </w:rPr>
      </w:pPr>
      <w:r w:rsidRPr="00292054">
        <w:rPr>
          <w:sz w:val="28"/>
          <w:szCs w:val="28"/>
        </w:rPr>
        <w:t xml:space="preserve">Расходы на реализацию государственной программы составили </w:t>
      </w:r>
      <w:r w:rsidRPr="00292054">
        <w:rPr>
          <w:sz w:val="28"/>
          <w:szCs w:val="28"/>
        </w:rPr>
        <w:br/>
        <w:t>3 049 532,0 тыс. рублей (в том числ</w:t>
      </w:r>
      <w:r w:rsidR="0043015D" w:rsidRPr="00292054">
        <w:rPr>
          <w:sz w:val="28"/>
          <w:szCs w:val="28"/>
        </w:rPr>
        <w:t xml:space="preserve">е за счет средств федерального </w:t>
      </w:r>
      <w:r w:rsidRPr="00292054">
        <w:rPr>
          <w:sz w:val="28"/>
          <w:szCs w:val="28"/>
        </w:rPr>
        <w:t xml:space="preserve">бюджета – 563 889,3 тыс. рублей), или 95,4 </w:t>
      </w:r>
      <w:r w:rsidR="0043015D" w:rsidRPr="00292054">
        <w:rPr>
          <w:sz w:val="28"/>
          <w:szCs w:val="28"/>
        </w:rPr>
        <w:t>% к уточненной росписи и 128,8 % к уровню 2023 </w:t>
      </w:r>
      <w:r w:rsidRPr="00292054">
        <w:rPr>
          <w:sz w:val="28"/>
          <w:szCs w:val="28"/>
        </w:rPr>
        <w:t>года, что обусловлено в основном увеличением расходов на обеспечение деятельности государственных учреждений Краснодарского края, а также на осуществление государственного мониторинга водных объектов, расположенных на территории Краснодарского края</w:t>
      </w:r>
      <w:r w:rsidR="0043015D" w:rsidRPr="00292054">
        <w:rPr>
          <w:sz w:val="28"/>
          <w:szCs w:val="28"/>
        </w:rPr>
        <w:t xml:space="preserve">, </w:t>
      </w:r>
      <w:r w:rsidRPr="00292054">
        <w:rPr>
          <w:sz w:val="28"/>
          <w:szCs w:val="28"/>
        </w:rPr>
        <w:t>в целях проведения необходимых полевых, камеральных инженерно-геодезических, гидрографических, инженерно-гидрометеорологических изысканий, обследования водных объектов, инвентаризации руслоперегораживающих сооружений.</w:t>
      </w:r>
    </w:p>
    <w:p w:rsidR="00292054" w:rsidRDefault="00292054" w:rsidP="003519A3">
      <w:pPr>
        <w:widowControl w:val="0"/>
        <w:spacing w:line="360" w:lineRule="auto"/>
        <w:ind w:firstLine="709"/>
        <w:jc w:val="both"/>
        <w:rPr>
          <w:spacing w:val="-5"/>
          <w:sz w:val="28"/>
          <w:szCs w:val="28"/>
        </w:rPr>
      </w:pPr>
    </w:p>
    <w:p w:rsidR="00292054" w:rsidRDefault="00292054" w:rsidP="003519A3">
      <w:pPr>
        <w:widowControl w:val="0"/>
        <w:spacing w:line="360" w:lineRule="auto"/>
        <w:ind w:firstLine="709"/>
        <w:jc w:val="both"/>
        <w:rPr>
          <w:spacing w:val="-5"/>
          <w:sz w:val="28"/>
          <w:szCs w:val="28"/>
        </w:rPr>
      </w:pPr>
    </w:p>
    <w:p w:rsidR="00292054" w:rsidRPr="00A673A8" w:rsidRDefault="00292054" w:rsidP="003519A3">
      <w:pPr>
        <w:widowControl w:val="0"/>
        <w:spacing w:line="360" w:lineRule="auto"/>
        <w:ind w:firstLine="709"/>
        <w:jc w:val="both"/>
        <w:rPr>
          <w:spacing w:val="-5"/>
          <w:sz w:val="28"/>
          <w:szCs w:val="28"/>
        </w:rPr>
      </w:pPr>
    </w:p>
    <w:p w:rsidR="003519A3" w:rsidRPr="0043015D" w:rsidRDefault="003519A3" w:rsidP="003519A3">
      <w:pPr>
        <w:widowControl w:val="0"/>
        <w:spacing w:line="360" w:lineRule="auto"/>
        <w:ind w:firstLine="709"/>
        <w:jc w:val="right"/>
        <w:rPr>
          <w:sz w:val="24"/>
          <w:szCs w:val="22"/>
        </w:rPr>
      </w:pPr>
      <w:r w:rsidRPr="00D441D3">
        <w:rPr>
          <w:color w:val="000099"/>
          <w:sz w:val="28"/>
          <w:szCs w:val="22"/>
        </w:rPr>
        <w:t xml:space="preserve">                                      </w:t>
      </w:r>
      <w:r w:rsidRPr="0043015D">
        <w:rPr>
          <w:sz w:val="24"/>
          <w:szCs w:val="22"/>
        </w:rPr>
        <w:t>(тыс. рублей)</w:t>
      </w:r>
    </w:p>
    <w:tbl>
      <w:tblPr>
        <w:tblW w:w="9667" w:type="dxa"/>
        <w:tblBorders>
          <w:top w:val="single" w:sz="4" w:space="0" w:color="auto"/>
          <w:left w:val="single" w:sz="4" w:space="0" w:color="auto"/>
          <w:right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1134"/>
        <w:gridCol w:w="1134"/>
        <w:gridCol w:w="992"/>
        <w:gridCol w:w="993"/>
        <w:gridCol w:w="708"/>
      </w:tblGrid>
      <w:tr w:rsidR="0043015D" w:rsidRPr="0043015D" w:rsidTr="00E25AB7">
        <w:trPr>
          <w:trHeight w:val="197"/>
        </w:trPr>
        <w:tc>
          <w:tcPr>
            <w:tcW w:w="4706" w:type="dxa"/>
            <w:vMerge w:val="restart"/>
            <w:tcBorders>
              <w:top w:val="single" w:sz="4" w:space="0" w:color="auto"/>
              <w:bottom w:val="single" w:sz="4" w:space="0" w:color="auto"/>
            </w:tcBorders>
          </w:tcPr>
          <w:p w:rsidR="003519A3" w:rsidRPr="0043015D" w:rsidRDefault="003519A3" w:rsidP="00D30CA2">
            <w:pPr>
              <w:widowControl w:val="0"/>
              <w:jc w:val="center"/>
              <w:rPr>
                <w:sz w:val="22"/>
                <w:szCs w:val="22"/>
              </w:rPr>
            </w:pPr>
            <w:r w:rsidRPr="0043015D">
              <w:rPr>
                <w:sz w:val="22"/>
                <w:szCs w:val="22"/>
              </w:rPr>
              <w:t>Показатель</w:t>
            </w:r>
          </w:p>
        </w:tc>
        <w:tc>
          <w:tcPr>
            <w:tcW w:w="1134" w:type="dxa"/>
            <w:vMerge w:val="restart"/>
            <w:tcBorders>
              <w:top w:val="single" w:sz="4" w:space="0" w:color="auto"/>
              <w:bottom w:val="single" w:sz="4" w:space="0" w:color="auto"/>
            </w:tcBorders>
          </w:tcPr>
          <w:p w:rsidR="003519A3" w:rsidRPr="0043015D" w:rsidRDefault="003519A3" w:rsidP="00D30CA2">
            <w:pPr>
              <w:widowControl w:val="0"/>
              <w:jc w:val="center"/>
              <w:rPr>
                <w:sz w:val="22"/>
                <w:szCs w:val="22"/>
              </w:rPr>
            </w:pPr>
            <w:r w:rsidRPr="0043015D">
              <w:rPr>
                <w:sz w:val="22"/>
                <w:szCs w:val="22"/>
              </w:rPr>
              <w:t xml:space="preserve">Закон </w:t>
            </w:r>
          </w:p>
          <w:p w:rsidR="003519A3" w:rsidRPr="0043015D" w:rsidRDefault="003519A3" w:rsidP="00D30CA2">
            <w:pPr>
              <w:widowControl w:val="0"/>
              <w:jc w:val="center"/>
              <w:rPr>
                <w:sz w:val="22"/>
                <w:szCs w:val="22"/>
              </w:rPr>
            </w:pPr>
            <w:r w:rsidRPr="0043015D">
              <w:rPr>
                <w:sz w:val="22"/>
                <w:szCs w:val="22"/>
              </w:rPr>
              <w:t>№ 5053-КЗ</w:t>
            </w:r>
          </w:p>
        </w:tc>
        <w:tc>
          <w:tcPr>
            <w:tcW w:w="2126" w:type="dxa"/>
            <w:gridSpan w:val="2"/>
            <w:tcBorders>
              <w:top w:val="single" w:sz="4" w:space="0" w:color="auto"/>
              <w:bottom w:val="single" w:sz="4" w:space="0" w:color="auto"/>
            </w:tcBorders>
          </w:tcPr>
          <w:p w:rsidR="003519A3" w:rsidRPr="0043015D" w:rsidRDefault="003519A3" w:rsidP="00D30CA2">
            <w:pPr>
              <w:widowControl w:val="0"/>
              <w:jc w:val="center"/>
              <w:rPr>
                <w:sz w:val="22"/>
                <w:szCs w:val="22"/>
              </w:rPr>
            </w:pPr>
            <w:r w:rsidRPr="0043015D">
              <w:rPr>
                <w:sz w:val="22"/>
                <w:szCs w:val="22"/>
              </w:rPr>
              <w:t xml:space="preserve">Уточненная роспись </w:t>
            </w:r>
          </w:p>
        </w:tc>
        <w:tc>
          <w:tcPr>
            <w:tcW w:w="993" w:type="dxa"/>
            <w:vMerge w:val="restart"/>
            <w:tcBorders>
              <w:top w:val="single" w:sz="4" w:space="0" w:color="auto"/>
              <w:bottom w:val="single" w:sz="4" w:space="0" w:color="auto"/>
            </w:tcBorders>
          </w:tcPr>
          <w:p w:rsidR="003519A3" w:rsidRPr="006455D1" w:rsidRDefault="003519A3" w:rsidP="0043015D">
            <w:pPr>
              <w:widowControl w:val="0"/>
              <w:ind w:left="-170" w:right="-28" w:firstLine="142"/>
              <w:jc w:val="center"/>
              <w:rPr>
                <w:spacing w:val="-7"/>
                <w:sz w:val="22"/>
                <w:szCs w:val="22"/>
              </w:rPr>
            </w:pPr>
            <w:r w:rsidRPr="006455D1">
              <w:rPr>
                <w:spacing w:val="-7"/>
                <w:sz w:val="22"/>
                <w:szCs w:val="22"/>
              </w:rPr>
              <w:t>Исполнено</w:t>
            </w:r>
          </w:p>
          <w:p w:rsidR="003519A3" w:rsidRPr="0043015D" w:rsidRDefault="003519A3" w:rsidP="00D30CA2">
            <w:pPr>
              <w:widowControl w:val="0"/>
              <w:jc w:val="center"/>
              <w:rPr>
                <w:sz w:val="22"/>
                <w:szCs w:val="22"/>
              </w:rPr>
            </w:pPr>
            <w:r w:rsidRPr="0043015D">
              <w:rPr>
                <w:spacing w:val="-4"/>
                <w:sz w:val="28"/>
                <w:szCs w:val="28"/>
              </w:rPr>
              <w:t xml:space="preserve"> </w:t>
            </w:r>
          </w:p>
        </w:tc>
        <w:tc>
          <w:tcPr>
            <w:tcW w:w="708" w:type="dxa"/>
            <w:vMerge w:val="restart"/>
            <w:tcBorders>
              <w:top w:val="single" w:sz="4" w:space="0" w:color="auto"/>
              <w:bottom w:val="single" w:sz="4" w:space="0" w:color="auto"/>
            </w:tcBorders>
          </w:tcPr>
          <w:p w:rsidR="003519A3" w:rsidRPr="00CA3796" w:rsidRDefault="003519A3" w:rsidP="00CA3796">
            <w:pPr>
              <w:widowControl w:val="0"/>
              <w:ind w:left="-44" w:right="-28" w:firstLine="44"/>
              <w:jc w:val="center"/>
              <w:rPr>
                <w:spacing w:val="-6"/>
                <w:sz w:val="22"/>
                <w:szCs w:val="22"/>
              </w:rPr>
            </w:pPr>
            <w:r w:rsidRPr="00CA3796">
              <w:rPr>
                <w:spacing w:val="-6"/>
                <w:sz w:val="22"/>
                <w:szCs w:val="22"/>
              </w:rPr>
              <w:t>Исполнение уточненной росписи, %</w:t>
            </w:r>
          </w:p>
        </w:tc>
      </w:tr>
      <w:tr w:rsidR="0043015D" w:rsidRPr="0043015D" w:rsidTr="00E25AB7">
        <w:trPr>
          <w:trHeight w:val="1020"/>
        </w:trPr>
        <w:tc>
          <w:tcPr>
            <w:tcW w:w="4706" w:type="dxa"/>
            <w:vMerge/>
            <w:tcBorders>
              <w:top w:val="single" w:sz="4" w:space="0" w:color="auto"/>
            </w:tcBorders>
          </w:tcPr>
          <w:p w:rsidR="003519A3" w:rsidRPr="0043015D" w:rsidRDefault="003519A3" w:rsidP="00D30CA2">
            <w:pPr>
              <w:widowControl w:val="0"/>
              <w:jc w:val="center"/>
              <w:rPr>
                <w:sz w:val="22"/>
                <w:szCs w:val="22"/>
              </w:rPr>
            </w:pPr>
          </w:p>
        </w:tc>
        <w:tc>
          <w:tcPr>
            <w:tcW w:w="1134" w:type="dxa"/>
            <w:vMerge/>
            <w:tcBorders>
              <w:top w:val="single" w:sz="4" w:space="0" w:color="auto"/>
            </w:tcBorders>
          </w:tcPr>
          <w:p w:rsidR="003519A3" w:rsidRPr="0043015D" w:rsidRDefault="003519A3" w:rsidP="00D30CA2">
            <w:pPr>
              <w:widowControl w:val="0"/>
              <w:jc w:val="center"/>
              <w:rPr>
                <w:sz w:val="22"/>
                <w:szCs w:val="22"/>
              </w:rPr>
            </w:pPr>
          </w:p>
        </w:tc>
        <w:tc>
          <w:tcPr>
            <w:tcW w:w="1134" w:type="dxa"/>
            <w:tcBorders>
              <w:top w:val="single" w:sz="4" w:space="0" w:color="auto"/>
            </w:tcBorders>
          </w:tcPr>
          <w:p w:rsidR="003519A3" w:rsidRPr="0043015D" w:rsidRDefault="003519A3" w:rsidP="00D30CA2">
            <w:pPr>
              <w:widowControl w:val="0"/>
              <w:jc w:val="center"/>
              <w:rPr>
                <w:sz w:val="22"/>
                <w:szCs w:val="22"/>
              </w:rPr>
            </w:pPr>
            <w:r w:rsidRPr="0043015D">
              <w:rPr>
                <w:sz w:val="22"/>
                <w:szCs w:val="22"/>
              </w:rPr>
              <w:t xml:space="preserve">всего </w:t>
            </w:r>
          </w:p>
          <w:p w:rsidR="003519A3" w:rsidRPr="0043015D" w:rsidRDefault="003519A3" w:rsidP="00D30CA2">
            <w:pPr>
              <w:widowControl w:val="0"/>
              <w:jc w:val="center"/>
              <w:rPr>
                <w:sz w:val="22"/>
                <w:szCs w:val="22"/>
              </w:rPr>
            </w:pPr>
          </w:p>
        </w:tc>
        <w:tc>
          <w:tcPr>
            <w:tcW w:w="992" w:type="dxa"/>
            <w:tcBorders>
              <w:top w:val="single" w:sz="4" w:space="0" w:color="auto"/>
            </w:tcBorders>
          </w:tcPr>
          <w:p w:rsidR="003519A3" w:rsidRPr="0043015D" w:rsidRDefault="003519A3" w:rsidP="00D30CA2">
            <w:pPr>
              <w:widowControl w:val="0"/>
              <w:ind w:left="-28" w:right="-28"/>
              <w:jc w:val="center"/>
              <w:rPr>
                <w:spacing w:val="-5"/>
                <w:sz w:val="22"/>
                <w:szCs w:val="22"/>
              </w:rPr>
            </w:pPr>
            <w:r w:rsidRPr="0043015D">
              <w:rPr>
                <w:spacing w:val="-5"/>
                <w:sz w:val="22"/>
                <w:szCs w:val="22"/>
              </w:rPr>
              <w:t>в том числе средства феде</w:t>
            </w:r>
            <w:r w:rsidRPr="0043015D">
              <w:rPr>
                <w:spacing w:val="-5"/>
                <w:sz w:val="22"/>
                <w:szCs w:val="22"/>
              </w:rPr>
              <w:softHyphen/>
              <w:t>рального бюд</w:t>
            </w:r>
            <w:r w:rsidRPr="0043015D">
              <w:rPr>
                <w:spacing w:val="-5"/>
                <w:sz w:val="22"/>
                <w:szCs w:val="22"/>
              </w:rPr>
              <w:softHyphen/>
              <w:t>жета</w:t>
            </w:r>
          </w:p>
        </w:tc>
        <w:tc>
          <w:tcPr>
            <w:tcW w:w="993" w:type="dxa"/>
            <w:vMerge/>
            <w:tcBorders>
              <w:top w:val="single" w:sz="4" w:space="0" w:color="auto"/>
            </w:tcBorders>
          </w:tcPr>
          <w:p w:rsidR="003519A3" w:rsidRPr="0043015D" w:rsidRDefault="003519A3" w:rsidP="00D30CA2">
            <w:pPr>
              <w:widowControl w:val="0"/>
              <w:ind w:left="-28" w:right="-28"/>
              <w:jc w:val="center"/>
              <w:rPr>
                <w:sz w:val="22"/>
                <w:szCs w:val="22"/>
              </w:rPr>
            </w:pPr>
          </w:p>
        </w:tc>
        <w:tc>
          <w:tcPr>
            <w:tcW w:w="708" w:type="dxa"/>
            <w:vMerge/>
            <w:tcBorders>
              <w:top w:val="single" w:sz="4" w:space="0" w:color="auto"/>
            </w:tcBorders>
          </w:tcPr>
          <w:p w:rsidR="003519A3" w:rsidRPr="0043015D" w:rsidRDefault="003519A3" w:rsidP="00D30CA2">
            <w:pPr>
              <w:widowControl w:val="0"/>
              <w:rPr>
                <w:sz w:val="22"/>
                <w:szCs w:val="22"/>
              </w:rPr>
            </w:pPr>
          </w:p>
        </w:tc>
      </w:tr>
    </w:tbl>
    <w:p w:rsidR="003519A3" w:rsidRPr="0043015D" w:rsidRDefault="003519A3" w:rsidP="003519A3">
      <w:pPr>
        <w:widowControl w:val="0"/>
        <w:spacing w:line="168" w:lineRule="auto"/>
        <w:rPr>
          <w:sz w:val="4"/>
          <w:szCs w:val="8"/>
        </w:rPr>
      </w:pP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1134"/>
        <w:gridCol w:w="1134"/>
        <w:gridCol w:w="992"/>
        <w:gridCol w:w="993"/>
        <w:gridCol w:w="708"/>
      </w:tblGrid>
      <w:tr w:rsidR="0043015D" w:rsidRPr="0043015D" w:rsidTr="00E25AB7">
        <w:trPr>
          <w:tblHeader/>
        </w:trPr>
        <w:tc>
          <w:tcPr>
            <w:tcW w:w="4706" w:type="dxa"/>
            <w:tcBorders>
              <w:top w:val="single" w:sz="4" w:space="0" w:color="auto"/>
              <w:left w:val="single" w:sz="4" w:space="0" w:color="auto"/>
              <w:bottom w:val="single" w:sz="4" w:space="0" w:color="auto"/>
              <w:right w:val="single" w:sz="4" w:space="0" w:color="auto"/>
            </w:tcBorders>
          </w:tcPr>
          <w:p w:rsidR="003519A3" w:rsidRPr="0043015D" w:rsidRDefault="003519A3" w:rsidP="00D30CA2">
            <w:pPr>
              <w:widowControl w:val="0"/>
              <w:jc w:val="center"/>
              <w:rPr>
                <w:sz w:val="22"/>
                <w:szCs w:val="22"/>
              </w:rPr>
            </w:pPr>
            <w:r w:rsidRPr="0043015D">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rsidR="003519A3" w:rsidRPr="0043015D" w:rsidRDefault="003519A3" w:rsidP="00D30CA2">
            <w:pPr>
              <w:widowControl w:val="0"/>
              <w:jc w:val="center"/>
              <w:rPr>
                <w:sz w:val="22"/>
                <w:szCs w:val="22"/>
              </w:rPr>
            </w:pPr>
            <w:r w:rsidRPr="0043015D">
              <w:rPr>
                <w:sz w:val="22"/>
                <w:szCs w:val="22"/>
              </w:rPr>
              <w:t>2</w:t>
            </w:r>
          </w:p>
        </w:tc>
        <w:tc>
          <w:tcPr>
            <w:tcW w:w="1134" w:type="dxa"/>
            <w:tcBorders>
              <w:top w:val="single" w:sz="4" w:space="0" w:color="auto"/>
              <w:left w:val="single" w:sz="4" w:space="0" w:color="auto"/>
              <w:bottom w:val="single" w:sz="4" w:space="0" w:color="auto"/>
              <w:right w:val="single" w:sz="4" w:space="0" w:color="auto"/>
            </w:tcBorders>
          </w:tcPr>
          <w:p w:rsidR="003519A3" w:rsidRPr="0043015D" w:rsidRDefault="003519A3" w:rsidP="00D30CA2">
            <w:pPr>
              <w:widowControl w:val="0"/>
              <w:jc w:val="center"/>
              <w:rPr>
                <w:sz w:val="22"/>
                <w:szCs w:val="22"/>
              </w:rPr>
            </w:pPr>
            <w:r w:rsidRPr="0043015D">
              <w:rPr>
                <w:sz w:val="22"/>
                <w:szCs w:val="22"/>
              </w:rPr>
              <w:t>3</w:t>
            </w:r>
          </w:p>
        </w:tc>
        <w:tc>
          <w:tcPr>
            <w:tcW w:w="992" w:type="dxa"/>
            <w:tcBorders>
              <w:top w:val="single" w:sz="4" w:space="0" w:color="auto"/>
              <w:left w:val="single" w:sz="4" w:space="0" w:color="auto"/>
              <w:bottom w:val="single" w:sz="4" w:space="0" w:color="auto"/>
              <w:right w:val="single" w:sz="4" w:space="0" w:color="auto"/>
            </w:tcBorders>
          </w:tcPr>
          <w:p w:rsidR="003519A3" w:rsidRPr="0043015D" w:rsidRDefault="003519A3" w:rsidP="00D30CA2">
            <w:pPr>
              <w:widowControl w:val="0"/>
              <w:jc w:val="center"/>
              <w:rPr>
                <w:sz w:val="22"/>
                <w:szCs w:val="22"/>
              </w:rPr>
            </w:pPr>
            <w:r w:rsidRPr="0043015D">
              <w:rPr>
                <w:sz w:val="22"/>
                <w:szCs w:val="22"/>
              </w:rPr>
              <w:t>4</w:t>
            </w:r>
          </w:p>
        </w:tc>
        <w:tc>
          <w:tcPr>
            <w:tcW w:w="993" w:type="dxa"/>
            <w:tcBorders>
              <w:top w:val="single" w:sz="4" w:space="0" w:color="auto"/>
              <w:left w:val="single" w:sz="4" w:space="0" w:color="auto"/>
              <w:bottom w:val="single" w:sz="4" w:space="0" w:color="auto"/>
              <w:right w:val="single" w:sz="4" w:space="0" w:color="auto"/>
            </w:tcBorders>
          </w:tcPr>
          <w:p w:rsidR="003519A3" w:rsidRPr="0043015D" w:rsidRDefault="003519A3" w:rsidP="00D30CA2">
            <w:pPr>
              <w:widowControl w:val="0"/>
              <w:jc w:val="center"/>
              <w:rPr>
                <w:sz w:val="22"/>
                <w:szCs w:val="22"/>
              </w:rPr>
            </w:pPr>
            <w:r w:rsidRPr="0043015D">
              <w:rPr>
                <w:sz w:val="22"/>
                <w:szCs w:val="22"/>
              </w:rPr>
              <w:t>5</w:t>
            </w:r>
          </w:p>
        </w:tc>
        <w:tc>
          <w:tcPr>
            <w:tcW w:w="708" w:type="dxa"/>
            <w:tcBorders>
              <w:top w:val="single" w:sz="4" w:space="0" w:color="auto"/>
              <w:left w:val="single" w:sz="4" w:space="0" w:color="auto"/>
              <w:bottom w:val="single" w:sz="4" w:space="0" w:color="auto"/>
              <w:right w:val="single" w:sz="4" w:space="0" w:color="auto"/>
            </w:tcBorders>
          </w:tcPr>
          <w:p w:rsidR="003519A3" w:rsidRPr="0043015D" w:rsidRDefault="003519A3" w:rsidP="00D30CA2">
            <w:pPr>
              <w:widowControl w:val="0"/>
              <w:jc w:val="center"/>
              <w:rPr>
                <w:sz w:val="22"/>
                <w:szCs w:val="22"/>
              </w:rPr>
            </w:pPr>
            <w:r w:rsidRPr="0043015D">
              <w:rPr>
                <w:sz w:val="22"/>
                <w:szCs w:val="22"/>
              </w:rPr>
              <w:t>6</w:t>
            </w:r>
          </w:p>
        </w:tc>
      </w:tr>
      <w:tr w:rsidR="0043015D" w:rsidRPr="0043015D" w:rsidTr="00E25AB7">
        <w:tc>
          <w:tcPr>
            <w:tcW w:w="4706" w:type="dxa"/>
            <w:tcBorders>
              <w:top w:val="single" w:sz="4" w:space="0" w:color="auto"/>
              <w:left w:val="single" w:sz="4" w:space="0" w:color="auto"/>
              <w:bottom w:val="single" w:sz="4" w:space="0" w:color="auto"/>
              <w:right w:val="single" w:sz="4" w:space="0" w:color="auto"/>
            </w:tcBorders>
            <w:shd w:val="clear" w:color="auto" w:fill="auto"/>
            <w:vAlign w:val="center"/>
          </w:tcPr>
          <w:p w:rsidR="003519A3" w:rsidRPr="0043015D" w:rsidRDefault="003519A3" w:rsidP="00D30CA2">
            <w:pPr>
              <w:widowControl w:val="0"/>
              <w:jc w:val="both"/>
              <w:rPr>
                <w:spacing w:val="-5"/>
                <w:sz w:val="22"/>
                <w:szCs w:val="22"/>
              </w:rPr>
            </w:pPr>
            <w:r w:rsidRPr="0043015D">
              <w:rPr>
                <w:spacing w:val="-5"/>
                <w:sz w:val="22"/>
                <w:szCs w:val="22"/>
              </w:rPr>
              <w:t>Всего, в том числе:</w:t>
            </w:r>
          </w:p>
        </w:tc>
        <w:tc>
          <w:tcPr>
            <w:tcW w:w="1134" w:type="dxa"/>
            <w:tcBorders>
              <w:top w:val="single" w:sz="4" w:space="0" w:color="auto"/>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3 233 138,8   </w:t>
            </w:r>
          </w:p>
        </w:tc>
        <w:tc>
          <w:tcPr>
            <w:tcW w:w="1134" w:type="dxa"/>
            <w:tcBorders>
              <w:top w:val="single" w:sz="4" w:space="0" w:color="auto"/>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3 195 150,2</w:t>
            </w:r>
          </w:p>
        </w:tc>
        <w:tc>
          <w:tcPr>
            <w:tcW w:w="992" w:type="dxa"/>
            <w:tcBorders>
              <w:top w:val="single" w:sz="4" w:space="0" w:color="auto"/>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highlight w:val="yellow"/>
              </w:rPr>
            </w:pPr>
            <w:r w:rsidRPr="0043015D">
              <w:rPr>
                <w:spacing w:val="-5"/>
                <w:sz w:val="22"/>
                <w:szCs w:val="22"/>
              </w:rPr>
              <w:t>635 019,3</w:t>
            </w:r>
            <w:r w:rsidRPr="0043015D">
              <w:rPr>
                <w:spacing w:val="-5"/>
                <w:sz w:val="22"/>
                <w:szCs w:val="22"/>
                <w:highlight w:val="yellow"/>
              </w:rPr>
              <w:t xml:space="preserve"> </w:t>
            </w:r>
          </w:p>
        </w:tc>
        <w:tc>
          <w:tcPr>
            <w:tcW w:w="993" w:type="dxa"/>
            <w:tcBorders>
              <w:top w:val="single" w:sz="4" w:space="0" w:color="auto"/>
              <w:left w:val="nil"/>
              <w:bottom w:val="single" w:sz="4" w:space="0" w:color="auto"/>
              <w:right w:val="single" w:sz="4" w:space="0" w:color="auto"/>
            </w:tcBorders>
            <w:shd w:val="clear" w:color="auto" w:fill="auto"/>
          </w:tcPr>
          <w:p w:rsidR="003519A3" w:rsidRPr="00CA3796" w:rsidRDefault="00CA3796" w:rsidP="00CA3796">
            <w:pPr>
              <w:widowControl w:val="0"/>
              <w:ind w:left="-28"/>
              <w:rPr>
                <w:spacing w:val="-9"/>
                <w:sz w:val="22"/>
                <w:szCs w:val="22"/>
              </w:rPr>
            </w:pPr>
            <w:r w:rsidRPr="00CA3796">
              <w:rPr>
                <w:spacing w:val="-9"/>
                <w:sz w:val="22"/>
                <w:szCs w:val="22"/>
              </w:rPr>
              <w:t xml:space="preserve">3 049 </w:t>
            </w:r>
            <w:r w:rsidR="003519A3" w:rsidRPr="00CA3796">
              <w:rPr>
                <w:spacing w:val="-9"/>
                <w:sz w:val="22"/>
                <w:szCs w:val="22"/>
              </w:rPr>
              <w:t>532,0</w:t>
            </w:r>
          </w:p>
        </w:tc>
        <w:tc>
          <w:tcPr>
            <w:tcW w:w="708" w:type="dxa"/>
            <w:tcBorders>
              <w:top w:val="single" w:sz="4" w:space="0" w:color="auto"/>
              <w:left w:val="nil"/>
              <w:bottom w:val="single" w:sz="4" w:space="0" w:color="auto"/>
              <w:right w:val="single" w:sz="4" w:space="0" w:color="auto"/>
            </w:tcBorders>
            <w:shd w:val="clear" w:color="auto" w:fill="auto"/>
          </w:tcPr>
          <w:p w:rsidR="003519A3" w:rsidRPr="00CA3796" w:rsidRDefault="003519A3" w:rsidP="0043015D">
            <w:pPr>
              <w:widowControl w:val="0"/>
              <w:ind w:left="-28"/>
              <w:jc w:val="right"/>
              <w:rPr>
                <w:spacing w:val="-7"/>
                <w:sz w:val="22"/>
                <w:szCs w:val="22"/>
              </w:rPr>
            </w:pPr>
            <w:r w:rsidRPr="00CA3796">
              <w:rPr>
                <w:spacing w:val="-7"/>
                <w:sz w:val="22"/>
                <w:szCs w:val="22"/>
              </w:rPr>
              <w:t xml:space="preserve">95,4   </w:t>
            </w:r>
          </w:p>
        </w:tc>
      </w:tr>
      <w:tr w:rsidR="0043015D" w:rsidRPr="0043015D" w:rsidTr="00E25AB7">
        <w:tc>
          <w:tcPr>
            <w:tcW w:w="4706" w:type="dxa"/>
            <w:tcBorders>
              <w:top w:val="nil"/>
              <w:left w:val="single" w:sz="4" w:space="0" w:color="auto"/>
              <w:bottom w:val="single" w:sz="4" w:space="0" w:color="auto"/>
              <w:right w:val="single" w:sz="4" w:space="0" w:color="auto"/>
            </w:tcBorders>
            <w:shd w:val="clear" w:color="auto" w:fill="auto"/>
            <w:vAlign w:val="center"/>
          </w:tcPr>
          <w:p w:rsidR="003519A3" w:rsidRPr="0043015D" w:rsidRDefault="003519A3" w:rsidP="00D30CA2">
            <w:pPr>
              <w:widowControl w:val="0"/>
              <w:jc w:val="both"/>
              <w:rPr>
                <w:spacing w:val="-5"/>
                <w:sz w:val="22"/>
                <w:szCs w:val="22"/>
              </w:rPr>
            </w:pPr>
            <w:r w:rsidRPr="0043015D">
              <w:rPr>
                <w:spacing w:val="-5"/>
                <w:sz w:val="22"/>
                <w:szCs w:val="22"/>
              </w:rPr>
              <w:t>1</w:t>
            </w:r>
            <w:r w:rsidR="0043015D">
              <w:rPr>
                <w:spacing w:val="-5"/>
                <w:sz w:val="22"/>
                <w:szCs w:val="22"/>
              </w:rPr>
              <w:t xml:space="preserve">) региональные проекты, всего, </w:t>
            </w:r>
            <w:r w:rsidRPr="0043015D">
              <w:rPr>
                <w:spacing w:val="-5"/>
                <w:sz w:val="22"/>
                <w:szCs w:val="22"/>
              </w:rPr>
              <w:t>в том числе:</w:t>
            </w:r>
          </w:p>
        </w:tc>
        <w:tc>
          <w:tcPr>
            <w:tcW w:w="1134"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548 461,5   </w:t>
            </w:r>
          </w:p>
        </w:tc>
        <w:tc>
          <w:tcPr>
            <w:tcW w:w="1134"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441 006,5   </w:t>
            </w:r>
          </w:p>
        </w:tc>
        <w:tc>
          <w:tcPr>
            <w:tcW w:w="992"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318 052,0   </w:t>
            </w:r>
          </w:p>
        </w:tc>
        <w:tc>
          <w:tcPr>
            <w:tcW w:w="993" w:type="dxa"/>
            <w:tcBorders>
              <w:top w:val="nil"/>
              <w:left w:val="nil"/>
              <w:bottom w:val="single" w:sz="4" w:space="0" w:color="auto"/>
              <w:right w:val="single" w:sz="4" w:space="0" w:color="auto"/>
            </w:tcBorders>
            <w:shd w:val="clear" w:color="auto" w:fill="auto"/>
          </w:tcPr>
          <w:p w:rsidR="003519A3" w:rsidRPr="00CA3796" w:rsidRDefault="003519A3" w:rsidP="00D30CA2">
            <w:pPr>
              <w:widowControl w:val="0"/>
              <w:jc w:val="right"/>
              <w:rPr>
                <w:spacing w:val="-5"/>
                <w:sz w:val="22"/>
                <w:szCs w:val="22"/>
              </w:rPr>
            </w:pPr>
            <w:r w:rsidRPr="00CA3796">
              <w:rPr>
                <w:spacing w:val="-5"/>
                <w:sz w:val="22"/>
                <w:szCs w:val="22"/>
              </w:rPr>
              <w:t xml:space="preserve">349 576,8   </w:t>
            </w:r>
          </w:p>
        </w:tc>
        <w:tc>
          <w:tcPr>
            <w:tcW w:w="708"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79,3   </w:t>
            </w:r>
          </w:p>
        </w:tc>
      </w:tr>
      <w:tr w:rsidR="0043015D" w:rsidRPr="0043015D" w:rsidTr="00E25AB7">
        <w:tc>
          <w:tcPr>
            <w:tcW w:w="4706" w:type="dxa"/>
            <w:tcBorders>
              <w:top w:val="nil"/>
              <w:left w:val="single" w:sz="4" w:space="0" w:color="auto"/>
              <w:bottom w:val="single" w:sz="4" w:space="0" w:color="auto"/>
              <w:right w:val="single" w:sz="4" w:space="0" w:color="auto"/>
            </w:tcBorders>
            <w:shd w:val="clear" w:color="auto" w:fill="auto"/>
          </w:tcPr>
          <w:p w:rsidR="003519A3" w:rsidRPr="0043015D" w:rsidRDefault="003519A3" w:rsidP="00D30CA2">
            <w:pPr>
              <w:pStyle w:val="afff2"/>
              <w:widowControl w:val="0"/>
              <w:spacing w:before="0" w:beforeAutospacing="0" w:after="0" w:afterAutospacing="0"/>
              <w:jc w:val="both"/>
              <w:rPr>
                <w:spacing w:val="-5"/>
                <w:sz w:val="22"/>
                <w:szCs w:val="22"/>
              </w:rPr>
            </w:pPr>
            <w:r w:rsidRPr="0043015D">
              <w:rPr>
                <w:spacing w:val="-5"/>
                <w:sz w:val="22"/>
                <w:szCs w:val="22"/>
              </w:rPr>
              <w:t>Сохранение уникальных водных объек</w:t>
            </w:r>
            <w:r w:rsidRPr="0043015D">
              <w:rPr>
                <w:spacing w:val="-5"/>
                <w:sz w:val="22"/>
                <w:szCs w:val="22"/>
              </w:rPr>
              <w:softHyphen/>
              <w:t>тов (Краснодарский край)</w:t>
            </w:r>
          </w:p>
        </w:tc>
        <w:tc>
          <w:tcPr>
            <w:tcW w:w="1134"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7 400,0   </w:t>
            </w:r>
          </w:p>
        </w:tc>
        <w:tc>
          <w:tcPr>
            <w:tcW w:w="1134"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7 249,5   </w:t>
            </w:r>
          </w:p>
        </w:tc>
        <w:tc>
          <w:tcPr>
            <w:tcW w:w="992"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7 249,5   </w:t>
            </w:r>
          </w:p>
        </w:tc>
        <w:tc>
          <w:tcPr>
            <w:tcW w:w="993" w:type="dxa"/>
            <w:tcBorders>
              <w:top w:val="nil"/>
              <w:left w:val="nil"/>
              <w:bottom w:val="single" w:sz="4" w:space="0" w:color="auto"/>
              <w:right w:val="single" w:sz="4" w:space="0" w:color="auto"/>
            </w:tcBorders>
            <w:shd w:val="clear" w:color="auto" w:fill="auto"/>
          </w:tcPr>
          <w:p w:rsidR="003519A3" w:rsidRPr="00CA3796" w:rsidRDefault="003519A3" w:rsidP="00D30CA2">
            <w:pPr>
              <w:widowControl w:val="0"/>
              <w:jc w:val="right"/>
              <w:rPr>
                <w:spacing w:val="-5"/>
                <w:sz w:val="22"/>
                <w:szCs w:val="22"/>
              </w:rPr>
            </w:pPr>
            <w:r w:rsidRPr="00CA3796">
              <w:rPr>
                <w:spacing w:val="-5"/>
                <w:sz w:val="22"/>
                <w:szCs w:val="22"/>
              </w:rPr>
              <w:t xml:space="preserve">7 249,4   </w:t>
            </w:r>
          </w:p>
        </w:tc>
        <w:tc>
          <w:tcPr>
            <w:tcW w:w="708"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100,0   </w:t>
            </w:r>
          </w:p>
        </w:tc>
      </w:tr>
      <w:tr w:rsidR="0043015D" w:rsidRPr="0043015D" w:rsidTr="00E25AB7">
        <w:tc>
          <w:tcPr>
            <w:tcW w:w="4706" w:type="dxa"/>
            <w:tcBorders>
              <w:top w:val="nil"/>
              <w:left w:val="single" w:sz="4" w:space="0" w:color="auto"/>
              <w:bottom w:val="single" w:sz="4" w:space="0" w:color="auto"/>
              <w:right w:val="single" w:sz="4" w:space="0" w:color="auto"/>
            </w:tcBorders>
            <w:shd w:val="clear" w:color="auto" w:fill="auto"/>
          </w:tcPr>
          <w:p w:rsidR="003519A3" w:rsidRPr="0043015D" w:rsidRDefault="003519A3" w:rsidP="00D30CA2">
            <w:pPr>
              <w:pStyle w:val="afff2"/>
              <w:widowControl w:val="0"/>
              <w:spacing w:before="0" w:beforeAutospacing="0" w:after="0" w:afterAutospacing="0"/>
              <w:jc w:val="both"/>
              <w:rPr>
                <w:spacing w:val="-5"/>
                <w:sz w:val="22"/>
                <w:szCs w:val="22"/>
              </w:rPr>
            </w:pPr>
            <w:r w:rsidRPr="0043015D">
              <w:rPr>
                <w:spacing w:val="-5"/>
                <w:sz w:val="22"/>
                <w:szCs w:val="22"/>
              </w:rPr>
              <w:t>Сохранение лесов (Краснодар</w:t>
            </w:r>
            <w:r w:rsidRPr="0043015D">
              <w:rPr>
                <w:spacing w:val="-5"/>
                <w:sz w:val="22"/>
                <w:szCs w:val="22"/>
              </w:rPr>
              <w:softHyphen/>
              <w:t>ский край)</w:t>
            </w:r>
          </w:p>
        </w:tc>
        <w:tc>
          <w:tcPr>
            <w:tcW w:w="1134"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37 174,9   </w:t>
            </w:r>
          </w:p>
        </w:tc>
        <w:tc>
          <w:tcPr>
            <w:tcW w:w="1134"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 37 174,9   </w:t>
            </w:r>
          </w:p>
        </w:tc>
        <w:tc>
          <w:tcPr>
            <w:tcW w:w="992"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37 174,90   </w:t>
            </w:r>
          </w:p>
        </w:tc>
        <w:tc>
          <w:tcPr>
            <w:tcW w:w="993" w:type="dxa"/>
            <w:tcBorders>
              <w:top w:val="nil"/>
              <w:left w:val="nil"/>
              <w:bottom w:val="single" w:sz="4" w:space="0" w:color="auto"/>
              <w:right w:val="single" w:sz="4" w:space="0" w:color="auto"/>
            </w:tcBorders>
            <w:shd w:val="clear" w:color="auto" w:fill="auto"/>
          </w:tcPr>
          <w:p w:rsidR="003519A3" w:rsidRPr="00CA3796" w:rsidRDefault="003519A3" w:rsidP="00D30CA2">
            <w:pPr>
              <w:widowControl w:val="0"/>
              <w:jc w:val="right"/>
              <w:rPr>
                <w:spacing w:val="-5"/>
                <w:sz w:val="22"/>
                <w:szCs w:val="22"/>
              </w:rPr>
            </w:pPr>
            <w:r w:rsidRPr="00CA3796">
              <w:rPr>
                <w:spacing w:val="-5"/>
                <w:sz w:val="22"/>
                <w:szCs w:val="22"/>
              </w:rPr>
              <w:t xml:space="preserve">37 174,90   </w:t>
            </w:r>
          </w:p>
        </w:tc>
        <w:tc>
          <w:tcPr>
            <w:tcW w:w="708"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100,0   </w:t>
            </w:r>
          </w:p>
        </w:tc>
      </w:tr>
      <w:tr w:rsidR="0043015D" w:rsidRPr="0043015D" w:rsidTr="00E25AB7">
        <w:tc>
          <w:tcPr>
            <w:tcW w:w="4706" w:type="dxa"/>
            <w:tcBorders>
              <w:top w:val="nil"/>
              <w:left w:val="single" w:sz="4" w:space="0" w:color="auto"/>
              <w:bottom w:val="single" w:sz="4" w:space="0" w:color="auto"/>
              <w:right w:val="single" w:sz="4" w:space="0" w:color="auto"/>
            </w:tcBorders>
            <w:shd w:val="clear" w:color="auto" w:fill="auto"/>
          </w:tcPr>
          <w:p w:rsidR="003519A3" w:rsidRPr="0043015D" w:rsidRDefault="003519A3" w:rsidP="00D30CA2">
            <w:pPr>
              <w:pStyle w:val="afff2"/>
              <w:widowControl w:val="0"/>
              <w:spacing w:before="0" w:beforeAutospacing="0" w:after="0" w:afterAutospacing="0"/>
              <w:jc w:val="both"/>
              <w:rPr>
                <w:spacing w:val="-5"/>
                <w:sz w:val="22"/>
                <w:szCs w:val="22"/>
              </w:rPr>
            </w:pPr>
            <w:r w:rsidRPr="0043015D">
              <w:rPr>
                <w:spacing w:val="-5"/>
                <w:sz w:val="22"/>
                <w:szCs w:val="22"/>
              </w:rPr>
              <w:t>Развитие водохозяйственного ком</w:t>
            </w:r>
            <w:r w:rsidRPr="0043015D">
              <w:rPr>
                <w:spacing w:val="-5"/>
                <w:sz w:val="22"/>
                <w:szCs w:val="22"/>
              </w:rPr>
              <w:softHyphen/>
              <w:t xml:space="preserve">плекса </w:t>
            </w:r>
          </w:p>
        </w:tc>
        <w:tc>
          <w:tcPr>
            <w:tcW w:w="1134"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482 886,6   </w:t>
            </w:r>
          </w:p>
        </w:tc>
        <w:tc>
          <w:tcPr>
            <w:tcW w:w="1134"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375 582,1   </w:t>
            </w:r>
          </w:p>
        </w:tc>
        <w:tc>
          <w:tcPr>
            <w:tcW w:w="992"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252 627,6   </w:t>
            </w:r>
          </w:p>
        </w:tc>
        <w:tc>
          <w:tcPr>
            <w:tcW w:w="993" w:type="dxa"/>
            <w:tcBorders>
              <w:top w:val="nil"/>
              <w:left w:val="nil"/>
              <w:bottom w:val="single" w:sz="4" w:space="0" w:color="auto"/>
              <w:right w:val="single" w:sz="4" w:space="0" w:color="auto"/>
            </w:tcBorders>
            <w:shd w:val="clear" w:color="auto" w:fill="auto"/>
          </w:tcPr>
          <w:p w:rsidR="003519A3" w:rsidRPr="00CA3796" w:rsidRDefault="003519A3" w:rsidP="00D30CA2">
            <w:pPr>
              <w:widowControl w:val="0"/>
              <w:jc w:val="right"/>
              <w:rPr>
                <w:spacing w:val="-5"/>
                <w:sz w:val="22"/>
                <w:szCs w:val="22"/>
              </w:rPr>
            </w:pPr>
            <w:r w:rsidRPr="00CA3796">
              <w:rPr>
                <w:spacing w:val="-5"/>
                <w:sz w:val="22"/>
                <w:szCs w:val="22"/>
              </w:rPr>
              <w:t xml:space="preserve">284 154,1   </w:t>
            </w:r>
          </w:p>
        </w:tc>
        <w:tc>
          <w:tcPr>
            <w:tcW w:w="708"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75,7   </w:t>
            </w:r>
          </w:p>
        </w:tc>
      </w:tr>
      <w:tr w:rsidR="0043015D" w:rsidRPr="0043015D" w:rsidTr="00E25AB7">
        <w:tc>
          <w:tcPr>
            <w:tcW w:w="4706" w:type="dxa"/>
            <w:tcBorders>
              <w:top w:val="nil"/>
              <w:left w:val="single" w:sz="4" w:space="0" w:color="auto"/>
              <w:bottom w:val="single" w:sz="4" w:space="0" w:color="auto"/>
              <w:right w:val="single" w:sz="4" w:space="0" w:color="auto"/>
            </w:tcBorders>
            <w:shd w:val="clear" w:color="auto" w:fill="auto"/>
          </w:tcPr>
          <w:p w:rsidR="003519A3" w:rsidRPr="00CA3796" w:rsidRDefault="003519A3" w:rsidP="00D30CA2">
            <w:pPr>
              <w:pStyle w:val="afff2"/>
              <w:widowControl w:val="0"/>
              <w:spacing w:before="0" w:beforeAutospacing="0" w:after="0" w:afterAutospacing="0"/>
              <w:jc w:val="both"/>
              <w:rPr>
                <w:spacing w:val="-6"/>
                <w:sz w:val="22"/>
                <w:szCs w:val="22"/>
              </w:rPr>
            </w:pPr>
            <w:r w:rsidRPr="00CA3796">
              <w:rPr>
                <w:spacing w:val="-6"/>
                <w:sz w:val="22"/>
                <w:szCs w:val="22"/>
              </w:rPr>
              <w:t>Стимулирование спроса на отече</w:t>
            </w:r>
            <w:r w:rsidRPr="00CA3796">
              <w:rPr>
                <w:spacing w:val="-6"/>
                <w:sz w:val="22"/>
                <w:szCs w:val="22"/>
              </w:rPr>
              <w:softHyphen/>
              <w:t>ствен</w:t>
            </w:r>
            <w:r w:rsidRPr="00CA3796">
              <w:rPr>
                <w:spacing w:val="-6"/>
                <w:sz w:val="22"/>
                <w:szCs w:val="22"/>
              </w:rPr>
              <w:softHyphen/>
              <w:t>ные беспилотные авиацион</w:t>
            </w:r>
            <w:r w:rsidRPr="00CA3796">
              <w:rPr>
                <w:spacing w:val="-6"/>
                <w:sz w:val="22"/>
                <w:szCs w:val="22"/>
              </w:rPr>
              <w:softHyphen/>
              <w:t>ные системы (Краснодарский край)</w:t>
            </w:r>
          </w:p>
        </w:tc>
        <w:tc>
          <w:tcPr>
            <w:tcW w:w="1134"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21 000,0   </w:t>
            </w:r>
          </w:p>
        </w:tc>
        <w:tc>
          <w:tcPr>
            <w:tcW w:w="1134"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21 000,0   </w:t>
            </w:r>
          </w:p>
        </w:tc>
        <w:tc>
          <w:tcPr>
            <w:tcW w:w="992"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21 000,0   </w:t>
            </w:r>
          </w:p>
        </w:tc>
        <w:tc>
          <w:tcPr>
            <w:tcW w:w="993" w:type="dxa"/>
            <w:tcBorders>
              <w:top w:val="nil"/>
              <w:left w:val="nil"/>
              <w:bottom w:val="single" w:sz="4" w:space="0" w:color="auto"/>
              <w:right w:val="single" w:sz="4" w:space="0" w:color="auto"/>
            </w:tcBorders>
            <w:shd w:val="clear" w:color="auto" w:fill="auto"/>
          </w:tcPr>
          <w:p w:rsidR="003519A3" w:rsidRPr="00CA3796" w:rsidRDefault="003519A3" w:rsidP="00D30CA2">
            <w:pPr>
              <w:widowControl w:val="0"/>
              <w:jc w:val="right"/>
              <w:rPr>
                <w:spacing w:val="-5"/>
                <w:sz w:val="22"/>
                <w:szCs w:val="22"/>
              </w:rPr>
            </w:pPr>
            <w:r w:rsidRPr="00CA3796">
              <w:rPr>
                <w:spacing w:val="-5"/>
                <w:sz w:val="22"/>
                <w:szCs w:val="22"/>
              </w:rPr>
              <w:t xml:space="preserve">20 998,4   </w:t>
            </w:r>
          </w:p>
        </w:tc>
        <w:tc>
          <w:tcPr>
            <w:tcW w:w="708"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100,0   </w:t>
            </w:r>
          </w:p>
        </w:tc>
      </w:tr>
      <w:tr w:rsidR="0043015D" w:rsidRPr="0043015D" w:rsidTr="00E25AB7">
        <w:tc>
          <w:tcPr>
            <w:tcW w:w="4706" w:type="dxa"/>
            <w:tcBorders>
              <w:top w:val="nil"/>
              <w:left w:val="single" w:sz="4" w:space="0" w:color="auto"/>
              <w:bottom w:val="single" w:sz="4" w:space="0" w:color="auto"/>
              <w:right w:val="single" w:sz="4" w:space="0" w:color="auto"/>
            </w:tcBorders>
            <w:shd w:val="clear" w:color="auto" w:fill="auto"/>
          </w:tcPr>
          <w:p w:rsidR="003519A3" w:rsidRPr="0043015D" w:rsidRDefault="003519A3" w:rsidP="00D30CA2">
            <w:pPr>
              <w:pStyle w:val="afff2"/>
              <w:widowControl w:val="0"/>
              <w:spacing w:before="0" w:beforeAutospacing="0" w:after="0" w:afterAutospacing="0"/>
              <w:jc w:val="both"/>
              <w:rPr>
                <w:spacing w:val="-5"/>
                <w:sz w:val="22"/>
                <w:szCs w:val="22"/>
              </w:rPr>
            </w:pPr>
            <w:r w:rsidRPr="0043015D">
              <w:rPr>
                <w:spacing w:val="-5"/>
                <w:sz w:val="22"/>
                <w:szCs w:val="22"/>
              </w:rPr>
              <w:t>2) комплексы п</w:t>
            </w:r>
            <w:r w:rsidR="0043015D">
              <w:rPr>
                <w:spacing w:val="-5"/>
                <w:sz w:val="22"/>
                <w:szCs w:val="22"/>
              </w:rPr>
              <w:t>роцессных мероприятий, всего, в </w:t>
            </w:r>
            <w:r w:rsidRPr="0043015D">
              <w:rPr>
                <w:spacing w:val="-5"/>
                <w:sz w:val="22"/>
                <w:szCs w:val="22"/>
              </w:rPr>
              <w:t>том числе:</w:t>
            </w:r>
          </w:p>
        </w:tc>
        <w:tc>
          <w:tcPr>
            <w:tcW w:w="1134"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2 684 677,3   </w:t>
            </w:r>
          </w:p>
        </w:tc>
        <w:tc>
          <w:tcPr>
            <w:tcW w:w="1134"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2 754 143,7   </w:t>
            </w:r>
          </w:p>
        </w:tc>
        <w:tc>
          <w:tcPr>
            <w:tcW w:w="992"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316 967,3 </w:t>
            </w:r>
          </w:p>
        </w:tc>
        <w:tc>
          <w:tcPr>
            <w:tcW w:w="993" w:type="dxa"/>
            <w:tcBorders>
              <w:top w:val="nil"/>
              <w:left w:val="nil"/>
              <w:bottom w:val="single" w:sz="4" w:space="0" w:color="auto"/>
              <w:right w:val="single" w:sz="4" w:space="0" w:color="auto"/>
            </w:tcBorders>
            <w:shd w:val="clear" w:color="auto" w:fill="auto"/>
          </w:tcPr>
          <w:p w:rsidR="003519A3" w:rsidRPr="00AB7F82" w:rsidRDefault="00AB7F82" w:rsidP="00AB7F82">
            <w:pPr>
              <w:widowControl w:val="0"/>
              <w:rPr>
                <w:spacing w:val="-15"/>
                <w:sz w:val="22"/>
                <w:szCs w:val="22"/>
              </w:rPr>
            </w:pPr>
            <w:r w:rsidRPr="00AB7F82">
              <w:rPr>
                <w:spacing w:val="-15"/>
                <w:sz w:val="22"/>
                <w:szCs w:val="22"/>
              </w:rPr>
              <w:t>2 699</w:t>
            </w:r>
            <w:r>
              <w:rPr>
                <w:spacing w:val="-15"/>
                <w:sz w:val="22"/>
                <w:szCs w:val="22"/>
              </w:rPr>
              <w:t xml:space="preserve"> </w:t>
            </w:r>
            <w:r w:rsidR="003519A3" w:rsidRPr="00AB7F82">
              <w:rPr>
                <w:spacing w:val="-15"/>
                <w:sz w:val="22"/>
                <w:szCs w:val="22"/>
              </w:rPr>
              <w:t>955,</w:t>
            </w:r>
            <w:r w:rsidR="003F5E69" w:rsidRPr="00AB7F82">
              <w:rPr>
                <w:spacing w:val="-15"/>
                <w:sz w:val="22"/>
                <w:szCs w:val="22"/>
              </w:rPr>
              <w:t>2</w:t>
            </w:r>
            <w:r w:rsidR="003519A3" w:rsidRPr="00AB7F82">
              <w:rPr>
                <w:spacing w:val="-15"/>
                <w:sz w:val="22"/>
                <w:szCs w:val="22"/>
              </w:rPr>
              <w:t xml:space="preserve">   </w:t>
            </w:r>
          </w:p>
        </w:tc>
        <w:tc>
          <w:tcPr>
            <w:tcW w:w="708" w:type="dxa"/>
            <w:tcBorders>
              <w:top w:val="nil"/>
              <w:left w:val="nil"/>
              <w:bottom w:val="single" w:sz="4" w:space="0" w:color="auto"/>
              <w:right w:val="single" w:sz="4" w:space="0" w:color="auto"/>
            </w:tcBorders>
            <w:shd w:val="clear" w:color="auto" w:fill="auto"/>
          </w:tcPr>
          <w:p w:rsidR="003519A3" w:rsidRPr="00AB7F82" w:rsidRDefault="003519A3" w:rsidP="00D30CA2">
            <w:pPr>
              <w:widowControl w:val="0"/>
              <w:jc w:val="right"/>
              <w:rPr>
                <w:spacing w:val="-15"/>
                <w:sz w:val="22"/>
                <w:szCs w:val="22"/>
              </w:rPr>
            </w:pPr>
            <w:r w:rsidRPr="00AB7F82">
              <w:rPr>
                <w:spacing w:val="-15"/>
                <w:sz w:val="22"/>
                <w:szCs w:val="22"/>
              </w:rPr>
              <w:t xml:space="preserve">98,0   </w:t>
            </w:r>
          </w:p>
        </w:tc>
      </w:tr>
      <w:tr w:rsidR="0043015D" w:rsidRPr="0043015D" w:rsidTr="00E25AB7">
        <w:tc>
          <w:tcPr>
            <w:tcW w:w="4706" w:type="dxa"/>
            <w:tcBorders>
              <w:top w:val="nil"/>
              <w:left w:val="single" w:sz="4" w:space="0" w:color="auto"/>
              <w:bottom w:val="single" w:sz="4" w:space="0" w:color="auto"/>
              <w:right w:val="single" w:sz="4" w:space="0" w:color="auto"/>
            </w:tcBorders>
            <w:shd w:val="clear" w:color="auto" w:fill="auto"/>
            <w:vAlign w:val="center"/>
          </w:tcPr>
          <w:p w:rsidR="003519A3" w:rsidRPr="0043015D" w:rsidRDefault="0043015D" w:rsidP="00D30CA2">
            <w:pPr>
              <w:pStyle w:val="afff2"/>
              <w:widowControl w:val="0"/>
              <w:spacing w:before="0" w:beforeAutospacing="0" w:after="0" w:afterAutospacing="0"/>
              <w:jc w:val="both"/>
              <w:rPr>
                <w:spacing w:val="-5"/>
                <w:sz w:val="22"/>
                <w:szCs w:val="22"/>
              </w:rPr>
            </w:pPr>
            <w:r>
              <w:rPr>
                <w:spacing w:val="-5"/>
                <w:sz w:val="22"/>
                <w:szCs w:val="22"/>
              </w:rPr>
              <w:t>В</w:t>
            </w:r>
            <w:r w:rsidR="003519A3" w:rsidRPr="0043015D">
              <w:rPr>
                <w:spacing w:val="-5"/>
                <w:sz w:val="22"/>
                <w:szCs w:val="22"/>
              </w:rPr>
              <w:t>ыполнение полномочий министерства</w:t>
            </w:r>
          </w:p>
        </w:tc>
        <w:tc>
          <w:tcPr>
            <w:tcW w:w="1134"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509 058,5   </w:t>
            </w:r>
          </w:p>
        </w:tc>
        <w:tc>
          <w:tcPr>
            <w:tcW w:w="1134"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510 920,1   </w:t>
            </w:r>
          </w:p>
        </w:tc>
        <w:tc>
          <w:tcPr>
            <w:tcW w:w="992"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30 946,7   </w:t>
            </w:r>
          </w:p>
        </w:tc>
        <w:tc>
          <w:tcPr>
            <w:tcW w:w="993" w:type="dxa"/>
            <w:tcBorders>
              <w:top w:val="nil"/>
              <w:left w:val="nil"/>
              <w:bottom w:val="single" w:sz="4" w:space="0" w:color="auto"/>
              <w:right w:val="single" w:sz="4" w:space="0" w:color="auto"/>
            </w:tcBorders>
            <w:shd w:val="clear" w:color="auto" w:fill="auto"/>
          </w:tcPr>
          <w:p w:rsidR="003519A3" w:rsidRPr="00CA3796" w:rsidRDefault="003519A3" w:rsidP="00D30CA2">
            <w:pPr>
              <w:widowControl w:val="0"/>
              <w:jc w:val="right"/>
              <w:rPr>
                <w:spacing w:val="-5"/>
                <w:sz w:val="22"/>
                <w:szCs w:val="22"/>
              </w:rPr>
            </w:pPr>
            <w:r w:rsidRPr="00CA3796">
              <w:rPr>
                <w:spacing w:val="-5"/>
                <w:sz w:val="22"/>
                <w:szCs w:val="22"/>
              </w:rPr>
              <w:t xml:space="preserve">504 025,5   </w:t>
            </w:r>
          </w:p>
        </w:tc>
        <w:tc>
          <w:tcPr>
            <w:tcW w:w="708"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98,7   </w:t>
            </w:r>
          </w:p>
        </w:tc>
      </w:tr>
      <w:tr w:rsidR="0043015D" w:rsidRPr="0043015D" w:rsidTr="00E25AB7">
        <w:trPr>
          <w:trHeight w:val="102"/>
        </w:trPr>
        <w:tc>
          <w:tcPr>
            <w:tcW w:w="4706" w:type="dxa"/>
            <w:tcBorders>
              <w:top w:val="nil"/>
              <w:left w:val="single" w:sz="4" w:space="0" w:color="auto"/>
              <w:bottom w:val="single" w:sz="4" w:space="0" w:color="auto"/>
              <w:right w:val="single" w:sz="4" w:space="0" w:color="auto"/>
            </w:tcBorders>
            <w:shd w:val="clear" w:color="000000" w:fill="FFFFFF"/>
          </w:tcPr>
          <w:p w:rsidR="003519A3" w:rsidRPr="00EE0833" w:rsidRDefault="0043015D" w:rsidP="00D30CA2">
            <w:pPr>
              <w:pStyle w:val="afff2"/>
              <w:widowControl w:val="0"/>
              <w:spacing w:before="0" w:beforeAutospacing="0" w:after="0" w:afterAutospacing="0"/>
              <w:jc w:val="both"/>
              <w:rPr>
                <w:spacing w:val="5"/>
                <w:sz w:val="22"/>
                <w:szCs w:val="22"/>
              </w:rPr>
            </w:pPr>
            <w:r w:rsidRPr="00EE0833">
              <w:rPr>
                <w:spacing w:val="5"/>
                <w:sz w:val="22"/>
                <w:szCs w:val="22"/>
              </w:rPr>
              <w:t>Р</w:t>
            </w:r>
            <w:r w:rsidR="003519A3" w:rsidRPr="00EE0833">
              <w:rPr>
                <w:spacing w:val="5"/>
                <w:sz w:val="22"/>
                <w:szCs w:val="22"/>
              </w:rPr>
              <w:t>азвитие системы ООПТ Краснодар</w:t>
            </w:r>
            <w:r w:rsidR="003519A3" w:rsidRPr="00EE0833">
              <w:rPr>
                <w:spacing w:val="5"/>
                <w:sz w:val="22"/>
                <w:szCs w:val="22"/>
              </w:rPr>
              <w:softHyphen/>
              <w:t>ского края</w:t>
            </w:r>
          </w:p>
        </w:tc>
        <w:tc>
          <w:tcPr>
            <w:tcW w:w="1134"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243 137,8   </w:t>
            </w:r>
          </w:p>
        </w:tc>
        <w:tc>
          <w:tcPr>
            <w:tcW w:w="1134"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243 137,8   </w:t>
            </w:r>
          </w:p>
        </w:tc>
        <w:tc>
          <w:tcPr>
            <w:tcW w:w="992"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w:t>
            </w:r>
          </w:p>
        </w:tc>
        <w:tc>
          <w:tcPr>
            <w:tcW w:w="993" w:type="dxa"/>
            <w:tcBorders>
              <w:top w:val="nil"/>
              <w:left w:val="nil"/>
              <w:bottom w:val="single" w:sz="4" w:space="0" w:color="auto"/>
              <w:right w:val="single" w:sz="4" w:space="0" w:color="auto"/>
            </w:tcBorders>
            <w:shd w:val="clear" w:color="auto" w:fill="auto"/>
          </w:tcPr>
          <w:p w:rsidR="003519A3" w:rsidRPr="00CA3796" w:rsidRDefault="003519A3" w:rsidP="00D30CA2">
            <w:pPr>
              <w:widowControl w:val="0"/>
              <w:jc w:val="right"/>
              <w:rPr>
                <w:spacing w:val="-5"/>
                <w:sz w:val="22"/>
                <w:szCs w:val="22"/>
              </w:rPr>
            </w:pPr>
            <w:r w:rsidRPr="00CA3796">
              <w:rPr>
                <w:spacing w:val="-5"/>
                <w:sz w:val="22"/>
                <w:szCs w:val="22"/>
              </w:rPr>
              <w:t xml:space="preserve">214 797,5   </w:t>
            </w:r>
          </w:p>
        </w:tc>
        <w:tc>
          <w:tcPr>
            <w:tcW w:w="708"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88,3   </w:t>
            </w:r>
          </w:p>
        </w:tc>
      </w:tr>
      <w:tr w:rsidR="0043015D" w:rsidRPr="0043015D" w:rsidTr="00E25AB7">
        <w:trPr>
          <w:trHeight w:val="530"/>
        </w:trPr>
        <w:tc>
          <w:tcPr>
            <w:tcW w:w="4706" w:type="dxa"/>
            <w:tcBorders>
              <w:top w:val="single" w:sz="4" w:space="0" w:color="auto"/>
              <w:left w:val="single" w:sz="4" w:space="0" w:color="auto"/>
              <w:bottom w:val="nil"/>
              <w:right w:val="single" w:sz="4" w:space="0" w:color="auto"/>
            </w:tcBorders>
            <w:shd w:val="clear" w:color="auto" w:fill="auto"/>
          </w:tcPr>
          <w:p w:rsidR="003519A3" w:rsidRPr="00EE0833" w:rsidRDefault="0043015D" w:rsidP="00D30CA2">
            <w:pPr>
              <w:pStyle w:val="afff2"/>
              <w:widowControl w:val="0"/>
              <w:spacing w:before="0" w:beforeAutospacing="0" w:after="0" w:afterAutospacing="0"/>
              <w:jc w:val="both"/>
              <w:rPr>
                <w:sz w:val="22"/>
                <w:szCs w:val="22"/>
              </w:rPr>
            </w:pPr>
            <w:r w:rsidRPr="00EE0833">
              <w:rPr>
                <w:sz w:val="22"/>
                <w:szCs w:val="22"/>
              </w:rPr>
              <w:t>У</w:t>
            </w:r>
            <w:r w:rsidR="003519A3" w:rsidRPr="00EE0833">
              <w:rPr>
                <w:sz w:val="22"/>
                <w:szCs w:val="22"/>
              </w:rPr>
              <w:t>частие в осуществлении отдельных подсистем государственного экологи</w:t>
            </w:r>
            <w:r w:rsidR="003519A3" w:rsidRPr="00EE0833">
              <w:rPr>
                <w:sz w:val="22"/>
                <w:szCs w:val="22"/>
              </w:rPr>
              <w:softHyphen/>
              <w:t>ческого мониторинга на территории Краснодарского края</w:t>
            </w:r>
          </w:p>
        </w:tc>
        <w:tc>
          <w:tcPr>
            <w:tcW w:w="1134" w:type="dxa"/>
            <w:tcBorders>
              <w:top w:val="nil"/>
              <w:left w:val="single" w:sz="4" w:space="0" w:color="auto"/>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72 186,3   </w:t>
            </w:r>
          </w:p>
        </w:tc>
        <w:tc>
          <w:tcPr>
            <w:tcW w:w="1134"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72 186,3   </w:t>
            </w:r>
          </w:p>
        </w:tc>
        <w:tc>
          <w:tcPr>
            <w:tcW w:w="992"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w:t>
            </w:r>
          </w:p>
        </w:tc>
        <w:tc>
          <w:tcPr>
            <w:tcW w:w="993" w:type="dxa"/>
            <w:tcBorders>
              <w:top w:val="nil"/>
              <w:left w:val="nil"/>
              <w:bottom w:val="single" w:sz="4" w:space="0" w:color="auto"/>
              <w:right w:val="single" w:sz="4" w:space="0" w:color="auto"/>
            </w:tcBorders>
            <w:shd w:val="clear" w:color="auto" w:fill="auto"/>
          </w:tcPr>
          <w:p w:rsidR="003519A3" w:rsidRPr="00CA3796" w:rsidRDefault="003519A3" w:rsidP="00D30CA2">
            <w:pPr>
              <w:widowControl w:val="0"/>
              <w:jc w:val="right"/>
              <w:rPr>
                <w:spacing w:val="-5"/>
                <w:sz w:val="22"/>
                <w:szCs w:val="22"/>
              </w:rPr>
            </w:pPr>
            <w:r w:rsidRPr="00CA3796">
              <w:rPr>
                <w:spacing w:val="-5"/>
                <w:sz w:val="22"/>
                <w:szCs w:val="22"/>
              </w:rPr>
              <w:t xml:space="preserve">72 059,6   </w:t>
            </w:r>
          </w:p>
        </w:tc>
        <w:tc>
          <w:tcPr>
            <w:tcW w:w="708"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99,8   </w:t>
            </w:r>
          </w:p>
        </w:tc>
      </w:tr>
      <w:tr w:rsidR="0043015D" w:rsidRPr="0043015D" w:rsidTr="00E25AB7">
        <w:tc>
          <w:tcPr>
            <w:tcW w:w="4706" w:type="dxa"/>
            <w:tcBorders>
              <w:top w:val="single" w:sz="4" w:space="0" w:color="auto"/>
              <w:left w:val="single" w:sz="4" w:space="0" w:color="auto"/>
              <w:bottom w:val="single" w:sz="4" w:space="0" w:color="auto"/>
              <w:right w:val="single" w:sz="4" w:space="0" w:color="auto"/>
            </w:tcBorders>
            <w:shd w:val="clear" w:color="auto" w:fill="auto"/>
          </w:tcPr>
          <w:p w:rsidR="003519A3" w:rsidRPr="0043015D" w:rsidRDefault="0043015D" w:rsidP="00D30CA2">
            <w:pPr>
              <w:pStyle w:val="afff2"/>
              <w:widowControl w:val="0"/>
              <w:spacing w:before="0" w:beforeAutospacing="0" w:after="0" w:afterAutospacing="0"/>
              <w:jc w:val="both"/>
              <w:rPr>
                <w:spacing w:val="-5"/>
                <w:sz w:val="22"/>
                <w:szCs w:val="22"/>
              </w:rPr>
            </w:pPr>
            <w:r>
              <w:rPr>
                <w:spacing w:val="-5"/>
                <w:sz w:val="22"/>
                <w:szCs w:val="22"/>
              </w:rPr>
              <w:t>П</w:t>
            </w:r>
            <w:r w:rsidR="003519A3" w:rsidRPr="0043015D">
              <w:rPr>
                <w:spacing w:val="-5"/>
                <w:sz w:val="22"/>
                <w:szCs w:val="22"/>
              </w:rPr>
              <w:t>редупреждение негативного воздей</w:t>
            </w:r>
            <w:r w:rsidR="003519A3" w:rsidRPr="0043015D">
              <w:rPr>
                <w:spacing w:val="-5"/>
                <w:sz w:val="22"/>
                <w:szCs w:val="22"/>
              </w:rPr>
              <w:softHyphen/>
              <w:t>ствия хозяйственной и иной деятельно</w:t>
            </w:r>
            <w:r w:rsidR="003519A3" w:rsidRPr="0043015D">
              <w:rPr>
                <w:spacing w:val="-5"/>
                <w:sz w:val="22"/>
                <w:szCs w:val="22"/>
              </w:rPr>
              <w:softHyphen/>
              <w:t>сти на окружающую среду</w:t>
            </w:r>
          </w:p>
        </w:tc>
        <w:tc>
          <w:tcPr>
            <w:tcW w:w="1134"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3 352,0   </w:t>
            </w:r>
          </w:p>
        </w:tc>
        <w:tc>
          <w:tcPr>
            <w:tcW w:w="1134"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3 352,0   </w:t>
            </w:r>
          </w:p>
        </w:tc>
        <w:tc>
          <w:tcPr>
            <w:tcW w:w="992"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w:t>
            </w:r>
          </w:p>
        </w:tc>
        <w:tc>
          <w:tcPr>
            <w:tcW w:w="993" w:type="dxa"/>
            <w:tcBorders>
              <w:top w:val="nil"/>
              <w:left w:val="nil"/>
              <w:bottom w:val="single" w:sz="4" w:space="0" w:color="auto"/>
              <w:right w:val="single" w:sz="4" w:space="0" w:color="auto"/>
            </w:tcBorders>
            <w:shd w:val="clear" w:color="auto" w:fill="auto"/>
          </w:tcPr>
          <w:p w:rsidR="003519A3" w:rsidRPr="00CA3796" w:rsidRDefault="003519A3" w:rsidP="00D30CA2">
            <w:pPr>
              <w:widowControl w:val="0"/>
              <w:jc w:val="right"/>
              <w:rPr>
                <w:spacing w:val="-5"/>
                <w:sz w:val="22"/>
                <w:szCs w:val="22"/>
              </w:rPr>
            </w:pPr>
            <w:r w:rsidRPr="00CA3796">
              <w:rPr>
                <w:spacing w:val="-5"/>
                <w:sz w:val="22"/>
                <w:szCs w:val="22"/>
              </w:rPr>
              <w:t xml:space="preserve">1 783,4   </w:t>
            </w:r>
          </w:p>
        </w:tc>
        <w:tc>
          <w:tcPr>
            <w:tcW w:w="708"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53,2   </w:t>
            </w:r>
          </w:p>
        </w:tc>
      </w:tr>
      <w:tr w:rsidR="0043015D" w:rsidRPr="0043015D" w:rsidTr="00E25AB7">
        <w:tc>
          <w:tcPr>
            <w:tcW w:w="4706" w:type="dxa"/>
            <w:tcBorders>
              <w:top w:val="nil"/>
              <w:left w:val="single" w:sz="4" w:space="0" w:color="auto"/>
              <w:bottom w:val="single" w:sz="4" w:space="0" w:color="auto"/>
              <w:right w:val="single" w:sz="4" w:space="0" w:color="auto"/>
            </w:tcBorders>
            <w:shd w:val="clear" w:color="auto" w:fill="auto"/>
          </w:tcPr>
          <w:p w:rsidR="003519A3" w:rsidRPr="00EE0833" w:rsidRDefault="0043015D" w:rsidP="00D30CA2">
            <w:pPr>
              <w:pStyle w:val="afff2"/>
              <w:widowControl w:val="0"/>
              <w:spacing w:before="0" w:beforeAutospacing="0" w:after="0" w:afterAutospacing="0"/>
              <w:jc w:val="both"/>
              <w:rPr>
                <w:sz w:val="22"/>
                <w:szCs w:val="22"/>
              </w:rPr>
            </w:pPr>
            <w:r w:rsidRPr="00EE0833">
              <w:rPr>
                <w:sz w:val="22"/>
                <w:szCs w:val="22"/>
              </w:rPr>
              <w:t>П</w:t>
            </w:r>
            <w:r w:rsidR="003519A3" w:rsidRPr="00EE0833">
              <w:rPr>
                <w:sz w:val="22"/>
                <w:szCs w:val="22"/>
              </w:rPr>
              <w:t>редотвращение гибели, сокращения численности, нарушений среды обита</w:t>
            </w:r>
            <w:r w:rsidR="003519A3" w:rsidRPr="00EE0833">
              <w:rPr>
                <w:sz w:val="22"/>
                <w:szCs w:val="22"/>
              </w:rPr>
              <w:softHyphen/>
              <w:t>ния объектов животного и раститель</w:t>
            </w:r>
            <w:r w:rsidR="003519A3" w:rsidRPr="00EE0833">
              <w:rPr>
                <w:sz w:val="22"/>
                <w:szCs w:val="22"/>
              </w:rPr>
              <w:softHyphen/>
              <w:t>ного мира, за</w:t>
            </w:r>
            <w:r w:rsidR="008F1606" w:rsidRPr="00EE0833">
              <w:rPr>
                <w:sz w:val="22"/>
                <w:szCs w:val="22"/>
              </w:rPr>
              <w:t>несенных в </w:t>
            </w:r>
            <w:r w:rsidR="003519A3" w:rsidRPr="00EE0833">
              <w:rPr>
                <w:sz w:val="22"/>
                <w:szCs w:val="22"/>
              </w:rPr>
              <w:t>Красные книги</w:t>
            </w:r>
          </w:p>
        </w:tc>
        <w:tc>
          <w:tcPr>
            <w:tcW w:w="1134"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57 026,50   </w:t>
            </w:r>
          </w:p>
        </w:tc>
        <w:tc>
          <w:tcPr>
            <w:tcW w:w="1134"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57 026,5   </w:t>
            </w:r>
          </w:p>
        </w:tc>
        <w:tc>
          <w:tcPr>
            <w:tcW w:w="992"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w:t>
            </w:r>
          </w:p>
        </w:tc>
        <w:tc>
          <w:tcPr>
            <w:tcW w:w="993" w:type="dxa"/>
            <w:tcBorders>
              <w:top w:val="nil"/>
              <w:left w:val="nil"/>
              <w:bottom w:val="single" w:sz="4" w:space="0" w:color="auto"/>
              <w:right w:val="single" w:sz="4" w:space="0" w:color="auto"/>
            </w:tcBorders>
            <w:shd w:val="clear" w:color="000000" w:fill="FFFFFF"/>
          </w:tcPr>
          <w:p w:rsidR="003519A3" w:rsidRPr="00CA3796" w:rsidRDefault="003519A3" w:rsidP="00D30CA2">
            <w:pPr>
              <w:widowControl w:val="0"/>
              <w:jc w:val="right"/>
              <w:rPr>
                <w:spacing w:val="-5"/>
                <w:sz w:val="22"/>
                <w:szCs w:val="22"/>
              </w:rPr>
            </w:pPr>
            <w:r w:rsidRPr="00CA3796">
              <w:rPr>
                <w:spacing w:val="-5"/>
                <w:sz w:val="22"/>
                <w:szCs w:val="22"/>
              </w:rPr>
              <w:t xml:space="preserve">56 625,7   </w:t>
            </w:r>
          </w:p>
        </w:tc>
        <w:tc>
          <w:tcPr>
            <w:tcW w:w="708"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99,3   </w:t>
            </w:r>
          </w:p>
        </w:tc>
      </w:tr>
      <w:tr w:rsidR="0043015D" w:rsidRPr="0043015D" w:rsidTr="00E25AB7">
        <w:trPr>
          <w:trHeight w:val="435"/>
        </w:trPr>
        <w:tc>
          <w:tcPr>
            <w:tcW w:w="4706" w:type="dxa"/>
            <w:tcBorders>
              <w:top w:val="nil"/>
              <w:left w:val="single" w:sz="4" w:space="0" w:color="auto"/>
              <w:bottom w:val="single" w:sz="4" w:space="0" w:color="auto"/>
              <w:right w:val="single" w:sz="4" w:space="0" w:color="auto"/>
            </w:tcBorders>
            <w:shd w:val="clear" w:color="auto" w:fill="auto"/>
          </w:tcPr>
          <w:p w:rsidR="003519A3" w:rsidRPr="0043015D" w:rsidRDefault="0043015D" w:rsidP="00D30CA2">
            <w:pPr>
              <w:pStyle w:val="afff2"/>
              <w:widowControl w:val="0"/>
              <w:spacing w:before="0" w:beforeAutospacing="0" w:after="0" w:afterAutospacing="0"/>
              <w:jc w:val="both"/>
              <w:rPr>
                <w:spacing w:val="-5"/>
                <w:sz w:val="22"/>
                <w:szCs w:val="22"/>
              </w:rPr>
            </w:pPr>
            <w:r>
              <w:rPr>
                <w:spacing w:val="-5"/>
                <w:sz w:val="22"/>
                <w:szCs w:val="22"/>
              </w:rPr>
              <w:t>С</w:t>
            </w:r>
            <w:r w:rsidR="003519A3" w:rsidRPr="0043015D">
              <w:rPr>
                <w:spacing w:val="-5"/>
                <w:sz w:val="22"/>
                <w:szCs w:val="22"/>
              </w:rPr>
              <w:t>оздание фонда геологической инфор</w:t>
            </w:r>
            <w:r w:rsidR="003519A3" w:rsidRPr="0043015D">
              <w:rPr>
                <w:spacing w:val="-5"/>
                <w:sz w:val="22"/>
                <w:szCs w:val="22"/>
              </w:rPr>
              <w:softHyphen/>
              <w:t>мации о недрах Краснодарского края, актуализация данных геологической информации</w:t>
            </w:r>
          </w:p>
        </w:tc>
        <w:tc>
          <w:tcPr>
            <w:tcW w:w="1134"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40 832,6   </w:t>
            </w:r>
          </w:p>
        </w:tc>
        <w:tc>
          <w:tcPr>
            <w:tcW w:w="1134"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40 832,6   </w:t>
            </w:r>
          </w:p>
        </w:tc>
        <w:tc>
          <w:tcPr>
            <w:tcW w:w="992"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w:t>
            </w:r>
          </w:p>
        </w:tc>
        <w:tc>
          <w:tcPr>
            <w:tcW w:w="993" w:type="dxa"/>
            <w:tcBorders>
              <w:top w:val="nil"/>
              <w:left w:val="nil"/>
              <w:bottom w:val="single" w:sz="4" w:space="0" w:color="auto"/>
              <w:right w:val="single" w:sz="4" w:space="0" w:color="auto"/>
            </w:tcBorders>
            <w:shd w:val="clear" w:color="000000" w:fill="FFFFFF"/>
          </w:tcPr>
          <w:p w:rsidR="003519A3" w:rsidRPr="00CA3796" w:rsidRDefault="003519A3" w:rsidP="00D30CA2">
            <w:pPr>
              <w:widowControl w:val="0"/>
              <w:jc w:val="right"/>
              <w:rPr>
                <w:spacing w:val="-5"/>
                <w:sz w:val="22"/>
                <w:szCs w:val="22"/>
              </w:rPr>
            </w:pPr>
            <w:r w:rsidRPr="00CA3796">
              <w:rPr>
                <w:spacing w:val="-5"/>
                <w:sz w:val="22"/>
                <w:szCs w:val="22"/>
              </w:rPr>
              <w:t xml:space="preserve">25 529,3   </w:t>
            </w:r>
          </w:p>
        </w:tc>
        <w:tc>
          <w:tcPr>
            <w:tcW w:w="708"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62,5   </w:t>
            </w:r>
          </w:p>
        </w:tc>
      </w:tr>
      <w:tr w:rsidR="0043015D" w:rsidRPr="0043015D" w:rsidTr="00E25AB7">
        <w:tc>
          <w:tcPr>
            <w:tcW w:w="4706" w:type="dxa"/>
            <w:tcBorders>
              <w:top w:val="nil"/>
              <w:left w:val="single" w:sz="4" w:space="0" w:color="auto"/>
              <w:bottom w:val="single" w:sz="4" w:space="0" w:color="auto"/>
              <w:right w:val="single" w:sz="4" w:space="0" w:color="auto"/>
            </w:tcBorders>
            <w:shd w:val="clear" w:color="auto" w:fill="auto"/>
          </w:tcPr>
          <w:p w:rsidR="003519A3" w:rsidRPr="0043015D" w:rsidRDefault="0043015D" w:rsidP="00D30CA2">
            <w:pPr>
              <w:widowControl w:val="0"/>
              <w:jc w:val="both"/>
              <w:rPr>
                <w:spacing w:val="-5"/>
                <w:sz w:val="22"/>
                <w:szCs w:val="22"/>
              </w:rPr>
            </w:pPr>
            <w:r>
              <w:rPr>
                <w:spacing w:val="-5"/>
                <w:sz w:val="22"/>
                <w:szCs w:val="22"/>
              </w:rPr>
              <w:t>О</w:t>
            </w:r>
            <w:r w:rsidR="003519A3" w:rsidRPr="0043015D">
              <w:rPr>
                <w:spacing w:val="-5"/>
                <w:sz w:val="22"/>
                <w:szCs w:val="22"/>
              </w:rPr>
              <w:t>храна природных объектов, располо</w:t>
            </w:r>
            <w:r w:rsidR="003519A3" w:rsidRPr="0043015D">
              <w:rPr>
                <w:spacing w:val="-5"/>
                <w:sz w:val="22"/>
                <w:szCs w:val="22"/>
              </w:rPr>
              <w:softHyphen/>
            </w:r>
            <w:r>
              <w:rPr>
                <w:spacing w:val="-5"/>
                <w:sz w:val="22"/>
                <w:szCs w:val="22"/>
              </w:rPr>
              <w:t>женных в </w:t>
            </w:r>
            <w:r w:rsidR="003519A3" w:rsidRPr="0043015D">
              <w:rPr>
                <w:spacing w:val="-5"/>
                <w:sz w:val="22"/>
                <w:szCs w:val="22"/>
              </w:rPr>
              <w:t>лесопарковых зеленых поясах</w:t>
            </w:r>
          </w:p>
        </w:tc>
        <w:tc>
          <w:tcPr>
            <w:tcW w:w="1134"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380,0   </w:t>
            </w:r>
          </w:p>
        </w:tc>
        <w:tc>
          <w:tcPr>
            <w:tcW w:w="1134"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380,0   </w:t>
            </w:r>
          </w:p>
        </w:tc>
        <w:tc>
          <w:tcPr>
            <w:tcW w:w="992"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w:t>
            </w:r>
          </w:p>
        </w:tc>
        <w:tc>
          <w:tcPr>
            <w:tcW w:w="993" w:type="dxa"/>
            <w:tcBorders>
              <w:top w:val="nil"/>
              <w:left w:val="nil"/>
              <w:bottom w:val="single" w:sz="4" w:space="0" w:color="auto"/>
              <w:right w:val="single" w:sz="4" w:space="0" w:color="auto"/>
            </w:tcBorders>
            <w:shd w:val="clear" w:color="000000" w:fill="FFFFFF"/>
          </w:tcPr>
          <w:p w:rsidR="003519A3" w:rsidRPr="00CA3796" w:rsidRDefault="003519A3" w:rsidP="00D30CA2">
            <w:pPr>
              <w:widowControl w:val="0"/>
              <w:jc w:val="right"/>
              <w:rPr>
                <w:spacing w:val="-5"/>
                <w:sz w:val="22"/>
                <w:szCs w:val="22"/>
              </w:rPr>
            </w:pPr>
            <w:r w:rsidRPr="00CA3796">
              <w:rPr>
                <w:spacing w:val="-5"/>
                <w:sz w:val="22"/>
                <w:szCs w:val="22"/>
              </w:rPr>
              <w:t xml:space="preserve">377,1   </w:t>
            </w:r>
          </w:p>
        </w:tc>
        <w:tc>
          <w:tcPr>
            <w:tcW w:w="708"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99,2   </w:t>
            </w:r>
          </w:p>
        </w:tc>
      </w:tr>
      <w:tr w:rsidR="0043015D" w:rsidRPr="0043015D" w:rsidTr="00E25AB7">
        <w:tc>
          <w:tcPr>
            <w:tcW w:w="4706" w:type="dxa"/>
            <w:tcBorders>
              <w:top w:val="nil"/>
              <w:left w:val="single" w:sz="4" w:space="0" w:color="auto"/>
              <w:bottom w:val="single" w:sz="4" w:space="0" w:color="auto"/>
              <w:right w:val="single" w:sz="4" w:space="0" w:color="auto"/>
            </w:tcBorders>
            <w:shd w:val="clear" w:color="auto" w:fill="auto"/>
          </w:tcPr>
          <w:p w:rsidR="003519A3" w:rsidRPr="00EE0833" w:rsidRDefault="0043015D" w:rsidP="00D30CA2">
            <w:pPr>
              <w:widowControl w:val="0"/>
              <w:jc w:val="both"/>
              <w:rPr>
                <w:sz w:val="22"/>
                <w:szCs w:val="22"/>
              </w:rPr>
            </w:pPr>
            <w:r w:rsidRPr="00EE0833">
              <w:rPr>
                <w:sz w:val="22"/>
                <w:szCs w:val="22"/>
              </w:rPr>
              <w:t>П</w:t>
            </w:r>
            <w:r w:rsidR="003519A3" w:rsidRPr="00EE0833">
              <w:rPr>
                <w:sz w:val="22"/>
                <w:szCs w:val="22"/>
              </w:rPr>
              <w:t>редотвращение нелегальных рубок, предупреждение, обнаружение и туше</w:t>
            </w:r>
            <w:r w:rsidR="003519A3" w:rsidRPr="00EE0833">
              <w:rPr>
                <w:sz w:val="22"/>
                <w:szCs w:val="22"/>
              </w:rPr>
              <w:softHyphen/>
              <w:t>ние лесных пожаров</w:t>
            </w:r>
          </w:p>
        </w:tc>
        <w:tc>
          <w:tcPr>
            <w:tcW w:w="1134"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619 501,4   </w:t>
            </w:r>
          </w:p>
        </w:tc>
        <w:tc>
          <w:tcPr>
            <w:tcW w:w="1134"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726 805,9   </w:t>
            </w:r>
          </w:p>
        </w:tc>
        <w:tc>
          <w:tcPr>
            <w:tcW w:w="992"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203 605,1   </w:t>
            </w:r>
          </w:p>
        </w:tc>
        <w:tc>
          <w:tcPr>
            <w:tcW w:w="993" w:type="dxa"/>
            <w:tcBorders>
              <w:top w:val="nil"/>
              <w:left w:val="nil"/>
              <w:bottom w:val="single" w:sz="4" w:space="0" w:color="auto"/>
              <w:right w:val="single" w:sz="4" w:space="0" w:color="auto"/>
            </w:tcBorders>
            <w:shd w:val="clear" w:color="000000" w:fill="FFFFFF"/>
          </w:tcPr>
          <w:p w:rsidR="003519A3" w:rsidRPr="0043015D" w:rsidRDefault="003519A3" w:rsidP="00D30CA2">
            <w:pPr>
              <w:widowControl w:val="0"/>
              <w:jc w:val="right"/>
              <w:rPr>
                <w:spacing w:val="-5"/>
                <w:sz w:val="22"/>
                <w:szCs w:val="22"/>
              </w:rPr>
            </w:pPr>
            <w:r w:rsidRPr="0043015D">
              <w:rPr>
                <w:spacing w:val="-5"/>
                <w:sz w:val="22"/>
                <w:szCs w:val="22"/>
              </w:rPr>
              <w:t xml:space="preserve">726 717,4   </w:t>
            </w:r>
          </w:p>
        </w:tc>
        <w:tc>
          <w:tcPr>
            <w:tcW w:w="708"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100,0   </w:t>
            </w:r>
          </w:p>
        </w:tc>
      </w:tr>
      <w:tr w:rsidR="0043015D" w:rsidRPr="0043015D" w:rsidTr="00E25AB7">
        <w:tc>
          <w:tcPr>
            <w:tcW w:w="4706" w:type="dxa"/>
            <w:tcBorders>
              <w:top w:val="nil"/>
              <w:left w:val="single" w:sz="4" w:space="0" w:color="auto"/>
              <w:bottom w:val="single" w:sz="4" w:space="0" w:color="auto"/>
              <w:right w:val="single" w:sz="4" w:space="0" w:color="auto"/>
            </w:tcBorders>
            <w:shd w:val="clear" w:color="auto" w:fill="auto"/>
            <w:vAlign w:val="center"/>
          </w:tcPr>
          <w:p w:rsidR="003519A3" w:rsidRPr="0043015D" w:rsidRDefault="0043015D" w:rsidP="00D30CA2">
            <w:pPr>
              <w:widowControl w:val="0"/>
              <w:jc w:val="both"/>
              <w:rPr>
                <w:spacing w:val="-5"/>
                <w:sz w:val="22"/>
                <w:szCs w:val="22"/>
              </w:rPr>
            </w:pPr>
            <w:r>
              <w:rPr>
                <w:spacing w:val="-5"/>
                <w:sz w:val="22"/>
                <w:szCs w:val="22"/>
              </w:rPr>
              <w:t>З</w:t>
            </w:r>
            <w:r w:rsidR="003519A3" w:rsidRPr="0043015D">
              <w:rPr>
                <w:spacing w:val="-5"/>
                <w:sz w:val="22"/>
                <w:szCs w:val="22"/>
              </w:rPr>
              <w:t>ащита лесов от вредных организмов</w:t>
            </w:r>
          </w:p>
        </w:tc>
        <w:tc>
          <w:tcPr>
            <w:tcW w:w="1134"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5 198,5   </w:t>
            </w:r>
          </w:p>
        </w:tc>
        <w:tc>
          <w:tcPr>
            <w:tcW w:w="1134"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5 198,5   </w:t>
            </w:r>
          </w:p>
        </w:tc>
        <w:tc>
          <w:tcPr>
            <w:tcW w:w="992"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3 908,5   </w:t>
            </w:r>
          </w:p>
        </w:tc>
        <w:tc>
          <w:tcPr>
            <w:tcW w:w="993" w:type="dxa"/>
            <w:tcBorders>
              <w:top w:val="nil"/>
              <w:left w:val="nil"/>
              <w:bottom w:val="single" w:sz="4" w:space="0" w:color="auto"/>
              <w:right w:val="single" w:sz="4" w:space="0" w:color="auto"/>
            </w:tcBorders>
            <w:shd w:val="clear" w:color="000000" w:fill="FFFFFF"/>
          </w:tcPr>
          <w:p w:rsidR="003519A3" w:rsidRPr="0043015D" w:rsidRDefault="003519A3" w:rsidP="00D30CA2">
            <w:pPr>
              <w:widowControl w:val="0"/>
              <w:jc w:val="right"/>
              <w:rPr>
                <w:spacing w:val="-5"/>
                <w:sz w:val="22"/>
                <w:szCs w:val="22"/>
              </w:rPr>
            </w:pPr>
            <w:r w:rsidRPr="0043015D">
              <w:rPr>
                <w:spacing w:val="-5"/>
                <w:sz w:val="22"/>
                <w:szCs w:val="22"/>
              </w:rPr>
              <w:t xml:space="preserve">5 198,5   </w:t>
            </w:r>
          </w:p>
        </w:tc>
        <w:tc>
          <w:tcPr>
            <w:tcW w:w="708"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100,0   </w:t>
            </w:r>
          </w:p>
        </w:tc>
      </w:tr>
      <w:tr w:rsidR="0043015D" w:rsidRPr="0043015D" w:rsidTr="00E25AB7">
        <w:tc>
          <w:tcPr>
            <w:tcW w:w="4706" w:type="dxa"/>
            <w:tcBorders>
              <w:top w:val="nil"/>
              <w:left w:val="single" w:sz="4" w:space="0" w:color="auto"/>
              <w:bottom w:val="single" w:sz="4" w:space="0" w:color="auto"/>
              <w:right w:val="single" w:sz="4" w:space="0" w:color="auto"/>
            </w:tcBorders>
            <w:shd w:val="clear" w:color="auto" w:fill="auto"/>
          </w:tcPr>
          <w:p w:rsidR="003519A3" w:rsidRPr="0043015D" w:rsidRDefault="0043015D" w:rsidP="00D30CA2">
            <w:pPr>
              <w:widowControl w:val="0"/>
              <w:jc w:val="both"/>
              <w:rPr>
                <w:spacing w:val="-5"/>
                <w:sz w:val="22"/>
                <w:szCs w:val="22"/>
              </w:rPr>
            </w:pPr>
            <w:r>
              <w:rPr>
                <w:spacing w:val="-5"/>
                <w:sz w:val="22"/>
                <w:szCs w:val="22"/>
              </w:rPr>
              <w:t>С</w:t>
            </w:r>
            <w:r w:rsidR="003519A3" w:rsidRPr="0043015D">
              <w:rPr>
                <w:spacing w:val="-5"/>
                <w:sz w:val="22"/>
                <w:szCs w:val="22"/>
              </w:rPr>
              <w:t>оздание условий для рационального и интенсивного использования лесов</w:t>
            </w:r>
          </w:p>
        </w:tc>
        <w:tc>
          <w:tcPr>
            <w:tcW w:w="1134"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 2 850,0   </w:t>
            </w:r>
          </w:p>
        </w:tc>
        <w:tc>
          <w:tcPr>
            <w:tcW w:w="1134"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2 850,0   </w:t>
            </w:r>
          </w:p>
        </w:tc>
        <w:tc>
          <w:tcPr>
            <w:tcW w:w="992"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2 500,0   </w:t>
            </w:r>
          </w:p>
        </w:tc>
        <w:tc>
          <w:tcPr>
            <w:tcW w:w="993"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2 200,6   </w:t>
            </w:r>
          </w:p>
        </w:tc>
        <w:tc>
          <w:tcPr>
            <w:tcW w:w="708"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77,2   </w:t>
            </w:r>
          </w:p>
        </w:tc>
      </w:tr>
      <w:tr w:rsidR="0043015D" w:rsidRPr="0043015D" w:rsidTr="00E25AB7">
        <w:tc>
          <w:tcPr>
            <w:tcW w:w="4706" w:type="dxa"/>
            <w:tcBorders>
              <w:top w:val="nil"/>
              <w:left w:val="single" w:sz="4" w:space="0" w:color="auto"/>
              <w:bottom w:val="single" w:sz="4" w:space="0" w:color="auto"/>
              <w:right w:val="single" w:sz="4" w:space="0" w:color="auto"/>
            </w:tcBorders>
            <w:shd w:val="clear" w:color="auto" w:fill="auto"/>
            <w:vAlign w:val="center"/>
          </w:tcPr>
          <w:p w:rsidR="003519A3" w:rsidRPr="0043015D" w:rsidRDefault="0043015D" w:rsidP="00D30CA2">
            <w:pPr>
              <w:widowControl w:val="0"/>
              <w:jc w:val="both"/>
              <w:rPr>
                <w:spacing w:val="-5"/>
                <w:sz w:val="22"/>
                <w:szCs w:val="22"/>
              </w:rPr>
            </w:pPr>
            <w:r>
              <w:rPr>
                <w:spacing w:val="-5"/>
                <w:sz w:val="22"/>
                <w:szCs w:val="22"/>
              </w:rPr>
              <w:t>О</w:t>
            </w:r>
            <w:r w:rsidR="003519A3" w:rsidRPr="0043015D">
              <w:rPr>
                <w:spacing w:val="-5"/>
                <w:sz w:val="22"/>
                <w:szCs w:val="22"/>
              </w:rPr>
              <w:t>беспечение баланса выбытия и восста</w:t>
            </w:r>
            <w:r w:rsidR="003519A3" w:rsidRPr="0043015D">
              <w:rPr>
                <w:spacing w:val="-5"/>
                <w:sz w:val="22"/>
                <w:szCs w:val="22"/>
              </w:rPr>
              <w:softHyphen/>
              <w:t>новления лесов</w:t>
            </w:r>
          </w:p>
        </w:tc>
        <w:tc>
          <w:tcPr>
            <w:tcW w:w="1134"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103 455,3   </w:t>
            </w:r>
          </w:p>
        </w:tc>
        <w:tc>
          <w:tcPr>
            <w:tcW w:w="1134"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103 455,3   </w:t>
            </w:r>
          </w:p>
        </w:tc>
        <w:tc>
          <w:tcPr>
            <w:tcW w:w="992"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w:t>
            </w:r>
          </w:p>
        </w:tc>
        <w:tc>
          <w:tcPr>
            <w:tcW w:w="993"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103 455,3   </w:t>
            </w:r>
          </w:p>
        </w:tc>
        <w:tc>
          <w:tcPr>
            <w:tcW w:w="708"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100,0   </w:t>
            </w:r>
          </w:p>
        </w:tc>
      </w:tr>
      <w:tr w:rsidR="0043015D" w:rsidRPr="0043015D" w:rsidTr="00E25AB7">
        <w:trPr>
          <w:trHeight w:val="399"/>
        </w:trPr>
        <w:tc>
          <w:tcPr>
            <w:tcW w:w="4706" w:type="dxa"/>
            <w:tcBorders>
              <w:top w:val="nil"/>
              <w:left w:val="single" w:sz="4" w:space="0" w:color="auto"/>
              <w:bottom w:val="single" w:sz="4" w:space="0" w:color="auto"/>
              <w:right w:val="single" w:sz="4" w:space="0" w:color="auto"/>
            </w:tcBorders>
            <w:shd w:val="clear" w:color="auto" w:fill="auto"/>
          </w:tcPr>
          <w:p w:rsidR="003519A3" w:rsidRPr="0043015D" w:rsidRDefault="0043015D" w:rsidP="00D30CA2">
            <w:pPr>
              <w:widowControl w:val="0"/>
              <w:jc w:val="both"/>
              <w:rPr>
                <w:spacing w:val="-5"/>
                <w:sz w:val="22"/>
                <w:szCs w:val="22"/>
              </w:rPr>
            </w:pPr>
            <w:r>
              <w:rPr>
                <w:spacing w:val="-5"/>
                <w:sz w:val="22"/>
                <w:szCs w:val="22"/>
              </w:rPr>
              <w:t>С</w:t>
            </w:r>
            <w:r w:rsidR="003519A3" w:rsidRPr="0043015D">
              <w:rPr>
                <w:spacing w:val="-5"/>
                <w:sz w:val="22"/>
                <w:szCs w:val="22"/>
              </w:rPr>
              <w:t>охранение и рациональное использо</w:t>
            </w:r>
            <w:r w:rsidR="003519A3" w:rsidRPr="0043015D">
              <w:rPr>
                <w:spacing w:val="-5"/>
                <w:sz w:val="22"/>
                <w:szCs w:val="22"/>
              </w:rPr>
              <w:softHyphen/>
              <w:t>вание охотничьих ресурсов</w:t>
            </w:r>
          </w:p>
        </w:tc>
        <w:tc>
          <w:tcPr>
            <w:tcW w:w="1134"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154 543,6   </w:t>
            </w:r>
          </w:p>
        </w:tc>
        <w:tc>
          <w:tcPr>
            <w:tcW w:w="1134"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150 182,0   </w:t>
            </w:r>
          </w:p>
        </w:tc>
        <w:tc>
          <w:tcPr>
            <w:tcW w:w="992"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439,9   </w:t>
            </w:r>
          </w:p>
        </w:tc>
        <w:tc>
          <w:tcPr>
            <w:tcW w:w="993"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149 910,7   </w:t>
            </w:r>
          </w:p>
        </w:tc>
        <w:tc>
          <w:tcPr>
            <w:tcW w:w="708"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99,8   </w:t>
            </w:r>
          </w:p>
        </w:tc>
      </w:tr>
      <w:tr w:rsidR="0043015D" w:rsidRPr="0043015D" w:rsidTr="00E25AB7">
        <w:tc>
          <w:tcPr>
            <w:tcW w:w="4706" w:type="dxa"/>
            <w:tcBorders>
              <w:top w:val="nil"/>
              <w:left w:val="single" w:sz="4" w:space="0" w:color="auto"/>
              <w:bottom w:val="single" w:sz="4" w:space="0" w:color="auto"/>
              <w:right w:val="single" w:sz="4" w:space="0" w:color="auto"/>
            </w:tcBorders>
            <w:shd w:val="clear" w:color="auto" w:fill="auto"/>
          </w:tcPr>
          <w:p w:rsidR="003519A3" w:rsidRPr="0043015D" w:rsidRDefault="0043015D" w:rsidP="00D30CA2">
            <w:pPr>
              <w:widowControl w:val="0"/>
              <w:jc w:val="both"/>
              <w:rPr>
                <w:spacing w:val="-5"/>
                <w:sz w:val="22"/>
                <w:szCs w:val="22"/>
              </w:rPr>
            </w:pPr>
            <w:r>
              <w:rPr>
                <w:spacing w:val="-5"/>
                <w:sz w:val="22"/>
                <w:szCs w:val="22"/>
              </w:rPr>
              <w:t>С</w:t>
            </w:r>
            <w:r w:rsidR="003519A3" w:rsidRPr="0043015D">
              <w:rPr>
                <w:spacing w:val="-5"/>
                <w:sz w:val="22"/>
                <w:szCs w:val="22"/>
              </w:rPr>
              <w:t>охранение и изучение разнообразия объектов животного мира Краснодар</w:t>
            </w:r>
            <w:r w:rsidR="003519A3" w:rsidRPr="0043015D">
              <w:rPr>
                <w:spacing w:val="-5"/>
                <w:sz w:val="22"/>
                <w:szCs w:val="22"/>
              </w:rPr>
              <w:softHyphen/>
              <w:t>ского края, поддержание и восстанов</w:t>
            </w:r>
            <w:r w:rsidR="003519A3" w:rsidRPr="0043015D">
              <w:rPr>
                <w:spacing w:val="-5"/>
                <w:sz w:val="22"/>
                <w:szCs w:val="22"/>
              </w:rPr>
              <w:softHyphen/>
              <w:t>ление их популяций, сохранение место</w:t>
            </w:r>
            <w:r w:rsidR="003519A3" w:rsidRPr="0043015D">
              <w:rPr>
                <w:spacing w:val="-5"/>
                <w:sz w:val="22"/>
                <w:szCs w:val="22"/>
              </w:rPr>
              <w:softHyphen/>
              <w:t>обитаний животных</w:t>
            </w:r>
          </w:p>
        </w:tc>
        <w:tc>
          <w:tcPr>
            <w:tcW w:w="1134"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8 218,8   </w:t>
            </w:r>
          </w:p>
        </w:tc>
        <w:tc>
          <w:tcPr>
            <w:tcW w:w="1134"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8 218,8   </w:t>
            </w:r>
          </w:p>
        </w:tc>
        <w:tc>
          <w:tcPr>
            <w:tcW w:w="992"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201,0   </w:t>
            </w:r>
          </w:p>
        </w:tc>
        <w:tc>
          <w:tcPr>
            <w:tcW w:w="993"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8 123,0   </w:t>
            </w:r>
          </w:p>
        </w:tc>
        <w:tc>
          <w:tcPr>
            <w:tcW w:w="708"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98,8   </w:t>
            </w:r>
          </w:p>
        </w:tc>
      </w:tr>
      <w:tr w:rsidR="0043015D" w:rsidRPr="0043015D" w:rsidTr="00E25AB7">
        <w:tc>
          <w:tcPr>
            <w:tcW w:w="4706" w:type="dxa"/>
            <w:tcBorders>
              <w:top w:val="nil"/>
              <w:left w:val="single" w:sz="4" w:space="0" w:color="auto"/>
              <w:bottom w:val="single" w:sz="4" w:space="0" w:color="auto"/>
              <w:right w:val="single" w:sz="4" w:space="0" w:color="auto"/>
            </w:tcBorders>
            <w:shd w:val="clear" w:color="auto" w:fill="auto"/>
          </w:tcPr>
          <w:p w:rsidR="003519A3" w:rsidRPr="0043015D" w:rsidRDefault="0043015D" w:rsidP="00D30CA2">
            <w:pPr>
              <w:widowControl w:val="0"/>
              <w:jc w:val="both"/>
              <w:rPr>
                <w:spacing w:val="-5"/>
                <w:sz w:val="22"/>
                <w:szCs w:val="22"/>
              </w:rPr>
            </w:pPr>
            <w:r>
              <w:rPr>
                <w:spacing w:val="-5"/>
                <w:sz w:val="22"/>
                <w:szCs w:val="22"/>
              </w:rPr>
              <w:t>О</w:t>
            </w:r>
            <w:r w:rsidR="003519A3" w:rsidRPr="0043015D">
              <w:rPr>
                <w:spacing w:val="-5"/>
                <w:sz w:val="22"/>
                <w:szCs w:val="22"/>
              </w:rPr>
              <w:t>беспечение безопасности гидротехни</w:t>
            </w:r>
            <w:r w:rsidR="003519A3" w:rsidRPr="0043015D">
              <w:rPr>
                <w:spacing w:val="-5"/>
                <w:sz w:val="22"/>
                <w:szCs w:val="22"/>
              </w:rPr>
              <w:softHyphen/>
              <w:t>ческих сооружений</w:t>
            </w:r>
          </w:p>
        </w:tc>
        <w:tc>
          <w:tcPr>
            <w:tcW w:w="1134"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515 420,0   </w:t>
            </w:r>
          </w:p>
        </w:tc>
        <w:tc>
          <w:tcPr>
            <w:tcW w:w="1134"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515 420,0</w:t>
            </w:r>
          </w:p>
        </w:tc>
        <w:tc>
          <w:tcPr>
            <w:tcW w:w="992"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w:t>
            </w:r>
          </w:p>
        </w:tc>
        <w:tc>
          <w:tcPr>
            <w:tcW w:w="993"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515 420,0</w:t>
            </w:r>
          </w:p>
        </w:tc>
        <w:tc>
          <w:tcPr>
            <w:tcW w:w="708"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100,0   </w:t>
            </w:r>
          </w:p>
        </w:tc>
      </w:tr>
      <w:tr w:rsidR="0043015D" w:rsidRPr="0043015D" w:rsidTr="00E25AB7">
        <w:tc>
          <w:tcPr>
            <w:tcW w:w="4706" w:type="dxa"/>
            <w:tcBorders>
              <w:top w:val="nil"/>
              <w:left w:val="single" w:sz="4" w:space="0" w:color="auto"/>
              <w:bottom w:val="single" w:sz="4" w:space="0" w:color="auto"/>
              <w:right w:val="single" w:sz="4" w:space="0" w:color="auto"/>
            </w:tcBorders>
            <w:shd w:val="clear" w:color="auto" w:fill="auto"/>
          </w:tcPr>
          <w:p w:rsidR="003519A3" w:rsidRPr="0043015D" w:rsidRDefault="0043015D" w:rsidP="00D30CA2">
            <w:pPr>
              <w:widowControl w:val="0"/>
              <w:jc w:val="both"/>
              <w:rPr>
                <w:spacing w:val="-5"/>
                <w:sz w:val="22"/>
                <w:szCs w:val="22"/>
              </w:rPr>
            </w:pPr>
            <w:r>
              <w:rPr>
                <w:spacing w:val="-5"/>
                <w:sz w:val="22"/>
                <w:szCs w:val="22"/>
              </w:rPr>
              <w:t>О</w:t>
            </w:r>
            <w:r w:rsidR="003519A3" w:rsidRPr="0043015D">
              <w:rPr>
                <w:spacing w:val="-5"/>
                <w:sz w:val="22"/>
                <w:szCs w:val="22"/>
              </w:rPr>
              <w:t>существление мероприятий по предот</w:t>
            </w:r>
            <w:r w:rsidR="003519A3" w:rsidRPr="0043015D">
              <w:rPr>
                <w:spacing w:val="-5"/>
                <w:sz w:val="22"/>
                <w:szCs w:val="22"/>
              </w:rPr>
              <w:softHyphen/>
              <w:t>вращению негативного воздействия вод и ликвидации его последствий в отно</w:t>
            </w:r>
            <w:r w:rsidR="003519A3" w:rsidRPr="0043015D">
              <w:rPr>
                <w:spacing w:val="-5"/>
                <w:sz w:val="22"/>
                <w:szCs w:val="22"/>
              </w:rPr>
              <w:softHyphen/>
              <w:t>шении водных объектов, находящихся в федеральной собственности и полно</w:t>
            </w:r>
            <w:r w:rsidR="003519A3" w:rsidRPr="0043015D">
              <w:rPr>
                <w:spacing w:val="-5"/>
                <w:sz w:val="22"/>
                <w:szCs w:val="22"/>
              </w:rPr>
              <w:softHyphen/>
              <w:t>стью расположенных на территории Краснодарского края, а также в отно</w:t>
            </w:r>
            <w:r w:rsidR="003519A3" w:rsidRPr="0043015D">
              <w:rPr>
                <w:spacing w:val="-5"/>
                <w:sz w:val="22"/>
                <w:szCs w:val="22"/>
              </w:rPr>
              <w:softHyphen/>
              <w:t>шении внутренних морских вод, осу</w:t>
            </w:r>
            <w:r w:rsidR="003519A3" w:rsidRPr="0043015D">
              <w:rPr>
                <w:spacing w:val="-5"/>
                <w:sz w:val="22"/>
                <w:szCs w:val="22"/>
              </w:rPr>
              <w:softHyphen/>
              <w:t>ществление мероприятий по охране водных объектов или их частей, нахо</w:t>
            </w:r>
            <w:r w:rsidR="003519A3" w:rsidRPr="0043015D">
              <w:rPr>
                <w:spacing w:val="-5"/>
                <w:sz w:val="22"/>
                <w:szCs w:val="22"/>
              </w:rPr>
              <w:softHyphen/>
              <w:t>дящихся в федеральной собственности и расположенных на территории Крас</w:t>
            </w:r>
            <w:r w:rsidR="003519A3" w:rsidRPr="0043015D">
              <w:rPr>
                <w:spacing w:val="-5"/>
                <w:sz w:val="22"/>
                <w:szCs w:val="22"/>
              </w:rPr>
              <w:softHyphen/>
              <w:t>нодарского края</w:t>
            </w:r>
          </w:p>
        </w:tc>
        <w:tc>
          <w:tcPr>
            <w:tcW w:w="1134"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169 016,0   </w:t>
            </w:r>
          </w:p>
        </w:tc>
        <w:tc>
          <w:tcPr>
            <w:tcW w:w="1134"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133 677,9</w:t>
            </w:r>
          </w:p>
        </w:tc>
        <w:tc>
          <w:tcPr>
            <w:tcW w:w="992" w:type="dxa"/>
            <w:tcBorders>
              <w:top w:val="nil"/>
              <w:left w:val="nil"/>
              <w:bottom w:val="single" w:sz="4" w:space="0" w:color="auto"/>
              <w:right w:val="single" w:sz="4" w:space="0" w:color="auto"/>
            </w:tcBorders>
            <w:shd w:val="clear" w:color="000000" w:fill="FFFFFF"/>
          </w:tcPr>
          <w:p w:rsidR="003519A3" w:rsidRPr="0043015D" w:rsidRDefault="003519A3" w:rsidP="00D30CA2">
            <w:pPr>
              <w:widowControl w:val="0"/>
              <w:jc w:val="right"/>
              <w:rPr>
                <w:spacing w:val="-5"/>
                <w:sz w:val="22"/>
                <w:szCs w:val="22"/>
              </w:rPr>
            </w:pPr>
            <w:r w:rsidRPr="0043015D">
              <w:rPr>
                <w:spacing w:val="-5"/>
                <w:sz w:val="22"/>
                <w:szCs w:val="22"/>
              </w:rPr>
              <w:t>75 366,1</w:t>
            </w:r>
          </w:p>
        </w:tc>
        <w:tc>
          <w:tcPr>
            <w:tcW w:w="993"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133 231,6</w:t>
            </w:r>
          </w:p>
        </w:tc>
        <w:tc>
          <w:tcPr>
            <w:tcW w:w="708"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99,7   </w:t>
            </w:r>
          </w:p>
        </w:tc>
      </w:tr>
      <w:tr w:rsidR="0043015D" w:rsidRPr="0043015D" w:rsidTr="00E25AB7">
        <w:tc>
          <w:tcPr>
            <w:tcW w:w="4706" w:type="dxa"/>
            <w:tcBorders>
              <w:top w:val="nil"/>
              <w:left w:val="single" w:sz="4" w:space="0" w:color="auto"/>
              <w:bottom w:val="single" w:sz="4" w:space="0" w:color="auto"/>
              <w:right w:val="single" w:sz="4" w:space="0" w:color="auto"/>
            </w:tcBorders>
            <w:shd w:val="clear" w:color="auto" w:fill="auto"/>
          </w:tcPr>
          <w:p w:rsidR="003519A3" w:rsidRPr="00454E29" w:rsidRDefault="0043015D" w:rsidP="00D30CA2">
            <w:pPr>
              <w:widowControl w:val="0"/>
              <w:jc w:val="both"/>
              <w:rPr>
                <w:spacing w:val="-7"/>
                <w:sz w:val="22"/>
                <w:szCs w:val="22"/>
              </w:rPr>
            </w:pPr>
            <w:r w:rsidRPr="00454E29">
              <w:rPr>
                <w:spacing w:val="-7"/>
                <w:sz w:val="22"/>
                <w:szCs w:val="22"/>
              </w:rPr>
              <w:t>О</w:t>
            </w:r>
            <w:r w:rsidR="003519A3" w:rsidRPr="00454E29">
              <w:rPr>
                <w:spacing w:val="-7"/>
                <w:sz w:val="22"/>
                <w:szCs w:val="22"/>
              </w:rPr>
              <w:t>существление государственного мони</w:t>
            </w:r>
            <w:r w:rsidR="003519A3" w:rsidRPr="00454E29">
              <w:rPr>
                <w:spacing w:val="-7"/>
                <w:sz w:val="22"/>
                <w:szCs w:val="22"/>
              </w:rPr>
              <w:softHyphen/>
              <w:t>торинга водных объектов на террито</w:t>
            </w:r>
            <w:r w:rsidR="003519A3" w:rsidRPr="00454E29">
              <w:rPr>
                <w:spacing w:val="-7"/>
                <w:sz w:val="22"/>
                <w:szCs w:val="22"/>
              </w:rPr>
              <w:softHyphen/>
              <w:t>рии Краснодарского края</w:t>
            </w:r>
          </w:p>
        </w:tc>
        <w:tc>
          <w:tcPr>
            <w:tcW w:w="1134" w:type="dxa"/>
            <w:tcBorders>
              <w:top w:val="nil"/>
              <w:left w:val="nil"/>
              <w:bottom w:val="single" w:sz="4" w:space="0" w:color="auto"/>
              <w:right w:val="single" w:sz="4" w:space="0" w:color="auto"/>
            </w:tcBorders>
            <w:shd w:val="clear" w:color="000000" w:fill="FFFFFF"/>
          </w:tcPr>
          <w:p w:rsidR="003519A3" w:rsidRPr="0043015D" w:rsidRDefault="003519A3" w:rsidP="00D30CA2">
            <w:pPr>
              <w:widowControl w:val="0"/>
              <w:jc w:val="right"/>
              <w:rPr>
                <w:spacing w:val="-5"/>
                <w:sz w:val="22"/>
                <w:szCs w:val="22"/>
              </w:rPr>
            </w:pPr>
            <w:r w:rsidRPr="0043015D">
              <w:rPr>
                <w:spacing w:val="-5"/>
                <w:sz w:val="22"/>
                <w:szCs w:val="22"/>
              </w:rPr>
              <w:t>180 500,0</w:t>
            </w:r>
          </w:p>
        </w:tc>
        <w:tc>
          <w:tcPr>
            <w:tcW w:w="1134" w:type="dxa"/>
            <w:tcBorders>
              <w:top w:val="nil"/>
              <w:left w:val="nil"/>
              <w:bottom w:val="single" w:sz="4" w:space="0" w:color="auto"/>
              <w:right w:val="single" w:sz="4" w:space="0" w:color="auto"/>
            </w:tcBorders>
            <w:shd w:val="clear" w:color="000000" w:fill="FFFFFF"/>
          </w:tcPr>
          <w:p w:rsidR="003519A3" w:rsidRPr="0043015D" w:rsidRDefault="003519A3" w:rsidP="00D30CA2">
            <w:pPr>
              <w:widowControl w:val="0"/>
              <w:jc w:val="right"/>
              <w:rPr>
                <w:spacing w:val="-5"/>
                <w:sz w:val="22"/>
                <w:szCs w:val="22"/>
              </w:rPr>
            </w:pPr>
            <w:r w:rsidRPr="0043015D">
              <w:rPr>
                <w:spacing w:val="-5"/>
                <w:sz w:val="22"/>
                <w:szCs w:val="22"/>
              </w:rPr>
              <w:t>180 500,0</w:t>
            </w:r>
          </w:p>
        </w:tc>
        <w:tc>
          <w:tcPr>
            <w:tcW w:w="992"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0,0</w:t>
            </w:r>
          </w:p>
        </w:tc>
        <w:tc>
          <w:tcPr>
            <w:tcW w:w="993" w:type="dxa"/>
            <w:tcBorders>
              <w:top w:val="nil"/>
              <w:left w:val="nil"/>
              <w:bottom w:val="single" w:sz="4" w:space="0" w:color="auto"/>
              <w:right w:val="single" w:sz="4" w:space="0" w:color="auto"/>
            </w:tcBorders>
            <w:shd w:val="clear" w:color="000000" w:fill="FFFFFF"/>
          </w:tcPr>
          <w:p w:rsidR="003519A3" w:rsidRPr="0043015D" w:rsidRDefault="003519A3" w:rsidP="00D30CA2">
            <w:pPr>
              <w:widowControl w:val="0"/>
              <w:jc w:val="right"/>
              <w:rPr>
                <w:spacing w:val="-5"/>
                <w:sz w:val="22"/>
                <w:szCs w:val="22"/>
              </w:rPr>
            </w:pPr>
            <w:r w:rsidRPr="0043015D">
              <w:rPr>
                <w:spacing w:val="-5"/>
                <w:sz w:val="22"/>
                <w:szCs w:val="22"/>
              </w:rPr>
              <w:t xml:space="preserve">180 500,0 </w:t>
            </w:r>
          </w:p>
        </w:tc>
        <w:tc>
          <w:tcPr>
            <w:tcW w:w="708" w:type="dxa"/>
            <w:tcBorders>
              <w:top w:val="nil"/>
              <w:left w:val="nil"/>
              <w:bottom w:val="single" w:sz="4" w:space="0" w:color="auto"/>
              <w:right w:val="single" w:sz="4" w:space="0" w:color="auto"/>
            </w:tcBorders>
            <w:shd w:val="clear" w:color="auto" w:fill="auto"/>
          </w:tcPr>
          <w:p w:rsidR="003519A3" w:rsidRPr="0043015D" w:rsidRDefault="003519A3" w:rsidP="00D30CA2">
            <w:pPr>
              <w:widowControl w:val="0"/>
              <w:jc w:val="right"/>
              <w:rPr>
                <w:spacing w:val="-5"/>
                <w:sz w:val="22"/>
                <w:szCs w:val="22"/>
              </w:rPr>
            </w:pPr>
            <w:r w:rsidRPr="0043015D">
              <w:rPr>
                <w:spacing w:val="-5"/>
                <w:sz w:val="22"/>
                <w:szCs w:val="22"/>
              </w:rPr>
              <w:t xml:space="preserve">100,0   </w:t>
            </w:r>
          </w:p>
        </w:tc>
      </w:tr>
    </w:tbl>
    <w:p w:rsidR="003519A3" w:rsidRPr="00845198" w:rsidRDefault="003519A3" w:rsidP="003519A3">
      <w:pPr>
        <w:widowControl w:val="0"/>
        <w:ind w:firstLine="709"/>
        <w:jc w:val="right"/>
        <w:rPr>
          <w:color w:val="000099"/>
          <w:spacing w:val="-5"/>
          <w:sz w:val="28"/>
          <w:szCs w:val="28"/>
        </w:rPr>
      </w:pPr>
    </w:p>
    <w:p w:rsidR="003519A3" w:rsidRPr="00845198" w:rsidRDefault="003519A3" w:rsidP="003519A3">
      <w:pPr>
        <w:widowControl w:val="0"/>
        <w:spacing w:line="360" w:lineRule="auto"/>
        <w:ind w:firstLine="709"/>
        <w:jc w:val="both"/>
        <w:rPr>
          <w:sz w:val="28"/>
          <w:szCs w:val="28"/>
        </w:rPr>
      </w:pPr>
      <w:r w:rsidRPr="00845198">
        <w:rPr>
          <w:spacing w:val="-5"/>
          <w:sz w:val="28"/>
          <w:szCs w:val="28"/>
        </w:rPr>
        <w:t>Расходы на реализацию регионального проекта "Сохранение уникальных водных объектов (Краснодарский край)" на выполнение мероприятий по сохранению и восстановлению водных объектов составили 7 249,4 тыс.</w:t>
      </w:r>
      <w:r w:rsidRPr="00845198">
        <w:rPr>
          <w:sz w:val="28"/>
          <w:szCs w:val="28"/>
        </w:rPr>
        <w:t xml:space="preserve"> рублей (за счет средств федерального бюджета)</w:t>
      </w:r>
    </w:p>
    <w:p w:rsidR="003519A3" w:rsidRPr="00EF27C7" w:rsidRDefault="003519A3" w:rsidP="003519A3">
      <w:pPr>
        <w:widowControl w:val="0"/>
        <w:spacing w:line="360" w:lineRule="auto"/>
        <w:ind w:firstLine="709"/>
        <w:jc w:val="both"/>
        <w:rPr>
          <w:sz w:val="28"/>
          <w:szCs w:val="28"/>
        </w:rPr>
      </w:pPr>
      <w:r w:rsidRPr="00EF27C7">
        <w:rPr>
          <w:sz w:val="28"/>
          <w:szCs w:val="28"/>
        </w:rPr>
        <w:t>Расходы на реализацию регионального проекта "Сохранение лесов (Краснодарский край)" составили 37 174,9 тыс. рублей (за счет средств федерального бюджета), в том числе:</w:t>
      </w:r>
    </w:p>
    <w:p w:rsidR="003519A3" w:rsidRPr="00EF27C7" w:rsidRDefault="003519A3" w:rsidP="003519A3">
      <w:pPr>
        <w:widowControl w:val="0"/>
        <w:spacing w:line="360" w:lineRule="auto"/>
        <w:ind w:firstLine="709"/>
        <w:jc w:val="both"/>
        <w:rPr>
          <w:sz w:val="28"/>
          <w:szCs w:val="28"/>
        </w:rPr>
      </w:pPr>
      <w:r w:rsidRPr="00EF27C7">
        <w:rPr>
          <w:sz w:val="28"/>
          <w:szCs w:val="28"/>
        </w:rPr>
        <w:t>приобретение техники для осуществления охраны лесов от пожаров – 35 416,1 тыс. рублей (за счет средств федерального бюджета);</w:t>
      </w:r>
    </w:p>
    <w:p w:rsidR="003519A3" w:rsidRPr="00EF27C7" w:rsidRDefault="003519A3" w:rsidP="003519A3">
      <w:pPr>
        <w:widowControl w:val="0"/>
        <w:spacing w:line="360" w:lineRule="auto"/>
        <w:ind w:firstLine="709"/>
        <w:jc w:val="both"/>
        <w:rPr>
          <w:sz w:val="28"/>
          <w:szCs w:val="28"/>
        </w:rPr>
      </w:pPr>
      <w:r w:rsidRPr="00EF27C7">
        <w:rPr>
          <w:sz w:val="28"/>
          <w:szCs w:val="28"/>
        </w:rPr>
        <w:t>увеличение площади лесовосстановления – 1 758,8 тыс. рублей (за счет средств федерального бюджета).</w:t>
      </w:r>
    </w:p>
    <w:p w:rsidR="003519A3" w:rsidRPr="00EF27C7" w:rsidRDefault="003519A3" w:rsidP="003519A3">
      <w:pPr>
        <w:widowControl w:val="0"/>
        <w:spacing w:line="360" w:lineRule="auto"/>
        <w:ind w:firstLine="709"/>
        <w:jc w:val="both"/>
        <w:rPr>
          <w:spacing w:val="-5"/>
          <w:sz w:val="28"/>
          <w:szCs w:val="28"/>
        </w:rPr>
      </w:pPr>
      <w:r w:rsidRPr="00EF27C7">
        <w:rPr>
          <w:spacing w:val="-5"/>
          <w:sz w:val="28"/>
          <w:szCs w:val="28"/>
        </w:rPr>
        <w:t xml:space="preserve">Расходы на реализацию регионального проекта "Развитие водохозяйственного комплекса" </w:t>
      </w:r>
      <w:r w:rsidR="00EF27C7" w:rsidRPr="00EF27C7">
        <w:rPr>
          <w:spacing w:val="-5"/>
          <w:sz w:val="28"/>
          <w:szCs w:val="28"/>
        </w:rPr>
        <w:t>составили 284 </w:t>
      </w:r>
      <w:r w:rsidRPr="00EF27C7">
        <w:rPr>
          <w:spacing w:val="-5"/>
          <w:sz w:val="28"/>
          <w:szCs w:val="28"/>
        </w:rPr>
        <w:t>154,1 тыс. рублей (в том числе за счет средств федерального бюджета – 182 258,2 тыс. рублей), в том числе:</w:t>
      </w:r>
    </w:p>
    <w:p w:rsidR="003519A3" w:rsidRPr="00454E29" w:rsidRDefault="003519A3" w:rsidP="003519A3">
      <w:pPr>
        <w:widowControl w:val="0"/>
        <w:spacing w:line="360" w:lineRule="auto"/>
        <w:ind w:firstLine="709"/>
        <w:jc w:val="both"/>
        <w:rPr>
          <w:sz w:val="28"/>
          <w:szCs w:val="28"/>
        </w:rPr>
      </w:pPr>
      <w:r w:rsidRPr="00454E29">
        <w:rPr>
          <w:sz w:val="28"/>
          <w:szCs w:val="28"/>
        </w:rPr>
        <w:t xml:space="preserve">осуществление капитальных вложений в </w:t>
      </w:r>
      <w:r w:rsidR="00EF27C7" w:rsidRPr="00454E29">
        <w:rPr>
          <w:sz w:val="28"/>
          <w:szCs w:val="28"/>
        </w:rPr>
        <w:t>строительство (реконструкцию, в </w:t>
      </w:r>
      <w:r w:rsidRPr="00454E29">
        <w:rPr>
          <w:sz w:val="28"/>
          <w:szCs w:val="28"/>
        </w:rPr>
        <w:t>том числе с элементами реставрации, техническое перевооружение) в объекты капитального строительства собственности Краснодарского края в целях обеспечения объектов экономики сооружениями инженерной защиты – 172 780,9 тыс. рублей (в том числе за счет средств федерального бюджета – 100 000,0 тыс. рублей);</w:t>
      </w:r>
    </w:p>
    <w:p w:rsidR="00EF27C7" w:rsidRPr="00EF27C7" w:rsidRDefault="003519A3" w:rsidP="00EF27C7">
      <w:pPr>
        <w:widowControl w:val="0"/>
        <w:spacing w:line="360" w:lineRule="auto"/>
        <w:ind w:firstLine="709"/>
        <w:jc w:val="both"/>
        <w:rPr>
          <w:sz w:val="28"/>
          <w:szCs w:val="28"/>
        </w:rPr>
      </w:pPr>
      <w:r w:rsidRPr="00EF27C7">
        <w:rPr>
          <w:sz w:val="28"/>
          <w:szCs w:val="28"/>
        </w:rPr>
        <w:t xml:space="preserve">предоставление субсидий бюджетам муниципальных образований Краснодарского края </w:t>
      </w:r>
      <w:r w:rsidR="00EF27C7" w:rsidRPr="00EF27C7">
        <w:rPr>
          <w:sz w:val="28"/>
          <w:szCs w:val="28"/>
        </w:rPr>
        <w:t>на</w:t>
      </w:r>
      <w:r w:rsidRPr="00EF27C7">
        <w:rPr>
          <w:sz w:val="28"/>
          <w:szCs w:val="28"/>
        </w:rPr>
        <w:t xml:space="preserve"> защит</w:t>
      </w:r>
      <w:r w:rsidR="00EF27C7" w:rsidRPr="00EF27C7">
        <w:rPr>
          <w:sz w:val="28"/>
          <w:szCs w:val="28"/>
        </w:rPr>
        <w:t>у</w:t>
      </w:r>
      <w:r w:rsidRPr="00EF27C7">
        <w:rPr>
          <w:sz w:val="28"/>
          <w:szCs w:val="28"/>
        </w:rPr>
        <w:t xml:space="preserve"> населения и территории от чрезвычайных ситуаций природного и техногенного характера (осуществление капитального ремонта гидротехнических сооружений, находящихся в муниципальной собственности) – 111 373,3 тыс. рублей (в том числе за счет средств федерального бюджета – 82 258,2 тыс. рублей).</w:t>
      </w:r>
    </w:p>
    <w:p w:rsidR="003519A3" w:rsidRPr="008F1606" w:rsidRDefault="003519A3" w:rsidP="003519A3">
      <w:pPr>
        <w:widowControl w:val="0"/>
        <w:spacing w:line="360" w:lineRule="auto"/>
        <w:ind w:firstLine="709"/>
        <w:jc w:val="both"/>
        <w:rPr>
          <w:spacing w:val="-3"/>
          <w:sz w:val="28"/>
          <w:szCs w:val="28"/>
        </w:rPr>
      </w:pPr>
      <w:r w:rsidRPr="008F1606">
        <w:rPr>
          <w:spacing w:val="-3"/>
          <w:sz w:val="28"/>
          <w:szCs w:val="28"/>
        </w:rPr>
        <w:t>Расходы на реализацию регионального проекта "Стимулирование спроса на отечественные беспилотные авиационные системы (Краснодарский край)" на приобретение беспилотных авиационных систем составили 20 998,4 тыс. рублей (за счет средств федерального бюджета).</w:t>
      </w:r>
    </w:p>
    <w:p w:rsidR="003519A3" w:rsidRPr="008F1606" w:rsidRDefault="003519A3" w:rsidP="003519A3">
      <w:pPr>
        <w:widowControl w:val="0"/>
        <w:spacing w:line="360" w:lineRule="auto"/>
        <w:ind w:firstLine="709"/>
        <w:jc w:val="both"/>
        <w:rPr>
          <w:sz w:val="28"/>
          <w:szCs w:val="28"/>
        </w:rPr>
      </w:pPr>
      <w:r w:rsidRPr="008F1606">
        <w:rPr>
          <w:sz w:val="28"/>
          <w:szCs w:val="28"/>
        </w:rPr>
        <w:t>Расходы на реализацию комплекса процессных мероприятий "Выполнение полномочий министерства" составили 504 025,5 тыс. рублей (в том числе за счет средств федерального бюджета – 30 933,5 тыс. рублей).</w:t>
      </w:r>
    </w:p>
    <w:p w:rsidR="003519A3" w:rsidRPr="00454E29" w:rsidRDefault="003519A3" w:rsidP="003519A3">
      <w:pPr>
        <w:widowControl w:val="0"/>
        <w:spacing w:line="360" w:lineRule="auto"/>
        <w:ind w:firstLine="709"/>
        <w:jc w:val="both"/>
        <w:rPr>
          <w:spacing w:val="-5"/>
          <w:sz w:val="28"/>
          <w:szCs w:val="28"/>
        </w:rPr>
      </w:pPr>
      <w:r w:rsidRPr="00454E29">
        <w:rPr>
          <w:spacing w:val="-5"/>
          <w:sz w:val="28"/>
          <w:szCs w:val="28"/>
        </w:rPr>
        <w:t>Расходы на реализацию комплекса процессных мероприятий "Развитие системы ООПТ Краснодарского края" составили 214 797,5 тыс. рублей, в том числе:</w:t>
      </w:r>
    </w:p>
    <w:p w:rsidR="003519A3" w:rsidRPr="008F1606" w:rsidRDefault="003519A3" w:rsidP="003519A3">
      <w:pPr>
        <w:widowControl w:val="0"/>
        <w:spacing w:line="360" w:lineRule="auto"/>
        <w:ind w:firstLine="709"/>
        <w:jc w:val="both"/>
        <w:rPr>
          <w:sz w:val="28"/>
          <w:szCs w:val="28"/>
        </w:rPr>
      </w:pPr>
      <w:r w:rsidRPr="008F1606">
        <w:rPr>
          <w:sz w:val="28"/>
          <w:szCs w:val="28"/>
        </w:rPr>
        <w:t>обеспечение деятельности государственных учреждений Краснодарского края – 164 703,7 тыс. рублей;</w:t>
      </w:r>
    </w:p>
    <w:p w:rsidR="003519A3" w:rsidRPr="008F1606" w:rsidRDefault="003519A3" w:rsidP="003519A3">
      <w:pPr>
        <w:widowControl w:val="0"/>
        <w:spacing w:line="360" w:lineRule="auto"/>
        <w:ind w:firstLine="709"/>
        <w:jc w:val="both"/>
        <w:rPr>
          <w:sz w:val="28"/>
          <w:szCs w:val="28"/>
        </w:rPr>
      </w:pPr>
      <w:r w:rsidRPr="008F1606">
        <w:rPr>
          <w:sz w:val="28"/>
          <w:szCs w:val="28"/>
        </w:rPr>
        <w:t>выполнение мероприятий по созданию и функциональному зонированию особо охраняемых природных территорий регионального значения – 48 818,3 тыс. рублей;</w:t>
      </w:r>
    </w:p>
    <w:p w:rsidR="003519A3" w:rsidRPr="008F1606" w:rsidRDefault="003519A3" w:rsidP="003519A3">
      <w:pPr>
        <w:widowControl w:val="0"/>
        <w:spacing w:line="360" w:lineRule="auto"/>
        <w:ind w:firstLine="709"/>
        <w:jc w:val="both"/>
        <w:rPr>
          <w:sz w:val="28"/>
          <w:szCs w:val="28"/>
        </w:rPr>
      </w:pPr>
      <w:r w:rsidRPr="008F1606">
        <w:rPr>
          <w:sz w:val="28"/>
          <w:szCs w:val="28"/>
        </w:rPr>
        <w:t>организация туристических маршрутов на особо охраняемых природных территориях регионального значения – 1 275,5 тыс. рублей.</w:t>
      </w:r>
    </w:p>
    <w:p w:rsidR="003519A3" w:rsidRPr="008F1606" w:rsidRDefault="003519A3" w:rsidP="003519A3">
      <w:pPr>
        <w:widowControl w:val="0"/>
        <w:spacing w:line="360" w:lineRule="auto"/>
        <w:ind w:firstLine="709"/>
        <w:jc w:val="both"/>
        <w:rPr>
          <w:sz w:val="28"/>
          <w:szCs w:val="28"/>
        </w:rPr>
      </w:pPr>
      <w:r w:rsidRPr="008F1606">
        <w:rPr>
          <w:sz w:val="28"/>
          <w:szCs w:val="28"/>
        </w:rPr>
        <w:t>Расходы на реализацию комплекса процессных мероприятий "У</w:t>
      </w:r>
      <w:r w:rsidR="008F1606" w:rsidRPr="008F1606">
        <w:rPr>
          <w:sz w:val="28"/>
          <w:szCs w:val="28"/>
        </w:rPr>
        <w:t>частие в </w:t>
      </w:r>
      <w:r w:rsidRPr="008F1606">
        <w:rPr>
          <w:sz w:val="28"/>
          <w:szCs w:val="28"/>
        </w:rPr>
        <w:t>осуществлении отдельных подсистем государственного экологического мониторинга на территории Краснодарского края" на обеспечение деятельности государственного казенного учреждения Краснодарского края составили 72 059,6 тыс. рублей.</w:t>
      </w:r>
    </w:p>
    <w:p w:rsidR="003519A3" w:rsidRPr="008F1606" w:rsidRDefault="003519A3" w:rsidP="003519A3">
      <w:pPr>
        <w:widowControl w:val="0"/>
        <w:spacing w:line="360" w:lineRule="auto"/>
        <w:ind w:firstLine="709"/>
        <w:jc w:val="both"/>
        <w:rPr>
          <w:sz w:val="28"/>
          <w:szCs w:val="28"/>
        </w:rPr>
      </w:pPr>
      <w:r w:rsidRPr="008F1606">
        <w:rPr>
          <w:sz w:val="28"/>
          <w:szCs w:val="28"/>
        </w:rPr>
        <w:t>Расходы на реализацию ком</w:t>
      </w:r>
      <w:r w:rsidR="008F1606">
        <w:rPr>
          <w:sz w:val="28"/>
          <w:szCs w:val="28"/>
        </w:rPr>
        <w:t>плекса процессных мероприятий "П</w:t>
      </w:r>
      <w:r w:rsidRPr="008F1606">
        <w:rPr>
          <w:sz w:val="28"/>
          <w:szCs w:val="28"/>
        </w:rPr>
        <w:t>редупреждение негативного воздействия хозяйственной и иной деятельности на окружающую среду</w:t>
      </w:r>
      <w:r w:rsidR="008F1606">
        <w:rPr>
          <w:sz w:val="28"/>
          <w:szCs w:val="28"/>
        </w:rPr>
        <w:t>"</w:t>
      </w:r>
      <w:r w:rsidRPr="008F1606">
        <w:rPr>
          <w:sz w:val="28"/>
          <w:szCs w:val="28"/>
        </w:rPr>
        <w:t xml:space="preserve"> на проведение государственной экологической экспертизы объектов регионального уровня составили 1 783,4 тыс. рублей.</w:t>
      </w:r>
    </w:p>
    <w:p w:rsidR="003519A3" w:rsidRPr="008F1606" w:rsidRDefault="003519A3" w:rsidP="003519A3">
      <w:pPr>
        <w:widowControl w:val="0"/>
        <w:spacing w:line="360" w:lineRule="auto"/>
        <w:ind w:firstLine="709"/>
        <w:jc w:val="both"/>
        <w:rPr>
          <w:sz w:val="28"/>
          <w:szCs w:val="28"/>
        </w:rPr>
      </w:pPr>
      <w:r w:rsidRPr="008F1606">
        <w:rPr>
          <w:sz w:val="28"/>
          <w:szCs w:val="28"/>
        </w:rPr>
        <w:t>Расходы на реализацию комплекса процессных мероприятий "Предотвращение гибели, сокращения численности, нарушений среды обитания объектов животного и растительного мира, занесенных в Красные книги" составили 56 625,7 тыс. рублей, в том числе:</w:t>
      </w:r>
    </w:p>
    <w:p w:rsidR="003519A3" w:rsidRPr="008F1606" w:rsidRDefault="003519A3" w:rsidP="003519A3">
      <w:pPr>
        <w:widowControl w:val="0"/>
        <w:spacing w:line="360" w:lineRule="auto"/>
        <w:ind w:firstLine="709"/>
        <w:jc w:val="both"/>
        <w:rPr>
          <w:sz w:val="28"/>
          <w:szCs w:val="28"/>
        </w:rPr>
      </w:pPr>
      <w:r w:rsidRPr="008F1606">
        <w:rPr>
          <w:sz w:val="28"/>
          <w:szCs w:val="28"/>
        </w:rPr>
        <w:t>обеспечение деятельности государственного казенного учреждения Краснодарского края – 48 574,3 тыс. рублей;</w:t>
      </w:r>
    </w:p>
    <w:p w:rsidR="003519A3" w:rsidRPr="008F1606" w:rsidRDefault="003519A3" w:rsidP="003519A3">
      <w:pPr>
        <w:widowControl w:val="0"/>
        <w:spacing w:line="360" w:lineRule="auto"/>
        <w:ind w:firstLine="709"/>
        <w:jc w:val="both"/>
        <w:rPr>
          <w:sz w:val="28"/>
          <w:szCs w:val="28"/>
        </w:rPr>
      </w:pPr>
      <w:r w:rsidRPr="008F1606">
        <w:rPr>
          <w:sz w:val="28"/>
          <w:szCs w:val="28"/>
        </w:rPr>
        <w:t xml:space="preserve">мероприятия по ведению Красной книги Краснодарского края – </w:t>
      </w:r>
      <w:r w:rsidRPr="008F1606">
        <w:rPr>
          <w:sz w:val="28"/>
          <w:szCs w:val="28"/>
        </w:rPr>
        <w:br/>
        <w:t>8 051,4 тыс. рублей.</w:t>
      </w:r>
    </w:p>
    <w:p w:rsidR="003519A3" w:rsidRPr="008F1606" w:rsidRDefault="003519A3" w:rsidP="003519A3">
      <w:pPr>
        <w:widowControl w:val="0"/>
        <w:spacing w:line="360" w:lineRule="auto"/>
        <w:ind w:firstLine="709"/>
        <w:jc w:val="both"/>
        <w:rPr>
          <w:sz w:val="28"/>
          <w:szCs w:val="28"/>
        </w:rPr>
      </w:pPr>
      <w:r w:rsidRPr="008F1606">
        <w:rPr>
          <w:sz w:val="28"/>
          <w:szCs w:val="28"/>
        </w:rPr>
        <w:t xml:space="preserve">Расходы на реализацию комплекса процессных мероприятий "Создание фонда геологической информации о недрах Краснодарского края, актуализация данных геологической информации" </w:t>
      </w:r>
      <w:r w:rsidR="008F1606" w:rsidRPr="008F1606">
        <w:rPr>
          <w:sz w:val="28"/>
          <w:szCs w:val="28"/>
        </w:rPr>
        <w:t xml:space="preserve">на </w:t>
      </w:r>
      <w:r w:rsidRPr="008F1606">
        <w:rPr>
          <w:sz w:val="28"/>
          <w:szCs w:val="28"/>
        </w:rPr>
        <w:t>обеспечение деятельности государственного казенного учреждения Краснодарского края составили 25 529,3 тыс. рублей.</w:t>
      </w:r>
    </w:p>
    <w:p w:rsidR="003519A3" w:rsidRPr="008F1606" w:rsidRDefault="003519A3" w:rsidP="003519A3">
      <w:pPr>
        <w:widowControl w:val="0"/>
        <w:spacing w:line="360" w:lineRule="auto"/>
        <w:ind w:firstLine="709"/>
        <w:jc w:val="both"/>
        <w:rPr>
          <w:sz w:val="28"/>
          <w:szCs w:val="28"/>
        </w:rPr>
      </w:pPr>
      <w:r w:rsidRPr="008F1606">
        <w:rPr>
          <w:sz w:val="28"/>
          <w:szCs w:val="28"/>
        </w:rPr>
        <w:t>Расходы на реализацию комплекса процессных мероприятий "Охрана природных объектов, расположенных в лесопарковых зеленых поясах" на внесение сведений о лесопарковых зеленых поясах в Единый государственный реестр недвижимости составили 377,1 тыс. рублей.</w:t>
      </w:r>
    </w:p>
    <w:p w:rsidR="003519A3" w:rsidRPr="008F1606" w:rsidRDefault="003519A3" w:rsidP="003519A3">
      <w:pPr>
        <w:widowControl w:val="0"/>
        <w:spacing w:line="360" w:lineRule="auto"/>
        <w:ind w:firstLine="709"/>
        <w:jc w:val="both"/>
        <w:rPr>
          <w:sz w:val="28"/>
          <w:szCs w:val="28"/>
        </w:rPr>
      </w:pPr>
      <w:r w:rsidRPr="008F1606">
        <w:rPr>
          <w:sz w:val="28"/>
          <w:szCs w:val="28"/>
        </w:rPr>
        <w:t xml:space="preserve">Расходы на реализацию комплекса процессных мероприятий "Предотвращение нелегальных рубок, предупреждение, обнаружение и тушение лесных </w:t>
      </w:r>
      <w:r w:rsidRPr="008F1606">
        <w:rPr>
          <w:sz w:val="28"/>
          <w:szCs w:val="28"/>
        </w:rPr>
        <w:br/>
        <w:t>пожаров" составили 726 717,4 тыс. рублей (в том числе за счет средств федерального бюджета – 203 605,1 тыс. рублей), в том числе:</w:t>
      </w:r>
    </w:p>
    <w:p w:rsidR="003519A3" w:rsidRPr="008F1606" w:rsidRDefault="003519A3" w:rsidP="003519A3">
      <w:pPr>
        <w:widowControl w:val="0"/>
        <w:spacing w:line="360" w:lineRule="auto"/>
        <w:ind w:firstLine="709"/>
        <w:jc w:val="both"/>
        <w:rPr>
          <w:sz w:val="28"/>
          <w:szCs w:val="28"/>
        </w:rPr>
      </w:pPr>
      <w:r w:rsidRPr="008F1606">
        <w:rPr>
          <w:sz w:val="28"/>
          <w:szCs w:val="28"/>
        </w:rPr>
        <w:t>осуществление на землях лесного фонда федерального государственного лесного надзора (лесная охрана), федерального государственного пожарного надзора в лесах, расположенных на территории Краснодарского края, – 294 150,1 тыс. рублей (в том числе за счет средств федерального бюджета – 165 000,0 тыс. рублей);</w:t>
      </w:r>
    </w:p>
    <w:p w:rsidR="003519A3" w:rsidRPr="00D014C8" w:rsidRDefault="003519A3" w:rsidP="003519A3">
      <w:pPr>
        <w:widowControl w:val="0"/>
        <w:spacing w:line="360" w:lineRule="auto"/>
        <w:ind w:firstLine="709"/>
        <w:jc w:val="both"/>
        <w:rPr>
          <w:spacing w:val="-2"/>
          <w:sz w:val="28"/>
          <w:szCs w:val="28"/>
        </w:rPr>
      </w:pPr>
      <w:r w:rsidRPr="00D014C8">
        <w:rPr>
          <w:spacing w:val="-2"/>
          <w:sz w:val="28"/>
          <w:szCs w:val="28"/>
        </w:rPr>
        <w:t>предупреждение возникновения и распространения лесных пожаров, выполнение мероприятий по профилактике возникновения очагов вредных организмов на землях лесного фонда, выполнение отводов и таксации лесосек для организации проведения аукционов в целях заключения договоров купли-продажи лесных насаждений (выполнение работ по отводу и таксации лесосек) – 432 567,3 тыс. рублей (в том числе за счет средств федерального бюджета – 38 605,1 тыс. рублей).</w:t>
      </w:r>
    </w:p>
    <w:p w:rsidR="003519A3" w:rsidRPr="008F1606" w:rsidRDefault="003519A3" w:rsidP="003519A3">
      <w:pPr>
        <w:widowControl w:val="0"/>
        <w:spacing w:line="360" w:lineRule="auto"/>
        <w:ind w:firstLine="709"/>
        <w:jc w:val="both"/>
        <w:rPr>
          <w:sz w:val="28"/>
          <w:szCs w:val="28"/>
        </w:rPr>
      </w:pPr>
      <w:r w:rsidRPr="008F1606">
        <w:rPr>
          <w:sz w:val="28"/>
          <w:szCs w:val="28"/>
        </w:rPr>
        <w:t xml:space="preserve">Расходы на реализацию комплекса процессных мероприятий "Защита лесов от вредных организмов" на выполнение государственного задания государственным бюджетным учреждением Краснодарского края </w:t>
      </w:r>
      <w:r w:rsidR="008F1606">
        <w:rPr>
          <w:sz w:val="28"/>
          <w:szCs w:val="28"/>
        </w:rPr>
        <w:t xml:space="preserve">составили </w:t>
      </w:r>
      <w:r w:rsidRPr="008F1606">
        <w:rPr>
          <w:sz w:val="28"/>
          <w:szCs w:val="28"/>
        </w:rPr>
        <w:t>5 198,5 тыс. рублей (в том числе за счет средств федерального бюджета – 3 908,5 тыс. рублей).</w:t>
      </w:r>
    </w:p>
    <w:p w:rsidR="003519A3" w:rsidRPr="008F1606" w:rsidRDefault="003519A3" w:rsidP="003519A3">
      <w:pPr>
        <w:widowControl w:val="0"/>
        <w:spacing w:line="360" w:lineRule="auto"/>
        <w:ind w:firstLine="709"/>
        <w:jc w:val="both"/>
        <w:rPr>
          <w:sz w:val="28"/>
          <w:szCs w:val="28"/>
        </w:rPr>
      </w:pPr>
      <w:r w:rsidRPr="008F1606">
        <w:rPr>
          <w:sz w:val="28"/>
          <w:szCs w:val="28"/>
        </w:rPr>
        <w:t xml:space="preserve">Расходы на реализацию комплекса процессных мероприятий "Создание условий для рационального и интенсивного использования лесов" на разработку проектной документации по проектированию границ лесопарковой зоны и (или) зеленой зоны составили 2 200,6 тыс. рублей (за счет средств федерального бюджета). </w:t>
      </w:r>
    </w:p>
    <w:p w:rsidR="003519A3" w:rsidRPr="008F1606" w:rsidRDefault="003519A3" w:rsidP="003519A3">
      <w:pPr>
        <w:widowControl w:val="0"/>
        <w:spacing w:line="360" w:lineRule="auto"/>
        <w:ind w:firstLine="709"/>
        <w:jc w:val="both"/>
        <w:rPr>
          <w:sz w:val="28"/>
          <w:szCs w:val="28"/>
        </w:rPr>
      </w:pPr>
      <w:r w:rsidRPr="008F1606">
        <w:rPr>
          <w:sz w:val="28"/>
          <w:szCs w:val="28"/>
        </w:rPr>
        <w:t>Расходы на реализацию комплекса процессных мероприятий "Обеспечение баланса выбытия и восстановления лесов" на выполнение отводов и таксации лесосек для организации проведения аукционов в целях заключения договоров купли-продажи лесных насаждений составили 103 455,3 тыс. рублей.</w:t>
      </w:r>
    </w:p>
    <w:p w:rsidR="003519A3" w:rsidRPr="00D10578" w:rsidRDefault="003519A3" w:rsidP="003519A3">
      <w:pPr>
        <w:widowControl w:val="0"/>
        <w:spacing w:line="360" w:lineRule="auto"/>
        <w:ind w:firstLine="709"/>
        <w:jc w:val="both"/>
        <w:rPr>
          <w:spacing w:val="-4"/>
          <w:sz w:val="28"/>
          <w:szCs w:val="28"/>
        </w:rPr>
      </w:pPr>
      <w:r w:rsidRPr="00D10578">
        <w:rPr>
          <w:spacing w:val="-4"/>
          <w:sz w:val="28"/>
          <w:szCs w:val="28"/>
        </w:rPr>
        <w:t>Расходы на реализацию комплекса процессных мероприятий "Сохранение и рациональное использование охотничьих ресурсов" составили 149 910,7 тыс. рублей (в том числе за счет средств федерально</w:t>
      </w:r>
      <w:r w:rsidR="00D014C8" w:rsidRPr="00D10578">
        <w:rPr>
          <w:spacing w:val="-4"/>
          <w:sz w:val="28"/>
          <w:szCs w:val="28"/>
        </w:rPr>
        <w:t>го</w:t>
      </w:r>
      <w:r w:rsidRPr="00D10578">
        <w:rPr>
          <w:spacing w:val="-4"/>
          <w:sz w:val="28"/>
          <w:szCs w:val="28"/>
        </w:rPr>
        <w:t xml:space="preserve"> бюджета – 439,9</w:t>
      </w:r>
      <w:r w:rsidR="008F1606" w:rsidRPr="00D10578">
        <w:rPr>
          <w:spacing w:val="-4"/>
          <w:sz w:val="28"/>
          <w:szCs w:val="28"/>
        </w:rPr>
        <w:t xml:space="preserve"> тыс. рублей), в </w:t>
      </w:r>
      <w:r w:rsidRPr="00D10578">
        <w:rPr>
          <w:spacing w:val="-4"/>
          <w:sz w:val="28"/>
          <w:szCs w:val="28"/>
        </w:rPr>
        <w:t>том числе:</w:t>
      </w:r>
    </w:p>
    <w:p w:rsidR="003519A3" w:rsidRPr="008F1606" w:rsidRDefault="003519A3" w:rsidP="003519A3">
      <w:pPr>
        <w:widowControl w:val="0"/>
        <w:spacing w:line="360" w:lineRule="auto"/>
        <w:ind w:firstLine="709"/>
        <w:jc w:val="both"/>
        <w:rPr>
          <w:sz w:val="28"/>
          <w:szCs w:val="28"/>
        </w:rPr>
      </w:pPr>
      <w:r w:rsidRPr="008F1606">
        <w:rPr>
          <w:sz w:val="28"/>
          <w:szCs w:val="28"/>
        </w:rPr>
        <w:t>выполнение государственного задания государственным бюджетным учреждением Краснодарского края – 119 151,5 тыс. рублей;</w:t>
      </w:r>
    </w:p>
    <w:p w:rsidR="003519A3" w:rsidRPr="008F1606" w:rsidRDefault="003519A3" w:rsidP="003519A3">
      <w:pPr>
        <w:widowControl w:val="0"/>
        <w:spacing w:line="360" w:lineRule="auto"/>
        <w:ind w:firstLine="709"/>
        <w:jc w:val="both"/>
        <w:rPr>
          <w:sz w:val="28"/>
          <w:szCs w:val="28"/>
        </w:rPr>
      </w:pPr>
      <w:r w:rsidRPr="008F1606">
        <w:rPr>
          <w:sz w:val="28"/>
          <w:szCs w:val="28"/>
        </w:rPr>
        <w:t>обеспечение деятельности государственного казенного учреждения Краснодарского края – 27 223,5 тыс. рублей;</w:t>
      </w:r>
    </w:p>
    <w:p w:rsidR="003519A3" w:rsidRPr="008F1606" w:rsidRDefault="003519A3" w:rsidP="003519A3">
      <w:pPr>
        <w:widowControl w:val="0"/>
        <w:spacing w:line="360" w:lineRule="auto"/>
        <w:ind w:firstLine="709"/>
        <w:jc w:val="both"/>
        <w:rPr>
          <w:sz w:val="28"/>
          <w:szCs w:val="28"/>
        </w:rPr>
      </w:pPr>
      <w:r w:rsidRPr="008F1606">
        <w:rPr>
          <w:sz w:val="28"/>
          <w:szCs w:val="28"/>
        </w:rPr>
        <w:t>проведение государственной экологической экспертизы проектной документации "Экологическое обоснование материалов, обосновывающих лимиты и квоты добычи охотничьих ресурсов на территории Краснодарского края" – 95,8 тыс. рублей;</w:t>
      </w:r>
    </w:p>
    <w:p w:rsidR="003519A3" w:rsidRPr="008F1606" w:rsidRDefault="003519A3" w:rsidP="003519A3">
      <w:pPr>
        <w:widowControl w:val="0"/>
        <w:spacing w:line="360" w:lineRule="auto"/>
        <w:ind w:firstLine="709"/>
        <w:jc w:val="both"/>
        <w:rPr>
          <w:sz w:val="28"/>
          <w:szCs w:val="28"/>
        </w:rPr>
      </w:pPr>
      <w:r w:rsidRPr="008F1606">
        <w:rPr>
          <w:sz w:val="28"/>
          <w:szCs w:val="28"/>
        </w:rPr>
        <w:t>разработка схемы размещения, использования и охраны охотничьих угодий на территории Краснодарского края – 3 000,0 тыс. рублей;</w:t>
      </w:r>
    </w:p>
    <w:p w:rsidR="003519A3" w:rsidRPr="008F1606" w:rsidRDefault="003519A3" w:rsidP="003519A3">
      <w:pPr>
        <w:widowControl w:val="0"/>
        <w:spacing w:line="360" w:lineRule="auto"/>
        <w:ind w:firstLine="709"/>
        <w:jc w:val="both"/>
        <w:rPr>
          <w:sz w:val="28"/>
          <w:szCs w:val="28"/>
        </w:rPr>
      </w:pPr>
      <w:r w:rsidRPr="008F1606">
        <w:rPr>
          <w:sz w:val="28"/>
          <w:szCs w:val="28"/>
        </w:rPr>
        <w:t>осуществление отдельных полномочий Российской Федерации в области охраны и использования охотничьих ресурсов (за исключением полномочий Российской Федерации по федеральному государственному охотничьему надзору, выдаче разрешений на добычу охотничьих ресурсов и заключению охотхозяйственных соглашений) – 439,9 тыс. рублей (за счет средств федерального бюджета).</w:t>
      </w:r>
    </w:p>
    <w:p w:rsidR="003519A3" w:rsidRPr="008F1606" w:rsidRDefault="003519A3" w:rsidP="003519A3">
      <w:pPr>
        <w:widowControl w:val="0"/>
        <w:spacing w:line="360" w:lineRule="auto"/>
        <w:ind w:firstLine="709"/>
        <w:jc w:val="both"/>
        <w:rPr>
          <w:sz w:val="28"/>
          <w:szCs w:val="28"/>
        </w:rPr>
      </w:pPr>
      <w:r w:rsidRPr="008F1606">
        <w:rPr>
          <w:sz w:val="28"/>
          <w:szCs w:val="28"/>
        </w:rPr>
        <w:t>Расходы на реализацию комплекса процессных мероприятий "Сохранение и изучение разнообразия объектов животного мира Краснодарского края, поддержание и восстановление их популяций, сохранение местообитаний животных" составили 8 123,0 тыс. рублей (в том числе за счет средств федерального бюджета – 201,0 тыс. рублей), в том числе:</w:t>
      </w:r>
    </w:p>
    <w:p w:rsidR="003519A3" w:rsidRPr="008F1606" w:rsidRDefault="003519A3" w:rsidP="003519A3">
      <w:pPr>
        <w:widowControl w:val="0"/>
        <w:spacing w:line="360" w:lineRule="auto"/>
        <w:ind w:firstLine="709"/>
        <w:jc w:val="both"/>
        <w:rPr>
          <w:sz w:val="28"/>
          <w:szCs w:val="28"/>
        </w:rPr>
      </w:pPr>
      <w:r w:rsidRPr="008F1606">
        <w:rPr>
          <w:sz w:val="28"/>
          <w:szCs w:val="28"/>
        </w:rPr>
        <w:t>участие в выполнении международных договоров Российской Федерации в области охраны и использования объекто</w:t>
      </w:r>
      <w:r w:rsidR="00CF0EA8">
        <w:rPr>
          <w:sz w:val="28"/>
          <w:szCs w:val="28"/>
        </w:rPr>
        <w:t>в животного мира – 7 922,0 тыс. </w:t>
      </w:r>
      <w:r w:rsidRPr="008F1606">
        <w:rPr>
          <w:sz w:val="28"/>
          <w:szCs w:val="28"/>
        </w:rPr>
        <w:t>рублей;</w:t>
      </w:r>
    </w:p>
    <w:p w:rsidR="003519A3" w:rsidRPr="008F1606" w:rsidRDefault="003519A3" w:rsidP="003519A3">
      <w:pPr>
        <w:widowControl w:val="0"/>
        <w:spacing w:line="360" w:lineRule="auto"/>
        <w:ind w:firstLine="709"/>
        <w:jc w:val="both"/>
        <w:rPr>
          <w:sz w:val="28"/>
          <w:szCs w:val="28"/>
        </w:rPr>
      </w:pPr>
      <w:r w:rsidRPr="008F1606">
        <w:rPr>
          <w:sz w:val="28"/>
          <w:szCs w:val="28"/>
        </w:rPr>
        <w:t>осуществление отдельных полномочий Российской Федерации в области охраны и использования объектов животного мира – 201,0 тыс. рублей (за счет средств федерального бюджета).</w:t>
      </w:r>
    </w:p>
    <w:p w:rsidR="003519A3" w:rsidRPr="0023734A" w:rsidRDefault="003519A3" w:rsidP="003519A3">
      <w:pPr>
        <w:widowControl w:val="0"/>
        <w:spacing w:line="360" w:lineRule="auto"/>
        <w:ind w:firstLine="709"/>
        <w:jc w:val="both"/>
        <w:rPr>
          <w:spacing w:val="-5"/>
          <w:sz w:val="28"/>
          <w:szCs w:val="28"/>
        </w:rPr>
      </w:pPr>
      <w:r w:rsidRPr="0023734A">
        <w:rPr>
          <w:spacing w:val="-5"/>
          <w:sz w:val="28"/>
          <w:szCs w:val="28"/>
        </w:rPr>
        <w:t xml:space="preserve">Расходы на реализацию комплекса процессных мероприятий "Обеспечение безопасности гидротехнических сооружений" </w:t>
      </w:r>
      <w:r w:rsidR="008F1606" w:rsidRPr="0023734A">
        <w:rPr>
          <w:spacing w:val="-5"/>
          <w:sz w:val="28"/>
          <w:szCs w:val="28"/>
        </w:rPr>
        <w:t>на обеспечение</w:t>
      </w:r>
      <w:r w:rsidRPr="0023734A">
        <w:rPr>
          <w:spacing w:val="-5"/>
          <w:sz w:val="28"/>
          <w:szCs w:val="28"/>
        </w:rPr>
        <w:t xml:space="preserve"> безопасности гидротехнических сооружений, предназначенных для защиты от наводнений, находящихся в собственности Краснодарского края, составили 515 420,0 тыс. рублей.</w:t>
      </w:r>
    </w:p>
    <w:p w:rsidR="003519A3" w:rsidRPr="00BC5B5F" w:rsidRDefault="003519A3" w:rsidP="003519A3">
      <w:pPr>
        <w:widowControl w:val="0"/>
        <w:spacing w:line="360" w:lineRule="auto"/>
        <w:ind w:firstLine="709"/>
        <w:jc w:val="both"/>
        <w:rPr>
          <w:sz w:val="28"/>
          <w:szCs w:val="28"/>
        </w:rPr>
      </w:pPr>
      <w:r w:rsidRPr="00BC5B5F">
        <w:rPr>
          <w:sz w:val="28"/>
          <w:szCs w:val="28"/>
        </w:rPr>
        <w:t>Расходы на реализацию комплекса процессных мероприятий "Осуществление мероприятий по предотвращению негативного воздействия вод и ликвидации его последствий в отношении водных объектов, находящихся в федеральной собственности и полностью расположенных на территории Краснодарского края, а также в отношении внутренних морских вод, осуществление мероприятий по охране водных объектов или их частей, находящихся в федеральной собственности и расположенных на территории Краснодарского края" составили 133 231,6 тыс. рублей (в том числе за счет средств федерального бюджета – 74 919,8 тыс. рублей), в том числе:</w:t>
      </w:r>
    </w:p>
    <w:p w:rsidR="003519A3" w:rsidRPr="00BC5B5F" w:rsidRDefault="00BC5B5F" w:rsidP="003519A3">
      <w:pPr>
        <w:widowControl w:val="0"/>
        <w:spacing w:line="360" w:lineRule="auto"/>
        <w:ind w:firstLine="709"/>
        <w:jc w:val="both"/>
        <w:rPr>
          <w:sz w:val="28"/>
          <w:szCs w:val="28"/>
        </w:rPr>
      </w:pPr>
      <w:r w:rsidRPr="00BC5B5F">
        <w:rPr>
          <w:sz w:val="28"/>
          <w:szCs w:val="28"/>
        </w:rPr>
        <w:t>выполнение</w:t>
      </w:r>
      <w:r w:rsidR="003519A3" w:rsidRPr="00BC5B5F">
        <w:rPr>
          <w:sz w:val="28"/>
          <w:szCs w:val="28"/>
        </w:rPr>
        <w:t xml:space="preserve"> государственного задания государственным бюджетным учреждением Краснодарского края – 65 791,0 тыс. рублей (в том числе за счет средств федерального бюджета – 7 479,2 тыс. рублей);</w:t>
      </w:r>
    </w:p>
    <w:p w:rsidR="003519A3" w:rsidRPr="00BC5B5F" w:rsidRDefault="003519A3" w:rsidP="003519A3">
      <w:pPr>
        <w:widowControl w:val="0"/>
        <w:spacing w:line="360" w:lineRule="auto"/>
        <w:ind w:firstLine="709"/>
        <w:jc w:val="both"/>
        <w:rPr>
          <w:sz w:val="28"/>
          <w:szCs w:val="28"/>
        </w:rPr>
      </w:pPr>
      <w:r w:rsidRPr="00BC5B5F">
        <w:rPr>
          <w:sz w:val="28"/>
          <w:szCs w:val="28"/>
        </w:rPr>
        <w:t>выполнение мероприятий по предотвращению негативного воздействия вод и ликвидации его последствий в отношении водных объектов, находящихся в федеральной собственности и полностью расположенных на территории Краснодарского края, а также в отношении внутренних морских вод, осуществление мероприятий по охране водных объект</w:t>
      </w:r>
      <w:r w:rsidR="00BC5B5F" w:rsidRPr="00BC5B5F">
        <w:rPr>
          <w:sz w:val="28"/>
          <w:szCs w:val="28"/>
        </w:rPr>
        <w:t>ов или их частей, находящихся в </w:t>
      </w:r>
      <w:r w:rsidRPr="00BC5B5F">
        <w:rPr>
          <w:sz w:val="28"/>
          <w:szCs w:val="28"/>
        </w:rPr>
        <w:t>федеральной собственности и расположенных на территории Краснодарского края</w:t>
      </w:r>
      <w:r w:rsidR="00BC5B5F" w:rsidRPr="00BC5B5F">
        <w:rPr>
          <w:sz w:val="28"/>
          <w:szCs w:val="28"/>
        </w:rPr>
        <w:t>,</w:t>
      </w:r>
      <w:r w:rsidRPr="00BC5B5F">
        <w:rPr>
          <w:sz w:val="28"/>
          <w:szCs w:val="28"/>
        </w:rPr>
        <w:t xml:space="preserve"> – 67 440,6 тыс. рублей (за сче</w:t>
      </w:r>
      <w:r w:rsidR="00BC5B5F" w:rsidRPr="00BC5B5F">
        <w:rPr>
          <w:sz w:val="28"/>
          <w:szCs w:val="28"/>
        </w:rPr>
        <w:t>т средств федерального бюджета).</w:t>
      </w:r>
    </w:p>
    <w:p w:rsidR="003519A3" w:rsidRPr="00BC5B5F" w:rsidRDefault="003519A3" w:rsidP="003519A3">
      <w:pPr>
        <w:widowControl w:val="0"/>
        <w:spacing w:line="360" w:lineRule="auto"/>
        <w:ind w:firstLine="709"/>
        <w:jc w:val="both"/>
        <w:rPr>
          <w:sz w:val="28"/>
          <w:szCs w:val="28"/>
        </w:rPr>
      </w:pPr>
      <w:r w:rsidRPr="00BC5B5F">
        <w:rPr>
          <w:sz w:val="28"/>
          <w:szCs w:val="28"/>
        </w:rPr>
        <w:t xml:space="preserve">Расходы на реализацию комплекса процессных мероприятий "Осуществление государственного мониторинга водных объектов на территории Краснодарского края" </w:t>
      </w:r>
      <w:r w:rsidR="00BC5B5F">
        <w:rPr>
          <w:sz w:val="28"/>
          <w:szCs w:val="28"/>
        </w:rPr>
        <w:t>на участие</w:t>
      </w:r>
      <w:r w:rsidRPr="00BC5B5F">
        <w:rPr>
          <w:sz w:val="28"/>
          <w:szCs w:val="28"/>
        </w:rPr>
        <w:t xml:space="preserve"> в организации и осуществлении государственного мониторинга водных объектов, расположенных на территории Краснодарского края, составили 180 500,0 тыс. рублей.</w:t>
      </w:r>
    </w:p>
    <w:p w:rsidR="003519A3" w:rsidRPr="0023734A" w:rsidRDefault="003519A3" w:rsidP="00BC5B5F">
      <w:pPr>
        <w:widowControl w:val="0"/>
        <w:ind w:firstLine="709"/>
        <w:jc w:val="both"/>
        <w:rPr>
          <w:color w:val="FF0000"/>
          <w:sz w:val="28"/>
          <w:szCs w:val="28"/>
        </w:rPr>
      </w:pPr>
    </w:p>
    <w:p w:rsidR="003519A3" w:rsidRPr="00FE6BF5" w:rsidRDefault="003519A3" w:rsidP="003519A3">
      <w:pPr>
        <w:widowControl w:val="0"/>
        <w:jc w:val="center"/>
        <w:rPr>
          <w:sz w:val="28"/>
          <w:szCs w:val="28"/>
        </w:rPr>
      </w:pPr>
      <w:r w:rsidRPr="00FE6BF5">
        <w:rPr>
          <w:sz w:val="28"/>
          <w:szCs w:val="28"/>
        </w:rPr>
        <w:t xml:space="preserve">Государственная программа Краснодарского края </w:t>
      </w:r>
    </w:p>
    <w:p w:rsidR="003519A3" w:rsidRPr="002B3C13" w:rsidRDefault="003519A3" w:rsidP="002B3C13">
      <w:pPr>
        <w:widowControl w:val="0"/>
        <w:spacing w:after="240"/>
        <w:jc w:val="center"/>
        <w:rPr>
          <w:sz w:val="28"/>
          <w:szCs w:val="28"/>
        </w:rPr>
      </w:pPr>
      <w:r>
        <w:rPr>
          <w:sz w:val="28"/>
          <w:szCs w:val="28"/>
        </w:rPr>
        <w:t>"</w:t>
      </w:r>
      <w:r w:rsidRPr="00FE6BF5">
        <w:rPr>
          <w:sz w:val="28"/>
          <w:szCs w:val="28"/>
        </w:rPr>
        <w:t>Развитие физической культуры и спорта</w:t>
      </w:r>
      <w:r>
        <w:rPr>
          <w:sz w:val="28"/>
          <w:szCs w:val="28"/>
        </w:rPr>
        <w:t>"</w:t>
      </w:r>
    </w:p>
    <w:p w:rsidR="000E6B80" w:rsidRPr="002B3C13" w:rsidRDefault="003519A3" w:rsidP="002B3C13">
      <w:pPr>
        <w:widowControl w:val="0"/>
        <w:tabs>
          <w:tab w:val="left" w:pos="720"/>
        </w:tabs>
        <w:autoSpaceDE w:val="0"/>
        <w:autoSpaceDN w:val="0"/>
        <w:adjustRightInd w:val="0"/>
        <w:spacing w:line="360" w:lineRule="auto"/>
        <w:ind w:firstLine="567"/>
        <w:contextualSpacing/>
        <w:jc w:val="both"/>
        <w:rPr>
          <w:sz w:val="28"/>
          <w:szCs w:val="28"/>
        </w:rPr>
      </w:pPr>
      <w:r w:rsidRPr="00410AD0">
        <w:rPr>
          <w:sz w:val="28"/>
          <w:szCs w:val="28"/>
        </w:rPr>
        <w:t xml:space="preserve">Расходы на реализацию государственной программы составили                           8 872 825,3 тыс. рублей (в том числе за счет средств федерального бюджета – 239 759,7 тыс. рублей), или </w:t>
      </w:r>
      <w:r w:rsidRPr="00410AD0">
        <w:rPr>
          <w:sz w:val="28"/>
          <w:szCs w:val="28"/>
        </w:rPr>
        <w:softHyphen/>
      </w:r>
      <w:r w:rsidRPr="00410AD0">
        <w:rPr>
          <w:sz w:val="28"/>
          <w:szCs w:val="28"/>
        </w:rPr>
        <w:softHyphen/>
      </w:r>
      <w:r w:rsidRPr="00410AD0">
        <w:rPr>
          <w:sz w:val="28"/>
          <w:szCs w:val="28"/>
        </w:rPr>
        <w:softHyphen/>
      </w:r>
      <w:r w:rsidRPr="00410AD0">
        <w:rPr>
          <w:sz w:val="28"/>
          <w:szCs w:val="28"/>
        </w:rPr>
        <w:softHyphen/>
        <w:t xml:space="preserve">98,1 % к уточненной росписи и 122,7 % к уровню 2023 года, что обусловлено </w:t>
      </w:r>
      <w:r w:rsidR="00410AD0">
        <w:rPr>
          <w:sz w:val="28"/>
          <w:szCs w:val="28"/>
        </w:rPr>
        <w:t>увеличением</w:t>
      </w:r>
      <w:r w:rsidRPr="00410AD0">
        <w:rPr>
          <w:sz w:val="28"/>
          <w:szCs w:val="28"/>
        </w:rPr>
        <w:t xml:space="preserve"> объема капитальных вложений в объекты капитального строительства собственности Краснодарского края</w:t>
      </w:r>
      <w:r w:rsidR="002B3C13">
        <w:rPr>
          <w:sz w:val="28"/>
          <w:szCs w:val="28"/>
        </w:rPr>
        <w:t>.</w:t>
      </w:r>
    </w:p>
    <w:p w:rsidR="003519A3" w:rsidRPr="00877CCB" w:rsidRDefault="003519A3" w:rsidP="00877CCB">
      <w:pPr>
        <w:widowControl w:val="0"/>
        <w:tabs>
          <w:tab w:val="left" w:pos="720"/>
        </w:tabs>
        <w:autoSpaceDE w:val="0"/>
        <w:autoSpaceDN w:val="0"/>
        <w:adjustRightInd w:val="0"/>
        <w:spacing w:line="360" w:lineRule="auto"/>
        <w:ind w:firstLine="709"/>
        <w:contextualSpacing/>
        <w:jc w:val="right"/>
        <w:rPr>
          <w:sz w:val="22"/>
          <w:szCs w:val="22"/>
        </w:rPr>
      </w:pPr>
      <w:r w:rsidRPr="00877CCB">
        <w:rPr>
          <w:sz w:val="22"/>
          <w:szCs w:val="22"/>
        </w:rPr>
        <w:t>(тыс. рублей)</w:t>
      </w:r>
    </w:p>
    <w:p w:rsidR="003519A3" w:rsidRPr="00521BE2" w:rsidRDefault="003519A3" w:rsidP="003519A3">
      <w:pPr>
        <w:widowControl w:val="0"/>
        <w:ind w:firstLine="709"/>
        <w:contextualSpacing/>
        <w:rPr>
          <w:color w:val="000099"/>
          <w:sz w:val="2"/>
          <w:szCs w:val="2"/>
        </w:rPr>
      </w:pP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9"/>
        <w:gridCol w:w="1134"/>
        <w:gridCol w:w="1134"/>
        <w:gridCol w:w="1276"/>
        <w:gridCol w:w="1134"/>
        <w:gridCol w:w="992"/>
      </w:tblGrid>
      <w:tr w:rsidR="003519A3" w:rsidRPr="001E54C7" w:rsidTr="00BC1170">
        <w:trPr>
          <w:trHeight w:val="259"/>
        </w:trPr>
        <w:tc>
          <w:tcPr>
            <w:tcW w:w="3969" w:type="dxa"/>
            <w:vMerge w:val="restart"/>
          </w:tcPr>
          <w:p w:rsidR="003519A3" w:rsidRPr="00877CCB" w:rsidRDefault="003519A3" w:rsidP="00D30CA2">
            <w:pPr>
              <w:widowControl w:val="0"/>
              <w:autoSpaceDE w:val="0"/>
              <w:autoSpaceDN w:val="0"/>
              <w:adjustRightInd w:val="0"/>
              <w:contextualSpacing/>
              <w:jc w:val="center"/>
              <w:rPr>
                <w:sz w:val="22"/>
                <w:szCs w:val="22"/>
              </w:rPr>
            </w:pPr>
            <w:r w:rsidRPr="00877CCB">
              <w:rPr>
                <w:sz w:val="22"/>
                <w:szCs w:val="22"/>
              </w:rPr>
              <w:t>Показатель</w:t>
            </w:r>
          </w:p>
        </w:tc>
        <w:tc>
          <w:tcPr>
            <w:tcW w:w="1134" w:type="dxa"/>
            <w:vMerge w:val="restart"/>
          </w:tcPr>
          <w:p w:rsidR="003519A3" w:rsidRPr="00877CCB" w:rsidRDefault="003519A3" w:rsidP="00D30CA2">
            <w:pPr>
              <w:widowControl w:val="0"/>
              <w:autoSpaceDE w:val="0"/>
              <w:autoSpaceDN w:val="0"/>
              <w:adjustRightInd w:val="0"/>
              <w:contextualSpacing/>
              <w:jc w:val="center"/>
              <w:rPr>
                <w:sz w:val="22"/>
                <w:szCs w:val="22"/>
              </w:rPr>
            </w:pPr>
            <w:r w:rsidRPr="00877CCB">
              <w:rPr>
                <w:sz w:val="22"/>
                <w:szCs w:val="22"/>
              </w:rPr>
              <w:t>Закон</w:t>
            </w:r>
          </w:p>
          <w:p w:rsidR="003519A3" w:rsidRPr="00877CCB" w:rsidRDefault="003519A3" w:rsidP="00D30CA2">
            <w:pPr>
              <w:widowControl w:val="0"/>
              <w:autoSpaceDE w:val="0"/>
              <w:autoSpaceDN w:val="0"/>
              <w:adjustRightInd w:val="0"/>
              <w:contextualSpacing/>
              <w:jc w:val="center"/>
              <w:rPr>
                <w:sz w:val="22"/>
                <w:szCs w:val="22"/>
              </w:rPr>
            </w:pPr>
            <w:r w:rsidRPr="00877CCB">
              <w:rPr>
                <w:sz w:val="22"/>
                <w:szCs w:val="22"/>
              </w:rPr>
              <w:t>№ 5053-КЗ</w:t>
            </w:r>
          </w:p>
        </w:tc>
        <w:tc>
          <w:tcPr>
            <w:tcW w:w="2410" w:type="dxa"/>
            <w:gridSpan w:val="2"/>
          </w:tcPr>
          <w:p w:rsidR="003519A3" w:rsidRPr="00877CCB" w:rsidRDefault="003519A3" w:rsidP="00D30CA2">
            <w:pPr>
              <w:widowControl w:val="0"/>
              <w:autoSpaceDE w:val="0"/>
              <w:autoSpaceDN w:val="0"/>
              <w:adjustRightInd w:val="0"/>
              <w:contextualSpacing/>
              <w:jc w:val="center"/>
              <w:rPr>
                <w:sz w:val="22"/>
                <w:szCs w:val="22"/>
              </w:rPr>
            </w:pPr>
            <w:r w:rsidRPr="00877CCB">
              <w:rPr>
                <w:sz w:val="22"/>
                <w:szCs w:val="22"/>
              </w:rPr>
              <w:t>Уточненная роспись</w:t>
            </w:r>
          </w:p>
        </w:tc>
        <w:tc>
          <w:tcPr>
            <w:tcW w:w="1134" w:type="dxa"/>
            <w:vMerge w:val="restart"/>
          </w:tcPr>
          <w:p w:rsidR="003519A3" w:rsidRPr="00877CCB" w:rsidRDefault="003519A3" w:rsidP="00D30CA2">
            <w:pPr>
              <w:widowControl w:val="0"/>
              <w:autoSpaceDE w:val="0"/>
              <w:autoSpaceDN w:val="0"/>
              <w:adjustRightInd w:val="0"/>
              <w:contextualSpacing/>
              <w:jc w:val="center"/>
              <w:rPr>
                <w:sz w:val="22"/>
                <w:szCs w:val="22"/>
              </w:rPr>
            </w:pPr>
            <w:r w:rsidRPr="00877CCB">
              <w:rPr>
                <w:sz w:val="22"/>
                <w:szCs w:val="22"/>
              </w:rPr>
              <w:t>Исполнено</w:t>
            </w:r>
          </w:p>
        </w:tc>
        <w:tc>
          <w:tcPr>
            <w:tcW w:w="992" w:type="dxa"/>
            <w:vMerge w:val="restart"/>
          </w:tcPr>
          <w:p w:rsidR="003519A3" w:rsidRPr="00877CCB" w:rsidRDefault="003519A3" w:rsidP="00D30CA2">
            <w:pPr>
              <w:widowControl w:val="0"/>
              <w:autoSpaceDE w:val="0"/>
              <w:autoSpaceDN w:val="0"/>
              <w:adjustRightInd w:val="0"/>
              <w:contextualSpacing/>
              <w:jc w:val="center"/>
              <w:rPr>
                <w:sz w:val="22"/>
                <w:szCs w:val="22"/>
              </w:rPr>
            </w:pPr>
            <w:r w:rsidRPr="00877CCB">
              <w:rPr>
                <w:sz w:val="22"/>
                <w:szCs w:val="22"/>
              </w:rPr>
              <w:t>Исполне</w:t>
            </w:r>
            <w:r w:rsidRPr="00877CCB">
              <w:rPr>
                <w:sz w:val="22"/>
                <w:szCs w:val="22"/>
              </w:rPr>
              <w:softHyphen/>
              <w:t>ние уточ</w:t>
            </w:r>
            <w:r w:rsidRPr="00877CCB">
              <w:rPr>
                <w:sz w:val="22"/>
                <w:szCs w:val="22"/>
              </w:rPr>
              <w:softHyphen/>
              <w:t>ненной росписи, %</w:t>
            </w:r>
          </w:p>
        </w:tc>
      </w:tr>
      <w:tr w:rsidR="003519A3" w:rsidRPr="001E54C7" w:rsidTr="00BC1170">
        <w:trPr>
          <w:trHeight w:val="259"/>
        </w:trPr>
        <w:tc>
          <w:tcPr>
            <w:tcW w:w="3969" w:type="dxa"/>
            <w:vMerge/>
          </w:tcPr>
          <w:p w:rsidR="003519A3" w:rsidRPr="001E54C7" w:rsidRDefault="003519A3" w:rsidP="00D30CA2">
            <w:pPr>
              <w:widowControl w:val="0"/>
              <w:autoSpaceDE w:val="0"/>
              <w:autoSpaceDN w:val="0"/>
              <w:adjustRightInd w:val="0"/>
              <w:ind w:firstLine="709"/>
              <w:contextualSpacing/>
              <w:jc w:val="center"/>
              <w:rPr>
                <w:color w:val="000099"/>
                <w:sz w:val="22"/>
                <w:szCs w:val="22"/>
              </w:rPr>
            </w:pPr>
          </w:p>
        </w:tc>
        <w:tc>
          <w:tcPr>
            <w:tcW w:w="1134" w:type="dxa"/>
            <w:vMerge/>
          </w:tcPr>
          <w:p w:rsidR="003519A3" w:rsidRPr="001E54C7" w:rsidRDefault="003519A3" w:rsidP="00D30CA2">
            <w:pPr>
              <w:widowControl w:val="0"/>
              <w:autoSpaceDE w:val="0"/>
              <w:autoSpaceDN w:val="0"/>
              <w:adjustRightInd w:val="0"/>
              <w:ind w:firstLine="709"/>
              <w:contextualSpacing/>
              <w:jc w:val="center"/>
              <w:rPr>
                <w:color w:val="000099"/>
                <w:sz w:val="22"/>
                <w:szCs w:val="22"/>
              </w:rPr>
            </w:pPr>
          </w:p>
        </w:tc>
        <w:tc>
          <w:tcPr>
            <w:tcW w:w="1134" w:type="dxa"/>
          </w:tcPr>
          <w:p w:rsidR="003519A3" w:rsidRPr="00877CCB" w:rsidRDefault="003519A3" w:rsidP="00D30CA2">
            <w:pPr>
              <w:widowControl w:val="0"/>
              <w:autoSpaceDE w:val="0"/>
              <w:autoSpaceDN w:val="0"/>
              <w:adjustRightInd w:val="0"/>
              <w:contextualSpacing/>
              <w:jc w:val="center"/>
              <w:rPr>
                <w:sz w:val="22"/>
                <w:szCs w:val="22"/>
              </w:rPr>
            </w:pPr>
            <w:r w:rsidRPr="00877CCB">
              <w:rPr>
                <w:sz w:val="22"/>
                <w:szCs w:val="22"/>
              </w:rPr>
              <w:t>всего</w:t>
            </w:r>
          </w:p>
        </w:tc>
        <w:tc>
          <w:tcPr>
            <w:tcW w:w="1276" w:type="dxa"/>
          </w:tcPr>
          <w:p w:rsidR="003519A3" w:rsidRPr="002B3C13" w:rsidRDefault="003519A3" w:rsidP="00D30CA2">
            <w:pPr>
              <w:widowControl w:val="0"/>
              <w:autoSpaceDE w:val="0"/>
              <w:autoSpaceDN w:val="0"/>
              <w:adjustRightInd w:val="0"/>
              <w:contextualSpacing/>
              <w:jc w:val="center"/>
              <w:rPr>
                <w:spacing w:val="-5"/>
                <w:sz w:val="22"/>
                <w:szCs w:val="22"/>
              </w:rPr>
            </w:pPr>
            <w:r w:rsidRPr="002B3C13">
              <w:rPr>
                <w:spacing w:val="-5"/>
                <w:sz w:val="22"/>
                <w:szCs w:val="22"/>
              </w:rPr>
              <w:t>в том числе средства феде</w:t>
            </w:r>
            <w:r w:rsidRPr="002B3C13">
              <w:rPr>
                <w:spacing w:val="-5"/>
                <w:sz w:val="22"/>
                <w:szCs w:val="22"/>
              </w:rPr>
              <w:softHyphen/>
              <w:t>рального</w:t>
            </w:r>
          </w:p>
          <w:p w:rsidR="003519A3" w:rsidRPr="00877CCB" w:rsidRDefault="003519A3" w:rsidP="00D30CA2">
            <w:pPr>
              <w:widowControl w:val="0"/>
              <w:autoSpaceDE w:val="0"/>
              <w:autoSpaceDN w:val="0"/>
              <w:adjustRightInd w:val="0"/>
              <w:contextualSpacing/>
              <w:jc w:val="center"/>
              <w:rPr>
                <w:sz w:val="22"/>
                <w:szCs w:val="22"/>
              </w:rPr>
            </w:pPr>
            <w:r w:rsidRPr="002B3C13">
              <w:rPr>
                <w:spacing w:val="-5"/>
                <w:sz w:val="22"/>
                <w:szCs w:val="22"/>
              </w:rPr>
              <w:t>бюджета</w:t>
            </w:r>
          </w:p>
        </w:tc>
        <w:tc>
          <w:tcPr>
            <w:tcW w:w="1134" w:type="dxa"/>
            <w:vMerge/>
          </w:tcPr>
          <w:p w:rsidR="003519A3" w:rsidRPr="001E54C7" w:rsidRDefault="003519A3" w:rsidP="00D30CA2">
            <w:pPr>
              <w:widowControl w:val="0"/>
              <w:autoSpaceDE w:val="0"/>
              <w:autoSpaceDN w:val="0"/>
              <w:adjustRightInd w:val="0"/>
              <w:contextualSpacing/>
              <w:jc w:val="center"/>
              <w:rPr>
                <w:color w:val="000099"/>
                <w:sz w:val="22"/>
                <w:szCs w:val="22"/>
              </w:rPr>
            </w:pPr>
          </w:p>
        </w:tc>
        <w:tc>
          <w:tcPr>
            <w:tcW w:w="992" w:type="dxa"/>
            <w:vMerge/>
          </w:tcPr>
          <w:p w:rsidR="003519A3" w:rsidRPr="001E54C7" w:rsidRDefault="003519A3" w:rsidP="00D30CA2">
            <w:pPr>
              <w:widowControl w:val="0"/>
              <w:autoSpaceDE w:val="0"/>
              <w:autoSpaceDN w:val="0"/>
              <w:adjustRightInd w:val="0"/>
              <w:contextualSpacing/>
              <w:jc w:val="center"/>
              <w:rPr>
                <w:color w:val="000099"/>
                <w:sz w:val="22"/>
                <w:szCs w:val="22"/>
              </w:rPr>
            </w:pPr>
          </w:p>
        </w:tc>
      </w:tr>
    </w:tbl>
    <w:p w:rsidR="003519A3" w:rsidRPr="001E54C7" w:rsidRDefault="003519A3" w:rsidP="003519A3">
      <w:pPr>
        <w:widowControl w:val="0"/>
        <w:rPr>
          <w:color w:val="000099"/>
          <w:sz w:val="2"/>
          <w:szCs w:val="22"/>
        </w:rPr>
      </w:pP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9"/>
        <w:gridCol w:w="1134"/>
        <w:gridCol w:w="1134"/>
        <w:gridCol w:w="1276"/>
        <w:gridCol w:w="1134"/>
        <w:gridCol w:w="992"/>
      </w:tblGrid>
      <w:tr w:rsidR="002B3C13" w:rsidRPr="00877CCB" w:rsidTr="00BC1170">
        <w:trPr>
          <w:trHeight w:val="246"/>
          <w:tblHeader/>
        </w:trPr>
        <w:tc>
          <w:tcPr>
            <w:tcW w:w="3969" w:type="dxa"/>
          </w:tcPr>
          <w:p w:rsidR="003519A3" w:rsidRPr="00877CCB" w:rsidRDefault="003519A3" w:rsidP="00D30CA2">
            <w:pPr>
              <w:widowControl w:val="0"/>
              <w:autoSpaceDE w:val="0"/>
              <w:autoSpaceDN w:val="0"/>
              <w:adjustRightInd w:val="0"/>
              <w:contextualSpacing/>
              <w:jc w:val="center"/>
              <w:rPr>
                <w:sz w:val="22"/>
                <w:szCs w:val="22"/>
              </w:rPr>
            </w:pPr>
            <w:r w:rsidRPr="00877CCB">
              <w:rPr>
                <w:sz w:val="22"/>
                <w:szCs w:val="22"/>
              </w:rPr>
              <w:t>1</w:t>
            </w:r>
          </w:p>
        </w:tc>
        <w:tc>
          <w:tcPr>
            <w:tcW w:w="1134" w:type="dxa"/>
          </w:tcPr>
          <w:p w:rsidR="003519A3" w:rsidRPr="00877CCB" w:rsidRDefault="003519A3" w:rsidP="00D30CA2">
            <w:pPr>
              <w:widowControl w:val="0"/>
              <w:autoSpaceDE w:val="0"/>
              <w:autoSpaceDN w:val="0"/>
              <w:adjustRightInd w:val="0"/>
              <w:contextualSpacing/>
              <w:jc w:val="center"/>
              <w:rPr>
                <w:sz w:val="22"/>
                <w:szCs w:val="22"/>
              </w:rPr>
            </w:pPr>
            <w:r w:rsidRPr="00877CCB">
              <w:rPr>
                <w:sz w:val="22"/>
                <w:szCs w:val="22"/>
              </w:rPr>
              <w:t>2</w:t>
            </w:r>
          </w:p>
        </w:tc>
        <w:tc>
          <w:tcPr>
            <w:tcW w:w="1134" w:type="dxa"/>
          </w:tcPr>
          <w:p w:rsidR="003519A3" w:rsidRPr="00877CCB" w:rsidRDefault="003519A3" w:rsidP="00D30CA2">
            <w:pPr>
              <w:widowControl w:val="0"/>
              <w:autoSpaceDE w:val="0"/>
              <w:autoSpaceDN w:val="0"/>
              <w:adjustRightInd w:val="0"/>
              <w:contextualSpacing/>
              <w:jc w:val="center"/>
              <w:rPr>
                <w:sz w:val="22"/>
                <w:szCs w:val="22"/>
              </w:rPr>
            </w:pPr>
            <w:r w:rsidRPr="00877CCB">
              <w:rPr>
                <w:sz w:val="22"/>
                <w:szCs w:val="22"/>
              </w:rPr>
              <w:t>3</w:t>
            </w:r>
          </w:p>
        </w:tc>
        <w:tc>
          <w:tcPr>
            <w:tcW w:w="1276" w:type="dxa"/>
          </w:tcPr>
          <w:p w:rsidR="003519A3" w:rsidRPr="00877CCB" w:rsidRDefault="003519A3" w:rsidP="00D30CA2">
            <w:pPr>
              <w:widowControl w:val="0"/>
              <w:autoSpaceDE w:val="0"/>
              <w:autoSpaceDN w:val="0"/>
              <w:adjustRightInd w:val="0"/>
              <w:contextualSpacing/>
              <w:jc w:val="center"/>
              <w:rPr>
                <w:sz w:val="22"/>
                <w:szCs w:val="22"/>
              </w:rPr>
            </w:pPr>
            <w:r w:rsidRPr="00877CCB">
              <w:rPr>
                <w:sz w:val="22"/>
                <w:szCs w:val="22"/>
              </w:rPr>
              <w:t>4</w:t>
            </w:r>
          </w:p>
        </w:tc>
        <w:tc>
          <w:tcPr>
            <w:tcW w:w="1134" w:type="dxa"/>
          </w:tcPr>
          <w:p w:rsidR="003519A3" w:rsidRPr="00877CCB" w:rsidRDefault="003519A3" w:rsidP="00D30CA2">
            <w:pPr>
              <w:widowControl w:val="0"/>
              <w:autoSpaceDE w:val="0"/>
              <w:autoSpaceDN w:val="0"/>
              <w:adjustRightInd w:val="0"/>
              <w:contextualSpacing/>
              <w:jc w:val="center"/>
              <w:rPr>
                <w:sz w:val="22"/>
                <w:szCs w:val="22"/>
              </w:rPr>
            </w:pPr>
            <w:r w:rsidRPr="00877CCB">
              <w:rPr>
                <w:sz w:val="22"/>
                <w:szCs w:val="22"/>
              </w:rPr>
              <w:t>5</w:t>
            </w:r>
          </w:p>
        </w:tc>
        <w:tc>
          <w:tcPr>
            <w:tcW w:w="992" w:type="dxa"/>
          </w:tcPr>
          <w:p w:rsidR="003519A3" w:rsidRPr="00877CCB" w:rsidRDefault="003519A3" w:rsidP="00D30CA2">
            <w:pPr>
              <w:widowControl w:val="0"/>
              <w:autoSpaceDE w:val="0"/>
              <w:autoSpaceDN w:val="0"/>
              <w:adjustRightInd w:val="0"/>
              <w:contextualSpacing/>
              <w:jc w:val="center"/>
              <w:rPr>
                <w:sz w:val="22"/>
                <w:szCs w:val="22"/>
              </w:rPr>
            </w:pPr>
            <w:r w:rsidRPr="00877CCB">
              <w:rPr>
                <w:sz w:val="22"/>
                <w:szCs w:val="22"/>
              </w:rPr>
              <w:t>6</w:t>
            </w:r>
          </w:p>
        </w:tc>
      </w:tr>
      <w:tr w:rsidR="002B3C13" w:rsidRPr="00877CCB" w:rsidTr="00BC1170">
        <w:trPr>
          <w:trHeight w:val="90"/>
        </w:trPr>
        <w:tc>
          <w:tcPr>
            <w:tcW w:w="3969" w:type="dxa"/>
          </w:tcPr>
          <w:p w:rsidR="003519A3" w:rsidRPr="00877CCB" w:rsidRDefault="003519A3" w:rsidP="00D30CA2">
            <w:pPr>
              <w:widowControl w:val="0"/>
              <w:autoSpaceDE w:val="0"/>
              <w:autoSpaceDN w:val="0"/>
              <w:adjustRightInd w:val="0"/>
              <w:jc w:val="both"/>
              <w:rPr>
                <w:sz w:val="22"/>
                <w:szCs w:val="22"/>
              </w:rPr>
            </w:pPr>
            <w:r w:rsidRPr="00877CCB">
              <w:rPr>
                <w:sz w:val="22"/>
                <w:szCs w:val="22"/>
              </w:rPr>
              <w:t>Всего, в том числе:</w:t>
            </w:r>
          </w:p>
        </w:tc>
        <w:tc>
          <w:tcPr>
            <w:tcW w:w="1134" w:type="dxa"/>
          </w:tcPr>
          <w:p w:rsidR="003519A3" w:rsidRPr="00877CCB" w:rsidRDefault="003519A3" w:rsidP="00D30CA2">
            <w:pPr>
              <w:widowControl w:val="0"/>
              <w:autoSpaceDE w:val="0"/>
              <w:autoSpaceDN w:val="0"/>
              <w:adjustRightInd w:val="0"/>
              <w:jc w:val="right"/>
              <w:rPr>
                <w:sz w:val="22"/>
                <w:szCs w:val="22"/>
              </w:rPr>
            </w:pPr>
            <w:r w:rsidRPr="00877CCB">
              <w:rPr>
                <w:sz w:val="22"/>
                <w:szCs w:val="22"/>
              </w:rPr>
              <w:t>9 248 953,9</w:t>
            </w:r>
          </w:p>
        </w:tc>
        <w:tc>
          <w:tcPr>
            <w:tcW w:w="1134" w:type="dxa"/>
          </w:tcPr>
          <w:p w:rsidR="003519A3" w:rsidRPr="00877CCB" w:rsidRDefault="003519A3" w:rsidP="00D30CA2">
            <w:pPr>
              <w:widowControl w:val="0"/>
              <w:autoSpaceDE w:val="0"/>
              <w:autoSpaceDN w:val="0"/>
              <w:adjustRightInd w:val="0"/>
              <w:jc w:val="right"/>
              <w:rPr>
                <w:sz w:val="22"/>
                <w:szCs w:val="22"/>
              </w:rPr>
            </w:pPr>
            <w:r w:rsidRPr="00877CCB">
              <w:rPr>
                <w:sz w:val="22"/>
                <w:szCs w:val="22"/>
              </w:rPr>
              <w:t>9 040 642,1</w:t>
            </w:r>
          </w:p>
        </w:tc>
        <w:tc>
          <w:tcPr>
            <w:tcW w:w="1276" w:type="dxa"/>
          </w:tcPr>
          <w:p w:rsidR="003519A3" w:rsidRPr="00877CCB" w:rsidRDefault="003519A3" w:rsidP="00D30CA2">
            <w:pPr>
              <w:widowControl w:val="0"/>
              <w:autoSpaceDE w:val="0"/>
              <w:autoSpaceDN w:val="0"/>
              <w:adjustRightInd w:val="0"/>
              <w:jc w:val="right"/>
              <w:rPr>
                <w:sz w:val="22"/>
                <w:szCs w:val="22"/>
              </w:rPr>
            </w:pPr>
            <w:r w:rsidRPr="00877CCB">
              <w:rPr>
                <w:sz w:val="22"/>
                <w:szCs w:val="22"/>
              </w:rPr>
              <w:t>239 759,7</w:t>
            </w:r>
          </w:p>
        </w:tc>
        <w:tc>
          <w:tcPr>
            <w:tcW w:w="1134" w:type="dxa"/>
          </w:tcPr>
          <w:p w:rsidR="003519A3" w:rsidRPr="00877CCB" w:rsidRDefault="003519A3" w:rsidP="00D30CA2">
            <w:pPr>
              <w:widowControl w:val="0"/>
              <w:autoSpaceDE w:val="0"/>
              <w:autoSpaceDN w:val="0"/>
              <w:adjustRightInd w:val="0"/>
              <w:jc w:val="right"/>
              <w:rPr>
                <w:sz w:val="22"/>
                <w:szCs w:val="22"/>
              </w:rPr>
            </w:pPr>
            <w:r w:rsidRPr="00877CCB">
              <w:rPr>
                <w:sz w:val="22"/>
                <w:szCs w:val="22"/>
              </w:rPr>
              <w:t>8 872 825,3</w:t>
            </w:r>
          </w:p>
        </w:tc>
        <w:tc>
          <w:tcPr>
            <w:tcW w:w="992" w:type="dxa"/>
          </w:tcPr>
          <w:p w:rsidR="003519A3" w:rsidRPr="00877CCB" w:rsidRDefault="003519A3" w:rsidP="00D30CA2">
            <w:pPr>
              <w:widowControl w:val="0"/>
              <w:autoSpaceDE w:val="0"/>
              <w:autoSpaceDN w:val="0"/>
              <w:adjustRightInd w:val="0"/>
              <w:jc w:val="right"/>
              <w:rPr>
                <w:sz w:val="22"/>
                <w:szCs w:val="22"/>
              </w:rPr>
            </w:pPr>
            <w:r w:rsidRPr="00877CCB">
              <w:rPr>
                <w:sz w:val="22"/>
                <w:szCs w:val="22"/>
              </w:rPr>
              <w:t>98,1</w:t>
            </w:r>
          </w:p>
        </w:tc>
      </w:tr>
      <w:tr w:rsidR="002B3C13" w:rsidRPr="00877CCB" w:rsidTr="00BC1170">
        <w:trPr>
          <w:trHeight w:val="90"/>
        </w:trPr>
        <w:tc>
          <w:tcPr>
            <w:tcW w:w="3969" w:type="dxa"/>
          </w:tcPr>
          <w:p w:rsidR="003519A3" w:rsidRPr="00877CCB" w:rsidRDefault="00877CCB" w:rsidP="00D30CA2">
            <w:pPr>
              <w:widowControl w:val="0"/>
              <w:autoSpaceDE w:val="0"/>
              <w:autoSpaceDN w:val="0"/>
              <w:adjustRightInd w:val="0"/>
              <w:jc w:val="both"/>
              <w:rPr>
                <w:sz w:val="22"/>
                <w:szCs w:val="22"/>
              </w:rPr>
            </w:pPr>
            <w:r w:rsidRPr="00877CCB">
              <w:rPr>
                <w:sz w:val="22"/>
                <w:szCs w:val="22"/>
              </w:rPr>
              <w:t xml:space="preserve">1) региональные проекты, </w:t>
            </w:r>
            <w:r w:rsidR="003519A3" w:rsidRPr="00877CCB">
              <w:rPr>
                <w:sz w:val="22"/>
                <w:szCs w:val="22"/>
              </w:rPr>
              <w:t>в том числе:</w:t>
            </w:r>
          </w:p>
        </w:tc>
        <w:tc>
          <w:tcPr>
            <w:tcW w:w="1134" w:type="dxa"/>
          </w:tcPr>
          <w:p w:rsidR="003519A3" w:rsidRPr="00877CCB" w:rsidRDefault="003519A3" w:rsidP="00D30CA2">
            <w:pPr>
              <w:widowControl w:val="0"/>
              <w:autoSpaceDE w:val="0"/>
              <w:autoSpaceDN w:val="0"/>
              <w:adjustRightInd w:val="0"/>
              <w:jc w:val="right"/>
              <w:rPr>
                <w:sz w:val="22"/>
                <w:szCs w:val="22"/>
              </w:rPr>
            </w:pPr>
            <w:r w:rsidRPr="00877CCB">
              <w:rPr>
                <w:sz w:val="22"/>
                <w:szCs w:val="22"/>
              </w:rPr>
              <w:t>1 299 893,5</w:t>
            </w:r>
          </w:p>
        </w:tc>
        <w:tc>
          <w:tcPr>
            <w:tcW w:w="1134" w:type="dxa"/>
          </w:tcPr>
          <w:p w:rsidR="003519A3" w:rsidRPr="00877CCB" w:rsidRDefault="003519A3" w:rsidP="00D30CA2">
            <w:pPr>
              <w:widowControl w:val="0"/>
              <w:autoSpaceDE w:val="0"/>
              <w:autoSpaceDN w:val="0"/>
              <w:adjustRightInd w:val="0"/>
              <w:jc w:val="right"/>
              <w:rPr>
                <w:sz w:val="22"/>
                <w:szCs w:val="22"/>
              </w:rPr>
            </w:pPr>
            <w:r w:rsidRPr="00877CCB">
              <w:rPr>
                <w:sz w:val="22"/>
                <w:szCs w:val="22"/>
              </w:rPr>
              <w:t>1 166 273,8</w:t>
            </w:r>
          </w:p>
        </w:tc>
        <w:tc>
          <w:tcPr>
            <w:tcW w:w="1276" w:type="dxa"/>
          </w:tcPr>
          <w:p w:rsidR="003519A3" w:rsidRPr="00877CCB" w:rsidRDefault="003519A3" w:rsidP="00D30CA2">
            <w:pPr>
              <w:widowControl w:val="0"/>
              <w:autoSpaceDE w:val="0"/>
              <w:autoSpaceDN w:val="0"/>
              <w:adjustRightInd w:val="0"/>
              <w:jc w:val="right"/>
              <w:rPr>
                <w:sz w:val="22"/>
                <w:szCs w:val="22"/>
              </w:rPr>
            </w:pPr>
            <w:r w:rsidRPr="00877CCB">
              <w:rPr>
                <w:sz w:val="22"/>
                <w:szCs w:val="22"/>
              </w:rPr>
              <w:t>39 759,7</w:t>
            </w:r>
          </w:p>
        </w:tc>
        <w:tc>
          <w:tcPr>
            <w:tcW w:w="1134" w:type="dxa"/>
          </w:tcPr>
          <w:p w:rsidR="003519A3" w:rsidRPr="00877CCB" w:rsidRDefault="003519A3" w:rsidP="00D30CA2">
            <w:pPr>
              <w:widowControl w:val="0"/>
              <w:autoSpaceDE w:val="0"/>
              <w:autoSpaceDN w:val="0"/>
              <w:adjustRightInd w:val="0"/>
              <w:jc w:val="right"/>
              <w:rPr>
                <w:sz w:val="22"/>
                <w:szCs w:val="22"/>
              </w:rPr>
            </w:pPr>
            <w:r w:rsidRPr="00877CCB">
              <w:rPr>
                <w:sz w:val="22"/>
                <w:szCs w:val="22"/>
              </w:rPr>
              <w:t>1 053 661,1</w:t>
            </w:r>
          </w:p>
        </w:tc>
        <w:tc>
          <w:tcPr>
            <w:tcW w:w="992" w:type="dxa"/>
          </w:tcPr>
          <w:p w:rsidR="003519A3" w:rsidRPr="00877CCB" w:rsidRDefault="003519A3" w:rsidP="00D30CA2">
            <w:pPr>
              <w:widowControl w:val="0"/>
              <w:autoSpaceDE w:val="0"/>
              <w:autoSpaceDN w:val="0"/>
              <w:adjustRightInd w:val="0"/>
              <w:jc w:val="right"/>
              <w:rPr>
                <w:sz w:val="22"/>
                <w:szCs w:val="22"/>
              </w:rPr>
            </w:pPr>
            <w:r w:rsidRPr="00877CCB">
              <w:rPr>
                <w:sz w:val="22"/>
                <w:szCs w:val="22"/>
              </w:rPr>
              <w:t>90,3</w:t>
            </w:r>
          </w:p>
        </w:tc>
      </w:tr>
      <w:tr w:rsidR="002B3C13" w:rsidRPr="00877CCB" w:rsidTr="00BC1170">
        <w:trPr>
          <w:trHeight w:val="205"/>
        </w:trPr>
        <w:tc>
          <w:tcPr>
            <w:tcW w:w="3969" w:type="dxa"/>
          </w:tcPr>
          <w:p w:rsidR="003519A3" w:rsidRPr="00BC1170" w:rsidRDefault="003519A3" w:rsidP="00D30CA2">
            <w:pPr>
              <w:widowControl w:val="0"/>
              <w:autoSpaceDE w:val="0"/>
              <w:autoSpaceDN w:val="0"/>
              <w:adjustRightInd w:val="0"/>
              <w:jc w:val="both"/>
              <w:rPr>
                <w:spacing w:val="-5"/>
                <w:sz w:val="22"/>
                <w:szCs w:val="22"/>
              </w:rPr>
            </w:pPr>
            <w:r w:rsidRPr="00BC1170">
              <w:rPr>
                <w:rFonts w:eastAsia="Calibri"/>
                <w:spacing w:val="-5"/>
                <w:sz w:val="22"/>
                <w:szCs w:val="22"/>
              </w:rPr>
              <w:t>Создание для всех кате</w:t>
            </w:r>
            <w:r w:rsidRPr="00BC1170">
              <w:rPr>
                <w:rFonts w:eastAsia="Calibri"/>
                <w:spacing w:val="-5"/>
                <w:sz w:val="22"/>
                <w:szCs w:val="22"/>
              </w:rPr>
              <w:softHyphen/>
              <w:t>горий и групп населения условий для занятий фи</w:t>
            </w:r>
            <w:r w:rsidRPr="00BC1170">
              <w:rPr>
                <w:rFonts w:eastAsia="Calibri"/>
                <w:spacing w:val="-5"/>
                <w:sz w:val="22"/>
                <w:szCs w:val="22"/>
              </w:rPr>
              <w:softHyphen/>
              <w:t>зической культурой и спортом, массовым спор</w:t>
            </w:r>
            <w:r w:rsidRPr="00BC1170">
              <w:rPr>
                <w:rFonts w:eastAsia="Calibri"/>
                <w:spacing w:val="-5"/>
                <w:sz w:val="22"/>
                <w:szCs w:val="22"/>
              </w:rPr>
              <w:softHyphen/>
              <w:t>том, в том числе повы</w:t>
            </w:r>
            <w:r w:rsidRPr="00BC1170">
              <w:rPr>
                <w:rFonts w:eastAsia="Calibri"/>
                <w:spacing w:val="-5"/>
                <w:sz w:val="22"/>
                <w:szCs w:val="22"/>
              </w:rPr>
              <w:softHyphen/>
              <w:t>шение уровня обеспечен</w:t>
            </w:r>
            <w:r w:rsidRPr="00BC1170">
              <w:rPr>
                <w:rFonts w:eastAsia="Calibri"/>
                <w:spacing w:val="-5"/>
                <w:sz w:val="22"/>
                <w:szCs w:val="22"/>
              </w:rPr>
              <w:softHyphen/>
              <w:t>ности населения объек</w:t>
            </w:r>
            <w:r w:rsidRPr="00BC1170">
              <w:rPr>
                <w:rFonts w:eastAsia="Calibri"/>
                <w:spacing w:val="-5"/>
                <w:sz w:val="22"/>
                <w:szCs w:val="22"/>
              </w:rPr>
              <w:softHyphen/>
              <w:t>тами спорта, а также под</w:t>
            </w:r>
            <w:r w:rsidRPr="00BC1170">
              <w:rPr>
                <w:rFonts w:eastAsia="Calibri"/>
                <w:spacing w:val="-5"/>
                <w:sz w:val="22"/>
                <w:szCs w:val="22"/>
              </w:rPr>
              <w:softHyphen/>
              <w:t>готовка спортивного ре</w:t>
            </w:r>
            <w:r w:rsidRPr="00BC1170">
              <w:rPr>
                <w:rFonts w:eastAsia="Calibri"/>
                <w:spacing w:val="-5"/>
                <w:sz w:val="22"/>
                <w:szCs w:val="22"/>
              </w:rPr>
              <w:softHyphen/>
              <w:t>зерва</w:t>
            </w:r>
          </w:p>
        </w:tc>
        <w:tc>
          <w:tcPr>
            <w:tcW w:w="1134" w:type="dxa"/>
          </w:tcPr>
          <w:p w:rsidR="003519A3" w:rsidRPr="00877CCB" w:rsidRDefault="003519A3" w:rsidP="00D30CA2">
            <w:pPr>
              <w:widowControl w:val="0"/>
              <w:autoSpaceDE w:val="0"/>
              <w:autoSpaceDN w:val="0"/>
              <w:adjustRightInd w:val="0"/>
              <w:jc w:val="right"/>
              <w:rPr>
                <w:sz w:val="22"/>
                <w:szCs w:val="22"/>
              </w:rPr>
            </w:pPr>
            <w:r w:rsidRPr="00877CCB">
              <w:rPr>
                <w:sz w:val="22"/>
                <w:szCs w:val="22"/>
              </w:rPr>
              <w:t>49 268,6</w:t>
            </w:r>
          </w:p>
        </w:tc>
        <w:tc>
          <w:tcPr>
            <w:tcW w:w="1134" w:type="dxa"/>
          </w:tcPr>
          <w:p w:rsidR="003519A3" w:rsidRPr="00877CCB" w:rsidRDefault="003519A3" w:rsidP="00D30CA2">
            <w:pPr>
              <w:widowControl w:val="0"/>
              <w:autoSpaceDE w:val="0"/>
              <w:autoSpaceDN w:val="0"/>
              <w:adjustRightInd w:val="0"/>
              <w:jc w:val="right"/>
              <w:rPr>
                <w:sz w:val="22"/>
                <w:szCs w:val="22"/>
              </w:rPr>
            </w:pPr>
            <w:r w:rsidRPr="00877CCB">
              <w:rPr>
                <w:sz w:val="22"/>
                <w:szCs w:val="22"/>
              </w:rPr>
              <w:t>49 268,6</w:t>
            </w:r>
          </w:p>
        </w:tc>
        <w:tc>
          <w:tcPr>
            <w:tcW w:w="1276" w:type="dxa"/>
          </w:tcPr>
          <w:p w:rsidR="003519A3" w:rsidRPr="00877CCB" w:rsidRDefault="003519A3" w:rsidP="00D30CA2">
            <w:pPr>
              <w:widowControl w:val="0"/>
              <w:autoSpaceDE w:val="0"/>
              <w:autoSpaceDN w:val="0"/>
              <w:adjustRightInd w:val="0"/>
              <w:jc w:val="right"/>
              <w:rPr>
                <w:sz w:val="22"/>
                <w:szCs w:val="22"/>
              </w:rPr>
            </w:pPr>
            <w:r w:rsidRPr="00877CCB">
              <w:rPr>
                <w:sz w:val="22"/>
                <w:szCs w:val="22"/>
              </w:rPr>
              <w:t>39 759,7</w:t>
            </w:r>
          </w:p>
        </w:tc>
        <w:tc>
          <w:tcPr>
            <w:tcW w:w="1134" w:type="dxa"/>
          </w:tcPr>
          <w:p w:rsidR="003519A3" w:rsidRPr="00877CCB" w:rsidRDefault="003519A3" w:rsidP="00D30CA2">
            <w:pPr>
              <w:widowControl w:val="0"/>
              <w:autoSpaceDE w:val="0"/>
              <w:autoSpaceDN w:val="0"/>
              <w:adjustRightInd w:val="0"/>
              <w:jc w:val="right"/>
              <w:rPr>
                <w:sz w:val="22"/>
                <w:szCs w:val="22"/>
              </w:rPr>
            </w:pPr>
            <w:r w:rsidRPr="00877CCB">
              <w:rPr>
                <w:sz w:val="22"/>
                <w:szCs w:val="22"/>
              </w:rPr>
              <w:t>49 268,6</w:t>
            </w:r>
          </w:p>
        </w:tc>
        <w:tc>
          <w:tcPr>
            <w:tcW w:w="992" w:type="dxa"/>
          </w:tcPr>
          <w:p w:rsidR="003519A3" w:rsidRPr="00877CCB" w:rsidRDefault="003519A3" w:rsidP="00D30CA2">
            <w:pPr>
              <w:widowControl w:val="0"/>
              <w:autoSpaceDE w:val="0"/>
              <w:autoSpaceDN w:val="0"/>
              <w:adjustRightInd w:val="0"/>
              <w:jc w:val="right"/>
              <w:rPr>
                <w:sz w:val="22"/>
                <w:szCs w:val="22"/>
              </w:rPr>
            </w:pPr>
            <w:r w:rsidRPr="00877CCB">
              <w:rPr>
                <w:sz w:val="22"/>
                <w:szCs w:val="22"/>
              </w:rPr>
              <w:t>100,0</w:t>
            </w:r>
          </w:p>
        </w:tc>
      </w:tr>
      <w:tr w:rsidR="002B3C13" w:rsidRPr="00877CCB" w:rsidTr="00BC1170">
        <w:trPr>
          <w:trHeight w:val="108"/>
        </w:trPr>
        <w:tc>
          <w:tcPr>
            <w:tcW w:w="3969" w:type="dxa"/>
          </w:tcPr>
          <w:p w:rsidR="003519A3" w:rsidRPr="00BC1170" w:rsidRDefault="003519A3" w:rsidP="00D30CA2">
            <w:pPr>
              <w:widowControl w:val="0"/>
              <w:autoSpaceDE w:val="0"/>
              <w:autoSpaceDN w:val="0"/>
              <w:adjustRightInd w:val="0"/>
              <w:jc w:val="both"/>
              <w:rPr>
                <w:rFonts w:eastAsia="Calibri"/>
                <w:spacing w:val="-5"/>
                <w:sz w:val="22"/>
                <w:szCs w:val="22"/>
              </w:rPr>
            </w:pPr>
            <w:r w:rsidRPr="00BC1170">
              <w:rPr>
                <w:rFonts w:eastAsia="Calibri"/>
                <w:spacing w:val="-5"/>
                <w:sz w:val="22"/>
                <w:szCs w:val="22"/>
              </w:rPr>
              <w:t>Обеспечение инфра</w:t>
            </w:r>
            <w:r w:rsidRPr="00BC1170">
              <w:rPr>
                <w:rFonts w:eastAsia="Calibri"/>
                <w:spacing w:val="-5"/>
                <w:sz w:val="22"/>
                <w:szCs w:val="22"/>
              </w:rPr>
              <w:softHyphen/>
              <w:t>структурой в сфере физи</w:t>
            </w:r>
            <w:r w:rsidRPr="00BC1170">
              <w:rPr>
                <w:rFonts w:eastAsia="Calibri"/>
                <w:spacing w:val="-5"/>
                <w:sz w:val="22"/>
                <w:szCs w:val="22"/>
              </w:rPr>
              <w:softHyphen/>
              <w:t>ческой культуры и спорта</w:t>
            </w:r>
          </w:p>
        </w:tc>
        <w:tc>
          <w:tcPr>
            <w:tcW w:w="1134" w:type="dxa"/>
          </w:tcPr>
          <w:p w:rsidR="003519A3" w:rsidRPr="00877CCB" w:rsidRDefault="003519A3" w:rsidP="00D30CA2">
            <w:pPr>
              <w:widowControl w:val="0"/>
              <w:autoSpaceDE w:val="0"/>
              <w:autoSpaceDN w:val="0"/>
              <w:adjustRightInd w:val="0"/>
              <w:jc w:val="right"/>
              <w:rPr>
                <w:sz w:val="22"/>
                <w:szCs w:val="22"/>
              </w:rPr>
            </w:pPr>
            <w:r w:rsidRPr="00877CCB">
              <w:rPr>
                <w:sz w:val="22"/>
                <w:szCs w:val="22"/>
              </w:rPr>
              <w:t>1 250 624,9</w:t>
            </w:r>
          </w:p>
        </w:tc>
        <w:tc>
          <w:tcPr>
            <w:tcW w:w="1134" w:type="dxa"/>
          </w:tcPr>
          <w:p w:rsidR="003519A3" w:rsidRPr="00877CCB" w:rsidRDefault="003519A3" w:rsidP="00D30CA2">
            <w:pPr>
              <w:widowControl w:val="0"/>
              <w:autoSpaceDE w:val="0"/>
              <w:autoSpaceDN w:val="0"/>
              <w:adjustRightInd w:val="0"/>
              <w:jc w:val="right"/>
              <w:rPr>
                <w:sz w:val="22"/>
                <w:szCs w:val="22"/>
              </w:rPr>
            </w:pPr>
            <w:r w:rsidRPr="00877CCB">
              <w:rPr>
                <w:sz w:val="22"/>
                <w:szCs w:val="22"/>
              </w:rPr>
              <w:t>1 117 005,2</w:t>
            </w:r>
          </w:p>
        </w:tc>
        <w:tc>
          <w:tcPr>
            <w:tcW w:w="1276" w:type="dxa"/>
          </w:tcPr>
          <w:p w:rsidR="003519A3" w:rsidRPr="00877CCB" w:rsidRDefault="003519A3" w:rsidP="00D30CA2">
            <w:pPr>
              <w:widowControl w:val="0"/>
              <w:autoSpaceDE w:val="0"/>
              <w:autoSpaceDN w:val="0"/>
              <w:adjustRightInd w:val="0"/>
              <w:ind w:firstLine="709"/>
              <w:jc w:val="right"/>
              <w:rPr>
                <w:sz w:val="22"/>
                <w:szCs w:val="22"/>
              </w:rPr>
            </w:pPr>
            <w:r w:rsidRPr="00877CCB">
              <w:rPr>
                <w:sz w:val="22"/>
                <w:szCs w:val="22"/>
              </w:rPr>
              <w:t>–</w:t>
            </w:r>
          </w:p>
        </w:tc>
        <w:tc>
          <w:tcPr>
            <w:tcW w:w="1134" w:type="dxa"/>
          </w:tcPr>
          <w:p w:rsidR="003519A3" w:rsidRPr="00877CCB" w:rsidRDefault="003519A3" w:rsidP="00D30CA2">
            <w:pPr>
              <w:widowControl w:val="0"/>
              <w:autoSpaceDE w:val="0"/>
              <w:autoSpaceDN w:val="0"/>
              <w:adjustRightInd w:val="0"/>
              <w:jc w:val="right"/>
              <w:rPr>
                <w:sz w:val="22"/>
                <w:szCs w:val="22"/>
              </w:rPr>
            </w:pPr>
            <w:r w:rsidRPr="00877CCB">
              <w:rPr>
                <w:sz w:val="22"/>
                <w:szCs w:val="22"/>
              </w:rPr>
              <w:t>1 004 392,5</w:t>
            </w:r>
          </w:p>
        </w:tc>
        <w:tc>
          <w:tcPr>
            <w:tcW w:w="992" w:type="dxa"/>
          </w:tcPr>
          <w:p w:rsidR="003519A3" w:rsidRPr="00877CCB" w:rsidRDefault="003519A3" w:rsidP="00D30CA2">
            <w:pPr>
              <w:widowControl w:val="0"/>
              <w:autoSpaceDE w:val="0"/>
              <w:autoSpaceDN w:val="0"/>
              <w:adjustRightInd w:val="0"/>
              <w:jc w:val="right"/>
              <w:rPr>
                <w:sz w:val="22"/>
                <w:szCs w:val="22"/>
              </w:rPr>
            </w:pPr>
            <w:r w:rsidRPr="00877CCB">
              <w:rPr>
                <w:sz w:val="22"/>
                <w:szCs w:val="22"/>
              </w:rPr>
              <w:t>89,9</w:t>
            </w:r>
          </w:p>
        </w:tc>
      </w:tr>
      <w:tr w:rsidR="002B3C13" w:rsidRPr="00877CCB" w:rsidTr="00BC1170">
        <w:trPr>
          <w:trHeight w:val="60"/>
        </w:trPr>
        <w:tc>
          <w:tcPr>
            <w:tcW w:w="3969" w:type="dxa"/>
          </w:tcPr>
          <w:p w:rsidR="003519A3" w:rsidRPr="00BC1170" w:rsidRDefault="003519A3" w:rsidP="00D30CA2">
            <w:pPr>
              <w:widowControl w:val="0"/>
              <w:autoSpaceDE w:val="0"/>
              <w:autoSpaceDN w:val="0"/>
              <w:adjustRightInd w:val="0"/>
              <w:jc w:val="both"/>
              <w:rPr>
                <w:spacing w:val="-5"/>
                <w:sz w:val="22"/>
                <w:szCs w:val="22"/>
              </w:rPr>
            </w:pPr>
            <w:r w:rsidRPr="00BC1170">
              <w:rPr>
                <w:spacing w:val="-5"/>
                <w:sz w:val="22"/>
                <w:szCs w:val="22"/>
              </w:rPr>
              <w:t>2) комплексы процессных мероприятий, в том числе:</w:t>
            </w:r>
          </w:p>
        </w:tc>
        <w:tc>
          <w:tcPr>
            <w:tcW w:w="1134" w:type="dxa"/>
          </w:tcPr>
          <w:p w:rsidR="003519A3" w:rsidRPr="00877CCB" w:rsidRDefault="003519A3" w:rsidP="00D30CA2">
            <w:pPr>
              <w:widowControl w:val="0"/>
              <w:autoSpaceDE w:val="0"/>
              <w:autoSpaceDN w:val="0"/>
              <w:adjustRightInd w:val="0"/>
              <w:jc w:val="right"/>
              <w:rPr>
                <w:sz w:val="22"/>
                <w:szCs w:val="22"/>
              </w:rPr>
            </w:pPr>
            <w:r w:rsidRPr="00877CCB">
              <w:rPr>
                <w:sz w:val="22"/>
                <w:szCs w:val="22"/>
              </w:rPr>
              <w:t>7 949 060,4</w:t>
            </w:r>
          </w:p>
        </w:tc>
        <w:tc>
          <w:tcPr>
            <w:tcW w:w="1134" w:type="dxa"/>
          </w:tcPr>
          <w:p w:rsidR="003519A3" w:rsidRPr="00877CCB" w:rsidRDefault="003519A3" w:rsidP="00D30CA2">
            <w:pPr>
              <w:widowControl w:val="0"/>
              <w:autoSpaceDE w:val="0"/>
              <w:autoSpaceDN w:val="0"/>
              <w:adjustRightInd w:val="0"/>
              <w:jc w:val="right"/>
              <w:rPr>
                <w:sz w:val="22"/>
                <w:szCs w:val="22"/>
              </w:rPr>
            </w:pPr>
            <w:r w:rsidRPr="00877CCB">
              <w:rPr>
                <w:sz w:val="22"/>
                <w:szCs w:val="22"/>
              </w:rPr>
              <w:t>7 874 368,3</w:t>
            </w:r>
          </w:p>
        </w:tc>
        <w:tc>
          <w:tcPr>
            <w:tcW w:w="1276" w:type="dxa"/>
          </w:tcPr>
          <w:p w:rsidR="003519A3" w:rsidRPr="00877CCB" w:rsidRDefault="003519A3" w:rsidP="00D30CA2">
            <w:pPr>
              <w:widowControl w:val="0"/>
              <w:autoSpaceDE w:val="0"/>
              <w:autoSpaceDN w:val="0"/>
              <w:adjustRightInd w:val="0"/>
              <w:jc w:val="right"/>
              <w:rPr>
                <w:sz w:val="22"/>
                <w:szCs w:val="22"/>
              </w:rPr>
            </w:pPr>
            <w:r w:rsidRPr="00877CCB">
              <w:rPr>
                <w:sz w:val="22"/>
                <w:szCs w:val="22"/>
              </w:rPr>
              <w:t>200 000,0</w:t>
            </w:r>
          </w:p>
        </w:tc>
        <w:tc>
          <w:tcPr>
            <w:tcW w:w="1134" w:type="dxa"/>
          </w:tcPr>
          <w:p w:rsidR="003519A3" w:rsidRPr="00877CCB" w:rsidRDefault="003519A3" w:rsidP="00D30CA2">
            <w:pPr>
              <w:widowControl w:val="0"/>
              <w:autoSpaceDE w:val="0"/>
              <w:autoSpaceDN w:val="0"/>
              <w:adjustRightInd w:val="0"/>
              <w:jc w:val="right"/>
              <w:rPr>
                <w:sz w:val="22"/>
                <w:szCs w:val="22"/>
              </w:rPr>
            </w:pPr>
            <w:r w:rsidRPr="00877CCB">
              <w:rPr>
                <w:sz w:val="22"/>
                <w:szCs w:val="22"/>
              </w:rPr>
              <w:t>7 819 164,2</w:t>
            </w:r>
          </w:p>
        </w:tc>
        <w:tc>
          <w:tcPr>
            <w:tcW w:w="992" w:type="dxa"/>
          </w:tcPr>
          <w:p w:rsidR="003519A3" w:rsidRPr="00877CCB" w:rsidRDefault="003519A3" w:rsidP="00D30CA2">
            <w:pPr>
              <w:widowControl w:val="0"/>
              <w:autoSpaceDE w:val="0"/>
              <w:autoSpaceDN w:val="0"/>
              <w:adjustRightInd w:val="0"/>
              <w:jc w:val="right"/>
              <w:rPr>
                <w:sz w:val="22"/>
                <w:szCs w:val="22"/>
              </w:rPr>
            </w:pPr>
            <w:r w:rsidRPr="00877CCB">
              <w:rPr>
                <w:sz w:val="22"/>
                <w:szCs w:val="22"/>
              </w:rPr>
              <w:t>99,3</w:t>
            </w:r>
          </w:p>
        </w:tc>
      </w:tr>
      <w:tr w:rsidR="002B3C13" w:rsidRPr="00877CCB" w:rsidTr="00BC1170">
        <w:trPr>
          <w:trHeight w:val="60"/>
        </w:trPr>
        <w:tc>
          <w:tcPr>
            <w:tcW w:w="3969" w:type="dxa"/>
          </w:tcPr>
          <w:p w:rsidR="003519A3" w:rsidRPr="00BC1170" w:rsidRDefault="003519A3" w:rsidP="00A70A39">
            <w:pPr>
              <w:widowControl w:val="0"/>
              <w:autoSpaceDE w:val="0"/>
              <w:autoSpaceDN w:val="0"/>
              <w:adjustRightInd w:val="0"/>
              <w:jc w:val="both"/>
              <w:rPr>
                <w:rFonts w:eastAsia="Calibri"/>
                <w:spacing w:val="-5"/>
                <w:sz w:val="22"/>
                <w:szCs w:val="22"/>
              </w:rPr>
            </w:pPr>
            <w:r w:rsidRPr="00BC1170">
              <w:rPr>
                <w:rFonts w:eastAsia="Calibri"/>
                <w:spacing w:val="-5"/>
                <w:sz w:val="22"/>
                <w:szCs w:val="22"/>
              </w:rPr>
              <w:t>Содействие развитию физической культуры и массового спорта в Краснодарском крае, предоставление мер социальной поддержки работникам сферы физической культуры и спорта</w:t>
            </w:r>
          </w:p>
        </w:tc>
        <w:tc>
          <w:tcPr>
            <w:tcW w:w="1134" w:type="dxa"/>
          </w:tcPr>
          <w:p w:rsidR="003519A3" w:rsidRPr="00877CCB" w:rsidRDefault="003519A3" w:rsidP="00D30CA2">
            <w:pPr>
              <w:widowControl w:val="0"/>
              <w:autoSpaceDE w:val="0"/>
              <w:autoSpaceDN w:val="0"/>
              <w:adjustRightInd w:val="0"/>
              <w:jc w:val="right"/>
              <w:rPr>
                <w:sz w:val="22"/>
                <w:szCs w:val="22"/>
              </w:rPr>
            </w:pPr>
            <w:r w:rsidRPr="00877CCB">
              <w:rPr>
                <w:sz w:val="22"/>
                <w:szCs w:val="22"/>
              </w:rPr>
              <w:t xml:space="preserve">275 367,9  </w:t>
            </w:r>
          </w:p>
        </w:tc>
        <w:tc>
          <w:tcPr>
            <w:tcW w:w="1134" w:type="dxa"/>
          </w:tcPr>
          <w:p w:rsidR="003519A3" w:rsidRPr="00877CCB" w:rsidRDefault="003519A3" w:rsidP="00D30CA2">
            <w:pPr>
              <w:widowControl w:val="0"/>
              <w:autoSpaceDE w:val="0"/>
              <w:autoSpaceDN w:val="0"/>
              <w:adjustRightInd w:val="0"/>
              <w:jc w:val="right"/>
              <w:rPr>
                <w:sz w:val="22"/>
                <w:szCs w:val="22"/>
              </w:rPr>
            </w:pPr>
            <w:r w:rsidRPr="00877CCB">
              <w:rPr>
                <w:sz w:val="22"/>
                <w:szCs w:val="22"/>
              </w:rPr>
              <w:t xml:space="preserve">275 367,9  </w:t>
            </w:r>
          </w:p>
        </w:tc>
        <w:tc>
          <w:tcPr>
            <w:tcW w:w="1276" w:type="dxa"/>
          </w:tcPr>
          <w:p w:rsidR="003519A3" w:rsidRPr="00877CCB" w:rsidRDefault="003519A3" w:rsidP="00D30CA2">
            <w:pPr>
              <w:widowControl w:val="0"/>
              <w:autoSpaceDE w:val="0"/>
              <w:autoSpaceDN w:val="0"/>
              <w:adjustRightInd w:val="0"/>
              <w:jc w:val="right"/>
              <w:rPr>
                <w:sz w:val="22"/>
                <w:szCs w:val="22"/>
              </w:rPr>
            </w:pPr>
            <w:r w:rsidRPr="00877CCB">
              <w:rPr>
                <w:sz w:val="22"/>
                <w:szCs w:val="22"/>
              </w:rPr>
              <w:t>200 000,0</w:t>
            </w:r>
          </w:p>
        </w:tc>
        <w:tc>
          <w:tcPr>
            <w:tcW w:w="1134" w:type="dxa"/>
          </w:tcPr>
          <w:p w:rsidR="003519A3" w:rsidRPr="00877CCB" w:rsidRDefault="003519A3" w:rsidP="00D30CA2">
            <w:pPr>
              <w:widowControl w:val="0"/>
              <w:autoSpaceDE w:val="0"/>
              <w:autoSpaceDN w:val="0"/>
              <w:adjustRightInd w:val="0"/>
              <w:jc w:val="right"/>
              <w:rPr>
                <w:sz w:val="22"/>
                <w:szCs w:val="22"/>
              </w:rPr>
            </w:pPr>
            <w:r w:rsidRPr="00877CCB">
              <w:rPr>
                <w:sz w:val="22"/>
                <w:szCs w:val="22"/>
              </w:rPr>
              <w:t>275 196,1</w:t>
            </w:r>
          </w:p>
        </w:tc>
        <w:tc>
          <w:tcPr>
            <w:tcW w:w="992" w:type="dxa"/>
          </w:tcPr>
          <w:p w:rsidR="003519A3" w:rsidRPr="00877CCB" w:rsidRDefault="003519A3" w:rsidP="00D30CA2">
            <w:pPr>
              <w:widowControl w:val="0"/>
              <w:autoSpaceDE w:val="0"/>
              <w:autoSpaceDN w:val="0"/>
              <w:adjustRightInd w:val="0"/>
              <w:jc w:val="right"/>
              <w:rPr>
                <w:sz w:val="22"/>
                <w:szCs w:val="22"/>
              </w:rPr>
            </w:pPr>
            <w:r w:rsidRPr="00877CCB">
              <w:rPr>
                <w:sz w:val="22"/>
                <w:szCs w:val="22"/>
              </w:rPr>
              <w:t>99,9</w:t>
            </w:r>
          </w:p>
        </w:tc>
      </w:tr>
      <w:tr w:rsidR="002B3C13" w:rsidRPr="00877CCB" w:rsidTr="00BC1170">
        <w:trPr>
          <w:trHeight w:val="60"/>
        </w:trPr>
        <w:tc>
          <w:tcPr>
            <w:tcW w:w="3969" w:type="dxa"/>
          </w:tcPr>
          <w:p w:rsidR="003519A3" w:rsidRPr="00BC1170" w:rsidRDefault="003519A3" w:rsidP="00A70A39">
            <w:pPr>
              <w:widowControl w:val="0"/>
              <w:autoSpaceDE w:val="0"/>
              <w:autoSpaceDN w:val="0"/>
              <w:adjustRightInd w:val="0"/>
              <w:jc w:val="both"/>
              <w:rPr>
                <w:b/>
                <w:spacing w:val="-5"/>
                <w:sz w:val="22"/>
                <w:szCs w:val="22"/>
              </w:rPr>
            </w:pPr>
            <w:r w:rsidRPr="00BC1170">
              <w:rPr>
                <w:rFonts w:eastAsia="Calibri"/>
                <w:spacing w:val="-5"/>
                <w:sz w:val="22"/>
                <w:szCs w:val="22"/>
              </w:rPr>
              <w:t>Премии, стипендии и иные выплаты населению за выдающиеся заслуги либо в целях стимулиро</w:t>
            </w:r>
            <w:r w:rsidRPr="00BC1170">
              <w:rPr>
                <w:rFonts w:eastAsia="Calibri"/>
                <w:spacing w:val="-5"/>
                <w:sz w:val="22"/>
                <w:szCs w:val="22"/>
              </w:rPr>
              <w:softHyphen/>
              <w:t>вания</w:t>
            </w:r>
          </w:p>
        </w:tc>
        <w:tc>
          <w:tcPr>
            <w:tcW w:w="1134" w:type="dxa"/>
          </w:tcPr>
          <w:p w:rsidR="003519A3" w:rsidRPr="00877CCB" w:rsidRDefault="003519A3" w:rsidP="00D30CA2">
            <w:pPr>
              <w:widowControl w:val="0"/>
              <w:autoSpaceDE w:val="0"/>
              <w:autoSpaceDN w:val="0"/>
              <w:adjustRightInd w:val="0"/>
              <w:jc w:val="right"/>
              <w:rPr>
                <w:sz w:val="22"/>
                <w:szCs w:val="22"/>
              </w:rPr>
            </w:pPr>
            <w:r w:rsidRPr="00877CCB">
              <w:rPr>
                <w:sz w:val="22"/>
                <w:szCs w:val="22"/>
              </w:rPr>
              <w:t>91 052,6</w:t>
            </w:r>
          </w:p>
        </w:tc>
        <w:tc>
          <w:tcPr>
            <w:tcW w:w="1134" w:type="dxa"/>
          </w:tcPr>
          <w:p w:rsidR="003519A3" w:rsidRPr="00877CCB" w:rsidRDefault="003519A3" w:rsidP="00D30CA2">
            <w:pPr>
              <w:widowControl w:val="0"/>
              <w:autoSpaceDE w:val="0"/>
              <w:autoSpaceDN w:val="0"/>
              <w:adjustRightInd w:val="0"/>
              <w:jc w:val="right"/>
              <w:rPr>
                <w:sz w:val="22"/>
                <w:szCs w:val="22"/>
              </w:rPr>
            </w:pPr>
            <w:r w:rsidRPr="00877CCB">
              <w:rPr>
                <w:sz w:val="22"/>
                <w:szCs w:val="22"/>
              </w:rPr>
              <w:t>91 052,6</w:t>
            </w:r>
          </w:p>
        </w:tc>
        <w:tc>
          <w:tcPr>
            <w:tcW w:w="1276" w:type="dxa"/>
          </w:tcPr>
          <w:p w:rsidR="003519A3" w:rsidRPr="00877CCB" w:rsidRDefault="003519A3" w:rsidP="00D30CA2">
            <w:pPr>
              <w:widowControl w:val="0"/>
              <w:jc w:val="right"/>
            </w:pPr>
            <w:r w:rsidRPr="00877CCB">
              <w:rPr>
                <w:sz w:val="22"/>
                <w:szCs w:val="22"/>
              </w:rPr>
              <w:t>–</w:t>
            </w:r>
          </w:p>
        </w:tc>
        <w:tc>
          <w:tcPr>
            <w:tcW w:w="1134" w:type="dxa"/>
          </w:tcPr>
          <w:p w:rsidR="003519A3" w:rsidRPr="00877CCB" w:rsidRDefault="003519A3" w:rsidP="00D30CA2">
            <w:pPr>
              <w:widowControl w:val="0"/>
              <w:autoSpaceDE w:val="0"/>
              <w:autoSpaceDN w:val="0"/>
              <w:adjustRightInd w:val="0"/>
              <w:rPr>
                <w:sz w:val="22"/>
                <w:szCs w:val="22"/>
              </w:rPr>
            </w:pPr>
            <w:r w:rsidRPr="00877CCB">
              <w:rPr>
                <w:sz w:val="22"/>
                <w:szCs w:val="22"/>
              </w:rPr>
              <w:t xml:space="preserve">        73 297,6</w:t>
            </w:r>
          </w:p>
        </w:tc>
        <w:tc>
          <w:tcPr>
            <w:tcW w:w="992" w:type="dxa"/>
          </w:tcPr>
          <w:p w:rsidR="003519A3" w:rsidRPr="00877CCB" w:rsidRDefault="003519A3" w:rsidP="00D30CA2">
            <w:pPr>
              <w:widowControl w:val="0"/>
              <w:autoSpaceDE w:val="0"/>
              <w:autoSpaceDN w:val="0"/>
              <w:adjustRightInd w:val="0"/>
              <w:jc w:val="right"/>
              <w:rPr>
                <w:sz w:val="22"/>
                <w:szCs w:val="22"/>
              </w:rPr>
            </w:pPr>
            <w:r w:rsidRPr="00877CCB">
              <w:rPr>
                <w:sz w:val="22"/>
                <w:szCs w:val="22"/>
              </w:rPr>
              <w:t>80,5</w:t>
            </w:r>
          </w:p>
        </w:tc>
      </w:tr>
      <w:tr w:rsidR="002B3C13" w:rsidRPr="00877CCB" w:rsidTr="00BC1170">
        <w:trPr>
          <w:trHeight w:val="60"/>
        </w:trPr>
        <w:tc>
          <w:tcPr>
            <w:tcW w:w="3969" w:type="dxa"/>
          </w:tcPr>
          <w:p w:rsidR="003519A3" w:rsidRPr="00BC1170" w:rsidRDefault="003519A3" w:rsidP="00A70A39">
            <w:pPr>
              <w:widowControl w:val="0"/>
              <w:autoSpaceDE w:val="0"/>
              <w:autoSpaceDN w:val="0"/>
              <w:adjustRightInd w:val="0"/>
              <w:jc w:val="both"/>
              <w:rPr>
                <w:spacing w:val="-5"/>
                <w:sz w:val="22"/>
                <w:szCs w:val="22"/>
              </w:rPr>
            </w:pPr>
            <w:r w:rsidRPr="00BC1170">
              <w:rPr>
                <w:rFonts w:eastAsia="Calibri"/>
                <w:spacing w:val="-5"/>
                <w:sz w:val="22"/>
                <w:szCs w:val="22"/>
              </w:rPr>
              <w:t>Содействие развитию спорта высших достиже</w:t>
            </w:r>
            <w:r w:rsidRPr="00BC1170">
              <w:rPr>
                <w:rFonts w:eastAsia="Calibri"/>
                <w:spacing w:val="-5"/>
                <w:sz w:val="22"/>
                <w:szCs w:val="22"/>
              </w:rPr>
              <w:softHyphen/>
              <w:t>ний и его информацион</w:t>
            </w:r>
            <w:r w:rsidRPr="00BC1170">
              <w:rPr>
                <w:rFonts w:eastAsia="Calibri"/>
                <w:spacing w:val="-5"/>
                <w:sz w:val="22"/>
                <w:szCs w:val="22"/>
              </w:rPr>
              <w:softHyphen/>
              <w:t>ное обеспечение</w:t>
            </w:r>
          </w:p>
        </w:tc>
        <w:tc>
          <w:tcPr>
            <w:tcW w:w="1134" w:type="dxa"/>
          </w:tcPr>
          <w:p w:rsidR="003519A3" w:rsidRPr="00877CCB" w:rsidRDefault="003519A3" w:rsidP="00D30CA2">
            <w:pPr>
              <w:widowControl w:val="0"/>
              <w:autoSpaceDE w:val="0"/>
              <w:autoSpaceDN w:val="0"/>
              <w:adjustRightInd w:val="0"/>
              <w:jc w:val="right"/>
              <w:rPr>
                <w:sz w:val="22"/>
                <w:szCs w:val="22"/>
              </w:rPr>
            </w:pPr>
            <w:r w:rsidRPr="00877CCB">
              <w:rPr>
                <w:sz w:val="22"/>
                <w:szCs w:val="22"/>
              </w:rPr>
              <w:t>286 671,5</w:t>
            </w:r>
          </w:p>
        </w:tc>
        <w:tc>
          <w:tcPr>
            <w:tcW w:w="1134" w:type="dxa"/>
          </w:tcPr>
          <w:p w:rsidR="003519A3" w:rsidRPr="00877CCB" w:rsidRDefault="003519A3" w:rsidP="00D30CA2">
            <w:pPr>
              <w:widowControl w:val="0"/>
              <w:autoSpaceDE w:val="0"/>
              <w:autoSpaceDN w:val="0"/>
              <w:adjustRightInd w:val="0"/>
              <w:jc w:val="right"/>
              <w:rPr>
                <w:sz w:val="22"/>
                <w:szCs w:val="22"/>
              </w:rPr>
            </w:pPr>
            <w:r w:rsidRPr="00877CCB">
              <w:rPr>
                <w:sz w:val="22"/>
                <w:szCs w:val="22"/>
              </w:rPr>
              <w:t>286 671,5</w:t>
            </w:r>
          </w:p>
        </w:tc>
        <w:tc>
          <w:tcPr>
            <w:tcW w:w="1276" w:type="dxa"/>
          </w:tcPr>
          <w:p w:rsidR="003519A3" w:rsidRPr="00877CCB" w:rsidRDefault="003519A3" w:rsidP="00D30CA2">
            <w:pPr>
              <w:widowControl w:val="0"/>
              <w:jc w:val="right"/>
            </w:pPr>
            <w:r w:rsidRPr="00877CCB">
              <w:rPr>
                <w:sz w:val="22"/>
                <w:szCs w:val="22"/>
              </w:rPr>
              <w:t>–</w:t>
            </w:r>
          </w:p>
        </w:tc>
        <w:tc>
          <w:tcPr>
            <w:tcW w:w="1134" w:type="dxa"/>
          </w:tcPr>
          <w:p w:rsidR="003519A3" w:rsidRPr="00877CCB" w:rsidRDefault="003519A3" w:rsidP="00D30CA2">
            <w:pPr>
              <w:widowControl w:val="0"/>
              <w:autoSpaceDE w:val="0"/>
              <w:autoSpaceDN w:val="0"/>
              <w:adjustRightInd w:val="0"/>
              <w:jc w:val="right"/>
              <w:rPr>
                <w:sz w:val="22"/>
                <w:szCs w:val="22"/>
              </w:rPr>
            </w:pPr>
            <w:r w:rsidRPr="00877CCB">
              <w:rPr>
                <w:sz w:val="22"/>
                <w:szCs w:val="22"/>
              </w:rPr>
              <w:t>286 294,4</w:t>
            </w:r>
          </w:p>
        </w:tc>
        <w:tc>
          <w:tcPr>
            <w:tcW w:w="992" w:type="dxa"/>
          </w:tcPr>
          <w:p w:rsidR="003519A3" w:rsidRPr="00877CCB" w:rsidRDefault="003519A3" w:rsidP="00D30CA2">
            <w:pPr>
              <w:widowControl w:val="0"/>
              <w:autoSpaceDE w:val="0"/>
              <w:autoSpaceDN w:val="0"/>
              <w:adjustRightInd w:val="0"/>
              <w:jc w:val="right"/>
              <w:rPr>
                <w:sz w:val="22"/>
                <w:szCs w:val="22"/>
              </w:rPr>
            </w:pPr>
            <w:r w:rsidRPr="00877CCB">
              <w:rPr>
                <w:sz w:val="22"/>
                <w:szCs w:val="22"/>
              </w:rPr>
              <w:t>99,9</w:t>
            </w:r>
          </w:p>
        </w:tc>
      </w:tr>
      <w:tr w:rsidR="002B3C13" w:rsidRPr="00877CCB" w:rsidTr="00BC1170">
        <w:trPr>
          <w:trHeight w:val="60"/>
        </w:trPr>
        <w:tc>
          <w:tcPr>
            <w:tcW w:w="3969" w:type="dxa"/>
          </w:tcPr>
          <w:p w:rsidR="003519A3" w:rsidRPr="00BC1170" w:rsidRDefault="003519A3" w:rsidP="00A70A39">
            <w:pPr>
              <w:widowControl w:val="0"/>
              <w:autoSpaceDE w:val="0"/>
              <w:autoSpaceDN w:val="0"/>
              <w:adjustRightInd w:val="0"/>
              <w:jc w:val="both"/>
              <w:rPr>
                <w:rFonts w:eastAsia="Calibri"/>
                <w:spacing w:val="-5"/>
                <w:sz w:val="22"/>
                <w:szCs w:val="22"/>
              </w:rPr>
            </w:pPr>
            <w:r w:rsidRPr="00BC1170">
              <w:rPr>
                <w:rFonts w:eastAsia="Calibri"/>
                <w:spacing w:val="-5"/>
                <w:sz w:val="22"/>
                <w:szCs w:val="22"/>
              </w:rPr>
              <w:t>Обеспечение деятельно</w:t>
            </w:r>
            <w:r w:rsidRPr="00BC1170">
              <w:rPr>
                <w:rFonts w:eastAsia="Calibri"/>
                <w:spacing w:val="-5"/>
                <w:sz w:val="22"/>
                <w:szCs w:val="22"/>
              </w:rPr>
              <w:softHyphen/>
              <w:t>сти сист</w:t>
            </w:r>
            <w:r w:rsidR="00A70A39" w:rsidRPr="00BC1170">
              <w:rPr>
                <w:rFonts w:eastAsia="Calibri"/>
                <w:spacing w:val="-5"/>
                <w:sz w:val="22"/>
                <w:szCs w:val="22"/>
              </w:rPr>
              <w:t>е</w:t>
            </w:r>
            <w:r w:rsidRPr="00BC1170">
              <w:rPr>
                <w:rFonts w:eastAsia="Calibri"/>
                <w:spacing w:val="-5"/>
                <w:sz w:val="22"/>
                <w:szCs w:val="22"/>
              </w:rPr>
              <w:t>мы управления в сфере физической куль</w:t>
            </w:r>
            <w:r w:rsidRPr="00BC1170">
              <w:rPr>
                <w:rFonts w:eastAsia="Calibri"/>
                <w:spacing w:val="-5"/>
                <w:sz w:val="22"/>
                <w:szCs w:val="22"/>
              </w:rPr>
              <w:softHyphen/>
              <w:t>туры и спорта Красно</w:t>
            </w:r>
            <w:r w:rsidRPr="00BC1170">
              <w:rPr>
                <w:rFonts w:eastAsia="Calibri"/>
                <w:spacing w:val="-5"/>
                <w:sz w:val="22"/>
                <w:szCs w:val="22"/>
              </w:rPr>
              <w:softHyphen/>
              <w:t>дарского края</w:t>
            </w:r>
          </w:p>
        </w:tc>
        <w:tc>
          <w:tcPr>
            <w:tcW w:w="1134" w:type="dxa"/>
          </w:tcPr>
          <w:p w:rsidR="003519A3" w:rsidRPr="00877CCB" w:rsidRDefault="003519A3" w:rsidP="00D30CA2">
            <w:pPr>
              <w:widowControl w:val="0"/>
              <w:autoSpaceDE w:val="0"/>
              <w:autoSpaceDN w:val="0"/>
              <w:adjustRightInd w:val="0"/>
              <w:jc w:val="right"/>
              <w:rPr>
                <w:sz w:val="22"/>
                <w:szCs w:val="22"/>
              </w:rPr>
            </w:pPr>
            <w:r w:rsidRPr="00877CCB">
              <w:rPr>
                <w:sz w:val="22"/>
                <w:szCs w:val="22"/>
              </w:rPr>
              <w:t>7 295 968,4</w:t>
            </w:r>
          </w:p>
        </w:tc>
        <w:tc>
          <w:tcPr>
            <w:tcW w:w="1134" w:type="dxa"/>
          </w:tcPr>
          <w:p w:rsidR="003519A3" w:rsidRPr="00877CCB" w:rsidRDefault="003519A3" w:rsidP="00D30CA2">
            <w:pPr>
              <w:widowControl w:val="0"/>
              <w:autoSpaceDE w:val="0"/>
              <w:autoSpaceDN w:val="0"/>
              <w:adjustRightInd w:val="0"/>
              <w:jc w:val="right"/>
              <w:rPr>
                <w:sz w:val="22"/>
                <w:szCs w:val="22"/>
              </w:rPr>
            </w:pPr>
            <w:r w:rsidRPr="00877CCB">
              <w:rPr>
                <w:sz w:val="22"/>
                <w:szCs w:val="22"/>
              </w:rPr>
              <w:t>7 221 276,3</w:t>
            </w:r>
          </w:p>
        </w:tc>
        <w:tc>
          <w:tcPr>
            <w:tcW w:w="1276" w:type="dxa"/>
          </w:tcPr>
          <w:p w:rsidR="003519A3" w:rsidRPr="00877CCB" w:rsidRDefault="003519A3" w:rsidP="00D30CA2">
            <w:pPr>
              <w:widowControl w:val="0"/>
              <w:jc w:val="right"/>
            </w:pPr>
            <w:r w:rsidRPr="00877CCB">
              <w:rPr>
                <w:sz w:val="22"/>
                <w:szCs w:val="22"/>
              </w:rPr>
              <w:t>–</w:t>
            </w:r>
          </w:p>
        </w:tc>
        <w:tc>
          <w:tcPr>
            <w:tcW w:w="1134" w:type="dxa"/>
          </w:tcPr>
          <w:p w:rsidR="003519A3" w:rsidRPr="00877CCB" w:rsidRDefault="003519A3" w:rsidP="00D30CA2">
            <w:pPr>
              <w:widowControl w:val="0"/>
              <w:autoSpaceDE w:val="0"/>
              <w:autoSpaceDN w:val="0"/>
              <w:adjustRightInd w:val="0"/>
              <w:jc w:val="right"/>
              <w:rPr>
                <w:sz w:val="22"/>
                <w:szCs w:val="22"/>
              </w:rPr>
            </w:pPr>
            <w:r w:rsidRPr="00877CCB">
              <w:rPr>
                <w:sz w:val="22"/>
                <w:szCs w:val="22"/>
              </w:rPr>
              <w:t>7 184 376,1</w:t>
            </w:r>
          </w:p>
        </w:tc>
        <w:tc>
          <w:tcPr>
            <w:tcW w:w="992" w:type="dxa"/>
          </w:tcPr>
          <w:p w:rsidR="003519A3" w:rsidRPr="00877CCB" w:rsidRDefault="003519A3" w:rsidP="00D30CA2">
            <w:pPr>
              <w:widowControl w:val="0"/>
              <w:autoSpaceDE w:val="0"/>
              <w:autoSpaceDN w:val="0"/>
              <w:adjustRightInd w:val="0"/>
              <w:jc w:val="right"/>
              <w:rPr>
                <w:sz w:val="22"/>
                <w:szCs w:val="22"/>
              </w:rPr>
            </w:pPr>
            <w:r w:rsidRPr="00877CCB">
              <w:rPr>
                <w:sz w:val="22"/>
                <w:szCs w:val="22"/>
              </w:rPr>
              <w:t>99,5</w:t>
            </w:r>
          </w:p>
        </w:tc>
      </w:tr>
    </w:tbl>
    <w:p w:rsidR="003519A3" w:rsidRPr="00877CCB" w:rsidRDefault="003519A3" w:rsidP="00747CB7">
      <w:pPr>
        <w:widowControl w:val="0"/>
        <w:spacing w:line="360" w:lineRule="auto"/>
        <w:ind w:firstLine="709"/>
        <w:jc w:val="both"/>
        <w:rPr>
          <w:sz w:val="28"/>
          <w:szCs w:val="28"/>
        </w:rPr>
      </w:pPr>
      <w:r w:rsidRPr="00877CCB">
        <w:rPr>
          <w:sz w:val="28"/>
          <w:szCs w:val="28"/>
        </w:rPr>
        <w:t>Расходы на реализацию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составили 49 268,6 тыс. рублей (в том числе за счет средств федерального бюджета – 39 759,7 тыс. рублей), в том числе:</w:t>
      </w:r>
    </w:p>
    <w:p w:rsidR="003519A3" w:rsidRPr="00877CCB" w:rsidRDefault="003519A3" w:rsidP="003519A3">
      <w:pPr>
        <w:widowControl w:val="0"/>
        <w:spacing w:line="360" w:lineRule="auto"/>
        <w:ind w:firstLine="709"/>
        <w:jc w:val="both"/>
        <w:rPr>
          <w:sz w:val="28"/>
          <w:szCs w:val="28"/>
        </w:rPr>
      </w:pPr>
      <w:r w:rsidRPr="00877CCB">
        <w:rPr>
          <w:sz w:val="28"/>
          <w:szCs w:val="28"/>
        </w:rPr>
        <w:t>государственная поддержка организаций, входящих в систему спортивной подготовки, – 41 878,3 тыс. рублей (в том числе за счет средств федерального бюджета – 32 665,1 тыс. рублей);</w:t>
      </w:r>
    </w:p>
    <w:p w:rsidR="003519A3" w:rsidRPr="00C904CB" w:rsidRDefault="003519A3" w:rsidP="003519A3">
      <w:pPr>
        <w:widowControl w:val="0"/>
        <w:spacing w:line="360" w:lineRule="auto"/>
        <w:ind w:firstLine="709"/>
        <w:jc w:val="both"/>
        <w:rPr>
          <w:sz w:val="28"/>
          <w:szCs w:val="28"/>
        </w:rPr>
      </w:pPr>
      <w:r w:rsidRPr="00C904CB">
        <w:rPr>
          <w:sz w:val="28"/>
          <w:szCs w:val="28"/>
        </w:rP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 – 7 390,3 тыс. рублей (в том числе за счет средств федерального бюджета – 7 094,6 тыс. рублей).</w:t>
      </w:r>
    </w:p>
    <w:p w:rsidR="00B01B28" w:rsidRDefault="003519A3" w:rsidP="00B01B28">
      <w:pPr>
        <w:widowControl w:val="0"/>
        <w:spacing w:line="360" w:lineRule="auto"/>
        <w:ind w:firstLine="709"/>
        <w:jc w:val="both"/>
        <w:rPr>
          <w:sz w:val="28"/>
          <w:szCs w:val="28"/>
        </w:rPr>
      </w:pPr>
      <w:r w:rsidRPr="00C904CB">
        <w:rPr>
          <w:sz w:val="28"/>
          <w:szCs w:val="28"/>
        </w:rPr>
        <w:t>Расходы на реализацию регионального проекта "Обеспечение инфраструктурой в сфере физической культуры и спорта" составили                                        1 004 </w:t>
      </w:r>
      <w:r w:rsidR="00B01B28">
        <w:rPr>
          <w:sz w:val="28"/>
          <w:szCs w:val="28"/>
        </w:rPr>
        <w:t>392,5 тыс. рублей, в том числе:</w:t>
      </w:r>
    </w:p>
    <w:p w:rsidR="00C904CB" w:rsidRPr="00B01B28" w:rsidRDefault="00B01B28" w:rsidP="00B01B28">
      <w:pPr>
        <w:widowControl w:val="0"/>
        <w:spacing w:line="360" w:lineRule="auto"/>
        <w:ind w:firstLine="709"/>
        <w:jc w:val="both"/>
        <w:rPr>
          <w:sz w:val="28"/>
          <w:szCs w:val="28"/>
        </w:rPr>
      </w:pPr>
      <w:r>
        <w:rPr>
          <w:sz w:val="28"/>
          <w:szCs w:val="28"/>
        </w:rPr>
        <w:t>1) </w:t>
      </w:r>
      <w:r w:rsidR="003519A3" w:rsidRPr="00B01B28">
        <w:rPr>
          <w:sz w:val="28"/>
          <w:szCs w:val="28"/>
        </w:rPr>
        <w:t>осуществление капитального ремонта государственными учреждениями Краснодарского края – 159 237,1 тыс. рублей;</w:t>
      </w:r>
    </w:p>
    <w:p w:rsidR="00B01B28" w:rsidRDefault="00C904CB" w:rsidP="00B01B28">
      <w:pPr>
        <w:widowControl w:val="0"/>
        <w:spacing w:line="360" w:lineRule="auto"/>
        <w:ind w:firstLine="709"/>
        <w:jc w:val="both"/>
        <w:rPr>
          <w:sz w:val="28"/>
          <w:szCs w:val="28"/>
        </w:rPr>
      </w:pPr>
      <w:r>
        <w:rPr>
          <w:sz w:val="28"/>
          <w:szCs w:val="28"/>
        </w:rPr>
        <w:t>2) </w:t>
      </w:r>
      <w:r w:rsidR="003519A3" w:rsidRPr="00C904CB">
        <w:rPr>
          <w:sz w:val="28"/>
          <w:szCs w:val="28"/>
        </w:rPr>
        <w:t>предоставление субсидий бюджетам муниципальных образований Краснодарского края на</w:t>
      </w:r>
      <w:r w:rsidR="00B01B28">
        <w:rPr>
          <w:sz w:val="28"/>
          <w:szCs w:val="28"/>
        </w:rPr>
        <w:t>:</w:t>
      </w:r>
    </w:p>
    <w:p w:rsidR="003519A3" w:rsidRPr="00C904CB" w:rsidRDefault="003519A3" w:rsidP="00B01B28">
      <w:pPr>
        <w:widowControl w:val="0"/>
        <w:spacing w:line="360" w:lineRule="auto"/>
        <w:ind w:firstLine="709"/>
        <w:jc w:val="both"/>
        <w:rPr>
          <w:sz w:val="28"/>
          <w:szCs w:val="28"/>
        </w:rPr>
      </w:pPr>
      <w:r w:rsidRPr="00B01B28">
        <w:rPr>
          <w:sz w:val="28"/>
          <w:szCs w:val="28"/>
        </w:rPr>
        <w:t>капитальный ремонт муниципальных спортивных объектов </w:t>
      </w:r>
      <w:r w:rsidR="00B01B28" w:rsidRPr="00B01B28">
        <w:rPr>
          <w:sz w:val="28"/>
          <w:szCs w:val="28"/>
        </w:rPr>
        <w:t xml:space="preserve">в целях обеспечения условий для занятий физической культурой и массовым спортом в муниципальном образовании </w:t>
      </w:r>
      <w:r w:rsidRPr="00B01B28">
        <w:rPr>
          <w:sz w:val="28"/>
          <w:szCs w:val="28"/>
        </w:rPr>
        <w:t>– 660 920,0 тыс. рублей</w:t>
      </w:r>
      <w:r w:rsidR="00B01B28">
        <w:rPr>
          <w:sz w:val="28"/>
          <w:szCs w:val="28"/>
        </w:rPr>
        <w:t>;</w:t>
      </w:r>
      <w:r w:rsidR="00B01B28" w:rsidRPr="00B01B28">
        <w:rPr>
          <w:sz w:val="28"/>
          <w:szCs w:val="28"/>
        </w:rPr>
        <w:t xml:space="preserve"> </w:t>
      </w:r>
    </w:p>
    <w:p w:rsidR="003519A3" w:rsidRPr="00C904CB" w:rsidRDefault="003519A3" w:rsidP="003519A3">
      <w:pPr>
        <w:widowControl w:val="0"/>
        <w:spacing w:line="360" w:lineRule="auto"/>
        <w:ind w:firstLine="709"/>
        <w:jc w:val="both"/>
        <w:rPr>
          <w:sz w:val="28"/>
          <w:szCs w:val="28"/>
        </w:rPr>
      </w:pPr>
      <w:r w:rsidRPr="00C904CB">
        <w:rPr>
          <w:sz w:val="28"/>
          <w:szCs w:val="28"/>
        </w:rPr>
        <w:t>создание многофункциональных спортивно-игровых площадок в целях обеспечения условий для занятий физической культурой и мас</w:t>
      </w:r>
      <w:r w:rsidR="00B01B28">
        <w:rPr>
          <w:sz w:val="28"/>
          <w:szCs w:val="28"/>
        </w:rPr>
        <w:t>совым спортом в </w:t>
      </w:r>
      <w:r w:rsidRPr="00C904CB">
        <w:rPr>
          <w:sz w:val="28"/>
          <w:szCs w:val="28"/>
        </w:rPr>
        <w:t>муниципальном образовании – 165 995,3 тыс. рублей;</w:t>
      </w:r>
    </w:p>
    <w:p w:rsidR="003519A3" w:rsidRPr="00C904CB" w:rsidRDefault="00B01B28" w:rsidP="003519A3">
      <w:pPr>
        <w:widowControl w:val="0"/>
        <w:spacing w:line="360" w:lineRule="auto"/>
        <w:ind w:firstLine="709"/>
        <w:jc w:val="both"/>
        <w:rPr>
          <w:sz w:val="28"/>
          <w:szCs w:val="28"/>
        </w:rPr>
      </w:pPr>
      <w:r>
        <w:rPr>
          <w:sz w:val="28"/>
          <w:szCs w:val="28"/>
        </w:rPr>
        <w:t>3) </w:t>
      </w:r>
      <w:r w:rsidR="003519A3" w:rsidRPr="00C904CB">
        <w:rPr>
          <w:sz w:val="28"/>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 – 18 240,1 тыс. рублей.</w:t>
      </w:r>
    </w:p>
    <w:p w:rsidR="003519A3" w:rsidRPr="00B01B28" w:rsidRDefault="003519A3" w:rsidP="003519A3">
      <w:pPr>
        <w:widowControl w:val="0"/>
        <w:spacing w:line="360" w:lineRule="auto"/>
        <w:ind w:firstLine="709"/>
        <w:jc w:val="both"/>
        <w:rPr>
          <w:sz w:val="28"/>
          <w:szCs w:val="28"/>
        </w:rPr>
      </w:pPr>
      <w:r w:rsidRPr="00B01B28">
        <w:rPr>
          <w:sz w:val="28"/>
          <w:szCs w:val="28"/>
        </w:rPr>
        <w:t>Расходы на реализацию комплекса процессных мероприятий "Содействие развитию физической культуры и массового спорта в Краснодарском крае, предоставление мер социальной поддержки работникам сферы физической культуры и спорта" составили 275 196,1 тыс. рублей (в том числе за счет средств федерального бюджета – 200 000,0 тыс. рублей), в том числе:</w:t>
      </w:r>
    </w:p>
    <w:p w:rsidR="003519A3" w:rsidRPr="00B01B28" w:rsidRDefault="003519A3" w:rsidP="003519A3">
      <w:pPr>
        <w:widowControl w:val="0"/>
        <w:spacing w:line="360" w:lineRule="auto"/>
        <w:ind w:firstLine="709"/>
        <w:jc w:val="both"/>
        <w:rPr>
          <w:sz w:val="28"/>
          <w:szCs w:val="28"/>
        </w:rPr>
      </w:pPr>
      <w:r w:rsidRPr="00B01B28">
        <w:rPr>
          <w:sz w:val="28"/>
          <w:szCs w:val="28"/>
        </w:rPr>
        <w:t>реализация мероприятий по поставке аппаратно-программных комплексов скрининговой оценки организма и тестирования уровня физической подготовленности за счет средств резервного фонда Правительства Российской Федерации – 256 410,3 тыс. рублей (в том числе за счет средств федерального бюджета – 200 000,0 тыс. рублей);</w:t>
      </w:r>
    </w:p>
    <w:p w:rsidR="003519A3" w:rsidRDefault="003519A3" w:rsidP="003519A3">
      <w:pPr>
        <w:widowControl w:val="0"/>
        <w:spacing w:line="360" w:lineRule="auto"/>
        <w:ind w:firstLine="709"/>
        <w:jc w:val="both"/>
        <w:rPr>
          <w:sz w:val="28"/>
          <w:szCs w:val="28"/>
        </w:rPr>
      </w:pPr>
      <w:r w:rsidRPr="00B01B28">
        <w:rPr>
          <w:sz w:val="28"/>
          <w:szCs w:val="28"/>
        </w:rPr>
        <w:t>предоставление субвенций бюджетам муниципальных образований Краснодарского края на предоставление социальной поддержки отдельным категориям работников муниципальных физкультурно-спортивных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r w:rsidR="00D10578">
        <w:rPr>
          <w:sz w:val="28"/>
          <w:szCs w:val="28"/>
        </w:rPr>
        <w:t>,</w:t>
      </w:r>
      <w:r w:rsidRPr="00B01B28">
        <w:rPr>
          <w:sz w:val="28"/>
          <w:szCs w:val="28"/>
        </w:rPr>
        <w:t xml:space="preserve"> – 17 793,9 тыс. рублей;</w:t>
      </w:r>
    </w:p>
    <w:p w:rsidR="003519A3" w:rsidRPr="00A70A39" w:rsidRDefault="003519A3" w:rsidP="003519A3">
      <w:pPr>
        <w:widowControl w:val="0"/>
        <w:spacing w:line="360" w:lineRule="auto"/>
        <w:ind w:firstLine="709"/>
        <w:jc w:val="both"/>
        <w:rPr>
          <w:sz w:val="28"/>
          <w:szCs w:val="28"/>
        </w:rPr>
      </w:pPr>
      <w:r w:rsidRPr="00A70A39">
        <w:rPr>
          <w:sz w:val="28"/>
          <w:szCs w:val="28"/>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r w:rsidR="00A70A39" w:rsidRPr="00A70A39">
        <w:rPr>
          <w:sz w:val="28"/>
          <w:szCs w:val="28"/>
        </w:rPr>
        <w:t>,</w:t>
      </w:r>
      <w:r w:rsidRPr="00A70A39">
        <w:rPr>
          <w:sz w:val="28"/>
          <w:szCs w:val="28"/>
        </w:rPr>
        <w:t xml:space="preserve"> – 991,9 тыс. рубле</w:t>
      </w:r>
      <w:r w:rsidR="00A70A39">
        <w:rPr>
          <w:sz w:val="28"/>
          <w:szCs w:val="28"/>
        </w:rPr>
        <w:t>й.</w:t>
      </w:r>
    </w:p>
    <w:p w:rsidR="003519A3" w:rsidRPr="00A70A39" w:rsidRDefault="003519A3" w:rsidP="003519A3">
      <w:pPr>
        <w:widowControl w:val="0"/>
        <w:spacing w:line="360" w:lineRule="auto"/>
        <w:ind w:firstLine="709"/>
        <w:jc w:val="both"/>
        <w:rPr>
          <w:sz w:val="28"/>
          <w:szCs w:val="28"/>
        </w:rPr>
      </w:pPr>
      <w:r w:rsidRPr="00A70A39">
        <w:rPr>
          <w:sz w:val="28"/>
          <w:szCs w:val="28"/>
        </w:rPr>
        <w:t>Расходы на реализацию комплекса процессных мероприятий "Премии, стипендии и иные выплаты населению за выдающиеся заслуги либо в целях стимулирования" составили 73 297,6 тыс. рублей, в том числе:</w:t>
      </w:r>
    </w:p>
    <w:p w:rsidR="003519A3" w:rsidRPr="00A70A39" w:rsidRDefault="003519A3" w:rsidP="003519A3">
      <w:pPr>
        <w:widowControl w:val="0"/>
        <w:spacing w:line="360" w:lineRule="auto"/>
        <w:ind w:firstLine="709"/>
        <w:jc w:val="both"/>
        <w:rPr>
          <w:sz w:val="28"/>
          <w:szCs w:val="28"/>
        </w:rPr>
      </w:pPr>
      <w:r w:rsidRPr="00A70A39">
        <w:rPr>
          <w:sz w:val="28"/>
          <w:szCs w:val="28"/>
        </w:rPr>
        <w:t>выплата ежемесячной материальной помощи в области физической культуры и спорта – 5 772,6 тыс. рублей;</w:t>
      </w:r>
    </w:p>
    <w:p w:rsidR="003519A3" w:rsidRPr="00A70A39" w:rsidRDefault="003519A3" w:rsidP="003519A3">
      <w:pPr>
        <w:widowControl w:val="0"/>
        <w:spacing w:line="360" w:lineRule="auto"/>
        <w:ind w:firstLine="709"/>
        <w:jc w:val="both"/>
        <w:rPr>
          <w:sz w:val="28"/>
          <w:szCs w:val="28"/>
        </w:rPr>
      </w:pPr>
      <w:r w:rsidRPr="00A70A39">
        <w:rPr>
          <w:sz w:val="28"/>
          <w:szCs w:val="28"/>
        </w:rPr>
        <w:t>выплата премий выдающимся спортсменам и их тренерам за высокие результаты в области физической культуры и спорта, являющимся членами спортивных сборных команд Краснодарского края, – 37 045,0 тыс. рублей;</w:t>
      </w:r>
    </w:p>
    <w:p w:rsidR="003519A3" w:rsidRPr="00A70A39" w:rsidRDefault="003519A3" w:rsidP="003519A3">
      <w:pPr>
        <w:widowControl w:val="0"/>
        <w:spacing w:line="360" w:lineRule="auto"/>
        <w:ind w:firstLine="709"/>
        <w:jc w:val="both"/>
        <w:rPr>
          <w:sz w:val="28"/>
          <w:szCs w:val="28"/>
        </w:rPr>
      </w:pPr>
      <w:r w:rsidRPr="00A70A39">
        <w:rPr>
          <w:sz w:val="28"/>
          <w:szCs w:val="28"/>
        </w:rPr>
        <w:t>выплата стипендий Краснодарского края чемпионам и призерам Олимпийских, Паралимпийских и Сурдлимпийских игр, международных соревнований "Дружба-84" и их тренерам – 30 480,0 тыс. рублей.</w:t>
      </w:r>
    </w:p>
    <w:p w:rsidR="003519A3" w:rsidRPr="00A70A39" w:rsidRDefault="003519A3" w:rsidP="003519A3">
      <w:pPr>
        <w:widowControl w:val="0"/>
        <w:spacing w:line="360" w:lineRule="auto"/>
        <w:ind w:firstLine="709"/>
        <w:jc w:val="both"/>
        <w:rPr>
          <w:sz w:val="28"/>
          <w:szCs w:val="28"/>
        </w:rPr>
      </w:pPr>
      <w:r w:rsidRPr="00A70A39">
        <w:rPr>
          <w:sz w:val="28"/>
          <w:szCs w:val="28"/>
        </w:rPr>
        <w:t>Расходы на реализацию комплекса процессных мероприятий "Содействие развитию спорта высших достижений и его информационное обеспечение" составили 286 294,4 тыс. рублей, в том числе</w:t>
      </w:r>
      <w:r w:rsidR="00A70A39" w:rsidRPr="00A70A39">
        <w:rPr>
          <w:sz w:val="28"/>
          <w:szCs w:val="28"/>
        </w:rPr>
        <w:t>:</w:t>
      </w:r>
    </w:p>
    <w:p w:rsidR="003519A3" w:rsidRPr="00A70A39" w:rsidRDefault="003519A3" w:rsidP="003519A3">
      <w:pPr>
        <w:widowControl w:val="0"/>
        <w:spacing w:line="360" w:lineRule="auto"/>
        <w:ind w:firstLine="709"/>
        <w:jc w:val="both"/>
        <w:rPr>
          <w:sz w:val="28"/>
          <w:szCs w:val="28"/>
        </w:rPr>
      </w:pPr>
      <w:r w:rsidRPr="00A70A39">
        <w:rPr>
          <w:sz w:val="28"/>
          <w:szCs w:val="28"/>
        </w:rPr>
        <w:t>приобретение спортивной экипировки государственными бюджетными учреждениями Краснодарского края – 114 000,0 тыс. рублей;</w:t>
      </w:r>
    </w:p>
    <w:p w:rsidR="003519A3" w:rsidRPr="00A70A39" w:rsidRDefault="003519A3" w:rsidP="003519A3">
      <w:pPr>
        <w:widowControl w:val="0"/>
        <w:spacing w:line="360" w:lineRule="auto"/>
        <w:ind w:firstLine="709"/>
        <w:jc w:val="both"/>
        <w:rPr>
          <w:sz w:val="28"/>
          <w:szCs w:val="28"/>
        </w:rPr>
      </w:pPr>
      <w:r w:rsidRPr="00A70A39">
        <w:rPr>
          <w:sz w:val="28"/>
          <w:szCs w:val="28"/>
        </w:rPr>
        <w:t>обеспечение доступа к информации о региональных и межмуниципальных официальных физкультурных мероприятиях и спортивных мероприятиях, участие в осуществлении пропаганды физической культуры, спорта и здорового образа жизни в Краснодарском крае – 104 999,1 тыс. рублей;</w:t>
      </w:r>
    </w:p>
    <w:p w:rsidR="003519A3" w:rsidRPr="00A70A39" w:rsidRDefault="003519A3" w:rsidP="003519A3">
      <w:pPr>
        <w:widowControl w:val="0"/>
        <w:spacing w:line="360" w:lineRule="auto"/>
        <w:ind w:firstLine="709"/>
        <w:jc w:val="both"/>
        <w:rPr>
          <w:sz w:val="28"/>
          <w:szCs w:val="28"/>
        </w:rPr>
      </w:pPr>
      <w:r w:rsidRPr="00A70A39">
        <w:rPr>
          <w:sz w:val="28"/>
          <w:szCs w:val="28"/>
        </w:rPr>
        <w:t>предоставление субсидий региональным спортивным федерациям по видам спорта на организацию и проведение физкультурных, спортивных мероприятий и участие членов спортивной сборно</w:t>
      </w:r>
      <w:r w:rsidR="00A70A39">
        <w:rPr>
          <w:sz w:val="28"/>
          <w:szCs w:val="28"/>
        </w:rPr>
        <w:t>й команды Краснодарского края в </w:t>
      </w:r>
      <w:r w:rsidRPr="00A70A39">
        <w:rPr>
          <w:sz w:val="28"/>
          <w:szCs w:val="28"/>
        </w:rPr>
        <w:t>официальных физкультурных мероприятиях и спортивных мероприятиях – 57 394,7 тыс. рублей;</w:t>
      </w:r>
    </w:p>
    <w:p w:rsidR="003519A3" w:rsidRPr="00A70A39" w:rsidRDefault="003519A3" w:rsidP="003519A3">
      <w:pPr>
        <w:widowControl w:val="0"/>
        <w:spacing w:line="360" w:lineRule="auto"/>
        <w:ind w:firstLine="709"/>
        <w:jc w:val="both"/>
        <w:rPr>
          <w:sz w:val="28"/>
          <w:szCs w:val="28"/>
        </w:rPr>
      </w:pPr>
      <w:r w:rsidRPr="00A70A39">
        <w:rPr>
          <w:sz w:val="28"/>
          <w:szCs w:val="28"/>
        </w:rPr>
        <w:t>ежемесячная денежная выплата отдельным категориям работников: государственных физкультурно-спортивных организаций Краснодарского края отрасли "Физическая культура и спорт" – 9 244,4 тыс. рублей; государственных организаций дополнительного образования Краснодарского края отрасли "Об</w:t>
      </w:r>
      <w:r w:rsidR="00CF0EA8">
        <w:rPr>
          <w:sz w:val="28"/>
          <w:szCs w:val="28"/>
        </w:rPr>
        <w:t>разование" – 656,2 тыс. рублей.</w:t>
      </w:r>
    </w:p>
    <w:p w:rsidR="003519A3" w:rsidRPr="00A70A39" w:rsidRDefault="003519A3" w:rsidP="003519A3">
      <w:pPr>
        <w:widowControl w:val="0"/>
        <w:spacing w:line="360" w:lineRule="auto"/>
        <w:ind w:firstLine="709"/>
        <w:jc w:val="both"/>
        <w:rPr>
          <w:sz w:val="28"/>
          <w:szCs w:val="28"/>
        </w:rPr>
      </w:pPr>
      <w:r w:rsidRPr="00A70A39">
        <w:rPr>
          <w:sz w:val="28"/>
          <w:szCs w:val="28"/>
        </w:rPr>
        <w:t>Расходы на реализацию комплекса процессных мероприятий "Обеспечение деятельности системы управления в сфере физической культуры и спорта Краснодарского края" составили 7 184 376,1 тыс. рублей, в том числе:</w:t>
      </w:r>
    </w:p>
    <w:p w:rsidR="003519A3" w:rsidRPr="00A70A39" w:rsidRDefault="00A70A39" w:rsidP="003519A3">
      <w:pPr>
        <w:widowControl w:val="0"/>
        <w:spacing w:line="360" w:lineRule="auto"/>
        <w:ind w:firstLine="709"/>
        <w:jc w:val="both"/>
        <w:rPr>
          <w:spacing w:val="-3"/>
          <w:sz w:val="28"/>
          <w:szCs w:val="28"/>
        </w:rPr>
      </w:pPr>
      <w:r w:rsidRPr="00A70A39">
        <w:rPr>
          <w:spacing w:val="-3"/>
          <w:sz w:val="28"/>
          <w:szCs w:val="28"/>
        </w:rPr>
        <w:t>1) </w:t>
      </w:r>
      <w:r w:rsidR="003519A3" w:rsidRPr="00A70A39">
        <w:rPr>
          <w:spacing w:val="-3"/>
          <w:sz w:val="28"/>
          <w:szCs w:val="28"/>
        </w:rPr>
        <w:t>обеспечение деятельности государственных учреждений Краснодарского края и министерства физической культуры и спорта Краснодарского края –    6 712 540,3 тыс. рублей;</w:t>
      </w:r>
    </w:p>
    <w:p w:rsidR="003519A3" w:rsidRPr="00A70A39" w:rsidRDefault="00A70A39" w:rsidP="003519A3">
      <w:pPr>
        <w:widowControl w:val="0"/>
        <w:spacing w:line="360" w:lineRule="auto"/>
        <w:ind w:firstLine="709"/>
        <w:jc w:val="both"/>
        <w:rPr>
          <w:sz w:val="28"/>
          <w:szCs w:val="28"/>
        </w:rPr>
      </w:pPr>
      <w:r>
        <w:rPr>
          <w:sz w:val="28"/>
          <w:szCs w:val="28"/>
        </w:rPr>
        <w:t>2) </w:t>
      </w:r>
      <w:r w:rsidR="003519A3" w:rsidRPr="00A70A39">
        <w:rPr>
          <w:sz w:val="28"/>
          <w:szCs w:val="28"/>
        </w:rPr>
        <w:t>приобретение автотранспорта, самоходных машин и других видов техники – 90 999,9 тыс. рублей;</w:t>
      </w:r>
    </w:p>
    <w:p w:rsidR="003519A3" w:rsidRPr="00A70A39" w:rsidRDefault="00A70A39" w:rsidP="003519A3">
      <w:pPr>
        <w:widowControl w:val="0"/>
        <w:spacing w:line="360" w:lineRule="auto"/>
        <w:ind w:firstLine="709"/>
        <w:jc w:val="both"/>
        <w:rPr>
          <w:sz w:val="28"/>
          <w:szCs w:val="28"/>
        </w:rPr>
      </w:pPr>
      <w:r>
        <w:rPr>
          <w:sz w:val="28"/>
          <w:szCs w:val="28"/>
        </w:rPr>
        <w:t>3) </w:t>
      </w:r>
      <w:r w:rsidR="003519A3" w:rsidRPr="00A70A39">
        <w:rPr>
          <w:sz w:val="28"/>
          <w:szCs w:val="28"/>
        </w:rPr>
        <w:t>приобретение и установка инженерно-технического и технологического оборудования, элементов благоустройства и приобретение спортивного оборудования, инвентаря и экипировки, затраты на приобретение которых не включены в расчет нормативных затрат на оказание государственных услуг (выполнение работ)</w:t>
      </w:r>
      <w:r>
        <w:rPr>
          <w:sz w:val="28"/>
          <w:szCs w:val="28"/>
        </w:rPr>
        <w:t>,</w:t>
      </w:r>
      <w:r w:rsidR="003519A3" w:rsidRPr="00A70A39">
        <w:rPr>
          <w:sz w:val="28"/>
          <w:szCs w:val="28"/>
        </w:rPr>
        <w:t xml:space="preserve"> – 32 719,0 тыс. рублей;</w:t>
      </w:r>
    </w:p>
    <w:p w:rsidR="003519A3" w:rsidRPr="00A70A39" w:rsidRDefault="00A70A39" w:rsidP="003519A3">
      <w:pPr>
        <w:widowControl w:val="0"/>
        <w:spacing w:line="360" w:lineRule="auto"/>
        <w:ind w:firstLine="709"/>
        <w:jc w:val="both"/>
        <w:rPr>
          <w:sz w:val="28"/>
          <w:szCs w:val="28"/>
        </w:rPr>
      </w:pPr>
      <w:r>
        <w:rPr>
          <w:sz w:val="28"/>
          <w:szCs w:val="28"/>
        </w:rPr>
        <w:t>4) </w:t>
      </w:r>
      <w:r w:rsidR="003519A3" w:rsidRPr="00A70A39">
        <w:rPr>
          <w:sz w:val="28"/>
          <w:szCs w:val="28"/>
        </w:rPr>
        <w:t>предоставление субсидий некоммерческим организациям на развитие детско-юношеского, массового спорта, а также спорта высших достижений в целях создания условий для подготовки спортивных сборных команд Краснодарского края и спортивного резерва для спортивных сборных команд Краснодарского края – 58 545,5 тыс. рублей;</w:t>
      </w:r>
    </w:p>
    <w:p w:rsidR="003519A3" w:rsidRPr="00A70A39" w:rsidRDefault="00A70A39" w:rsidP="003519A3">
      <w:pPr>
        <w:widowControl w:val="0"/>
        <w:spacing w:line="360" w:lineRule="auto"/>
        <w:ind w:firstLine="709"/>
        <w:jc w:val="both"/>
        <w:rPr>
          <w:sz w:val="28"/>
          <w:szCs w:val="28"/>
        </w:rPr>
      </w:pPr>
      <w:r>
        <w:rPr>
          <w:sz w:val="28"/>
          <w:szCs w:val="28"/>
        </w:rPr>
        <w:t>5) </w:t>
      </w:r>
      <w:r w:rsidR="003519A3" w:rsidRPr="00A70A39">
        <w:rPr>
          <w:sz w:val="28"/>
          <w:szCs w:val="28"/>
        </w:rPr>
        <w:t>предоставление субсидий бюджетам муниципальных образований Краснодарского края на:</w:t>
      </w:r>
    </w:p>
    <w:p w:rsidR="003519A3" w:rsidRPr="00A70A39" w:rsidRDefault="00A70A39" w:rsidP="00D10578">
      <w:pPr>
        <w:spacing w:line="360" w:lineRule="auto"/>
        <w:ind w:firstLine="709"/>
        <w:jc w:val="both"/>
        <w:rPr>
          <w:sz w:val="28"/>
          <w:szCs w:val="28"/>
        </w:rPr>
      </w:pPr>
      <w:r w:rsidRPr="00A70A39">
        <w:rPr>
          <w:sz w:val="28"/>
          <w:szCs w:val="28"/>
        </w:rPr>
        <w:t>развитие физической культуры и массово</w:t>
      </w:r>
      <w:r w:rsidR="00D10578">
        <w:rPr>
          <w:sz w:val="28"/>
          <w:szCs w:val="28"/>
        </w:rPr>
        <w:t xml:space="preserve">го спорта в части оплаты труда </w:t>
      </w:r>
      <w:r w:rsidRPr="00A70A39">
        <w:rPr>
          <w:sz w:val="28"/>
          <w:szCs w:val="28"/>
        </w:rPr>
        <w:t xml:space="preserve">инструкторов по спорту </w:t>
      </w:r>
      <w:r w:rsidR="003519A3" w:rsidRPr="00A70A39">
        <w:rPr>
          <w:sz w:val="28"/>
          <w:szCs w:val="28"/>
        </w:rPr>
        <w:t>– 66 000,6 тыс. рублей;</w:t>
      </w:r>
    </w:p>
    <w:p w:rsidR="003519A3" w:rsidRPr="00A70A39" w:rsidRDefault="003519A3" w:rsidP="00A70A39">
      <w:pPr>
        <w:widowControl w:val="0"/>
        <w:spacing w:line="360" w:lineRule="auto"/>
        <w:ind w:firstLine="709"/>
        <w:jc w:val="both"/>
        <w:rPr>
          <w:sz w:val="28"/>
          <w:szCs w:val="28"/>
        </w:rPr>
      </w:pPr>
      <w:r w:rsidRPr="00A70A39">
        <w:rPr>
          <w:sz w:val="28"/>
          <w:szCs w:val="28"/>
        </w:rPr>
        <w:t>реализацию мероприятий, направленных на развитие детско-юношеского спорта, в целях создания условий для подготовки спортивных сборных команд муниципальных образований и участия в обеспечении подготовки спортивного резерва для спортивных сборных команд Краснодарского края, на укрепление материально-технической базы муниципальных физкультурно-спортивных организаций</w:t>
      </w:r>
      <w:r w:rsidR="00A70A39" w:rsidRPr="00A70A39">
        <w:rPr>
          <w:sz w:val="28"/>
          <w:szCs w:val="28"/>
        </w:rPr>
        <w:t>,</w:t>
      </w:r>
      <w:r w:rsidRPr="00A70A39">
        <w:rPr>
          <w:sz w:val="28"/>
          <w:szCs w:val="28"/>
        </w:rPr>
        <w:t xml:space="preserve"> – 74 999,1 тыс. рублей;</w:t>
      </w:r>
    </w:p>
    <w:p w:rsidR="003519A3" w:rsidRPr="00A70A39" w:rsidRDefault="003519A3" w:rsidP="00A70A39">
      <w:pPr>
        <w:widowControl w:val="0"/>
        <w:spacing w:line="360" w:lineRule="auto"/>
        <w:ind w:firstLine="709"/>
        <w:jc w:val="both"/>
        <w:rPr>
          <w:sz w:val="28"/>
          <w:szCs w:val="28"/>
        </w:rPr>
      </w:pPr>
      <w:r w:rsidRPr="00A70A39">
        <w:rPr>
          <w:sz w:val="28"/>
          <w:szCs w:val="28"/>
        </w:rPr>
        <w:t>приобретение и монтаж оборудования для создания модульных спортивных сооружений – 88 572,5 тыс. рублей;</w:t>
      </w:r>
    </w:p>
    <w:p w:rsidR="006F2136" w:rsidRDefault="003519A3" w:rsidP="00D10578">
      <w:pPr>
        <w:widowControl w:val="0"/>
        <w:spacing w:line="360" w:lineRule="auto"/>
        <w:ind w:firstLine="709"/>
        <w:jc w:val="both"/>
        <w:rPr>
          <w:spacing w:val="-5"/>
          <w:sz w:val="28"/>
          <w:szCs w:val="28"/>
        </w:rPr>
      </w:pPr>
      <w:r w:rsidRPr="006F2136">
        <w:rPr>
          <w:spacing w:val="-5"/>
          <w:sz w:val="28"/>
          <w:szCs w:val="28"/>
        </w:rPr>
        <w:t>приобретение спортивно-технологического оборудования, инвентаря и экипировки для муниципальных учреждений дополнительного образования отрасли "Физическая культура и спорт", реализующих дополнительные образовательные программы спортивной подготовки в соответствии с федеральными стандартами спортивной подготовки по базовым видам спорта, – 59 999,2 тыс. рублей.</w:t>
      </w:r>
    </w:p>
    <w:p w:rsidR="00747CB7" w:rsidRPr="00D10578" w:rsidRDefault="00747CB7" w:rsidP="00747CB7">
      <w:pPr>
        <w:widowControl w:val="0"/>
        <w:ind w:firstLine="709"/>
        <w:jc w:val="both"/>
        <w:rPr>
          <w:spacing w:val="-5"/>
          <w:sz w:val="28"/>
          <w:szCs w:val="28"/>
        </w:rPr>
      </w:pPr>
    </w:p>
    <w:p w:rsidR="003519A3" w:rsidRPr="006F2136" w:rsidRDefault="003519A3" w:rsidP="006F2136">
      <w:pPr>
        <w:widowControl w:val="0"/>
        <w:spacing w:after="240"/>
        <w:jc w:val="center"/>
        <w:rPr>
          <w:sz w:val="28"/>
          <w:szCs w:val="28"/>
        </w:rPr>
      </w:pPr>
      <w:r w:rsidRPr="00061A7B">
        <w:rPr>
          <w:sz w:val="28"/>
          <w:szCs w:val="28"/>
        </w:rPr>
        <w:t>Государственная программа Краснодарского края</w:t>
      </w:r>
      <w:r w:rsidRPr="00061A7B">
        <w:rPr>
          <w:sz w:val="28"/>
          <w:szCs w:val="28"/>
        </w:rPr>
        <w:br/>
      </w:r>
      <w:r>
        <w:rPr>
          <w:rFonts w:eastAsiaTheme="minorHAnsi"/>
          <w:spacing w:val="-5"/>
          <w:sz w:val="28"/>
          <w:szCs w:val="28"/>
          <w:lang w:eastAsia="en-US"/>
        </w:rPr>
        <w:t>"</w:t>
      </w:r>
      <w:r w:rsidRPr="00061A7B">
        <w:rPr>
          <w:sz w:val="28"/>
          <w:szCs w:val="28"/>
        </w:rPr>
        <w:t>Развитие жилищно-коммунального хозяйства</w:t>
      </w:r>
      <w:r>
        <w:rPr>
          <w:rFonts w:eastAsiaTheme="minorHAnsi"/>
          <w:spacing w:val="-5"/>
          <w:sz w:val="28"/>
          <w:szCs w:val="28"/>
          <w:lang w:eastAsia="en-US"/>
        </w:rPr>
        <w:t>"</w:t>
      </w:r>
    </w:p>
    <w:p w:rsidR="00FB3083" w:rsidRPr="002B3C13" w:rsidRDefault="003519A3" w:rsidP="002B3C13">
      <w:pPr>
        <w:widowControl w:val="0"/>
        <w:tabs>
          <w:tab w:val="left" w:pos="720"/>
        </w:tabs>
        <w:spacing w:line="372" w:lineRule="auto"/>
        <w:ind w:firstLine="709"/>
        <w:jc w:val="both"/>
        <w:rPr>
          <w:spacing w:val="3"/>
          <w:sz w:val="28"/>
          <w:szCs w:val="28"/>
        </w:rPr>
      </w:pPr>
      <w:r w:rsidRPr="00FB3083">
        <w:rPr>
          <w:sz w:val="28"/>
          <w:szCs w:val="28"/>
        </w:rPr>
        <w:t>Расходы на реализацию государственной программы составили 15 877 749,9 тыс. рублей (в том числе за счет средств: федерального бюджета – 648 918,2 тыс. рубле</w:t>
      </w:r>
      <w:r w:rsidRPr="00FB3083">
        <w:rPr>
          <w:spacing w:val="3"/>
          <w:sz w:val="28"/>
          <w:szCs w:val="28"/>
        </w:rPr>
        <w:t xml:space="preserve">й, Фонда развития территорий – 1 573 189,7 тыс. рублей), или 57,1 % к уточненной росписи, что </w:t>
      </w:r>
      <w:r w:rsidR="00515C37">
        <w:rPr>
          <w:spacing w:val="3"/>
          <w:sz w:val="28"/>
          <w:szCs w:val="28"/>
        </w:rPr>
        <w:t xml:space="preserve">в основном </w:t>
      </w:r>
      <w:r w:rsidRPr="00FB3083">
        <w:rPr>
          <w:spacing w:val="3"/>
          <w:sz w:val="28"/>
          <w:szCs w:val="28"/>
        </w:rPr>
        <w:t xml:space="preserve">обусловлено </w:t>
      </w:r>
      <w:r w:rsidR="00B96F9B" w:rsidRPr="005F7B17">
        <w:rPr>
          <w:rFonts w:eastAsia="Calibri"/>
          <w:sz w:val="28"/>
          <w:szCs w:val="28"/>
        </w:rPr>
        <w:t xml:space="preserve">перераспределением </w:t>
      </w:r>
      <w:r w:rsidR="00B96F9B">
        <w:rPr>
          <w:rFonts w:eastAsia="Calibri"/>
          <w:sz w:val="28"/>
          <w:szCs w:val="28"/>
        </w:rPr>
        <w:t xml:space="preserve">объема </w:t>
      </w:r>
      <w:r w:rsidR="00B96F9B" w:rsidRPr="005F7B17">
        <w:rPr>
          <w:sz w:val="28"/>
          <w:szCs w:val="28"/>
        </w:rPr>
        <w:t>бюджетных кредитов из федерального бюджета на финансовое обеспечение реализации инфраструктурных проектов</w:t>
      </w:r>
      <w:r w:rsidR="00B96F9B" w:rsidRPr="005F7B17">
        <w:rPr>
          <w:rFonts w:eastAsia="Calibri"/>
          <w:sz w:val="28"/>
          <w:szCs w:val="28"/>
        </w:rPr>
        <w:t xml:space="preserve"> с 2024 </w:t>
      </w:r>
      <w:r w:rsidR="00B96F9B">
        <w:rPr>
          <w:rFonts w:eastAsia="Calibri"/>
          <w:sz w:val="28"/>
          <w:szCs w:val="28"/>
        </w:rPr>
        <w:t xml:space="preserve">года </w:t>
      </w:r>
      <w:r w:rsidR="00515C37">
        <w:rPr>
          <w:rFonts w:eastAsia="Calibri"/>
          <w:sz w:val="28"/>
          <w:szCs w:val="28"/>
        </w:rPr>
        <w:t>на 2025 год в </w:t>
      </w:r>
      <w:r w:rsidR="00CF0EA8">
        <w:rPr>
          <w:rFonts w:eastAsia="Calibri"/>
          <w:sz w:val="28"/>
          <w:szCs w:val="28"/>
        </w:rPr>
        <w:t>соответствии с п</w:t>
      </w:r>
      <w:r w:rsidR="00B96F9B" w:rsidRPr="005F7B17">
        <w:rPr>
          <w:rFonts w:eastAsia="Calibri"/>
          <w:sz w:val="28"/>
          <w:szCs w:val="28"/>
        </w:rPr>
        <w:t>ротоколом президиума (штаба) Правительственной комиссии по региональному развитию в Российской Федерации от 28 ок</w:t>
      </w:r>
      <w:r w:rsidR="00B96F9B">
        <w:rPr>
          <w:rFonts w:eastAsia="Calibri"/>
          <w:sz w:val="28"/>
          <w:szCs w:val="28"/>
        </w:rPr>
        <w:t>тября 2024 </w:t>
      </w:r>
      <w:r w:rsidR="00B96F9B" w:rsidRPr="005F7B17">
        <w:rPr>
          <w:rFonts w:eastAsia="Calibri"/>
          <w:sz w:val="28"/>
          <w:szCs w:val="28"/>
        </w:rPr>
        <w:t>года № 111пр</w:t>
      </w:r>
      <w:r w:rsidR="00B96F9B">
        <w:rPr>
          <w:rFonts w:eastAsia="Calibri"/>
          <w:sz w:val="28"/>
          <w:szCs w:val="28"/>
        </w:rPr>
        <w:t xml:space="preserve">, </w:t>
      </w:r>
      <w:r w:rsidRPr="00FB3083">
        <w:rPr>
          <w:spacing w:val="3"/>
          <w:sz w:val="28"/>
          <w:szCs w:val="28"/>
        </w:rPr>
        <w:t>и 165,0 % к уровню 2023 года</w:t>
      </w:r>
      <w:r w:rsidR="00B96F9B">
        <w:rPr>
          <w:spacing w:val="3"/>
          <w:sz w:val="28"/>
          <w:szCs w:val="28"/>
        </w:rPr>
        <w:t>, что обусловлено</w:t>
      </w:r>
      <w:r w:rsidRPr="00FB3083">
        <w:rPr>
          <w:spacing w:val="3"/>
          <w:sz w:val="28"/>
          <w:szCs w:val="28"/>
        </w:rPr>
        <w:t xml:space="preserve"> увеличе</w:t>
      </w:r>
      <w:r w:rsidR="00B96F9B">
        <w:rPr>
          <w:spacing w:val="3"/>
          <w:sz w:val="28"/>
          <w:szCs w:val="28"/>
        </w:rPr>
        <w:t>нием</w:t>
      </w:r>
      <w:r w:rsidR="00515C37">
        <w:rPr>
          <w:spacing w:val="3"/>
          <w:sz w:val="28"/>
          <w:szCs w:val="28"/>
        </w:rPr>
        <w:t xml:space="preserve"> в 2024 </w:t>
      </w:r>
      <w:r w:rsidRPr="00FB3083">
        <w:rPr>
          <w:spacing w:val="3"/>
          <w:sz w:val="28"/>
          <w:szCs w:val="28"/>
        </w:rPr>
        <w:t xml:space="preserve">году </w:t>
      </w:r>
      <w:r w:rsidR="00D10578">
        <w:rPr>
          <w:spacing w:val="3"/>
          <w:sz w:val="28"/>
          <w:szCs w:val="28"/>
        </w:rPr>
        <w:t>расходов на предоставление</w:t>
      </w:r>
      <w:r w:rsidRPr="00FB3083">
        <w:rPr>
          <w:spacing w:val="3"/>
          <w:sz w:val="28"/>
          <w:szCs w:val="28"/>
        </w:rPr>
        <w:t xml:space="preserve"> субсидий бюджетам муниципальных образований Краснодарского края на организацию водоснабжения населения и организацию водоотведения.    </w:t>
      </w:r>
    </w:p>
    <w:p w:rsidR="003519A3" w:rsidRPr="00640AB7" w:rsidRDefault="003519A3" w:rsidP="003519A3">
      <w:pPr>
        <w:widowControl w:val="0"/>
        <w:jc w:val="right"/>
        <w:rPr>
          <w:sz w:val="24"/>
          <w:szCs w:val="24"/>
        </w:rPr>
      </w:pPr>
      <w:r w:rsidRPr="00640AB7">
        <w:rPr>
          <w:sz w:val="24"/>
          <w:szCs w:val="24"/>
        </w:rPr>
        <w:t>(тыс. рублей)</w:t>
      </w:r>
    </w:p>
    <w:p w:rsidR="003519A3" w:rsidRPr="00640AB7" w:rsidRDefault="003519A3" w:rsidP="003519A3">
      <w:pPr>
        <w:widowControl w:val="0"/>
        <w:jc w:val="both"/>
        <w:rPr>
          <w:sz w:val="6"/>
          <w:szCs w:val="6"/>
        </w:rPr>
      </w:pPr>
    </w:p>
    <w:tbl>
      <w:tblPr>
        <w:tblW w:w="9645"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87"/>
        <w:gridCol w:w="1275"/>
        <w:gridCol w:w="1275"/>
        <w:gridCol w:w="1276"/>
        <w:gridCol w:w="1276"/>
        <w:gridCol w:w="856"/>
      </w:tblGrid>
      <w:tr w:rsidR="003519A3" w:rsidRPr="00640AB7" w:rsidTr="00D30CA2">
        <w:trPr>
          <w:trHeight w:val="193"/>
        </w:trPr>
        <w:tc>
          <w:tcPr>
            <w:tcW w:w="3687" w:type="dxa"/>
            <w:vMerge w:val="restart"/>
            <w:tcBorders>
              <w:top w:val="single" w:sz="4" w:space="0" w:color="auto"/>
              <w:left w:val="single" w:sz="4" w:space="0" w:color="auto"/>
              <w:bottom w:val="nil"/>
              <w:right w:val="single" w:sz="4" w:space="0" w:color="auto"/>
            </w:tcBorders>
            <w:hideMark/>
          </w:tcPr>
          <w:p w:rsidR="003519A3" w:rsidRPr="00640AB7" w:rsidRDefault="003519A3" w:rsidP="00D30CA2">
            <w:pPr>
              <w:widowControl w:val="0"/>
              <w:jc w:val="center"/>
              <w:rPr>
                <w:sz w:val="22"/>
                <w:szCs w:val="22"/>
                <w:lang w:eastAsia="en-US"/>
              </w:rPr>
            </w:pPr>
            <w:r w:rsidRPr="00640AB7">
              <w:rPr>
                <w:sz w:val="22"/>
                <w:szCs w:val="22"/>
                <w:lang w:eastAsia="en-US"/>
              </w:rPr>
              <w:t>Показатель</w:t>
            </w:r>
          </w:p>
        </w:tc>
        <w:tc>
          <w:tcPr>
            <w:tcW w:w="1275" w:type="dxa"/>
            <w:vMerge w:val="restart"/>
            <w:tcBorders>
              <w:top w:val="single" w:sz="4" w:space="0" w:color="auto"/>
              <w:left w:val="single" w:sz="4" w:space="0" w:color="auto"/>
              <w:bottom w:val="nil"/>
              <w:right w:val="single" w:sz="4" w:space="0" w:color="auto"/>
            </w:tcBorders>
            <w:hideMark/>
          </w:tcPr>
          <w:p w:rsidR="003519A3" w:rsidRPr="00640AB7" w:rsidRDefault="003519A3" w:rsidP="00D30CA2">
            <w:pPr>
              <w:widowControl w:val="0"/>
              <w:jc w:val="center"/>
              <w:rPr>
                <w:sz w:val="22"/>
                <w:szCs w:val="22"/>
                <w:lang w:eastAsia="en-US"/>
              </w:rPr>
            </w:pPr>
            <w:r w:rsidRPr="00640AB7">
              <w:rPr>
                <w:sz w:val="22"/>
                <w:szCs w:val="22"/>
                <w:lang w:eastAsia="en-US"/>
              </w:rPr>
              <w:t xml:space="preserve">Закон </w:t>
            </w:r>
          </w:p>
          <w:p w:rsidR="003519A3" w:rsidRPr="00640AB7" w:rsidRDefault="003519A3" w:rsidP="00D30CA2">
            <w:pPr>
              <w:widowControl w:val="0"/>
              <w:jc w:val="center"/>
              <w:rPr>
                <w:sz w:val="22"/>
                <w:szCs w:val="22"/>
                <w:lang w:eastAsia="en-US"/>
              </w:rPr>
            </w:pPr>
            <w:r w:rsidRPr="00640AB7">
              <w:rPr>
                <w:sz w:val="22"/>
                <w:szCs w:val="22"/>
                <w:lang w:eastAsia="en-US"/>
              </w:rPr>
              <w:t>№ 5053-КЗ</w:t>
            </w:r>
          </w:p>
        </w:tc>
        <w:tc>
          <w:tcPr>
            <w:tcW w:w="2551" w:type="dxa"/>
            <w:gridSpan w:val="2"/>
            <w:tcBorders>
              <w:top w:val="single" w:sz="4" w:space="0" w:color="auto"/>
              <w:left w:val="single" w:sz="4" w:space="0" w:color="auto"/>
              <w:bottom w:val="single" w:sz="4" w:space="0" w:color="auto"/>
              <w:right w:val="single" w:sz="4" w:space="0" w:color="auto"/>
            </w:tcBorders>
            <w:hideMark/>
          </w:tcPr>
          <w:p w:rsidR="003519A3" w:rsidRPr="00640AB7" w:rsidRDefault="003519A3" w:rsidP="00D30CA2">
            <w:pPr>
              <w:widowControl w:val="0"/>
              <w:jc w:val="center"/>
              <w:rPr>
                <w:sz w:val="22"/>
                <w:szCs w:val="22"/>
                <w:lang w:eastAsia="en-US"/>
              </w:rPr>
            </w:pPr>
            <w:r w:rsidRPr="00640AB7">
              <w:rPr>
                <w:sz w:val="22"/>
                <w:szCs w:val="22"/>
                <w:lang w:eastAsia="en-US"/>
              </w:rPr>
              <w:t xml:space="preserve">Уточненная роспись </w:t>
            </w:r>
          </w:p>
        </w:tc>
        <w:tc>
          <w:tcPr>
            <w:tcW w:w="1276" w:type="dxa"/>
            <w:vMerge w:val="restart"/>
            <w:tcBorders>
              <w:top w:val="single" w:sz="4" w:space="0" w:color="auto"/>
              <w:left w:val="single" w:sz="4" w:space="0" w:color="auto"/>
              <w:bottom w:val="nil"/>
              <w:right w:val="single" w:sz="4" w:space="0" w:color="auto"/>
            </w:tcBorders>
            <w:hideMark/>
          </w:tcPr>
          <w:p w:rsidR="003519A3" w:rsidRPr="00640AB7" w:rsidRDefault="003519A3" w:rsidP="00D30CA2">
            <w:pPr>
              <w:widowControl w:val="0"/>
              <w:jc w:val="center"/>
              <w:rPr>
                <w:sz w:val="22"/>
                <w:szCs w:val="22"/>
                <w:lang w:eastAsia="en-US"/>
              </w:rPr>
            </w:pPr>
            <w:r w:rsidRPr="00640AB7">
              <w:rPr>
                <w:sz w:val="22"/>
                <w:szCs w:val="22"/>
                <w:lang w:eastAsia="en-US"/>
              </w:rPr>
              <w:t>Исполнено</w:t>
            </w:r>
          </w:p>
          <w:p w:rsidR="003519A3" w:rsidRPr="00640AB7" w:rsidRDefault="003519A3" w:rsidP="00D30CA2">
            <w:pPr>
              <w:widowControl w:val="0"/>
              <w:jc w:val="center"/>
              <w:rPr>
                <w:sz w:val="22"/>
                <w:szCs w:val="22"/>
                <w:lang w:eastAsia="en-US"/>
              </w:rPr>
            </w:pPr>
          </w:p>
        </w:tc>
        <w:tc>
          <w:tcPr>
            <w:tcW w:w="856" w:type="dxa"/>
            <w:vMerge w:val="restart"/>
            <w:tcBorders>
              <w:top w:val="single" w:sz="4" w:space="0" w:color="auto"/>
              <w:left w:val="single" w:sz="4" w:space="0" w:color="auto"/>
              <w:bottom w:val="nil"/>
              <w:right w:val="single" w:sz="4" w:space="0" w:color="auto"/>
            </w:tcBorders>
            <w:hideMark/>
          </w:tcPr>
          <w:p w:rsidR="003519A3" w:rsidRPr="00640AB7" w:rsidRDefault="003519A3" w:rsidP="00D30CA2">
            <w:pPr>
              <w:widowControl w:val="0"/>
              <w:ind w:right="-28"/>
              <w:jc w:val="center"/>
              <w:rPr>
                <w:sz w:val="22"/>
                <w:szCs w:val="22"/>
                <w:lang w:eastAsia="en-US"/>
              </w:rPr>
            </w:pPr>
            <w:r w:rsidRPr="00640AB7">
              <w:rPr>
                <w:sz w:val="22"/>
                <w:szCs w:val="22"/>
                <w:lang w:eastAsia="en-US"/>
              </w:rPr>
              <w:t>Испол-</w:t>
            </w:r>
          </w:p>
          <w:p w:rsidR="003519A3" w:rsidRPr="00640AB7" w:rsidRDefault="003519A3" w:rsidP="00D30CA2">
            <w:pPr>
              <w:widowControl w:val="0"/>
              <w:ind w:right="-28"/>
              <w:jc w:val="center"/>
              <w:rPr>
                <w:sz w:val="22"/>
                <w:szCs w:val="22"/>
                <w:lang w:eastAsia="en-US"/>
              </w:rPr>
            </w:pPr>
            <w:r w:rsidRPr="00640AB7">
              <w:rPr>
                <w:sz w:val="22"/>
                <w:szCs w:val="22"/>
                <w:lang w:eastAsia="en-US"/>
              </w:rPr>
              <w:t>нение уточнен-</w:t>
            </w:r>
          </w:p>
          <w:p w:rsidR="003519A3" w:rsidRPr="00640AB7" w:rsidRDefault="003519A3" w:rsidP="00D30CA2">
            <w:pPr>
              <w:widowControl w:val="0"/>
              <w:ind w:right="-28"/>
              <w:jc w:val="center"/>
              <w:rPr>
                <w:sz w:val="22"/>
                <w:szCs w:val="22"/>
                <w:lang w:eastAsia="en-US"/>
              </w:rPr>
            </w:pPr>
            <w:r w:rsidRPr="00640AB7">
              <w:rPr>
                <w:sz w:val="22"/>
                <w:szCs w:val="22"/>
                <w:lang w:eastAsia="en-US"/>
              </w:rPr>
              <w:t>ной росписи, %</w:t>
            </w:r>
          </w:p>
        </w:tc>
      </w:tr>
      <w:tr w:rsidR="003519A3" w:rsidRPr="00640AB7" w:rsidTr="00D30CA2">
        <w:trPr>
          <w:trHeight w:val="1204"/>
        </w:trPr>
        <w:tc>
          <w:tcPr>
            <w:tcW w:w="3687" w:type="dxa"/>
            <w:vMerge/>
            <w:tcBorders>
              <w:top w:val="single" w:sz="4" w:space="0" w:color="auto"/>
              <w:left w:val="single" w:sz="4" w:space="0" w:color="auto"/>
              <w:bottom w:val="nil"/>
              <w:right w:val="single" w:sz="4" w:space="0" w:color="auto"/>
            </w:tcBorders>
            <w:vAlign w:val="center"/>
            <w:hideMark/>
          </w:tcPr>
          <w:p w:rsidR="003519A3" w:rsidRPr="00640AB7" w:rsidRDefault="003519A3" w:rsidP="00D30CA2">
            <w:pPr>
              <w:widowControl w:val="0"/>
              <w:rPr>
                <w:sz w:val="22"/>
                <w:szCs w:val="22"/>
                <w:lang w:eastAsia="en-US"/>
              </w:rPr>
            </w:pPr>
          </w:p>
        </w:tc>
        <w:tc>
          <w:tcPr>
            <w:tcW w:w="1275" w:type="dxa"/>
            <w:vMerge/>
            <w:tcBorders>
              <w:top w:val="single" w:sz="4" w:space="0" w:color="auto"/>
              <w:left w:val="single" w:sz="4" w:space="0" w:color="auto"/>
              <w:bottom w:val="nil"/>
              <w:right w:val="single" w:sz="4" w:space="0" w:color="auto"/>
            </w:tcBorders>
            <w:vAlign w:val="center"/>
            <w:hideMark/>
          </w:tcPr>
          <w:p w:rsidR="003519A3" w:rsidRPr="00640AB7" w:rsidRDefault="003519A3" w:rsidP="00D30CA2">
            <w:pPr>
              <w:widowControl w:val="0"/>
              <w:rPr>
                <w:sz w:val="22"/>
                <w:szCs w:val="22"/>
                <w:lang w:eastAsia="en-US"/>
              </w:rPr>
            </w:pPr>
          </w:p>
        </w:tc>
        <w:tc>
          <w:tcPr>
            <w:tcW w:w="1275" w:type="dxa"/>
            <w:tcBorders>
              <w:top w:val="single" w:sz="4" w:space="0" w:color="auto"/>
              <w:left w:val="single" w:sz="4" w:space="0" w:color="auto"/>
              <w:bottom w:val="nil"/>
              <w:right w:val="single" w:sz="4" w:space="0" w:color="auto"/>
            </w:tcBorders>
          </w:tcPr>
          <w:p w:rsidR="003519A3" w:rsidRPr="00640AB7" w:rsidRDefault="003519A3" w:rsidP="00D30CA2">
            <w:pPr>
              <w:widowControl w:val="0"/>
              <w:jc w:val="center"/>
              <w:rPr>
                <w:sz w:val="22"/>
                <w:szCs w:val="22"/>
                <w:lang w:eastAsia="en-US"/>
              </w:rPr>
            </w:pPr>
            <w:r w:rsidRPr="00640AB7">
              <w:rPr>
                <w:sz w:val="22"/>
                <w:szCs w:val="22"/>
                <w:lang w:eastAsia="en-US"/>
              </w:rPr>
              <w:t xml:space="preserve">всего </w:t>
            </w:r>
          </w:p>
          <w:p w:rsidR="003519A3" w:rsidRPr="00640AB7" w:rsidRDefault="003519A3" w:rsidP="00D30CA2">
            <w:pPr>
              <w:widowControl w:val="0"/>
              <w:jc w:val="center"/>
              <w:rPr>
                <w:sz w:val="22"/>
                <w:szCs w:val="22"/>
                <w:lang w:eastAsia="en-US"/>
              </w:rPr>
            </w:pPr>
          </w:p>
        </w:tc>
        <w:tc>
          <w:tcPr>
            <w:tcW w:w="1276" w:type="dxa"/>
            <w:tcBorders>
              <w:top w:val="single" w:sz="4" w:space="0" w:color="auto"/>
              <w:left w:val="single" w:sz="4" w:space="0" w:color="auto"/>
              <w:bottom w:val="nil"/>
              <w:right w:val="single" w:sz="4" w:space="0" w:color="auto"/>
            </w:tcBorders>
            <w:hideMark/>
          </w:tcPr>
          <w:p w:rsidR="003519A3" w:rsidRPr="00640AB7" w:rsidRDefault="003519A3" w:rsidP="00D30CA2">
            <w:pPr>
              <w:widowControl w:val="0"/>
              <w:ind w:left="-28" w:right="-28"/>
              <w:jc w:val="center"/>
              <w:rPr>
                <w:sz w:val="22"/>
                <w:szCs w:val="22"/>
                <w:lang w:eastAsia="en-US"/>
              </w:rPr>
            </w:pPr>
            <w:r w:rsidRPr="00640AB7">
              <w:rPr>
                <w:sz w:val="22"/>
                <w:szCs w:val="22"/>
                <w:lang w:eastAsia="en-US"/>
              </w:rPr>
              <w:t>в том числе средства федерального</w:t>
            </w:r>
          </w:p>
          <w:p w:rsidR="003519A3" w:rsidRPr="00640AB7" w:rsidRDefault="003519A3" w:rsidP="00D30CA2">
            <w:pPr>
              <w:widowControl w:val="0"/>
              <w:jc w:val="center"/>
              <w:rPr>
                <w:sz w:val="22"/>
                <w:szCs w:val="22"/>
                <w:lang w:eastAsia="en-US"/>
              </w:rPr>
            </w:pPr>
            <w:r w:rsidRPr="00640AB7">
              <w:rPr>
                <w:sz w:val="22"/>
                <w:szCs w:val="22"/>
                <w:lang w:eastAsia="en-US"/>
              </w:rPr>
              <w:t>бюджета, Фонда развития территорий</w:t>
            </w:r>
          </w:p>
        </w:tc>
        <w:tc>
          <w:tcPr>
            <w:tcW w:w="1276" w:type="dxa"/>
            <w:vMerge/>
            <w:tcBorders>
              <w:top w:val="single" w:sz="4" w:space="0" w:color="auto"/>
              <w:left w:val="single" w:sz="4" w:space="0" w:color="auto"/>
              <w:bottom w:val="nil"/>
              <w:right w:val="single" w:sz="4" w:space="0" w:color="auto"/>
            </w:tcBorders>
            <w:vAlign w:val="center"/>
            <w:hideMark/>
          </w:tcPr>
          <w:p w:rsidR="003519A3" w:rsidRPr="00640AB7" w:rsidRDefault="003519A3" w:rsidP="00D30CA2">
            <w:pPr>
              <w:widowControl w:val="0"/>
              <w:rPr>
                <w:sz w:val="22"/>
                <w:szCs w:val="22"/>
                <w:lang w:eastAsia="en-US"/>
              </w:rPr>
            </w:pPr>
          </w:p>
        </w:tc>
        <w:tc>
          <w:tcPr>
            <w:tcW w:w="856" w:type="dxa"/>
            <w:vMerge/>
            <w:tcBorders>
              <w:top w:val="single" w:sz="4" w:space="0" w:color="auto"/>
              <w:left w:val="single" w:sz="4" w:space="0" w:color="auto"/>
              <w:bottom w:val="nil"/>
              <w:right w:val="single" w:sz="4" w:space="0" w:color="auto"/>
            </w:tcBorders>
            <w:vAlign w:val="center"/>
            <w:hideMark/>
          </w:tcPr>
          <w:p w:rsidR="003519A3" w:rsidRPr="00640AB7" w:rsidRDefault="003519A3" w:rsidP="00D30CA2">
            <w:pPr>
              <w:widowControl w:val="0"/>
              <w:ind w:right="-28"/>
              <w:rPr>
                <w:sz w:val="22"/>
                <w:szCs w:val="22"/>
                <w:lang w:eastAsia="en-US"/>
              </w:rPr>
            </w:pPr>
          </w:p>
        </w:tc>
      </w:tr>
    </w:tbl>
    <w:p w:rsidR="003519A3" w:rsidRPr="00640AB7" w:rsidRDefault="003519A3" w:rsidP="003519A3">
      <w:pPr>
        <w:widowControl w:val="0"/>
        <w:rPr>
          <w:sz w:val="2"/>
          <w:szCs w:val="2"/>
        </w:rPr>
      </w:pPr>
    </w:p>
    <w:tbl>
      <w:tblPr>
        <w:tblW w:w="964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87"/>
        <w:gridCol w:w="1275"/>
        <w:gridCol w:w="1275"/>
        <w:gridCol w:w="1276"/>
        <w:gridCol w:w="1276"/>
        <w:gridCol w:w="856"/>
      </w:tblGrid>
      <w:tr w:rsidR="003519A3" w:rsidRPr="00640AB7" w:rsidTr="00D30CA2">
        <w:trPr>
          <w:tblHeader/>
        </w:trPr>
        <w:tc>
          <w:tcPr>
            <w:tcW w:w="3687" w:type="dxa"/>
            <w:tcBorders>
              <w:top w:val="single" w:sz="4" w:space="0" w:color="auto"/>
              <w:left w:val="single" w:sz="4" w:space="0" w:color="auto"/>
              <w:bottom w:val="single" w:sz="4" w:space="0" w:color="auto"/>
              <w:right w:val="single" w:sz="4" w:space="0" w:color="auto"/>
            </w:tcBorders>
            <w:hideMark/>
          </w:tcPr>
          <w:p w:rsidR="003519A3" w:rsidRPr="00640AB7" w:rsidRDefault="003519A3" w:rsidP="00D30CA2">
            <w:pPr>
              <w:widowControl w:val="0"/>
              <w:jc w:val="center"/>
              <w:rPr>
                <w:sz w:val="22"/>
                <w:szCs w:val="22"/>
                <w:lang w:eastAsia="en-US"/>
              </w:rPr>
            </w:pPr>
            <w:r w:rsidRPr="00640AB7">
              <w:rPr>
                <w:sz w:val="22"/>
                <w:szCs w:val="22"/>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3519A3" w:rsidRPr="00640AB7" w:rsidRDefault="003519A3" w:rsidP="00D30CA2">
            <w:pPr>
              <w:widowControl w:val="0"/>
              <w:jc w:val="center"/>
              <w:rPr>
                <w:sz w:val="22"/>
                <w:szCs w:val="22"/>
                <w:lang w:eastAsia="en-US"/>
              </w:rPr>
            </w:pPr>
            <w:r w:rsidRPr="00640AB7">
              <w:rPr>
                <w:sz w:val="22"/>
                <w:szCs w:val="22"/>
                <w:lang w:eastAsia="en-US"/>
              </w:rPr>
              <w:t>2</w:t>
            </w:r>
          </w:p>
        </w:tc>
        <w:tc>
          <w:tcPr>
            <w:tcW w:w="1275" w:type="dxa"/>
            <w:tcBorders>
              <w:top w:val="single" w:sz="4" w:space="0" w:color="auto"/>
              <w:left w:val="single" w:sz="4" w:space="0" w:color="auto"/>
              <w:bottom w:val="single" w:sz="4" w:space="0" w:color="auto"/>
              <w:right w:val="single" w:sz="4" w:space="0" w:color="auto"/>
            </w:tcBorders>
            <w:hideMark/>
          </w:tcPr>
          <w:p w:rsidR="003519A3" w:rsidRPr="00640AB7" w:rsidRDefault="003519A3" w:rsidP="00D30CA2">
            <w:pPr>
              <w:widowControl w:val="0"/>
              <w:jc w:val="center"/>
              <w:rPr>
                <w:sz w:val="22"/>
                <w:szCs w:val="22"/>
                <w:lang w:eastAsia="en-US"/>
              </w:rPr>
            </w:pPr>
            <w:r w:rsidRPr="00640AB7">
              <w:rPr>
                <w:sz w:val="22"/>
                <w:szCs w:val="22"/>
                <w:lang w:eastAsia="en-US"/>
              </w:rPr>
              <w:t>3</w:t>
            </w:r>
          </w:p>
        </w:tc>
        <w:tc>
          <w:tcPr>
            <w:tcW w:w="1276" w:type="dxa"/>
            <w:tcBorders>
              <w:top w:val="single" w:sz="4" w:space="0" w:color="auto"/>
              <w:left w:val="single" w:sz="4" w:space="0" w:color="auto"/>
              <w:bottom w:val="single" w:sz="4" w:space="0" w:color="auto"/>
              <w:right w:val="single" w:sz="4" w:space="0" w:color="auto"/>
            </w:tcBorders>
            <w:hideMark/>
          </w:tcPr>
          <w:p w:rsidR="003519A3" w:rsidRPr="00640AB7" w:rsidRDefault="003519A3" w:rsidP="00D30CA2">
            <w:pPr>
              <w:widowControl w:val="0"/>
              <w:jc w:val="center"/>
              <w:rPr>
                <w:sz w:val="22"/>
                <w:szCs w:val="22"/>
                <w:lang w:eastAsia="en-US"/>
              </w:rPr>
            </w:pPr>
            <w:r w:rsidRPr="00640AB7">
              <w:rPr>
                <w:sz w:val="22"/>
                <w:szCs w:val="22"/>
                <w:lang w:eastAsia="en-US"/>
              </w:rPr>
              <w:t>4</w:t>
            </w:r>
          </w:p>
        </w:tc>
        <w:tc>
          <w:tcPr>
            <w:tcW w:w="1276" w:type="dxa"/>
            <w:tcBorders>
              <w:top w:val="single" w:sz="4" w:space="0" w:color="auto"/>
              <w:left w:val="single" w:sz="4" w:space="0" w:color="auto"/>
              <w:bottom w:val="single" w:sz="4" w:space="0" w:color="auto"/>
              <w:right w:val="single" w:sz="4" w:space="0" w:color="auto"/>
            </w:tcBorders>
            <w:hideMark/>
          </w:tcPr>
          <w:p w:rsidR="003519A3" w:rsidRPr="00640AB7" w:rsidRDefault="003519A3" w:rsidP="00D30CA2">
            <w:pPr>
              <w:widowControl w:val="0"/>
              <w:jc w:val="center"/>
              <w:rPr>
                <w:sz w:val="22"/>
                <w:szCs w:val="22"/>
                <w:lang w:eastAsia="en-US"/>
              </w:rPr>
            </w:pPr>
            <w:r w:rsidRPr="00640AB7">
              <w:rPr>
                <w:sz w:val="22"/>
                <w:szCs w:val="22"/>
                <w:lang w:eastAsia="en-US"/>
              </w:rPr>
              <w:t>5</w:t>
            </w:r>
          </w:p>
        </w:tc>
        <w:tc>
          <w:tcPr>
            <w:tcW w:w="856" w:type="dxa"/>
            <w:tcBorders>
              <w:top w:val="single" w:sz="4" w:space="0" w:color="auto"/>
              <w:left w:val="single" w:sz="4" w:space="0" w:color="auto"/>
              <w:bottom w:val="single" w:sz="4" w:space="0" w:color="auto"/>
              <w:right w:val="single" w:sz="4" w:space="0" w:color="auto"/>
            </w:tcBorders>
            <w:hideMark/>
          </w:tcPr>
          <w:p w:rsidR="003519A3" w:rsidRPr="00640AB7" w:rsidRDefault="003519A3" w:rsidP="00D30CA2">
            <w:pPr>
              <w:widowControl w:val="0"/>
              <w:jc w:val="center"/>
              <w:rPr>
                <w:sz w:val="22"/>
                <w:szCs w:val="22"/>
                <w:lang w:eastAsia="en-US"/>
              </w:rPr>
            </w:pPr>
            <w:r w:rsidRPr="00640AB7">
              <w:rPr>
                <w:sz w:val="22"/>
                <w:szCs w:val="22"/>
                <w:lang w:eastAsia="en-US"/>
              </w:rPr>
              <w:t>6</w:t>
            </w:r>
          </w:p>
        </w:tc>
      </w:tr>
      <w:tr w:rsidR="003519A3" w:rsidRPr="00640AB7" w:rsidTr="00D30CA2">
        <w:trPr>
          <w:trHeight w:val="153"/>
        </w:trPr>
        <w:tc>
          <w:tcPr>
            <w:tcW w:w="3687" w:type="dxa"/>
            <w:tcBorders>
              <w:top w:val="single" w:sz="4" w:space="0" w:color="auto"/>
              <w:left w:val="single" w:sz="4" w:space="0" w:color="auto"/>
              <w:bottom w:val="single" w:sz="4" w:space="0" w:color="auto"/>
              <w:right w:val="single" w:sz="4" w:space="0" w:color="auto"/>
            </w:tcBorders>
            <w:vAlign w:val="center"/>
          </w:tcPr>
          <w:p w:rsidR="003519A3" w:rsidRPr="00640AB7" w:rsidRDefault="003519A3" w:rsidP="00D30CA2">
            <w:pPr>
              <w:widowControl w:val="0"/>
              <w:rPr>
                <w:bCs/>
                <w:sz w:val="22"/>
                <w:szCs w:val="22"/>
              </w:rPr>
            </w:pPr>
            <w:r w:rsidRPr="00640AB7">
              <w:rPr>
                <w:bCs/>
                <w:sz w:val="22"/>
                <w:szCs w:val="22"/>
              </w:rPr>
              <w:t>Всего, в том числе:</w:t>
            </w:r>
          </w:p>
        </w:tc>
        <w:tc>
          <w:tcPr>
            <w:tcW w:w="1275"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27 988 183,8</w:t>
            </w:r>
          </w:p>
        </w:tc>
        <w:tc>
          <w:tcPr>
            <w:tcW w:w="1275"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27 804 626,8</w:t>
            </w:r>
          </w:p>
        </w:tc>
        <w:tc>
          <w:tcPr>
            <w:tcW w:w="127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2 547 493,7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519A3" w:rsidRPr="00640AB7" w:rsidRDefault="003519A3" w:rsidP="00D30CA2">
            <w:pPr>
              <w:widowControl w:val="0"/>
              <w:autoSpaceDE w:val="0"/>
              <w:autoSpaceDN w:val="0"/>
              <w:adjustRightInd w:val="0"/>
              <w:ind w:left="-170" w:right="-23"/>
              <w:jc w:val="right"/>
              <w:rPr>
                <w:rFonts w:eastAsiaTheme="minorHAnsi"/>
                <w:sz w:val="22"/>
                <w:szCs w:val="22"/>
                <w:lang w:eastAsia="en-US"/>
              </w:rPr>
            </w:pPr>
            <w:r w:rsidRPr="00640AB7">
              <w:rPr>
                <w:rFonts w:eastAsiaTheme="minorHAnsi"/>
                <w:sz w:val="22"/>
                <w:szCs w:val="22"/>
                <w:lang w:eastAsia="en-US"/>
              </w:rPr>
              <w:t>15 877 749,9</w:t>
            </w:r>
          </w:p>
        </w:tc>
        <w:tc>
          <w:tcPr>
            <w:tcW w:w="85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57,1</w:t>
            </w:r>
          </w:p>
        </w:tc>
      </w:tr>
      <w:tr w:rsidR="003519A3" w:rsidRPr="00640AB7" w:rsidTr="00D30CA2">
        <w:trPr>
          <w:trHeight w:val="153"/>
        </w:trPr>
        <w:tc>
          <w:tcPr>
            <w:tcW w:w="3687" w:type="dxa"/>
            <w:tcBorders>
              <w:top w:val="single" w:sz="4" w:space="0" w:color="auto"/>
              <w:left w:val="single" w:sz="4" w:space="0" w:color="auto"/>
              <w:bottom w:val="single" w:sz="4" w:space="0" w:color="auto"/>
              <w:right w:val="single" w:sz="4" w:space="0" w:color="auto"/>
            </w:tcBorders>
            <w:vAlign w:val="center"/>
          </w:tcPr>
          <w:p w:rsidR="003519A3" w:rsidRPr="00640AB7" w:rsidRDefault="003519A3" w:rsidP="00D30CA2">
            <w:pPr>
              <w:widowControl w:val="0"/>
              <w:ind w:right="-108"/>
              <w:rPr>
                <w:bCs/>
                <w:sz w:val="22"/>
                <w:szCs w:val="22"/>
              </w:rPr>
            </w:pPr>
            <w:r w:rsidRPr="00640AB7">
              <w:rPr>
                <w:bCs/>
                <w:sz w:val="22"/>
                <w:szCs w:val="22"/>
              </w:rPr>
              <w:t>1) региональные проекты, в том числе:</w:t>
            </w:r>
          </w:p>
        </w:tc>
        <w:tc>
          <w:tcPr>
            <w:tcW w:w="1275"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jc w:val="right"/>
              <w:rPr>
                <w:sz w:val="22"/>
                <w:szCs w:val="22"/>
              </w:rPr>
            </w:pPr>
            <w:r w:rsidRPr="00640AB7">
              <w:rPr>
                <w:sz w:val="22"/>
                <w:szCs w:val="22"/>
              </w:rPr>
              <w:t>2 668 594,6</w:t>
            </w:r>
          </w:p>
        </w:tc>
        <w:tc>
          <w:tcPr>
            <w:tcW w:w="1275"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2 575 303,7</w:t>
            </w:r>
          </w:p>
        </w:tc>
        <w:tc>
          <w:tcPr>
            <w:tcW w:w="127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733 887,4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2 242 172,3</w:t>
            </w:r>
          </w:p>
        </w:tc>
        <w:tc>
          <w:tcPr>
            <w:tcW w:w="85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87,1</w:t>
            </w:r>
          </w:p>
        </w:tc>
      </w:tr>
      <w:tr w:rsidR="003519A3" w:rsidRPr="00640AB7" w:rsidTr="00D30CA2">
        <w:tc>
          <w:tcPr>
            <w:tcW w:w="3687" w:type="dxa"/>
            <w:tcBorders>
              <w:top w:val="single" w:sz="4" w:space="0" w:color="auto"/>
              <w:left w:val="single" w:sz="4" w:space="0" w:color="auto"/>
              <w:bottom w:val="single" w:sz="4" w:space="0" w:color="auto"/>
              <w:right w:val="single" w:sz="4" w:space="0" w:color="auto"/>
            </w:tcBorders>
            <w:vAlign w:val="center"/>
          </w:tcPr>
          <w:p w:rsidR="003519A3" w:rsidRPr="00640AB7" w:rsidRDefault="003519A3" w:rsidP="00D30CA2">
            <w:pPr>
              <w:widowControl w:val="0"/>
              <w:jc w:val="both"/>
              <w:rPr>
                <w:bCs/>
                <w:sz w:val="22"/>
                <w:szCs w:val="22"/>
              </w:rPr>
            </w:pPr>
            <w:r w:rsidRPr="00640AB7">
              <w:rPr>
                <w:bCs/>
                <w:sz w:val="22"/>
                <w:szCs w:val="22"/>
              </w:rPr>
              <w:t>Генеральная уборка (Краснодарский край)</w:t>
            </w:r>
          </w:p>
        </w:tc>
        <w:tc>
          <w:tcPr>
            <w:tcW w:w="1275"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jc w:val="right"/>
              <w:rPr>
                <w:sz w:val="22"/>
                <w:szCs w:val="22"/>
              </w:rPr>
            </w:pPr>
            <w:r w:rsidRPr="00640AB7">
              <w:rPr>
                <w:sz w:val="22"/>
                <w:szCs w:val="22"/>
              </w:rPr>
              <w:t>20 330,3</w:t>
            </w:r>
          </w:p>
        </w:tc>
        <w:tc>
          <w:tcPr>
            <w:tcW w:w="1275"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20 330,3</w:t>
            </w:r>
          </w:p>
        </w:tc>
        <w:tc>
          <w:tcPr>
            <w:tcW w:w="127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15 857,6</w:t>
            </w:r>
          </w:p>
        </w:tc>
        <w:tc>
          <w:tcPr>
            <w:tcW w:w="127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7 618,0</w:t>
            </w:r>
          </w:p>
        </w:tc>
        <w:tc>
          <w:tcPr>
            <w:tcW w:w="85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37,5</w:t>
            </w:r>
          </w:p>
        </w:tc>
      </w:tr>
      <w:tr w:rsidR="003519A3" w:rsidRPr="00640AB7" w:rsidTr="00D30CA2">
        <w:trPr>
          <w:trHeight w:val="246"/>
        </w:trPr>
        <w:tc>
          <w:tcPr>
            <w:tcW w:w="3687" w:type="dxa"/>
            <w:tcBorders>
              <w:top w:val="single" w:sz="4" w:space="0" w:color="auto"/>
              <w:left w:val="single" w:sz="4" w:space="0" w:color="auto"/>
              <w:bottom w:val="single" w:sz="4" w:space="0" w:color="auto"/>
              <w:right w:val="single" w:sz="4" w:space="0" w:color="auto"/>
            </w:tcBorders>
            <w:vAlign w:val="center"/>
          </w:tcPr>
          <w:p w:rsidR="003519A3" w:rsidRPr="00640AB7" w:rsidRDefault="003519A3" w:rsidP="00D30CA2">
            <w:pPr>
              <w:widowControl w:val="0"/>
              <w:jc w:val="both"/>
              <w:rPr>
                <w:bCs/>
                <w:sz w:val="22"/>
                <w:szCs w:val="22"/>
              </w:rPr>
            </w:pPr>
            <w:r w:rsidRPr="00640AB7">
              <w:rPr>
                <w:bCs/>
                <w:sz w:val="22"/>
                <w:szCs w:val="22"/>
              </w:rPr>
              <w:t>Обеспечение устойчивого сокращения непригодного для проживания жилищного фонда</w:t>
            </w:r>
          </w:p>
        </w:tc>
        <w:tc>
          <w:tcPr>
            <w:tcW w:w="1275"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jc w:val="right"/>
              <w:rPr>
                <w:sz w:val="22"/>
                <w:szCs w:val="22"/>
              </w:rPr>
            </w:pPr>
            <w:r w:rsidRPr="00640AB7">
              <w:rPr>
                <w:sz w:val="22"/>
                <w:szCs w:val="22"/>
              </w:rPr>
              <w:t>1 549 563,8</w:t>
            </w:r>
          </w:p>
        </w:tc>
        <w:tc>
          <w:tcPr>
            <w:tcW w:w="1275"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1 549 563,8</w:t>
            </w:r>
          </w:p>
        </w:tc>
        <w:tc>
          <w:tcPr>
            <w:tcW w:w="127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132 555,1</w:t>
            </w:r>
          </w:p>
        </w:tc>
        <w:tc>
          <w:tcPr>
            <w:tcW w:w="127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1 378 639,7</w:t>
            </w:r>
          </w:p>
        </w:tc>
        <w:tc>
          <w:tcPr>
            <w:tcW w:w="85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89,0</w:t>
            </w:r>
          </w:p>
        </w:tc>
      </w:tr>
      <w:tr w:rsidR="003519A3" w:rsidRPr="00640AB7" w:rsidTr="00D30CA2">
        <w:trPr>
          <w:trHeight w:val="237"/>
        </w:trPr>
        <w:tc>
          <w:tcPr>
            <w:tcW w:w="3687" w:type="dxa"/>
            <w:tcBorders>
              <w:top w:val="single" w:sz="4" w:space="0" w:color="auto"/>
              <w:left w:val="single" w:sz="4" w:space="0" w:color="auto"/>
              <w:bottom w:val="single" w:sz="4" w:space="0" w:color="auto"/>
              <w:right w:val="single" w:sz="4" w:space="0" w:color="auto"/>
            </w:tcBorders>
            <w:vAlign w:val="center"/>
          </w:tcPr>
          <w:p w:rsidR="003519A3" w:rsidRPr="00640AB7" w:rsidRDefault="003519A3" w:rsidP="00D30CA2">
            <w:pPr>
              <w:widowControl w:val="0"/>
              <w:jc w:val="both"/>
              <w:rPr>
                <w:sz w:val="22"/>
                <w:szCs w:val="22"/>
              </w:rPr>
            </w:pPr>
            <w:r w:rsidRPr="00640AB7">
              <w:rPr>
                <w:sz w:val="22"/>
                <w:szCs w:val="22"/>
              </w:rPr>
              <w:t>Качество питьевой воды</w:t>
            </w:r>
          </w:p>
        </w:tc>
        <w:tc>
          <w:tcPr>
            <w:tcW w:w="1275"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jc w:val="right"/>
              <w:rPr>
                <w:sz w:val="22"/>
                <w:szCs w:val="22"/>
              </w:rPr>
            </w:pPr>
            <w:r w:rsidRPr="00640AB7">
              <w:rPr>
                <w:sz w:val="22"/>
                <w:szCs w:val="22"/>
              </w:rPr>
              <w:t>619 314,8</w:t>
            </w:r>
          </w:p>
        </w:tc>
        <w:tc>
          <w:tcPr>
            <w:tcW w:w="1275"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526 023,9</w:t>
            </w:r>
          </w:p>
        </w:tc>
        <w:tc>
          <w:tcPr>
            <w:tcW w:w="127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371 924,1</w:t>
            </w:r>
          </w:p>
        </w:tc>
        <w:tc>
          <w:tcPr>
            <w:tcW w:w="127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383 405,1</w:t>
            </w:r>
          </w:p>
        </w:tc>
        <w:tc>
          <w:tcPr>
            <w:tcW w:w="85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72,9</w:t>
            </w:r>
          </w:p>
        </w:tc>
      </w:tr>
      <w:tr w:rsidR="003519A3" w:rsidRPr="00640AB7" w:rsidTr="00D30CA2">
        <w:trPr>
          <w:trHeight w:val="237"/>
        </w:trPr>
        <w:tc>
          <w:tcPr>
            <w:tcW w:w="3687" w:type="dxa"/>
            <w:tcBorders>
              <w:top w:val="single" w:sz="4" w:space="0" w:color="auto"/>
              <w:left w:val="single" w:sz="4" w:space="0" w:color="auto"/>
              <w:bottom w:val="single" w:sz="4" w:space="0" w:color="auto"/>
              <w:right w:val="single" w:sz="4" w:space="0" w:color="auto"/>
            </w:tcBorders>
            <w:vAlign w:val="center"/>
          </w:tcPr>
          <w:p w:rsidR="003519A3" w:rsidRPr="00640AB7" w:rsidRDefault="003519A3" w:rsidP="00D30CA2">
            <w:pPr>
              <w:widowControl w:val="0"/>
              <w:jc w:val="both"/>
              <w:rPr>
                <w:sz w:val="22"/>
                <w:szCs w:val="22"/>
              </w:rPr>
            </w:pPr>
            <w:r w:rsidRPr="00640AB7">
              <w:rPr>
                <w:sz w:val="22"/>
                <w:szCs w:val="22"/>
              </w:rPr>
              <w:t>Чистая страна (Краснодарский край)</w:t>
            </w:r>
          </w:p>
        </w:tc>
        <w:tc>
          <w:tcPr>
            <w:tcW w:w="1275"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jc w:val="right"/>
              <w:rPr>
                <w:sz w:val="22"/>
                <w:szCs w:val="22"/>
              </w:rPr>
            </w:pPr>
            <w:r w:rsidRPr="00640AB7">
              <w:rPr>
                <w:sz w:val="22"/>
                <w:szCs w:val="22"/>
              </w:rPr>
              <w:t>479 385,7</w:t>
            </w:r>
          </w:p>
        </w:tc>
        <w:tc>
          <w:tcPr>
            <w:tcW w:w="1275"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479 385,7</w:t>
            </w:r>
          </w:p>
        </w:tc>
        <w:tc>
          <w:tcPr>
            <w:tcW w:w="127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213 550,6</w:t>
            </w:r>
          </w:p>
        </w:tc>
        <w:tc>
          <w:tcPr>
            <w:tcW w:w="127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472 509,5</w:t>
            </w:r>
          </w:p>
        </w:tc>
        <w:tc>
          <w:tcPr>
            <w:tcW w:w="85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98,6</w:t>
            </w:r>
          </w:p>
        </w:tc>
      </w:tr>
      <w:tr w:rsidR="003519A3" w:rsidRPr="00640AB7" w:rsidTr="00D30CA2">
        <w:trPr>
          <w:trHeight w:val="237"/>
        </w:trPr>
        <w:tc>
          <w:tcPr>
            <w:tcW w:w="3687" w:type="dxa"/>
            <w:tcBorders>
              <w:top w:val="single" w:sz="4" w:space="0" w:color="auto"/>
              <w:left w:val="single" w:sz="4" w:space="0" w:color="auto"/>
              <w:bottom w:val="single" w:sz="4" w:space="0" w:color="auto"/>
              <w:right w:val="single" w:sz="4" w:space="0" w:color="auto"/>
            </w:tcBorders>
            <w:vAlign w:val="center"/>
          </w:tcPr>
          <w:p w:rsidR="003519A3" w:rsidRPr="00640AB7" w:rsidRDefault="003519A3" w:rsidP="00D30CA2">
            <w:pPr>
              <w:widowControl w:val="0"/>
              <w:jc w:val="both"/>
              <w:rPr>
                <w:bCs/>
                <w:spacing w:val="-5"/>
                <w:sz w:val="22"/>
                <w:szCs w:val="22"/>
              </w:rPr>
            </w:pPr>
            <w:r w:rsidRPr="00640AB7">
              <w:rPr>
                <w:bCs/>
                <w:spacing w:val="-5"/>
                <w:sz w:val="22"/>
                <w:szCs w:val="22"/>
              </w:rPr>
              <w:t>2) ведомственные проекты, в том числе:</w:t>
            </w:r>
          </w:p>
        </w:tc>
        <w:tc>
          <w:tcPr>
            <w:tcW w:w="1275"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jc w:val="right"/>
              <w:rPr>
                <w:sz w:val="22"/>
                <w:szCs w:val="22"/>
              </w:rPr>
            </w:pPr>
            <w:r w:rsidRPr="00640AB7">
              <w:rPr>
                <w:sz w:val="22"/>
                <w:szCs w:val="22"/>
              </w:rPr>
              <w:t>23 401 297,3</w:t>
            </w:r>
          </w:p>
        </w:tc>
        <w:tc>
          <w:tcPr>
            <w:tcW w:w="1275"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23 311 031,2</w:t>
            </w:r>
          </w:p>
        </w:tc>
        <w:tc>
          <w:tcPr>
            <w:tcW w:w="127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1 813 606,3</w:t>
            </w:r>
          </w:p>
        </w:tc>
        <w:tc>
          <w:tcPr>
            <w:tcW w:w="127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ind w:left="-170" w:right="-23"/>
              <w:jc w:val="right"/>
              <w:rPr>
                <w:rFonts w:eastAsiaTheme="minorHAnsi"/>
                <w:sz w:val="22"/>
                <w:szCs w:val="22"/>
                <w:lang w:eastAsia="en-US"/>
              </w:rPr>
            </w:pPr>
            <w:r w:rsidRPr="00640AB7">
              <w:rPr>
                <w:rFonts w:eastAsiaTheme="minorHAnsi"/>
                <w:sz w:val="22"/>
                <w:szCs w:val="22"/>
                <w:lang w:eastAsia="en-US"/>
              </w:rPr>
              <w:t>11 907 233,7</w:t>
            </w:r>
          </w:p>
        </w:tc>
        <w:tc>
          <w:tcPr>
            <w:tcW w:w="85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51,1</w:t>
            </w:r>
          </w:p>
        </w:tc>
      </w:tr>
      <w:tr w:rsidR="003519A3" w:rsidRPr="00640AB7" w:rsidTr="00D30CA2">
        <w:trPr>
          <w:trHeight w:val="237"/>
        </w:trPr>
        <w:tc>
          <w:tcPr>
            <w:tcW w:w="3687" w:type="dxa"/>
            <w:tcBorders>
              <w:top w:val="single" w:sz="4" w:space="0" w:color="auto"/>
              <w:left w:val="single" w:sz="4" w:space="0" w:color="auto"/>
              <w:bottom w:val="single" w:sz="4" w:space="0" w:color="auto"/>
              <w:right w:val="single" w:sz="4" w:space="0" w:color="auto"/>
            </w:tcBorders>
            <w:vAlign w:val="center"/>
          </w:tcPr>
          <w:p w:rsidR="003519A3" w:rsidRPr="00B10C37" w:rsidRDefault="003519A3" w:rsidP="00D30CA2">
            <w:pPr>
              <w:widowControl w:val="0"/>
              <w:jc w:val="both"/>
              <w:rPr>
                <w:sz w:val="22"/>
                <w:szCs w:val="22"/>
              </w:rPr>
            </w:pPr>
            <w:r w:rsidRPr="00B10C37">
              <w:rPr>
                <w:sz w:val="22"/>
                <w:szCs w:val="22"/>
              </w:rPr>
              <w:t>Модернизация объектов водоснабжения</w:t>
            </w:r>
          </w:p>
        </w:tc>
        <w:tc>
          <w:tcPr>
            <w:tcW w:w="1275"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jc w:val="right"/>
              <w:rPr>
                <w:sz w:val="22"/>
                <w:szCs w:val="22"/>
              </w:rPr>
            </w:pPr>
            <w:r w:rsidRPr="00640AB7">
              <w:rPr>
                <w:sz w:val="22"/>
                <w:szCs w:val="22"/>
              </w:rPr>
              <w:t>3 996 789,6</w:t>
            </w:r>
          </w:p>
        </w:tc>
        <w:tc>
          <w:tcPr>
            <w:tcW w:w="1275"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4 015 548,5</w:t>
            </w:r>
          </w:p>
        </w:tc>
        <w:tc>
          <w:tcPr>
            <w:tcW w:w="127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w:t>
            </w:r>
          </w:p>
        </w:tc>
        <w:tc>
          <w:tcPr>
            <w:tcW w:w="127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2 341 455,8</w:t>
            </w:r>
          </w:p>
        </w:tc>
        <w:tc>
          <w:tcPr>
            <w:tcW w:w="85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58,3</w:t>
            </w:r>
          </w:p>
        </w:tc>
      </w:tr>
      <w:tr w:rsidR="003519A3" w:rsidRPr="00640AB7" w:rsidTr="00D30CA2">
        <w:trPr>
          <w:trHeight w:val="237"/>
        </w:trPr>
        <w:tc>
          <w:tcPr>
            <w:tcW w:w="3687" w:type="dxa"/>
            <w:tcBorders>
              <w:top w:val="single" w:sz="4" w:space="0" w:color="auto"/>
              <w:left w:val="single" w:sz="4" w:space="0" w:color="auto"/>
              <w:bottom w:val="single" w:sz="4" w:space="0" w:color="auto"/>
              <w:right w:val="single" w:sz="4" w:space="0" w:color="auto"/>
            </w:tcBorders>
            <w:vAlign w:val="center"/>
          </w:tcPr>
          <w:p w:rsidR="003519A3" w:rsidRPr="00640AB7" w:rsidRDefault="003519A3" w:rsidP="00D30CA2">
            <w:pPr>
              <w:widowControl w:val="0"/>
              <w:jc w:val="both"/>
              <w:rPr>
                <w:spacing w:val="-5"/>
                <w:sz w:val="22"/>
                <w:szCs w:val="22"/>
              </w:rPr>
            </w:pPr>
            <w:r w:rsidRPr="00640AB7">
              <w:rPr>
                <w:spacing w:val="-5"/>
                <w:sz w:val="22"/>
                <w:szCs w:val="22"/>
              </w:rPr>
              <w:t>Модернизация объектов водоотведения</w:t>
            </w:r>
          </w:p>
        </w:tc>
        <w:tc>
          <w:tcPr>
            <w:tcW w:w="1275"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jc w:val="right"/>
              <w:rPr>
                <w:sz w:val="22"/>
                <w:szCs w:val="22"/>
              </w:rPr>
            </w:pPr>
            <w:r w:rsidRPr="00640AB7">
              <w:rPr>
                <w:sz w:val="22"/>
                <w:szCs w:val="22"/>
              </w:rPr>
              <w:t>5 389 545,1</w:t>
            </w:r>
          </w:p>
        </w:tc>
        <w:tc>
          <w:tcPr>
            <w:tcW w:w="1275"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5 445 892,3</w:t>
            </w:r>
          </w:p>
        </w:tc>
        <w:tc>
          <w:tcPr>
            <w:tcW w:w="127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jc w:val="right"/>
            </w:pPr>
            <w:r w:rsidRPr="00640AB7">
              <w:rPr>
                <w:rFonts w:eastAsiaTheme="minorHAnsi"/>
                <w:sz w:val="22"/>
                <w:szCs w:val="22"/>
                <w:lang w:eastAsia="en-US"/>
              </w:rPr>
              <w:t>–</w:t>
            </w:r>
          </w:p>
        </w:tc>
        <w:tc>
          <w:tcPr>
            <w:tcW w:w="127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5 236 896,5</w:t>
            </w:r>
          </w:p>
        </w:tc>
        <w:tc>
          <w:tcPr>
            <w:tcW w:w="85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96,2</w:t>
            </w:r>
          </w:p>
        </w:tc>
      </w:tr>
      <w:tr w:rsidR="003519A3" w:rsidRPr="00640AB7" w:rsidTr="00D30CA2">
        <w:trPr>
          <w:trHeight w:val="237"/>
        </w:trPr>
        <w:tc>
          <w:tcPr>
            <w:tcW w:w="3687" w:type="dxa"/>
            <w:tcBorders>
              <w:top w:val="single" w:sz="4" w:space="0" w:color="auto"/>
              <w:left w:val="single" w:sz="4" w:space="0" w:color="auto"/>
              <w:bottom w:val="single" w:sz="4" w:space="0" w:color="auto"/>
              <w:right w:val="single" w:sz="4" w:space="0" w:color="auto"/>
            </w:tcBorders>
            <w:vAlign w:val="center"/>
          </w:tcPr>
          <w:p w:rsidR="003519A3" w:rsidRPr="00640AB7" w:rsidRDefault="003519A3" w:rsidP="00D30CA2">
            <w:pPr>
              <w:widowControl w:val="0"/>
              <w:jc w:val="both"/>
              <w:rPr>
                <w:sz w:val="22"/>
                <w:szCs w:val="22"/>
              </w:rPr>
            </w:pPr>
            <w:r w:rsidRPr="00640AB7">
              <w:rPr>
                <w:sz w:val="22"/>
                <w:szCs w:val="22"/>
              </w:rPr>
              <w:t>Модернизация канализационных очистных сооружений</w:t>
            </w:r>
          </w:p>
        </w:tc>
        <w:tc>
          <w:tcPr>
            <w:tcW w:w="1275"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jc w:val="right"/>
              <w:rPr>
                <w:sz w:val="22"/>
                <w:szCs w:val="22"/>
              </w:rPr>
            </w:pPr>
            <w:r w:rsidRPr="00640AB7">
              <w:rPr>
                <w:sz w:val="22"/>
                <w:szCs w:val="22"/>
              </w:rPr>
              <w:t>8 993 172,1</w:t>
            </w:r>
          </w:p>
        </w:tc>
        <w:tc>
          <w:tcPr>
            <w:tcW w:w="1275"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8 993 172,1</w:t>
            </w:r>
          </w:p>
        </w:tc>
        <w:tc>
          <w:tcPr>
            <w:tcW w:w="127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jc w:val="right"/>
            </w:pPr>
            <w:r w:rsidRPr="00640AB7">
              <w:rPr>
                <w:rFonts w:eastAsiaTheme="minorHAnsi"/>
                <w:sz w:val="22"/>
                <w:szCs w:val="22"/>
                <w:lang w:eastAsia="en-US"/>
              </w:rPr>
              <w:t>–</w:t>
            </w:r>
          </w:p>
        </w:tc>
        <w:tc>
          <w:tcPr>
            <w:tcW w:w="127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w:t>
            </w:r>
          </w:p>
        </w:tc>
        <w:tc>
          <w:tcPr>
            <w:tcW w:w="85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х</w:t>
            </w:r>
          </w:p>
        </w:tc>
      </w:tr>
      <w:tr w:rsidR="003519A3" w:rsidRPr="00640AB7" w:rsidTr="00D30CA2">
        <w:trPr>
          <w:trHeight w:val="237"/>
        </w:trPr>
        <w:tc>
          <w:tcPr>
            <w:tcW w:w="3687" w:type="dxa"/>
            <w:tcBorders>
              <w:top w:val="single" w:sz="4" w:space="0" w:color="auto"/>
              <w:left w:val="single" w:sz="4" w:space="0" w:color="auto"/>
              <w:bottom w:val="single" w:sz="4" w:space="0" w:color="auto"/>
              <w:right w:val="single" w:sz="4" w:space="0" w:color="auto"/>
            </w:tcBorders>
            <w:vAlign w:val="center"/>
          </w:tcPr>
          <w:p w:rsidR="003519A3" w:rsidRPr="00640AB7" w:rsidRDefault="003519A3" w:rsidP="00D30CA2">
            <w:pPr>
              <w:widowControl w:val="0"/>
              <w:jc w:val="both"/>
              <w:rPr>
                <w:sz w:val="22"/>
                <w:szCs w:val="22"/>
              </w:rPr>
            </w:pPr>
            <w:r w:rsidRPr="00640AB7">
              <w:rPr>
                <w:sz w:val="22"/>
                <w:szCs w:val="22"/>
              </w:rPr>
              <w:t>Модернизация систем коммунальной инфраструктуры Краснодарского края</w:t>
            </w:r>
          </w:p>
        </w:tc>
        <w:tc>
          <w:tcPr>
            <w:tcW w:w="1275"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jc w:val="right"/>
              <w:rPr>
                <w:sz w:val="22"/>
                <w:szCs w:val="22"/>
              </w:rPr>
            </w:pPr>
            <w:r w:rsidRPr="00640AB7">
              <w:rPr>
                <w:sz w:val="22"/>
                <w:szCs w:val="22"/>
              </w:rPr>
              <w:t>2 645 307,9</w:t>
            </w:r>
          </w:p>
        </w:tc>
        <w:tc>
          <w:tcPr>
            <w:tcW w:w="1275"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2 645 307,9</w:t>
            </w:r>
          </w:p>
        </w:tc>
        <w:tc>
          <w:tcPr>
            <w:tcW w:w="127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1 728 092,0</w:t>
            </w:r>
          </w:p>
        </w:tc>
        <w:tc>
          <w:tcPr>
            <w:tcW w:w="127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2 251 709,7</w:t>
            </w:r>
          </w:p>
        </w:tc>
        <w:tc>
          <w:tcPr>
            <w:tcW w:w="85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85,1</w:t>
            </w:r>
          </w:p>
        </w:tc>
      </w:tr>
      <w:tr w:rsidR="003519A3" w:rsidRPr="00640AB7" w:rsidTr="00D30CA2">
        <w:trPr>
          <w:trHeight w:val="237"/>
        </w:trPr>
        <w:tc>
          <w:tcPr>
            <w:tcW w:w="3687" w:type="dxa"/>
            <w:tcBorders>
              <w:top w:val="single" w:sz="4" w:space="0" w:color="auto"/>
              <w:left w:val="single" w:sz="4" w:space="0" w:color="auto"/>
              <w:bottom w:val="single" w:sz="4" w:space="0" w:color="auto"/>
              <w:right w:val="single" w:sz="4" w:space="0" w:color="auto"/>
            </w:tcBorders>
            <w:vAlign w:val="center"/>
          </w:tcPr>
          <w:p w:rsidR="003519A3" w:rsidRPr="00640AB7" w:rsidRDefault="003519A3" w:rsidP="00D30CA2">
            <w:pPr>
              <w:widowControl w:val="0"/>
              <w:jc w:val="both"/>
              <w:rPr>
                <w:sz w:val="22"/>
                <w:szCs w:val="22"/>
              </w:rPr>
            </w:pPr>
            <w:r w:rsidRPr="00640AB7">
              <w:rPr>
                <w:sz w:val="22"/>
                <w:szCs w:val="22"/>
              </w:rPr>
              <w:t>Оказание государственной поддержки молодым семьям в обеспечении их жильем</w:t>
            </w:r>
          </w:p>
        </w:tc>
        <w:tc>
          <w:tcPr>
            <w:tcW w:w="1275"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jc w:val="right"/>
              <w:rPr>
                <w:sz w:val="22"/>
                <w:szCs w:val="22"/>
              </w:rPr>
            </w:pPr>
            <w:r w:rsidRPr="00640AB7">
              <w:rPr>
                <w:sz w:val="22"/>
                <w:szCs w:val="22"/>
              </w:rPr>
              <w:t>496 012,2</w:t>
            </w:r>
          </w:p>
        </w:tc>
        <w:tc>
          <w:tcPr>
            <w:tcW w:w="1275"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496 012,2</w:t>
            </w:r>
          </w:p>
        </w:tc>
        <w:tc>
          <w:tcPr>
            <w:tcW w:w="127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85 514,3</w:t>
            </w:r>
          </w:p>
        </w:tc>
        <w:tc>
          <w:tcPr>
            <w:tcW w:w="127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495 960,3</w:t>
            </w:r>
          </w:p>
        </w:tc>
        <w:tc>
          <w:tcPr>
            <w:tcW w:w="85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100,0</w:t>
            </w:r>
          </w:p>
        </w:tc>
      </w:tr>
      <w:tr w:rsidR="003519A3" w:rsidRPr="00640AB7" w:rsidTr="00D30CA2">
        <w:trPr>
          <w:trHeight w:val="237"/>
        </w:trPr>
        <w:tc>
          <w:tcPr>
            <w:tcW w:w="3687" w:type="dxa"/>
            <w:tcBorders>
              <w:top w:val="single" w:sz="4" w:space="0" w:color="auto"/>
              <w:left w:val="single" w:sz="4" w:space="0" w:color="auto"/>
              <w:bottom w:val="single" w:sz="4" w:space="0" w:color="auto"/>
              <w:right w:val="single" w:sz="4" w:space="0" w:color="auto"/>
            </w:tcBorders>
            <w:vAlign w:val="center"/>
          </w:tcPr>
          <w:p w:rsidR="003519A3" w:rsidRPr="00640AB7" w:rsidRDefault="003519A3" w:rsidP="00D30CA2">
            <w:pPr>
              <w:widowControl w:val="0"/>
              <w:jc w:val="both"/>
              <w:rPr>
                <w:spacing w:val="-5"/>
                <w:sz w:val="22"/>
                <w:szCs w:val="22"/>
              </w:rPr>
            </w:pPr>
            <w:r w:rsidRPr="00640AB7">
              <w:rPr>
                <w:spacing w:val="-5"/>
                <w:sz w:val="22"/>
                <w:szCs w:val="22"/>
              </w:rPr>
              <w:t>Строительство (реконструкция) полигонов твердых коммунальных отходов</w:t>
            </w:r>
          </w:p>
        </w:tc>
        <w:tc>
          <w:tcPr>
            <w:tcW w:w="1275"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jc w:val="right"/>
              <w:rPr>
                <w:sz w:val="22"/>
                <w:szCs w:val="22"/>
              </w:rPr>
            </w:pPr>
            <w:r w:rsidRPr="00640AB7">
              <w:rPr>
                <w:sz w:val="22"/>
                <w:szCs w:val="22"/>
              </w:rPr>
              <w:t>873 356,0</w:t>
            </w:r>
          </w:p>
        </w:tc>
        <w:tc>
          <w:tcPr>
            <w:tcW w:w="1275"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700 000,0</w:t>
            </w:r>
          </w:p>
        </w:tc>
        <w:tc>
          <w:tcPr>
            <w:tcW w:w="127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jc w:val="right"/>
            </w:pPr>
            <w:r w:rsidRPr="00640AB7">
              <w:rPr>
                <w:rFonts w:eastAsiaTheme="minorHAnsi"/>
                <w:sz w:val="22"/>
                <w:szCs w:val="22"/>
                <w:lang w:eastAsia="en-US"/>
              </w:rPr>
              <w:t>–</w:t>
            </w:r>
          </w:p>
        </w:tc>
        <w:tc>
          <w:tcPr>
            <w:tcW w:w="127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592 367,4</w:t>
            </w:r>
          </w:p>
        </w:tc>
        <w:tc>
          <w:tcPr>
            <w:tcW w:w="85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84,6</w:t>
            </w:r>
          </w:p>
        </w:tc>
      </w:tr>
      <w:tr w:rsidR="003519A3" w:rsidRPr="00640AB7" w:rsidTr="00D30CA2">
        <w:trPr>
          <w:trHeight w:val="237"/>
        </w:trPr>
        <w:tc>
          <w:tcPr>
            <w:tcW w:w="3687" w:type="dxa"/>
            <w:tcBorders>
              <w:top w:val="single" w:sz="4" w:space="0" w:color="auto"/>
              <w:left w:val="single" w:sz="4" w:space="0" w:color="auto"/>
              <w:bottom w:val="single" w:sz="4" w:space="0" w:color="auto"/>
              <w:right w:val="single" w:sz="4" w:space="0" w:color="auto"/>
            </w:tcBorders>
            <w:vAlign w:val="center"/>
          </w:tcPr>
          <w:p w:rsidR="003519A3" w:rsidRPr="00640AB7" w:rsidRDefault="003519A3" w:rsidP="00D30CA2">
            <w:pPr>
              <w:widowControl w:val="0"/>
              <w:jc w:val="both"/>
              <w:rPr>
                <w:sz w:val="22"/>
                <w:szCs w:val="22"/>
              </w:rPr>
            </w:pPr>
            <w:r w:rsidRPr="00640AB7">
              <w:rPr>
                <w:sz w:val="22"/>
                <w:szCs w:val="22"/>
              </w:rPr>
              <w:t>Рекультивация полигонов твердых коммунальных отходов</w:t>
            </w:r>
          </w:p>
        </w:tc>
        <w:tc>
          <w:tcPr>
            <w:tcW w:w="1275"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jc w:val="right"/>
              <w:rPr>
                <w:sz w:val="22"/>
                <w:szCs w:val="22"/>
              </w:rPr>
            </w:pPr>
            <w:r w:rsidRPr="00640AB7">
              <w:rPr>
                <w:sz w:val="22"/>
                <w:szCs w:val="22"/>
              </w:rPr>
              <w:t>187 114,4</w:t>
            </w:r>
          </w:p>
        </w:tc>
        <w:tc>
          <w:tcPr>
            <w:tcW w:w="1275"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195 098,2</w:t>
            </w:r>
          </w:p>
        </w:tc>
        <w:tc>
          <w:tcPr>
            <w:tcW w:w="127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jc w:val="right"/>
            </w:pPr>
            <w:r w:rsidRPr="00640AB7">
              <w:rPr>
                <w:rFonts w:eastAsiaTheme="minorHAnsi"/>
                <w:sz w:val="22"/>
                <w:szCs w:val="22"/>
                <w:lang w:eastAsia="en-US"/>
              </w:rPr>
              <w:t>–</w:t>
            </w:r>
          </w:p>
        </w:tc>
        <w:tc>
          <w:tcPr>
            <w:tcW w:w="127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185 791,7</w:t>
            </w:r>
          </w:p>
        </w:tc>
        <w:tc>
          <w:tcPr>
            <w:tcW w:w="85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95,2</w:t>
            </w:r>
          </w:p>
        </w:tc>
      </w:tr>
      <w:tr w:rsidR="003519A3" w:rsidRPr="00640AB7" w:rsidTr="00D30CA2">
        <w:trPr>
          <w:trHeight w:val="237"/>
        </w:trPr>
        <w:tc>
          <w:tcPr>
            <w:tcW w:w="3687" w:type="dxa"/>
            <w:tcBorders>
              <w:top w:val="single" w:sz="4" w:space="0" w:color="auto"/>
              <w:left w:val="single" w:sz="4" w:space="0" w:color="auto"/>
              <w:bottom w:val="single" w:sz="4" w:space="0" w:color="auto"/>
              <w:right w:val="single" w:sz="4" w:space="0" w:color="auto"/>
            </w:tcBorders>
            <w:vAlign w:val="center"/>
          </w:tcPr>
          <w:p w:rsidR="003519A3" w:rsidRPr="00640AB7" w:rsidRDefault="003519A3" w:rsidP="00D30CA2">
            <w:pPr>
              <w:widowControl w:val="0"/>
              <w:jc w:val="both"/>
              <w:rPr>
                <w:sz w:val="22"/>
                <w:szCs w:val="22"/>
              </w:rPr>
            </w:pPr>
            <w:r w:rsidRPr="00640AB7">
              <w:rPr>
                <w:sz w:val="22"/>
                <w:szCs w:val="22"/>
              </w:rPr>
              <w:t>Компенсация выпадающих доходов, возникающих вследствие применения тарифов и розничных цен</w:t>
            </w:r>
          </w:p>
        </w:tc>
        <w:tc>
          <w:tcPr>
            <w:tcW w:w="1275"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jc w:val="right"/>
              <w:rPr>
                <w:sz w:val="22"/>
                <w:szCs w:val="22"/>
              </w:rPr>
            </w:pPr>
            <w:r w:rsidRPr="00640AB7">
              <w:rPr>
                <w:sz w:val="22"/>
                <w:szCs w:val="22"/>
              </w:rPr>
              <w:t>820 000,0</w:t>
            </w:r>
          </w:p>
        </w:tc>
        <w:tc>
          <w:tcPr>
            <w:tcW w:w="1275"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820 000,0</w:t>
            </w:r>
          </w:p>
        </w:tc>
        <w:tc>
          <w:tcPr>
            <w:tcW w:w="127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jc w:val="right"/>
            </w:pPr>
            <w:r w:rsidRPr="00640AB7">
              <w:rPr>
                <w:rFonts w:eastAsiaTheme="minorHAnsi"/>
                <w:sz w:val="22"/>
                <w:szCs w:val="22"/>
                <w:lang w:eastAsia="en-US"/>
              </w:rPr>
              <w:t>–</w:t>
            </w:r>
          </w:p>
        </w:tc>
        <w:tc>
          <w:tcPr>
            <w:tcW w:w="127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803 052,3</w:t>
            </w:r>
          </w:p>
        </w:tc>
        <w:tc>
          <w:tcPr>
            <w:tcW w:w="85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97,9</w:t>
            </w:r>
          </w:p>
        </w:tc>
      </w:tr>
      <w:tr w:rsidR="003519A3" w:rsidRPr="00640AB7" w:rsidTr="00D30CA2">
        <w:trPr>
          <w:trHeight w:val="237"/>
        </w:trPr>
        <w:tc>
          <w:tcPr>
            <w:tcW w:w="3687" w:type="dxa"/>
            <w:tcBorders>
              <w:top w:val="single" w:sz="4" w:space="0" w:color="auto"/>
              <w:left w:val="single" w:sz="4" w:space="0" w:color="auto"/>
              <w:bottom w:val="single" w:sz="4" w:space="0" w:color="auto"/>
              <w:right w:val="single" w:sz="4" w:space="0" w:color="auto"/>
            </w:tcBorders>
            <w:vAlign w:val="center"/>
          </w:tcPr>
          <w:p w:rsidR="003519A3" w:rsidRPr="00640AB7" w:rsidRDefault="003519A3" w:rsidP="00D30CA2">
            <w:pPr>
              <w:widowControl w:val="0"/>
              <w:jc w:val="both"/>
              <w:rPr>
                <w:bCs/>
                <w:sz w:val="22"/>
                <w:szCs w:val="22"/>
              </w:rPr>
            </w:pPr>
            <w:r w:rsidRPr="00640AB7">
              <w:rPr>
                <w:bCs/>
                <w:sz w:val="22"/>
                <w:szCs w:val="22"/>
              </w:rPr>
              <w:t>3) комплексы процессных мероприятий, всего, в том числе:</w:t>
            </w:r>
          </w:p>
        </w:tc>
        <w:tc>
          <w:tcPr>
            <w:tcW w:w="1275"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jc w:val="right"/>
              <w:rPr>
                <w:sz w:val="22"/>
                <w:szCs w:val="22"/>
              </w:rPr>
            </w:pPr>
            <w:r w:rsidRPr="00640AB7">
              <w:rPr>
                <w:sz w:val="22"/>
                <w:szCs w:val="22"/>
              </w:rPr>
              <w:t>1 918 291,9</w:t>
            </w:r>
          </w:p>
        </w:tc>
        <w:tc>
          <w:tcPr>
            <w:tcW w:w="1275"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1 918 291,9</w:t>
            </w:r>
          </w:p>
        </w:tc>
        <w:tc>
          <w:tcPr>
            <w:tcW w:w="127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jc w:val="right"/>
            </w:pPr>
            <w:r w:rsidRPr="00640AB7">
              <w:rPr>
                <w:rFonts w:eastAsiaTheme="minorHAnsi"/>
                <w:sz w:val="22"/>
                <w:szCs w:val="22"/>
                <w:lang w:eastAsia="en-US"/>
              </w:rPr>
              <w:t>–</w:t>
            </w:r>
          </w:p>
        </w:tc>
        <w:tc>
          <w:tcPr>
            <w:tcW w:w="127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1 728 343,9</w:t>
            </w:r>
          </w:p>
        </w:tc>
        <w:tc>
          <w:tcPr>
            <w:tcW w:w="85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90,1</w:t>
            </w:r>
          </w:p>
        </w:tc>
      </w:tr>
      <w:tr w:rsidR="003519A3" w:rsidRPr="00640AB7" w:rsidTr="00D30CA2">
        <w:trPr>
          <w:trHeight w:val="237"/>
        </w:trPr>
        <w:tc>
          <w:tcPr>
            <w:tcW w:w="3687" w:type="dxa"/>
            <w:tcBorders>
              <w:top w:val="single" w:sz="4" w:space="0" w:color="auto"/>
              <w:left w:val="single" w:sz="4" w:space="0" w:color="auto"/>
              <w:bottom w:val="single" w:sz="4" w:space="0" w:color="auto"/>
              <w:right w:val="single" w:sz="4" w:space="0" w:color="auto"/>
            </w:tcBorders>
            <w:vAlign w:val="center"/>
          </w:tcPr>
          <w:p w:rsidR="003519A3" w:rsidRPr="00640AB7" w:rsidRDefault="003519A3" w:rsidP="00D30CA2">
            <w:pPr>
              <w:widowControl w:val="0"/>
              <w:jc w:val="both"/>
              <w:rPr>
                <w:bCs/>
                <w:sz w:val="22"/>
                <w:szCs w:val="22"/>
              </w:rPr>
            </w:pPr>
            <w:r w:rsidRPr="00640AB7">
              <w:rPr>
                <w:bCs/>
                <w:sz w:val="22"/>
                <w:szCs w:val="22"/>
              </w:rPr>
              <w:t>Стабилизация работы предприятий коммунального комплекса</w:t>
            </w:r>
          </w:p>
        </w:tc>
        <w:tc>
          <w:tcPr>
            <w:tcW w:w="1275"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jc w:val="right"/>
              <w:rPr>
                <w:sz w:val="22"/>
                <w:szCs w:val="22"/>
              </w:rPr>
            </w:pPr>
            <w:r w:rsidRPr="00640AB7">
              <w:rPr>
                <w:sz w:val="22"/>
                <w:szCs w:val="22"/>
              </w:rPr>
              <w:t>103 458,0</w:t>
            </w:r>
          </w:p>
        </w:tc>
        <w:tc>
          <w:tcPr>
            <w:tcW w:w="1275"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103 458,0</w:t>
            </w:r>
          </w:p>
        </w:tc>
        <w:tc>
          <w:tcPr>
            <w:tcW w:w="127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jc w:val="right"/>
            </w:pPr>
            <w:r w:rsidRPr="00640AB7">
              <w:rPr>
                <w:rFonts w:eastAsiaTheme="minorHAnsi"/>
                <w:sz w:val="22"/>
                <w:szCs w:val="22"/>
                <w:lang w:eastAsia="en-US"/>
              </w:rPr>
              <w:t>–</w:t>
            </w:r>
          </w:p>
        </w:tc>
        <w:tc>
          <w:tcPr>
            <w:tcW w:w="127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103 409,2</w:t>
            </w:r>
          </w:p>
        </w:tc>
        <w:tc>
          <w:tcPr>
            <w:tcW w:w="85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100,0</w:t>
            </w:r>
          </w:p>
        </w:tc>
      </w:tr>
      <w:tr w:rsidR="003519A3" w:rsidRPr="00640AB7" w:rsidTr="00D30CA2">
        <w:trPr>
          <w:trHeight w:val="237"/>
        </w:trPr>
        <w:tc>
          <w:tcPr>
            <w:tcW w:w="3687" w:type="dxa"/>
            <w:tcBorders>
              <w:top w:val="single" w:sz="4" w:space="0" w:color="auto"/>
              <w:left w:val="single" w:sz="4" w:space="0" w:color="auto"/>
              <w:bottom w:val="single" w:sz="4" w:space="0" w:color="auto"/>
              <w:right w:val="single" w:sz="4" w:space="0" w:color="auto"/>
            </w:tcBorders>
            <w:vAlign w:val="center"/>
          </w:tcPr>
          <w:p w:rsidR="003519A3" w:rsidRPr="00640AB7" w:rsidRDefault="003519A3" w:rsidP="00D30CA2">
            <w:pPr>
              <w:widowControl w:val="0"/>
              <w:jc w:val="both"/>
              <w:rPr>
                <w:bCs/>
                <w:sz w:val="22"/>
                <w:szCs w:val="22"/>
              </w:rPr>
            </w:pPr>
            <w:r w:rsidRPr="00640AB7">
              <w:rPr>
                <w:bCs/>
                <w:sz w:val="22"/>
                <w:szCs w:val="22"/>
              </w:rPr>
              <w:t>Обеспечение гарантий погребения умерших</w:t>
            </w:r>
          </w:p>
        </w:tc>
        <w:tc>
          <w:tcPr>
            <w:tcW w:w="1275"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jc w:val="right"/>
              <w:rPr>
                <w:sz w:val="22"/>
                <w:szCs w:val="22"/>
              </w:rPr>
            </w:pPr>
            <w:r w:rsidRPr="00640AB7">
              <w:rPr>
                <w:sz w:val="22"/>
                <w:szCs w:val="22"/>
              </w:rPr>
              <w:t>8 402,5</w:t>
            </w:r>
          </w:p>
        </w:tc>
        <w:tc>
          <w:tcPr>
            <w:tcW w:w="1275"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8 402,5</w:t>
            </w:r>
          </w:p>
        </w:tc>
        <w:tc>
          <w:tcPr>
            <w:tcW w:w="127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jc w:val="right"/>
            </w:pPr>
            <w:r w:rsidRPr="00640AB7">
              <w:rPr>
                <w:rFonts w:eastAsiaTheme="minorHAnsi"/>
                <w:sz w:val="22"/>
                <w:szCs w:val="22"/>
                <w:lang w:eastAsia="en-US"/>
              </w:rPr>
              <w:t>–</w:t>
            </w:r>
          </w:p>
        </w:tc>
        <w:tc>
          <w:tcPr>
            <w:tcW w:w="127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5 821,2</w:t>
            </w:r>
          </w:p>
        </w:tc>
        <w:tc>
          <w:tcPr>
            <w:tcW w:w="85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69,3</w:t>
            </w:r>
          </w:p>
        </w:tc>
      </w:tr>
      <w:tr w:rsidR="003519A3" w:rsidRPr="00640AB7" w:rsidTr="00D30CA2">
        <w:trPr>
          <w:trHeight w:val="237"/>
        </w:trPr>
        <w:tc>
          <w:tcPr>
            <w:tcW w:w="3687" w:type="dxa"/>
            <w:tcBorders>
              <w:top w:val="single" w:sz="4" w:space="0" w:color="auto"/>
              <w:left w:val="single" w:sz="4" w:space="0" w:color="auto"/>
              <w:bottom w:val="single" w:sz="4" w:space="0" w:color="auto"/>
              <w:right w:val="single" w:sz="4" w:space="0" w:color="auto"/>
            </w:tcBorders>
            <w:vAlign w:val="center"/>
          </w:tcPr>
          <w:p w:rsidR="003519A3" w:rsidRPr="00640AB7" w:rsidRDefault="003519A3" w:rsidP="00D30CA2">
            <w:pPr>
              <w:widowControl w:val="0"/>
              <w:jc w:val="both"/>
              <w:rPr>
                <w:bCs/>
                <w:sz w:val="22"/>
                <w:szCs w:val="22"/>
              </w:rPr>
            </w:pPr>
            <w:r w:rsidRPr="00640AB7">
              <w:rPr>
                <w:bCs/>
                <w:sz w:val="22"/>
                <w:szCs w:val="22"/>
              </w:rPr>
              <w:t>Создание условий для обеспечения доступным и комфортным жильем граждан с помощью социальных и компенсационных выплат отдельным категориям граждан</w:t>
            </w:r>
          </w:p>
        </w:tc>
        <w:tc>
          <w:tcPr>
            <w:tcW w:w="1275"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jc w:val="right"/>
              <w:rPr>
                <w:sz w:val="22"/>
                <w:szCs w:val="22"/>
              </w:rPr>
            </w:pPr>
            <w:r w:rsidRPr="00640AB7">
              <w:rPr>
                <w:sz w:val="22"/>
                <w:szCs w:val="22"/>
              </w:rPr>
              <w:t>1 190 989,3</w:t>
            </w:r>
          </w:p>
        </w:tc>
        <w:tc>
          <w:tcPr>
            <w:tcW w:w="1275"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1 190 989,3</w:t>
            </w:r>
          </w:p>
        </w:tc>
        <w:tc>
          <w:tcPr>
            <w:tcW w:w="127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jc w:val="right"/>
            </w:pPr>
            <w:r w:rsidRPr="00640AB7">
              <w:rPr>
                <w:rFonts w:eastAsiaTheme="minorHAnsi"/>
                <w:sz w:val="22"/>
                <w:szCs w:val="22"/>
                <w:lang w:eastAsia="en-US"/>
              </w:rPr>
              <w:t>–</w:t>
            </w:r>
          </w:p>
        </w:tc>
        <w:tc>
          <w:tcPr>
            <w:tcW w:w="127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1 005 826,4</w:t>
            </w:r>
          </w:p>
        </w:tc>
        <w:tc>
          <w:tcPr>
            <w:tcW w:w="85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84,5</w:t>
            </w:r>
          </w:p>
        </w:tc>
      </w:tr>
      <w:tr w:rsidR="003519A3" w:rsidRPr="00640AB7" w:rsidTr="00D30CA2">
        <w:trPr>
          <w:trHeight w:val="237"/>
        </w:trPr>
        <w:tc>
          <w:tcPr>
            <w:tcW w:w="3687" w:type="dxa"/>
            <w:tcBorders>
              <w:top w:val="single" w:sz="4" w:space="0" w:color="auto"/>
              <w:left w:val="single" w:sz="4" w:space="0" w:color="auto"/>
              <w:bottom w:val="single" w:sz="4" w:space="0" w:color="auto"/>
              <w:right w:val="single" w:sz="4" w:space="0" w:color="auto"/>
            </w:tcBorders>
            <w:vAlign w:val="center"/>
          </w:tcPr>
          <w:p w:rsidR="003519A3" w:rsidRPr="00640AB7" w:rsidRDefault="003519A3" w:rsidP="00D30CA2">
            <w:pPr>
              <w:widowControl w:val="0"/>
              <w:jc w:val="both"/>
              <w:rPr>
                <w:bCs/>
                <w:sz w:val="22"/>
                <w:szCs w:val="22"/>
              </w:rPr>
            </w:pPr>
            <w:r w:rsidRPr="00640AB7">
              <w:rPr>
                <w:bCs/>
                <w:sz w:val="22"/>
                <w:szCs w:val="22"/>
              </w:rPr>
              <w:t>Повышение эффективности управления отраслью топливно-энерге-тического комплекса и жилищно-коммунального хозяйства Краснодарского края</w:t>
            </w:r>
          </w:p>
        </w:tc>
        <w:tc>
          <w:tcPr>
            <w:tcW w:w="1275"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jc w:val="right"/>
              <w:rPr>
                <w:sz w:val="22"/>
                <w:szCs w:val="22"/>
              </w:rPr>
            </w:pPr>
            <w:r w:rsidRPr="00640AB7">
              <w:rPr>
                <w:sz w:val="22"/>
                <w:szCs w:val="22"/>
              </w:rPr>
              <w:t>615 442,1</w:t>
            </w:r>
          </w:p>
        </w:tc>
        <w:tc>
          <w:tcPr>
            <w:tcW w:w="1275"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615 442,1</w:t>
            </w:r>
          </w:p>
        </w:tc>
        <w:tc>
          <w:tcPr>
            <w:tcW w:w="127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w:t>
            </w:r>
          </w:p>
        </w:tc>
        <w:tc>
          <w:tcPr>
            <w:tcW w:w="127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613 287,1</w:t>
            </w:r>
          </w:p>
        </w:tc>
        <w:tc>
          <w:tcPr>
            <w:tcW w:w="856" w:type="dxa"/>
            <w:tcBorders>
              <w:top w:val="single" w:sz="4" w:space="0" w:color="auto"/>
              <w:left w:val="single" w:sz="4" w:space="0" w:color="auto"/>
              <w:bottom w:val="single" w:sz="4" w:space="0" w:color="auto"/>
              <w:right w:val="single" w:sz="4" w:space="0" w:color="auto"/>
            </w:tcBorders>
          </w:tcPr>
          <w:p w:rsidR="003519A3" w:rsidRPr="00640AB7" w:rsidRDefault="003519A3" w:rsidP="00D30CA2">
            <w:pPr>
              <w:widowControl w:val="0"/>
              <w:autoSpaceDE w:val="0"/>
              <w:autoSpaceDN w:val="0"/>
              <w:adjustRightInd w:val="0"/>
              <w:jc w:val="right"/>
              <w:rPr>
                <w:rFonts w:eastAsiaTheme="minorHAnsi"/>
                <w:sz w:val="22"/>
                <w:szCs w:val="22"/>
                <w:lang w:eastAsia="en-US"/>
              </w:rPr>
            </w:pPr>
            <w:r w:rsidRPr="00640AB7">
              <w:rPr>
                <w:rFonts w:eastAsiaTheme="minorHAnsi"/>
                <w:sz w:val="22"/>
                <w:szCs w:val="22"/>
                <w:lang w:eastAsia="en-US"/>
              </w:rPr>
              <w:t>99,6</w:t>
            </w:r>
          </w:p>
        </w:tc>
      </w:tr>
    </w:tbl>
    <w:p w:rsidR="003519A3" w:rsidRPr="006F5419" w:rsidRDefault="003519A3" w:rsidP="003519A3">
      <w:pPr>
        <w:widowControl w:val="0"/>
        <w:jc w:val="both"/>
        <w:rPr>
          <w:color w:val="000099"/>
          <w:sz w:val="28"/>
          <w:szCs w:val="28"/>
        </w:rPr>
      </w:pPr>
    </w:p>
    <w:p w:rsidR="003519A3" w:rsidRPr="006F5419" w:rsidRDefault="003519A3" w:rsidP="003519A3">
      <w:pPr>
        <w:widowControl w:val="0"/>
        <w:spacing w:line="360" w:lineRule="auto"/>
        <w:ind w:firstLine="708"/>
        <w:jc w:val="both"/>
        <w:rPr>
          <w:spacing w:val="-5"/>
          <w:sz w:val="28"/>
          <w:szCs w:val="28"/>
        </w:rPr>
      </w:pPr>
      <w:r w:rsidRPr="006F5419">
        <w:rPr>
          <w:spacing w:val="-5"/>
          <w:sz w:val="28"/>
          <w:szCs w:val="28"/>
        </w:rPr>
        <w:t xml:space="preserve">Расходы на реализацию регионального проекта </w:t>
      </w:r>
      <w:r w:rsidRPr="006F5419">
        <w:rPr>
          <w:bCs/>
          <w:spacing w:val="-5"/>
          <w:sz w:val="28"/>
          <w:szCs w:val="28"/>
        </w:rPr>
        <w:t xml:space="preserve">"Генеральная уборка (Краснодарский край)" </w:t>
      </w:r>
      <w:r w:rsidRPr="00CB1B6E">
        <w:rPr>
          <w:spacing w:val="-5"/>
          <w:sz w:val="28"/>
          <w:szCs w:val="28"/>
        </w:rPr>
        <w:t xml:space="preserve">на предоставление субсидий бюджетам муниципальных образований Краснодарского края </w:t>
      </w:r>
      <w:r w:rsidRPr="00A14344">
        <w:rPr>
          <w:spacing w:val="-5"/>
          <w:sz w:val="28"/>
          <w:szCs w:val="28"/>
        </w:rPr>
        <w:t>на ликвидацию объектов накопленного вреда окружающей среде, прошедших оценку воздействия на состояние окружающей среды, здоровье и продолжительность жизни граждан</w:t>
      </w:r>
      <w:r w:rsidR="00FC1CFC">
        <w:rPr>
          <w:spacing w:val="-5"/>
          <w:sz w:val="28"/>
          <w:szCs w:val="28"/>
        </w:rPr>
        <w:t>,</w:t>
      </w:r>
      <w:r w:rsidRPr="00A14344">
        <w:rPr>
          <w:spacing w:val="-5"/>
          <w:sz w:val="28"/>
          <w:szCs w:val="28"/>
        </w:rPr>
        <w:t xml:space="preserve"> </w:t>
      </w:r>
      <w:r w:rsidRPr="00CB1B6E">
        <w:rPr>
          <w:spacing w:val="-5"/>
          <w:sz w:val="28"/>
          <w:szCs w:val="28"/>
        </w:rPr>
        <w:t>с</w:t>
      </w:r>
      <w:r w:rsidR="006F5419" w:rsidRPr="00CB1B6E">
        <w:rPr>
          <w:spacing w:val="-5"/>
          <w:sz w:val="28"/>
          <w:szCs w:val="28"/>
        </w:rPr>
        <w:t>оставили 7 618,0 тыс. рублей (в </w:t>
      </w:r>
      <w:r w:rsidRPr="00CB1B6E">
        <w:rPr>
          <w:spacing w:val="-5"/>
          <w:sz w:val="28"/>
          <w:szCs w:val="28"/>
        </w:rPr>
        <w:t>том числе за счет средств федерального бюджета – 5 942,0 тыс. рублей).</w:t>
      </w:r>
    </w:p>
    <w:p w:rsidR="003519A3" w:rsidRPr="006F5419" w:rsidRDefault="003519A3" w:rsidP="003519A3">
      <w:pPr>
        <w:widowControl w:val="0"/>
        <w:spacing w:line="360" w:lineRule="auto"/>
        <w:ind w:firstLine="708"/>
        <w:jc w:val="both"/>
        <w:rPr>
          <w:sz w:val="28"/>
          <w:szCs w:val="28"/>
        </w:rPr>
      </w:pPr>
      <w:r w:rsidRPr="006F5419">
        <w:rPr>
          <w:spacing w:val="3"/>
          <w:sz w:val="28"/>
          <w:szCs w:val="28"/>
        </w:rPr>
        <w:t>Расходы на реализацию</w:t>
      </w:r>
      <w:r w:rsidRPr="006F5419">
        <w:rPr>
          <w:sz w:val="28"/>
          <w:szCs w:val="28"/>
        </w:rPr>
        <w:t xml:space="preserve"> регионального проекта </w:t>
      </w:r>
      <w:r w:rsidRPr="006F5419">
        <w:rPr>
          <w:bCs/>
          <w:sz w:val="28"/>
          <w:szCs w:val="28"/>
        </w:rPr>
        <w:t xml:space="preserve">"Обеспечение устойчивого сокращения непригодного для проживания жилищного фонда" </w:t>
      </w:r>
      <w:r w:rsidRPr="006F5419">
        <w:rPr>
          <w:spacing w:val="3"/>
          <w:sz w:val="28"/>
          <w:szCs w:val="28"/>
        </w:rPr>
        <w:t xml:space="preserve">на предоставление </w:t>
      </w:r>
      <w:r w:rsidRPr="006F5419">
        <w:rPr>
          <w:sz w:val="28"/>
          <w:szCs w:val="28"/>
        </w:rPr>
        <w:t xml:space="preserve">субсидий бюджетам муниципальных образований Краснодарского края на </w:t>
      </w:r>
      <w:r w:rsidRPr="006F5419">
        <w:rPr>
          <w:spacing w:val="3"/>
          <w:sz w:val="28"/>
          <w:szCs w:val="28"/>
        </w:rPr>
        <w:t>переселение граждан из аварийного жилищного фонда составили 1 378 639,7 тыс. рублей (в том</w:t>
      </w:r>
      <w:r w:rsidRPr="006F5419">
        <w:rPr>
          <w:sz w:val="28"/>
          <w:szCs w:val="28"/>
        </w:rPr>
        <w:t xml:space="preserve"> числе за счет средств Фонда развития территорий – 102 062,9 тыс. рублей).</w:t>
      </w:r>
    </w:p>
    <w:p w:rsidR="003519A3" w:rsidRDefault="003519A3" w:rsidP="003519A3">
      <w:pPr>
        <w:widowControl w:val="0"/>
        <w:spacing w:line="360" w:lineRule="auto"/>
        <w:ind w:firstLine="708"/>
        <w:jc w:val="both"/>
        <w:rPr>
          <w:sz w:val="28"/>
          <w:szCs w:val="28"/>
        </w:rPr>
      </w:pPr>
      <w:r w:rsidRPr="006F5419">
        <w:rPr>
          <w:spacing w:val="3"/>
          <w:sz w:val="28"/>
          <w:szCs w:val="28"/>
        </w:rPr>
        <w:t>Расходы на реализацию</w:t>
      </w:r>
      <w:r w:rsidRPr="006F5419">
        <w:rPr>
          <w:sz w:val="28"/>
          <w:szCs w:val="28"/>
        </w:rPr>
        <w:t xml:space="preserve"> регионального проекта "Качество питьевой воды</w:t>
      </w:r>
      <w:r w:rsidRPr="006F5419">
        <w:rPr>
          <w:bCs/>
          <w:sz w:val="28"/>
          <w:szCs w:val="28"/>
        </w:rPr>
        <w:t xml:space="preserve">" </w:t>
      </w:r>
      <w:r w:rsidRPr="006F5419">
        <w:rPr>
          <w:spacing w:val="3"/>
          <w:sz w:val="28"/>
          <w:szCs w:val="28"/>
        </w:rPr>
        <w:t xml:space="preserve">на предоставление </w:t>
      </w:r>
      <w:r w:rsidRPr="006F5419">
        <w:rPr>
          <w:sz w:val="28"/>
          <w:szCs w:val="28"/>
        </w:rPr>
        <w:t xml:space="preserve">субсидий бюджетам муниципальных образований Краснодарского края на </w:t>
      </w:r>
      <w:r w:rsidR="006F5419" w:rsidRPr="006F5419">
        <w:rPr>
          <w:spacing w:val="3"/>
          <w:sz w:val="28"/>
          <w:szCs w:val="28"/>
        </w:rPr>
        <w:t>софинансирование</w:t>
      </w:r>
      <w:r w:rsidR="006F5419" w:rsidRPr="006F5419">
        <w:rPr>
          <w:sz w:val="28"/>
          <w:szCs w:val="28"/>
        </w:rPr>
        <w:t xml:space="preserve"> </w:t>
      </w:r>
      <w:r w:rsidR="006F5419">
        <w:rPr>
          <w:sz w:val="28"/>
          <w:szCs w:val="28"/>
        </w:rPr>
        <w:t>строительства и реконструкции</w:t>
      </w:r>
      <w:r w:rsidRPr="006F5419">
        <w:rPr>
          <w:sz w:val="28"/>
          <w:szCs w:val="28"/>
        </w:rPr>
        <w:t xml:space="preserve"> (мо</w:t>
      </w:r>
      <w:r w:rsidR="006F5419">
        <w:rPr>
          <w:sz w:val="28"/>
          <w:szCs w:val="28"/>
        </w:rPr>
        <w:t>дернизации</w:t>
      </w:r>
      <w:r w:rsidRPr="006F5419">
        <w:rPr>
          <w:sz w:val="28"/>
          <w:szCs w:val="28"/>
        </w:rPr>
        <w:t xml:space="preserve">) объектов питьевого водоснабжения </w:t>
      </w:r>
      <w:r w:rsidR="006F5419" w:rsidRPr="006F5419">
        <w:rPr>
          <w:spacing w:val="3"/>
          <w:sz w:val="28"/>
          <w:szCs w:val="28"/>
        </w:rPr>
        <w:t xml:space="preserve">муниципальной собственности </w:t>
      </w:r>
      <w:r w:rsidRPr="006F5419">
        <w:rPr>
          <w:spacing w:val="3"/>
          <w:sz w:val="28"/>
          <w:szCs w:val="28"/>
        </w:rPr>
        <w:t>составили 383 405,1 тыс. рублей (в том числе за</w:t>
      </w:r>
      <w:r w:rsidRPr="006F5419">
        <w:rPr>
          <w:sz w:val="28"/>
          <w:szCs w:val="28"/>
        </w:rPr>
        <w:t xml:space="preserve"> счет средств федерального бюджета – 344 335,0 тыс. рублей).</w:t>
      </w:r>
    </w:p>
    <w:p w:rsidR="003519A3" w:rsidRDefault="003519A3" w:rsidP="003519A3">
      <w:pPr>
        <w:widowControl w:val="0"/>
        <w:spacing w:line="360" w:lineRule="auto"/>
        <w:ind w:firstLine="708"/>
        <w:jc w:val="both"/>
        <w:rPr>
          <w:sz w:val="28"/>
          <w:szCs w:val="28"/>
        </w:rPr>
      </w:pPr>
      <w:r w:rsidRPr="006F5419">
        <w:rPr>
          <w:spacing w:val="3"/>
          <w:sz w:val="28"/>
          <w:szCs w:val="28"/>
        </w:rPr>
        <w:t>Расходы на реализацию</w:t>
      </w:r>
      <w:r w:rsidRPr="006F5419">
        <w:rPr>
          <w:sz w:val="28"/>
          <w:szCs w:val="28"/>
        </w:rPr>
        <w:t xml:space="preserve"> регионального проекта "Чистая страна (Краснодарский край)</w:t>
      </w:r>
      <w:r w:rsidRPr="006F5419">
        <w:rPr>
          <w:bCs/>
          <w:sz w:val="28"/>
          <w:szCs w:val="28"/>
        </w:rPr>
        <w:t xml:space="preserve">" </w:t>
      </w:r>
      <w:r w:rsidRPr="006F5419">
        <w:rPr>
          <w:spacing w:val="3"/>
          <w:sz w:val="28"/>
          <w:szCs w:val="28"/>
        </w:rPr>
        <w:t xml:space="preserve">на предоставление </w:t>
      </w:r>
      <w:r w:rsidRPr="006F5419">
        <w:rPr>
          <w:sz w:val="28"/>
          <w:szCs w:val="28"/>
        </w:rPr>
        <w:t>субсидий бюджетам муниципальных образований Краснодарского края на ликвидац</w:t>
      </w:r>
      <w:r w:rsidR="006F5419">
        <w:rPr>
          <w:sz w:val="28"/>
          <w:szCs w:val="28"/>
        </w:rPr>
        <w:t>ию несанкционированных свалок в </w:t>
      </w:r>
      <w:r w:rsidRPr="006F5419">
        <w:rPr>
          <w:sz w:val="28"/>
          <w:szCs w:val="28"/>
        </w:rPr>
        <w:t>границах городов составили 472 509,5 тыс. рублей (в том числе за счет средств федерального бюджета – 213 135,9 тыс. рублей).</w:t>
      </w:r>
    </w:p>
    <w:p w:rsidR="00515C37" w:rsidRDefault="00505A6F" w:rsidP="00041C28">
      <w:pPr>
        <w:widowControl w:val="0"/>
        <w:tabs>
          <w:tab w:val="left" w:pos="720"/>
        </w:tabs>
        <w:spacing w:line="372" w:lineRule="auto"/>
        <w:ind w:firstLine="720"/>
        <w:jc w:val="both"/>
        <w:rPr>
          <w:sz w:val="28"/>
          <w:szCs w:val="28"/>
        </w:rPr>
      </w:pPr>
      <w:r>
        <w:rPr>
          <w:sz w:val="28"/>
          <w:szCs w:val="28"/>
        </w:rPr>
        <w:t>Низкий</w:t>
      </w:r>
      <w:r w:rsidR="003519A3" w:rsidRPr="00515C37">
        <w:rPr>
          <w:sz w:val="28"/>
          <w:szCs w:val="28"/>
        </w:rPr>
        <w:t xml:space="preserve"> </w:t>
      </w:r>
      <w:r w:rsidRPr="009B0B10">
        <w:rPr>
          <w:rFonts w:eastAsia="Calibri"/>
          <w:sz w:val="28"/>
          <w:szCs w:val="28"/>
        </w:rPr>
        <w:t>уровень исполнения уточненной росписи</w:t>
      </w:r>
      <w:r w:rsidRPr="00515C37">
        <w:rPr>
          <w:sz w:val="28"/>
          <w:szCs w:val="28"/>
        </w:rPr>
        <w:t xml:space="preserve"> по региональным проектам </w:t>
      </w:r>
      <w:r w:rsidR="003519A3" w:rsidRPr="00515C37">
        <w:rPr>
          <w:sz w:val="28"/>
          <w:szCs w:val="28"/>
        </w:rPr>
        <w:t xml:space="preserve">(87,1 %) </w:t>
      </w:r>
      <w:r>
        <w:rPr>
          <w:sz w:val="28"/>
          <w:szCs w:val="28"/>
        </w:rPr>
        <w:t>обусловлен</w:t>
      </w:r>
      <w:r w:rsidR="003519A3" w:rsidRPr="00515C37">
        <w:rPr>
          <w:sz w:val="28"/>
          <w:szCs w:val="28"/>
        </w:rPr>
        <w:t xml:space="preserve"> </w:t>
      </w:r>
      <w:r w:rsidR="00FC1CFC">
        <w:rPr>
          <w:sz w:val="28"/>
          <w:szCs w:val="28"/>
        </w:rPr>
        <w:t xml:space="preserve">в основном </w:t>
      </w:r>
      <w:r w:rsidR="003519A3" w:rsidRPr="00515C37">
        <w:rPr>
          <w:sz w:val="28"/>
          <w:szCs w:val="28"/>
        </w:rPr>
        <w:t xml:space="preserve">экономией </w:t>
      </w:r>
      <w:r w:rsidR="00515C37" w:rsidRPr="002A1450">
        <w:rPr>
          <w:sz w:val="28"/>
          <w:szCs w:val="28"/>
        </w:rPr>
        <w:t xml:space="preserve">средств по контрактам в результате </w:t>
      </w:r>
      <w:r w:rsidR="00515C37">
        <w:rPr>
          <w:sz w:val="28"/>
          <w:szCs w:val="28"/>
        </w:rPr>
        <w:t>оплаты</w:t>
      </w:r>
      <w:r w:rsidR="00515C37" w:rsidRPr="00B17BB1">
        <w:rPr>
          <w:sz w:val="28"/>
          <w:szCs w:val="28"/>
        </w:rPr>
        <w:t xml:space="preserve"> работ на основании актов выполненных работ</w:t>
      </w:r>
      <w:r w:rsidR="003519A3" w:rsidRPr="00041C28">
        <w:rPr>
          <w:sz w:val="28"/>
          <w:szCs w:val="28"/>
        </w:rPr>
        <w:t xml:space="preserve">, </w:t>
      </w:r>
      <w:r w:rsidR="00041C28" w:rsidRPr="00041C28">
        <w:rPr>
          <w:sz w:val="28"/>
          <w:szCs w:val="28"/>
        </w:rPr>
        <w:t>нарушение</w:t>
      </w:r>
      <w:r w:rsidR="00041C28">
        <w:rPr>
          <w:sz w:val="28"/>
          <w:szCs w:val="28"/>
        </w:rPr>
        <w:t>м</w:t>
      </w:r>
      <w:r w:rsidR="00041C28" w:rsidRPr="00041C28">
        <w:rPr>
          <w:sz w:val="28"/>
          <w:szCs w:val="28"/>
        </w:rPr>
        <w:t xml:space="preserve"> подрядными организациями</w:t>
      </w:r>
      <w:r w:rsidR="00041C28" w:rsidRPr="009D733F">
        <w:rPr>
          <w:spacing w:val="-4"/>
          <w:sz w:val="28"/>
          <w:szCs w:val="28"/>
        </w:rPr>
        <w:t xml:space="preserve"> сроков исполнения и иных условий контрактов</w:t>
      </w:r>
      <w:r w:rsidR="00041C28" w:rsidRPr="00557758">
        <w:rPr>
          <w:sz w:val="28"/>
          <w:szCs w:val="28"/>
        </w:rPr>
        <w:t>.</w:t>
      </w:r>
      <w:r w:rsidR="003519A3" w:rsidRPr="00041C28">
        <w:rPr>
          <w:sz w:val="28"/>
          <w:szCs w:val="28"/>
        </w:rPr>
        <w:t xml:space="preserve"> </w:t>
      </w:r>
    </w:p>
    <w:p w:rsidR="003519A3" w:rsidRPr="005915F6" w:rsidRDefault="003519A3" w:rsidP="003519A3">
      <w:pPr>
        <w:widowControl w:val="0"/>
        <w:spacing w:line="360" w:lineRule="auto"/>
        <w:ind w:firstLine="708"/>
        <w:jc w:val="both"/>
        <w:rPr>
          <w:sz w:val="28"/>
          <w:szCs w:val="28"/>
        </w:rPr>
      </w:pPr>
      <w:r w:rsidRPr="005915F6">
        <w:rPr>
          <w:spacing w:val="3"/>
          <w:sz w:val="28"/>
          <w:szCs w:val="28"/>
        </w:rPr>
        <w:t xml:space="preserve">Расходы на реализацию </w:t>
      </w:r>
      <w:r w:rsidRPr="005915F6">
        <w:rPr>
          <w:bCs/>
          <w:sz w:val="28"/>
          <w:szCs w:val="28"/>
        </w:rPr>
        <w:t xml:space="preserve">ведомственного проекта </w:t>
      </w:r>
      <w:r w:rsidRPr="005915F6">
        <w:rPr>
          <w:sz w:val="28"/>
          <w:szCs w:val="28"/>
        </w:rPr>
        <w:t>"Модернизация объектов водоснабжения"</w:t>
      </w:r>
      <w:r w:rsidRPr="005915F6">
        <w:rPr>
          <w:spacing w:val="3"/>
          <w:sz w:val="28"/>
          <w:szCs w:val="28"/>
        </w:rPr>
        <w:t xml:space="preserve"> на предоставление </w:t>
      </w:r>
      <w:r w:rsidRPr="005915F6">
        <w:rPr>
          <w:sz w:val="28"/>
          <w:szCs w:val="28"/>
        </w:rPr>
        <w:t>субсидий бюджетам муниципальных образований Краснодарского края на организацию водоснабжения населения составили 2 341 455,8 тыс. рублей.</w:t>
      </w:r>
    </w:p>
    <w:p w:rsidR="003519A3" w:rsidRPr="005915F6" w:rsidRDefault="003519A3" w:rsidP="003519A3">
      <w:pPr>
        <w:widowControl w:val="0"/>
        <w:spacing w:line="360" w:lineRule="auto"/>
        <w:ind w:right="-108" w:firstLine="708"/>
        <w:jc w:val="both"/>
        <w:rPr>
          <w:sz w:val="28"/>
          <w:szCs w:val="28"/>
        </w:rPr>
      </w:pPr>
      <w:r w:rsidRPr="005915F6">
        <w:rPr>
          <w:spacing w:val="3"/>
          <w:sz w:val="28"/>
          <w:szCs w:val="28"/>
        </w:rPr>
        <w:t xml:space="preserve">Расходы на реализацию </w:t>
      </w:r>
      <w:r w:rsidRPr="005915F6">
        <w:rPr>
          <w:bCs/>
          <w:sz w:val="28"/>
          <w:szCs w:val="28"/>
        </w:rPr>
        <w:t xml:space="preserve">ведомственного проекта </w:t>
      </w:r>
      <w:r w:rsidRPr="005915F6">
        <w:rPr>
          <w:sz w:val="28"/>
          <w:szCs w:val="28"/>
        </w:rPr>
        <w:t>"Модернизация объектов водоотведения"</w:t>
      </w:r>
      <w:r w:rsidRPr="005915F6">
        <w:rPr>
          <w:bCs/>
          <w:sz w:val="28"/>
          <w:szCs w:val="28"/>
        </w:rPr>
        <w:t xml:space="preserve"> </w:t>
      </w:r>
      <w:r w:rsidRPr="005915F6">
        <w:rPr>
          <w:spacing w:val="3"/>
          <w:sz w:val="28"/>
          <w:szCs w:val="28"/>
        </w:rPr>
        <w:t xml:space="preserve">на предоставление </w:t>
      </w:r>
      <w:r w:rsidRPr="005915F6">
        <w:rPr>
          <w:sz w:val="28"/>
          <w:szCs w:val="28"/>
        </w:rPr>
        <w:t>субсидий бюджетам муниципальных образований Краснодарского к</w:t>
      </w:r>
      <w:r w:rsidR="005915F6">
        <w:rPr>
          <w:sz w:val="28"/>
          <w:szCs w:val="28"/>
        </w:rPr>
        <w:t>рая на организацию водоотведения</w:t>
      </w:r>
      <w:r w:rsidRPr="005915F6">
        <w:rPr>
          <w:sz w:val="28"/>
          <w:szCs w:val="28"/>
        </w:rPr>
        <w:t xml:space="preserve"> составили 5 236 896,5 тыс. рублей.</w:t>
      </w:r>
    </w:p>
    <w:p w:rsidR="005915F6" w:rsidRDefault="003519A3" w:rsidP="005915F6">
      <w:pPr>
        <w:widowControl w:val="0"/>
        <w:spacing w:line="360" w:lineRule="auto"/>
        <w:ind w:firstLine="708"/>
        <w:jc w:val="both"/>
        <w:rPr>
          <w:sz w:val="28"/>
          <w:szCs w:val="28"/>
        </w:rPr>
      </w:pPr>
      <w:r w:rsidRPr="005915F6">
        <w:rPr>
          <w:spacing w:val="3"/>
          <w:sz w:val="28"/>
          <w:szCs w:val="28"/>
        </w:rPr>
        <w:t xml:space="preserve">Расходы на реализацию </w:t>
      </w:r>
      <w:r w:rsidRPr="005915F6">
        <w:rPr>
          <w:bCs/>
          <w:sz w:val="28"/>
          <w:szCs w:val="28"/>
        </w:rPr>
        <w:t>ведомственного проекта</w:t>
      </w:r>
      <w:r w:rsidRPr="005915F6">
        <w:rPr>
          <w:sz w:val="28"/>
          <w:szCs w:val="28"/>
        </w:rPr>
        <w:t xml:space="preserve"> "Модернизация систем коммунальной инфраструктуры Краснодарского края" </w:t>
      </w:r>
      <w:r w:rsidRPr="005915F6">
        <w:rPr>
          <w:spacing w:val="3"/>
          <w:sz w:val="28"/>
          <w:szCs w:val="28"/>
        </w:rPr>
        <w:t xml:space="preserve">на предоставление </w:t>
      </w:r>
      <w:r w:rsidRPr="005915F6">
        <w:rPr>
          <w:sz w:val="28"/>
          <w:szCs w:val="28"/>
        </w:rPr>
        <w:t>субсидий бюджетам муниципальных образований Краснодарского края на модернизацию объектов коммунальной инфраструктуры Краснодарского края составили 2 251 709,7 тыс. рублей (в том числе за счет средств Фонда развития террито</w:t>
      </w:r>
      <w:r w:rsidR="005915F6">
        <w:rPr>
          <w:sz w:val="28"/>
          <w:szCs w:val="28"/>
        </w:rPr>
        <w:t>рий – 1 471 126,8 тыс. рублей).</w:t>
      </w:r>
    </w:p>
    <w:p w:rsidR="005915F6" w:rsidRPr="005915F6" w:rsidRDefault="003519A3" w:rsidP="005915F6">
      <w:pPr>
        <w:widowControl w:val="0"/>
        <w:spacing w:line="360" w:lineRule="auto"/>
        <w:ind w:firstLine="708"/>
        <w:jc w:val="both"/>
        <w:rPr>
          <w:sz w:val="28"/>
          <w:szCs w:val="28"/>
        </w:rPr>
      </w:pPr>
      <w:r w:rsidRPr="005915F6">
        <w:rPr>
          <w:spacing w:val="3"/>
          <w:sz w:val="28"/>
          <w:szCs w:val="28"/>
        </w:rPr>
        <w:t xml:space="preserve">Расходы на реализацию </w:t>
      </w:r>
      <w:r w:rsidRPr="005915F6">
        <w:rPr>
          <w:bCs/>
          <w:sz w:val="28"/>
          <w:szCs w:val="28"/>
        </w:rPr>
        <w:t xml:space="preserve">ведомственного проекта </w:t>
      </w:r>
      <w:r w:rsidRPr="005915F6">
        <w:rPr>
          <w:sz w:val="28"/>
          <w:szCs w:val="28"/>
        </w:rPr>
        <w:t xml:space="preserve">"Оказание государственной поддержки молодым семьям в обеспечении их жильем" </w:t>
      </w:r>
      <w:r w:rsidRPr="005915F6">
        <w:rPr>
          <w:spacing w:val="3"/>
          <w:sz w:val="28"/>
          <w:szCs w:val="28"/>
        </w:rPr>
        <w:t xml:space="preserve">на предоставление </w:t>
      </w:r>
      <w:r w:rsidRPr="005915F6">
        <w:rPr>
          <w:sz w:val="28"/>
          <w:szCs w:val="28"/>
        </w:rPr>
        <w:t xml:space="preserve">субсидий бюджетам муниципальных образований Краснодарского края на </w:t>
      </w:r>
      <w:r w:rsidR="005915F6" w:rsidRPr="005915F6">
        <w:rPr>
          <w:bCs/>
          <w:sz w:val="28"/>
          <w:szCs w:val="28"/>
        </w:rPr>
        <w:t>предоставление</w:t>
      </w:r>
      <w:r w:rsidR="005915F6">
        <w:rPr>
          <w:bCs/>
          <w:sz w:val="28"/>
          <w:szCs w:val="28"/>
        </w:rPr>
        <w:t xml:space="preserve"> </w:t>
      </w:r>
      <w:r w:rsidR="005915F6" w:rsidRPr="005915F6">
        <w:rPr>
          <w:bCs/>
          <w:sz w:val="28"/>
          <w:szCs w:val="28"/>
        </w:rPr>
        <w:t xml:space="preserve">социальных выплат молодым семьям на приобретение (строительство) жилья </w:t>
      </w:r>
      <w:r w:rsidRPr="005915F6">
        <w:rPr>
          <w:sz w:val="28"/>
          <w:szCs w:val="28"/>
        </w:rPr>
        <w:t>составили 495 960,3 тыс. рублей (в том числе за счет средств федерального бюджета – 85 505,3 тыс. рублей).</w:t>
      </w:r>
    </w:p>
    <w:p w:rsidR="003519A3" w:rsidRPr="00515C37" w:rsidRDefault="003519A3" w:rsidP="003519A3">
      <w:pPr>
        <w:widowControl w:val="0"/>
        <w:spacing w:line="360" w:lineRule="auto"/>
        <w:ind w:firstLine="708"/>
        <w:jc w:val="both"/>
        <w:rPr>
          <w:bCs/>
          <w:sz w:val="28"/>
          <w:szCs w:val="28"/>
        </w:rPr>
      </w:pPr>
      <w:r w:rsidRPr="00515C37">
        <w:rPr>
          <w:spacing w:val="3"/>
          <w:sz w:val="28"/>
          <w:szCs w:val="28"/>
        </w:rPr>
        <w:t xml:space="preserve">Расходы на реализацию </w:t>
      </w:r>
      <w:r w:rsidRPr="00515C37">
        <w:rPr>
          <w:bCs/>
          <w:sz w:val="28"/>
          <w:szCs w:val="28"/>
        </w:rPr>
        <w:t>ведомственного проекта</w:t>
      </w:r>
      <w:r w:rsidRPr="00515C37">
        <w:rPr>
          <w:sz w:val="28"/>
          <w:szCs w:val="28"/>
        </w:rPr>
        <w:t xml:space="preserve"> "Строительство (реконструкция) полигонов твердых коммунальных отходов" на </w:t>
      </w:r>
      <w:r w:rsidRPr="00515C37">
        <w:rPr>
          <w:spacing w:val="3"/>
          <w:sz w:val="28"/>
          <w:szCs w:val="28"/>
        </w:rPr>
        <w:t xml:space="preserve">предоставление </w:t>
      </w:r>
      <w:r w:rsidRPr="00515C37">
        <w:rPr>
          <w:sz w:val="28"/>
          <w:szCs w:val="28"/>
        </w:rPr>
        <w:t>субсидий юридическим лицам, сто процентов акций (долей) которых принадлежит Краснодарскому краю, на осуществление капитальных вложений в объекты капитального строительства, находящиеся в собственности указанных юридических лиц</w:t>
      </w:r>
      <w:r w:rsidR="001B33A4">
        <w:rPr>
          <w:sz w:val="28"/>
          <w:szCs w:val="28"/>
        </w:rPr>
        <w:t>,</w:t>
      </w:r>
      <w:r w:rsidRPr="00515C37">
        <w:rPr>
          <w:sz w:val="28"/>
          <w:szCs w:val="28"/>
        </w:rPr>
        <w:t xml:space="preserve"> составили 592 367,4 тыс. рублей.</w:t>
      </w:r>
    </w:p>
    <w:p w:rsidR="003519A3" w:rsidRPr="001B33A4" w:rsidRDefault="003519A3" w:rsidP="003519A3">
      <w:pPr>
        <w:widowControl w:val="0"/>
        <w:spacing w:line="360" w:lineRule="auto"/>
        <w:ind w:firstLine="708"/>
        <w:jc w:val="both"/>
        <w:rPr>
          <w:sz w:val="28"/>
          <w:szCs w:val="28"/>
        </w:rPr>
      </w:pPr>
      <w:r w:rsidRPr="001B33A4">
        <w:rPr>
          <w:spacing w:val="3"/>
          <w:sz w:val="28"/>
          <w:szCs w:val="28"/>
        </w:rPr>
        <w:t xml:space="preserve">Расходы на реализацию </w:t>
      </w:r>
      <w:r w:rsidRPr="001B33A4">
        <w:rPr>
          <w:sz w:val="28"/>
          <w:szCs w:val="28"/>
        </w:rPr>
        <w:t>ведомственного проекта "Рекультивация полигонов твердых коммунальных отходов" на предоставление субсидий бюджетам муниципальных образований Краснодарского края на ре</w:t>
      </w:r>
      <w:r w:rsidR="00160A89">
        <w:rPr>
          <w:sz w:val="28"/>
          <w:szCs w:val="28"/>
        </w:rPr>
        <w:t>культивацию</w:t>
      </w:r>
      <w:r w:rsidRPr="001B33A4">
        <w:rPr>
          <w:sz w:val="28"/>
          <w:szCs w:val="28"/>
        </w:rPr>
        <w:t xml:space="preserve"> земельных участков, находящихся в муниципальной собственности и не предоставленных </w:t>
      </w:r>
      <w:r w:rsidR="00160A89">
        <w:rPr>
          <w:sz w:val="28"/>
          <w:szCs w:val="28"/>
        </w:rPr>
        <w:t>гражданам или юридическим лицам,</w:t>
      </w:r>
      <w:r w:rsidRPr="001B33A4">
        <w:rPr>
          <w:sz w:val="28"/>
          <w:szCs w:val="28"/>
        </w:rPr>
        <w:t xml:space="preserve"> составили 185 791,7 тыс. рублей.</w:t>
      </w:r>
    </w:p>
    <w:p w:rsidR="003519A3" w:rsidRPr="00505A6F" w:rsidRDefault="003519A3" w:rsidP="003519A3">
      <w:pPr>
        <w:widowControl w:val="0"/>
        <w:spacing w:line="360" w:lineRule="auto"/>
        <w:ind w:firstLine="708"/>
        <w:jc w:val="both"/>
        <w:rPr>
          <w:spacing w:val="-5"/>
          <w:sz w:val="28"/>
          <w:szCs w:val="28"/>
        </w:rPr>
      </w:pPr>
      <w:r w:rsidRPr="00505A6F">
        <w:rPr>
          <w:spacing w:val="-5"/>
          <w:sz w:val="28"/>
          <w:szCs w:val="28"/>
        </w:rPr>
        <w:t xml:space="preserve">Расходы на реализацию </w:t>
      </w:r>
      <w:r w:rsidRPr="00505A6F">
        <w:rPr>
          <w:bCs/>
          <w:spacing w:val="-5"/>
          <w:sz w:val="28"/>
          <w:szCs w:val="28"/>
        </w:rPr>
        <w:t xml:space="preserve">ведомственного проекта </w:t>
      </w:r>
      <w:r w:rsidRPr="00505A6F">
        <w:rPr>
          <w:spacing w:val="-5"/>
          <w:sz w:val="28"/>
          <w:szCs w:val="28"/>
        </w:rPr>
        <w:t>"Компенсация выпадающих доходов, возникающих вследствие применения тарифов и розничных цен" на предоставлен</w:t>
      </w:r>
      <w:r w:rsidR="00A673A8" w:rsidRPr="00505A6F">
        <w:rPr>
          <w:spacing w:val="-5"/>
          <w:sz w:val="28"/>
          <w:szCs w:val="28"/>
        </w:rPr>
        <w:t>ие субсидий</w:t>
      </w:r>
      <w:r w:rsidRPr="00505A6F">
        <w:rPr>
          <w:spacing w:val="-5"/>
          <w:sz w:val="28"/>
          <w:szCs w:val="28"/>
        </w:rPr>
        <w:t xml:space="preserve"> теплоснабжающим организациям, организациям, осуществляющим горячее водоснабжение, холодное водоснабжение и (или) водоотведение, поставку сжиженного газа, региональному оператору по обращению с твердыми коммунальными отходами, в целях компенсации выпадающих доходов, возникающих вследствие применения льготных тарифов на ресурсы, поставляемые в целях оказания коммунальных услуг</w:t>
      </w:r>
      <w:r w:rsidR="00A673A8" w:rsidRPr="00505A6F">
        <w:rPr>
          <w:spacing w:val="-5"/>
          <w:sz w:val="28"/>
          <w:szCs w:val="28"/>
        </w:rPr>
        <w:t>,</w:t>
      </w:r>
      <w:r w:rsidRPr="00505A6F">
        <w:rPr>
          <w:spacing w:val="-5"/>
          <w:sz w:val="28"/>
          <w:szCs w:val="28"/>
        </w:rPr>
        <w:t xml:space="preserve"> составили 803 052,3 тыс. рублей.</w:t>
      </w:r>
    </w:p>
    <w:p w:rsidR="00505A6F" w:rsidRPr="00A673A8" w:rsidRDefault="00505A6F" w:rsidP="00505A6F">
      <w:pPr>
        <w:widowControl w:val="0"/>
        <w:tabs>
          <w:tab w:val="left" w:pos="720"/>
        </w:tabs>
        <w:spacing w:line="372" w:lineRule="auto"/>
        <w:ind w:firstLine="720"/>
        <w:jc w:val="both"/>
        <w:rPr>
          <w:sz w:val="28"/>
          <w:szCs w:val="28"/>
        </w:rPr>
      </w:pPr>
      <w:r w:rsidRPr="00505A6F">
        <w:rPr>
          <w:sz w:val="28"/>
          <w:szCs w:val="28"/>
        </w:rPr>
        <w:t xml:space="preserve">Низкий </w:t>
      </w:r>
      <w:r w:rsidRPr="00505A6F">
        <w:rPr>
          <w:rFonts w:eastAsia="Calibri"/>
          <w:sz w:val="28"/>
          <w:szCs w:val="28"/>
        </w:rPr>
        <w:t>уровень исполнения уточненной росписи</w:t>
      </w:r>
      <w:r w:rsidRPr="00505A6F">
        <w:rPr>
          <w:sz w:val="28"/>
          <w:szCs w:val="28"/>
        </w:rPr>
        <w:t xml:space="preserve"> по </w:t>
      </w:r>
      <w:r w:rsidRPr="00505A6F">
        <w:rPr>
          <w:bCs/>
          <w:sz w:val="28"/>
          <w:szCs w:val="28"/>
        </w:rPr>
        <w:t>ведомственным</w:t>
      </w:r>
      <w:r w:rsidRPr="00505A6F">
        <w:rPr>
          <w:sz w:val="28"/>
          <w:szCs w:val="28"/>
        </w:rPr>
        <w:t xml:space="preserve"> проектам (51,1 %) обусловлен экономией средств по контрактам в результате оплаты работ на основании актов выполненных работ, нарушением подрядными организациями</w:t>
      </w:r>
      <w:r w:rsidRPr="00505A6F">
        <w:rPr>
          <w:spacing w:val="-4"/>
          <w:sz w:val="28"/>
          <w:szCs w:val="28"/>
        </w:rPr>
        <w:t xml:space="preserve"> сроков исполнения и иных условий контрактов</w:t>
      </w:r>
      <w:r w:rsidRPr="00505A6F">
        <w:rPr>
          <w:rFonts w:eastAsia="Calibri"/>
          <w:spacing w:val="-4"/>
          <w:sz w:val="28"/>
          <w:szCs w:val="28"/>
        </w:rPr>
        <w:t xml:space="preserve">, </w:t>
      </w:r>
      <w:r w:rsidRPr="005E1D90">
        <w:rPr>
          <w:sz w:val="28"/>
          <w:szCs w:val="28"/>
        </w:rPr>
        <w:t>незаключением согл</w:t>
      </w:r>
      <w:r w:rsidR="00160A89">
        <w:rPr>
          <w:sz w:val="28"/>
          <w:szCs w:val="28"/>
        </w:rPr>
        <w:t>ашений о предоставлении субсидии</w:t>
      </w:r>
      <w:r w:rsidRPr="005E1D90">
        <w:rPr>
          <w:sz w:val="28"/>
          <w:szCs w:val="28"/>
        </w:rPr>
        <w:t xml:space="preserve"> </w:t>
      </w:r>
      <w:r w:rsidR="005E1D90" w:rsidRPr="005E1D90">
        <w:rPr>
          <w:sz w:val="28"/>
          <w:szCs w:val="28"/>
        </w:rPr>
        <w:t xml:space="preserve">из краевого </w:t>
      </w:r>
      <w:r w:rsidR="00160A89">
        <w:rPr>
          <w:sz w:val="28"/>
          <w:szCs w:val="28"/>
        </w:rPr>
        <w:t>бюджета бюджету</w:t>
      </w:r>
      <w:r w:rsidR="005E1D90" w:rsidRPr="005E1D90">
        <w:rPr>
          <w:sz w:val="28"/>
          <w:szCs w:val="28"/>
        </w:rPr>
        <w:t xml:space="preserve"> муници</w:t>
      </w:r>
      <w:r w:rsidR="00160A89">
        <w:rPr>
          <w:sz w:val="28"/>
          <w:szCs w:val="28"/>
        </w:rPr>
        <w:t>пального</w:t>
      </w:r>
      <w:r w:rsidR="005E1D90" w:rsidRPr="005E1D90">
        <w:rPr>
          <w:sz w:val="28"/>
          <w:szCs w:val="28"/>
        </w:rPr>
        <w:t xml:space="preserve"> обр</w:t>
      </w:r>
      <w:r w:rsidR="00160A89">
        <w:rPr>
          <w:sz w:val="28"/>
          <w:szCs w:val="28"/>
        </w:rPr>
        <w:t>азования</w:t>
      </w:r>
      <w:r w:rsidR="005E1D90" w:rsidRPr="005E1D90">
        <w:rPr>
          <w:sz w:val="28"/>
          <w:szCs w:val="28"/>
        </w:rPr>
        <w:t xml:space="preserve"> Краснодарского края</w:t>
      </w:r>
      <w:r w:rsidRPr="005E1D90">
        <w:rPr>
          <w:sz w:val="28"/>
          <w:szCs w:val="28"/>
        </w:rPr>
        <w:t>.</w:t>
      </w:r>
      <w:r w:rsidRPr="00505A6F">
        <w:rPr>
          <w:sz w:val="28"/>
          <w:szCs w:val="28"/>
        </w:rPr>
        <w:t xml:space="preserve"> </w:t>
      </w:r>
    </w:p>
    <w:p w:rsidR="003519A3" w:rsidRPr="00E23C80" w:rsidRDefault="003519A3" w:rsidP="003519A3">
      <w:pPr>
        <w:widowControl w:val="0"/>
        <w:spacing w:line="360" w:lineRule="auto"/>
        <w:ind w:firstLine="709"/>
        <w:jc w:val="both"/>
        <w:rPr>
          <w:sz w:val="28"/>
          <w:szCs w:val="28"/>
        </w:rPr>
      </w:pPr>
      <w:r w:rsidRPr="00E23C80">
        <w:rPr>
          <w:spacing w:val="3"/>
          <w:sz w:val="28"/>
          <w:szCs w:val="28"/>
        </w:rPr>
        <w:t>Расходы на реализацию</w:t>
      </w:r>
      <w:r w:rsidRPr="00E23C80">
        <w:rPr>
          <w:bCs/>
          <w:sz w:val="28"/>
          <w:szCs w:val="28"/>
        </w:rPr>
        <w:t xml:space="preserve"> комплекса процессных мероприятий "Стабилизация работы предприятий коммунального комплекса" </w:t>
      </w:r>
      <w:r w:rsidRPr="00E23C80">
        <w:rPr>
          <w:sz w:val="28"/>
          <w:szCs w:val="28"/>
        </w:rPr>
        <w:t>составили 103 409,2 тыс. рублей, в том числе:</w:t>
      </w:r>
    </w:p>
    <w:p w:rsidR="003519A3" w:rsidRPr="00E23C80" w:rsidRDefault="003519A3" w:rsidP="003519A3">
      <w:pPr>
        <w:widowControl w:val="0"/>
        <w:spacing w:line="360" w:lineRule="auto"/>
        <w:ind w:firstLine="709"/>
        <w:jc w:val="both"/>
        <w:rPr>
          <w:bCs/>
          <w:sz w:val="28"/>
          <w:szCs w:val="28"/>
        </w:rPr>
      </w:pPr>
      <w:r w:rsidRPr="00E23C80">
        <w:rPr>
          <w:bCs/>
          <w:sz w:val="28"/>
          <w:szCs w:val="28"/>
        </w:rPr>
        <w:t>предоставление субсидий организациям сферы жилищно-коммунального хозяйства на возмещение части затрат на реализацию инновационных проектов по повышению производительности труда с целью сокращения времени проведения аварийно-восстановительных работ на объектах тепло- и водоснабжения – 19 980,0 тыс. рублей;</w:t>
      </w:r>
    </w:p>
    <w:p w:rsidR="003519A3" w:rsidRPr="00E23C80" w:rsidRDefault="003519A3" w:rsidP="003519A3">
      <w:pPr>
        <w:widowControl w:val="0"/>
        <w:spacing w:line="360" w:lineRule="auto"/>
        <w:ind w:firstLine="709"/>
        <w:jc w:val="both"/>
        <w:rPr>
          <w:bCs/>
          <w:sz w:val="28"/>
          <w:szCs w:val="28"/>
        </w:rPr>
      </w:pPr>
      <w:r w:rsidRPr="00E23C80">
        <w:rPr>
          <w:bCs/>
          <w:sz w:val="28"/>
          <w:szCs w:val="28"/>
        </w:rPr>
        <w:t>формирование, хранение и восполнение аварийного резерва материально-технических ресурсов для предупреждения ситуаций, которые могут привести к нарушению функционирования систем жизнеобеспечения населения, и ликвидации их последствий, резерва материальных ресурсов для ликвидации чрезвычайных ситуаций межмуниципального и регионального характера на объектах жилищно-коммунального хозяйства – 53 439,2 тыс. рублей;</w:t>
      </w:r>
    </w:p>
    <w:p w:rsidR="003519A3" w:rsidRPr="00E23C80" w:rsidRDefault="003519A3" w:rsidP="003519A3">
      <w:pPr>
        <w:widowControl w:val="0"/>
        <w:spacing w:line="360" w:lineRule="auto"/>
        <w:ind w:firstLine="708"/>
        <w:jc w:val="both"/>
        <w:rPr>
          <w:bCs/>
          <w:sz w:val="28"/>
          <w:szCs w:val="28"/>
        </w:rPr>
      </w:pPr>
      <w:r w:rsidRPr="00E23C80">
        <w:rPr>
          <w:bCs/>
          <w:sz w:val="28"/>
          <w:szCs w:val="28"/>
        </w:rPr>
        <w:t>приобретение оборудования и техники, в том числе автомобилей для принятия мер обеспечения безопасности централизованных систем водоснабжения, находящихся в собственности Краснодарского края,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r w:rsidR="00FD69B0">
        <w:rPr>
          <w:bCs/>
          <w:sz w:val="28"/>
          <w:szCs w:val="28"/>
        </w:rPr>
        <w:t>,</w:t>
      </w:r>
      <w:r w:rsidRPr="00E23C80">
        <w:rPr>
          <w:bCs/>
          <w:sz w:val="28"/>
          <w:szCs w:val="28"/>
        </w:rPr>
        <w:t xml:space="preserve"> – 29 990,0 тыс. рублей.</w:t>
      </w:r>
    </w:p>
    <w:p w:rsidR="003519A3" w:rsidRPr="00FD69B0" w:rsidRDefault="003519A3" w:rsidP="003519A3">
      <w:pPr>
        <w:widowControl w:val="0"/>
        <w:spacing w:line="360" w:lineRule="auto"/>
        <w:ind w:firstLine="708"/>
        <w:jc w:val="both"/>
        <w:rPr>
          <w:bCs/>
          <w:sz w:val="28"/>
          <w:szCs w:val="28"/>
        </w:rPr>
      </w:pPr>
      <w:r w:rsidRPr="00FD69B0">
        <w:rPr>
          <w:spacing w:val="3"/>
          <w:sz w:val="28"/>
          <w:szCs w:val="28"/>
        </w:rPr>
        <w:t>Расходы на реализацию</w:t>
      </w:r>
      <w:r w:rsidRPr="00FD69B0">
        <w:rPr>
          <w:bCs/>
          <w:sz w:val="28"/>
          <w:szCs w:val="28"/>
        </w:rPr>
        <w:t xml:space="preserve"> комплекса процессных мероприятий "Обеспечение гарантий погребения умерших" </w:t>
      </w:r>
      <w:r w:rsidRPr="00FD69B0">
        <w:rPr>
          <w:sz w:val="28"/>
          <w:szCs w:val="28"/>
        </w:rPr>
        <w:t>на предоставление субсидий специализированным службам по вопросам похоронного д</w:t>
      </w:r>
      <w:r w:rsidR="00FD69B0">
        <w:rPr>
          <w:sz w:val="28"/>
          <w:szCs w:val="28"/>
        </w:rPr>
        <w:t>ела в целях возмещения затрат в </w:t>
      </w:r>
      <w:r w:rsidRPr="00FD69B0">
        <w:rPr>
          <w:sz w:val="28"/>
          <w:szCs w:val="28"/>
        </w:rPr>
        <w:t>связи с оказанием услуг по погребению умерших (погибших) составили 5 821,2 тыс. рублей.</w:t>
      </w:r>
    </w:p>
    <w:p w:rsidR="003519A3" w:rsidRPr="00FD69B0" w:rsidRDefault="003519A3" w:rsidP="003519A3">
      <w:pPr>
        <w:widowControl w:val="0"/>
        <w:spacing w:line="360" w:lineRule="auto"/>
        <w:ind w:firstLine="708"/>
        <w:jc w:val="both"/>
        <w:rPr>
          <w:sz w:val="28"/>
          <w:szCs w:val="28"/>
        </w:rPr>
      </w:pPr>
      <w:r w:rsidRPr="00FD69B0">
        <w:rPr>
          <w:spacing w:val="3"/>
          <w:sz w:val="28"/>
          <w:szCs w:val="28"/>
        </w:rPr>
        <w:t>Расходы на реализацию</w:t>
      </w:r>
      <w:r w:rsidRPr="00FD69B0">
        <w:rPr>
          <w:bCs/>
          <w:sz w:val="28"/>
          <w:szCs w:val="28"/>
        </w:rPr>
        <w:t xml:space="preserve"> комплекса процессных мероприятий "Создание условий для обеспечения доступным и комфортным жильем граждан с помощью социальных и компенсационных выплат отдельным категориям граждан" </w:t>
      </w:r>
      <w:r w:rsidRPr="00FD69B0">
        <w:rPr>
          <w:sz w:val="28"/>
          <w:szCs w:val="28"/>
        </w:rPr>
        <w:t>составили 1 005 826,4 тыс. рублей, в том числе предоставление:</w:t>
      </w:r>
    </w:p>
    <w:p w:rsidR="003519A3" w:rsidRPr="00FD69B0" w:rsidRDefault="003519A3" w:rsidP="003519A3">
      <w:pPr>
        <w:widowControl w:val="0"/>
        <w:spacing w:line="360" w:lineRule="auto"/>
        <w:ind w:firstLine="708"/>
        <w:jc w:val="both"/>
        <w:rPr>
          <w:sz w:val="28"/>
          <w:szCs w:val="28"/>
        </w:rPr>
      </w:pPr>
      <w:r w:rsidRPr="00FD69B0">
        <w:rPr>
          <w:bCs/>
          <w:sz w:val="28"/>
          <w:szCs w:val="28"/>
        </w:rPr>
        <w:t xml:space="preserve">социальной поддержки граждан на оплату первоначального взноса при получении ипотечного жилищного кредита на приобретение жилого помещения во вновь возводимых (возведенных) многоквартирных домах или на строительство индивидуального жилого дома – 91 105,4 </w:t>
      </w:r>
      <w:r w:rsidRPr="00FD69B0">
        <w:rPr>
          <w:sz w:val="28"/>
          <w:szCs w:val="28"/>
        </w:rPr>
        <w:t>тыс. рублей;</w:t>
      </w:r>
    </w:p>
    <w:p w:rsidR="003519A3" w:rsidRPr="00FD69B0" w:rsidRDefault="003519A3" w:rsidP="003519A3">
      <w:pPr>
        <w:widowControl w:val="0"/>
        <w:spacing w:line="360" w:lineRule="auto"/>
        <w:ind w:firstLine="708"/>
        <w:jc w:val="both"/>
        <w:rPr>
          <w:bCs/>
          <w:sz w:val="28"/>
          <w:szCs w:val="28"/>
        </w:rPr>
      </w:pPr>
      <w:r w:rsidRPr="00FD69B0">
        <w:rPr>
          <w:bCs/>
          <w:sz w:val="28"/>
          <w:szCs w:val="28"/>
        </w:rPr>
        <w:t>социальной поддержки отдельных категорий граждан по обеспечению жильем – 8 498,</w:t>
      </w:r>
      <w:r w:rsidR="00BB2911">
        <w:rPr>
          <w:bCs/>
          <w:sz w:val="28"/>
          <w:szCs w:val="28"/>
        </w:rPr>
        <w:t>4</w:t>
      </w:r>
      <w:r w:rsidRPr="00FD69B0">
        <w:rPr>
          <w:bCs/>
          <w:sz w:val="28"/>
          <w:szCs w:val="28"/>
        </w:rPr>
        <w:t xml:space="preserve"> тыс. рублей;</w:t>
      </w:r>
    </w:p>
    <w:p w:rsidR="003519A3" w:rsidRPr="00FD69B0" w:rsidRDefault="003519A3" w:rsidP="003519A3">
      <w:pPr>
        <w:widowControl w:val="0"/>
        <w:spacing w:line="360" w:lineRule="auto"/>
        <w:ind w:firstLine="708"/>
        <w:jc w:val="both"/>
        <w:rPr>
          <w:bCs/>
          <w:sz w:val="28"/>
          <w:szCs w:val="28"/>
        </w:rPr>
      </w:pPr>
      <w:r w:rsidRPr="00FD69B0">
        <w:rPr>
          <w:bCs/>
          <w:sz w:val="28"/>
          <w:szCs w:val="28"/>
        </w:rPr>
        <w:t>социальной поддержки граждан, открывающих вклады (счета) в кредитных организациях с целью накопления средств для улучшения жилищных условий</w:t>
      </w:r>
      <w:r w:rsidR="00FD69B0" w:rsidRPr="00FD69B0">
        <w:rPr>
          <w:bCs/>
          <w:sz w:val="28"/>
          <w:szCs w:val="28"/>
        </w:rPr>
        <w:t>,</w:t>
      </w:r>
      <w:r w:rsidRPr="00FD69B0">
        <w:rPr>
          <w:bCs/>
          <w:sz w:val="28"/>
          <w:szCs w:val="28"/>
        </w:rPr>
        <w:t xml:space="preserve"> – 7 603,7 тыс. рублей;</w:t>
      </w:r>
    </w:p>
    <w:p w:rsidR="003519A3" w:rsidRPr="00FD69B0" w:rsidRDefault="003519A3" w:rsidP="003519A3">
      <w:pPr>
        <w:widowControl w:val="0"/>
        <w:spacing w:line="360" w:lineRule="auto"/>
        <w:ind w:firstLine="708"/>
        <w:jc w:val="both"/>
        <w:rPr>
          <w:bCs/>
          <w:sz w:val="28"/>
          <w:szCs w:val="28"/>
        </w:rPr>
      </w:pPr>
      <w:r w:rsidRPr="00FD69B0">
        <w:rPr>
          <w:bCs/>
          <w:sz w:val="28"/>
          <w:szCs w:val="28"/>
        </w:rPr>
        <w:t>социальной поддержки педагогических, медицинских и социальных работников в виде оплаты первоначального взноса при получении жилищного, в том числе ипотечного, кредита на приобретение, строительство и реконструкцию жилья – 660 000,0 тыс. рублей;</w:t>
      </w:r>
    </w:p>
    <w:p w:rsidR="003519A3" w:rsidRPr="00FD69B0" w:rsidRDefault="003519A3" w:rsidP="003519A3">
      <w:pPr>
        <w:widowControl w:val="0"/>
        <w:spacing w:line="360" w:lineRule="auto"/>
        <w:ind w:firstLine="708"/>
        <w:jc w:val="both"/>
        <w:rPr>
          <w:bCs/>
          <w:sz w:val="28"/>
          <w:szCs w:val="28"/>
        </w:rPr>
      </w:pPr>
      <w:r w:rsidRPr="00FD69B0">
        <w:rPr>
          <w:bCs/>
          <w:sz w:val="28"/>
          <w:szCs w:val="28"/>
        </w:rPr>
        <w:t>социальной поддержки граждан, имеющих трех и более детей, по обеспечению жилыми помещениями взамен предостав</w:t>
      </w:r>
      <w:r w:rsidR="00FD69B0">
        <w:rPr>
          <w:bCs/>
          <w:sz w:val="28"/>
          <w:szCs w:val="28"/>
        </w:rPr>
        <w:t>ления им земельных участков в </w:t>
      </w:r>
      <w:r w:rsidRPr="00FD69B0">
        <w:rPr>
          <w:bCs/>
          <w:sz w:val="28"/>
          <w:szCs w:val="28"/>
        </w:rPr>
        <w:t>собственность бесплатно – 203 750,6 тыс. рублей;</w:t>
      </w:r>
    </w:p>
    <w:p w:rsidR="00FD69B0" w:rsidRPr="00FD69B0" w:rsidRDefault="00FD69B0" w:rsidP="00FD69B0">
      <w:pPr>
        <w:widowControl w:val="0"/>
        <w:spacing w:line="360" w:lineRule="auto"/>
        <w:ind w:firstLine="708"/>
        <w:jc w:val="both"/>
        <w:rPr>
          <w:bCs/>
          <w:sz w:val="28"/>
          <w:szCs w:val="28"/>
        </w:rPr>
      </w:pPr>
      <w:r w:rsidRPr="00FD69B0">
        <w:rPr>
          <w:bCs/>
          <w:sz w:val="28"/>
          <w:szCs w:val="28"/>
        </w:rPr>
        <w:t>субвенций</w:t>
      </w:r>
      <w:r w:rsidR="003519A3" w:rsidRPr="00FD69B0">
        <w:rPr>
          <w:bCs/>
          <w:sz w:val="28"/>
          <w:szCs w:val="28"/>
        </w:rPr>
        <w:t xml:space="preserve"> бюджетам муниципальных образований Краснодарского края </w:t>
      </w:r>
      <w:r w:rsidRPr="00FD69B0">
        <w:rPr>
          <w:bCs/>
          <w:sz w:val="28"/>
          <w:szCs w:val="28"/>
        </w:rPr>
        <w:t>на осуществление отдельных государственных</w:t>
      </w:r>
      <w:r>
        <w:rPr>
          <w:bCs/>
          <w:sz w:val="28"/>
          <w:szCs w:val="28"/>
        </w:rPr>
        <w:t xml:space="preserve"> </w:t>
      </w:r>
      <w:r w:rsidRPr="00FD69B0">
        <w:rPr>
          <w:bCs/>
          <w:sz w:val="28"/>
          <w:szCs w:val="28"/>
        </w:rPr>
        <w:t>полномочий Краснодарского края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r w:rsidR="00160A89">
        <w:rPr>
          <w:bCs/>
          <w:sz w:val="28"/>
          <w:szCs w:val="28"/>
        </w:rPr>
        <w:t>,</w:t>
      </w:r>
      <w:r w:rsidRPr="00FD69B0">
        <w:rPr>
          <w:bCs/>
          <w:sz w:val="28"/>
          <w:szCs w:val="28"/>
        </w:rPr>
        <w:t xml:space="preserve"> – 34 868,</w:t>
      </w:r>
      <w:r w:rsidR="00BB2911">
        <w:rPr>
          <w:bCs/>
          <w:sz w:val="28"/>
          <w:szCs w:val="28"/>
        </w:rPr>
        <w:t>3</w:t>
      </w:r>
      <w:r w:rsidRPr="00FD69B0">
        <w:rPr>
          <w:bCs/>
          <w:sz w:val="28"/>
          <w:szCs w:val="28"/>
        </w:rPr>
        <w:t xml:space="preserve"> тыс. рублей.</w:t>
      </w:r>
    </w:p>
    <w:p w:rsidR="003519A3" w:rsidRPr="00FD69B0" w:rsidRDefault="003519A3" w:rsidP="003519A3">
      <w:pPr>
        <w:widowControl w:val="0"/>
        <w:spacing w:line="360" w:lineRule="auto"/>
        <w:ind w:firstLine="708"/>
        <w:jc w:val="both"/>
        <w:rPr>
          <w:sz w:val="28"/>
          <w:szCs w:val="28"/>
        </w:rPr>
      </w:pPr>
      <w:r w:rsidRPr="00FD69B0">
        <w:rPr>
          <w:spacing w:val="3"/>
          <w:sz w:val="28"/>
          <w:szCs w:val="28"/>
        </w:rPr>
        <w:t>Расходы на реализацию</w:t>
      </w:r>
      <w:r w:rsidRPr="00FD69B0">
        <w:rPr>
          <w:bCs/>
          <w:sz w:val="28"/>
          <w:szCs w:val="28"/>
        </w:rPr>
        <w:t xml:space="preserve"> комплекса процессных мероприятий "Повышение эффективности управления отраслью топливно-энергетического комплекса и жилищно-коммунального хозяйства Краснодарского края" </w:t>
      </w:r>
      <w:r w:rsidRPr="00FD69B0">
        <w:rPr>
          <w:sz w:val="28"/>
          <w:szCs w:val="28"/>
        </w:rPr>
        <w:t>составили 613 287,1 тыс. рублей, в том числе:</w:t>
      </w:r>
    </w:p>
    <w:p w:rsidR="003519A3" w:rsidRPr="00FD69B0" w:rsidRDefault="003519A3" w:rsidP="003519A3">
      <w:pPr>
        <w:widowControl w:val="0"/>
        <w:spacing w:line="360" w:lineRule="auto"/>
        <w:ind w:firstLine="708"/>
        <w:jc w:val="both"/>
        <w:rPr>
          <w:sz w:val="28"/>
          <w:szCs w:val="28"/>
        </w:rPr>
      </w:pPr>
      <w:r w:rsidRPr="00FD69B0">
        <w:rPr>
          <w:sz w:val="28"/>
          <w:szCs w:val="28"/>
        </w:rPr>
        <w:t>обеспечение деятельности государственных учреждений </w:t>
      </w:r>
      <w:r w:rsidR="00FD69B0" w:rsidRPr="00FD69B0">
        <w:rPr>
          <w:bCs/>
          <w:sz w:val="28"/>
          <w:szCs w:val="28"/>
        </w:rPr>
        <w:t>Краснодарского края</w:t>
      </w:r>
      <w:r w:rsidR="00FD69B0" w:rsidRPr="00FD69B0">
        <w:rPr>
          <w:sz w:val="28"/>
          <w:szCs w:val="28"/>
        </w:rPr>
        <w:t xml:space="preserve"> </w:t>
      </w:r>
      <w:r w:rsidRPr="00FD69B0">
        <w:rPr>
          <w:sz w:val="28"/>
          <w:szCs w:val="28"/>
        </w:rPr>
        <w:t>– 222 713,4 тыс. рублей;</w:t>
      </w:r>
    </w:p>
    <w:p w:rsidR="003519A3" w:rsidRPr="00FD69B0" w:rsidRDefault="003519A3" w:rsidP="003519A3">
      <w:pPr>
        <w:widowControl w:val="0"/>
        <w:spacing w:line="360" w:lineRule="auto"/>
        <w:ind w:firstLine="708"/>
        <w:jc w:val="both"/>
        <w:rPr>
          <w:bCs/>
          <w:sz w:val="28"/>
          <w:szCs w:val="28"/>
        </w:rPr>
      </w:pPr>
      <w:r w:rsidRPr="00FD69B0">
        <w:rPr>
          <w:bCs/>
          <w:sz w:val="28"/>
          <w:szCs w:val="28"/>
        </w:rPr>
        <w:t>мероприятия по переподготовке и повышению квалификации кадров – 82,2 тыс. рублей;</w:t>
      </w:r>
    </w:p>
    <w:p w:rsidR="003519A3" w:rsidRPr="00FD69B0" w:rsidRDefault="003519A3" w:rsidP="003519A3">
      <w:pPr>
        <w:widowControl w:val="0"/>
        <w:spacing w:line="360" w:lineRule="auto"/>
        <w:ind w:firstLine="708"/>
        <w:jc w:val="both"/>
        <w:rPr>
          <w:bCs/>
          <w:sz w:val="28"/>
          <w:szCs w:val="28"/>
        </w:rPr>
      </w:pPr>
      <w:r w:rsidRPr="00FD69B0">
        <w:rPr>
          <w:bCs/>
          <w:sz w:val="28"/>
          <w:szCs w:val="28"/>
        </w:rPr>
        <w:t>предоставление субсидий некоммерческой унитарной организации "Краснодарский краевой фонд капитального ремонта многоквартирных домов" на оплату административно-хозяйственных расходов, возникающих при осуществлении уставной деятельности, – 390 491,5 тыс. рублей.</w:t>
      </w:r>
    </w:p>
    <w:p w:rsidR="00160A89" w:rsidRDefault="005F7C50" w:rsidP="00747CB7">
      <w:pPr>
        <w:widowControl w:val="0"/>
        <w:spacing w:line="360" w:lineRule="auto"/>
        <w:ind w:firstLine="708"/>
        <w:jc w:val="both"/>
        <w:rPr>
          <w:sz w:val="28"/>
          <w:szCs w:val="28"/>
        </w:rPr>
      </w:pPr>
      <w:r w:rsidRPr="005F7C50">
        <w:rPr>
          <w:sz w:val="28"/>
          <w:szCs w:val="28"/>
        </w:rPr>
        <w:t xml:space="preserve">Низкий </w:t>
      </w:r>
      <w:r w:rsidRPr="005F7C50">
        <w:rPr>
          <w:rFonts w:eastAsia="Calibri"/>
          <w:sz w:val="28"/>
          <w:szCs w:val="28"/>
        </w:rPr>
        <w:t>уровень исполнения уточненной росписи</w:t>
      </w:r>
      <w:r w:rsidRPr="005F7C50">
        <w:rPr>
          <w:sz w:val="28"/>
          <w:szCs w:val="28"/>
        </w:rPr>
        <w:t xml:space="preserve"> по </w:t>
      </w:r>
      <w:r w:rsidRPr="005F7C50">
        <w:rPr>
          <w:bCs/>
          <w:sz w:val="28"/>
          <w:szCs w:val="28"/>
        </w:rPr>
        <w:t xml:space="preserve">комплексам процессных мероприятий </w:t>
      </w:r>
      <w:r w:rsidRPr="005F7C50">
        <w:rPr>
          <w:sz w:val="28"/>
          <w:szCs w:val="28"/>
        </w:rPr>
        <w:t>(90,1 %) обусловлен заявительным характером субсидирования юридических лиц, индивидуальных предпринимателей, а также физических лиц</w:t>
      </w:r>
      <w:r w:rsidR="00FB17F6">
        <w:rPr>
          <w:sz w:val="28"/>
          <w:szCs w:val="28"/>
        </w:rPr>
        <w:t xml:space="preserve"> </w:t>
      </w:r>
      <w:r w:rsidR="00FB17F6" w:rsidRPr="005521BB">
        <w:rPr>
          <w:spacing w:val="-4"/>
          <w:sz w:val="28"/>
          <w:szCs w:val="28"/>
        </w:rPr>
        <w:t xml:space="preserve">– </w:t>
      </w:r>
      <w:r w:rsidRPr="005F7C50">
        <w:rPr>
          <w:sz w:val="28"/>
          <w:szCs w:val="28"/>
        </w:rPr>
        <w:t xml:space="preserve">производителей товаров, работ, услуг. </w:t>
      </w:r>
    </w:p>
    <w:p w:rsidR="00160A89" w:rsidRPr="00FB17F6" w:rsidRDefault="00160A89" w:rsidP="00FB17F6">
      <w:pPr>
        <w:widowControl w:val="0"/>
        <w:ind w:firstLine="708"/>
        <w:jc w:val="both"/>
        <w:rPr>
          <w:sz w:val="28"/>
          <w:szCs w:val="28"/>
        </w:rPr>
      </w:pPr>
    </w:p>
    <w:p w:rsidR="003519A3" w:rsidRPr="00FB17F6" w:rsidRDefault="003519A3" w:rsidP="00FB17F6">
      <w:pPr>
        <w:widowControl w:val="0"/>
        <w:spacing w:after="240"/>
        <w:jc w:val="center"/>
        <w:rPr>
          <w:sz w:val="28"/>
          <w:szCs w:val="28"/>
        </w:rPr>
      </w:pPr>
      <w:r w:rsidRPr="00CC7603">
        <w:rPr>
          <w:sz w:val="28"/>
          <w:szCs w:val="28"/>
        </w:rPr>
        <w:t>Государственная программа Краснодарского края</w:t>
      </w:r>
      <w:r w:rsidRPr="00CC7603">
        <w:rPr>
          <w:sz w:val="28"/>
          <w:szCs w:val="28"/>
        </w:rPr>
        <w:br/>
      </w:r>
      <w:r>
        <w:rPr>
          <w:sz w:val="28"/>
          <w:szCs w:val="28"/>
        </w:rPr>
        <w:t>"</w:t>
      </w:r>
      <w:r w:rsidRPr="00CC7603">
        <w:rPr>
          <w:sz w:val="28"/>
          <w:szCs w:val="28"/>
        </w:rPr>
        <w:t xml:space="preserve">Социально-экономическое и инновационное </w:t>
      </w:r>
      <w:r w:rsidRPr="00CC7603">
        <w:rPr>
          <w:sz w:val="28"/>
          <w:szCs w:val="28"/>
        </w:rPr>
        <w:br/>
        <w:t>развитие Краснодарского края</w:t>
      </w:r>
      <w:r>
        <w:rPr>
          <w:sz w:val="28"/>
          <w:szCs w:val="28"/>
        </w:rPr>
        <w:t>"</w:t>
      </w:r>
    </w:p>
    <w:p w:rsidR="003519A3" w:rsidRPr="00C63C7E" w:rsidRDefault="003519A3" w:rsidP="003519A3">
      <w:pPr>
        <w:widowControl w:val="0"/>
        <w:spacing w:line="360" w:lineRule="auto"/>
        <w:ind w:firstLine="709"/>
        <w:jc w:val="both"/>
        <w:rPr>
          <w:sz w:val="28"/>
          <w:szCs w:val="28"/>
        </w:rPr>
      </w:pPr>
      <w:r w:rsidRPr="00C63C7E">
        <w:rPr>
          <w:sz w:val="28"/>
          <w:szCs w:val="28"/>
        </w:rPr>
        <w:t xml:space="preserve">Расходы на реализацию государственной программы составили 5 103 517,1 тыс. рублей (в том числе за счет средств федерального бюджета – 333 178,4 тыс. рублей), или 95,5 % к уточненной росписи и 46,1 % к уровню 2023 года, что в основном обусловлено реализацией начиная с 2024 года отдельных мероприятий в рамках государственной программы Краснодарского края "Развитие транспорта".  </w:t>
      </w:r>
    </w:p>
    <w:p w:rsidR="003519A3" w:rsidRPr="00F9235D" w:rsidRDefault="003519A3" w:rsidP="003519A3">
      <w:pPr>
        <w:widowControl w:val="0"/>
        <w:spacing w:line="360" w:lineRule="auto"/>
        <w:ind w:firstLine="709"/>
        <w:jc w:val="right"/>
        <w:rPr>
          <w:sz w:val="28"/>
          <w:szCs w:val="28"/>
        </w:rPr>
      </w:pPr>
      <w:r w:rsidRPr="0064222E">
        <w:rPr>
          <w:sz w:val="24"/>
          <w:szCs w:val="24"/>
        </w:rPr>
        <w:t>(тыс. рублей)</w:t>
      </w: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9"/>
        <w:gridCol w:w="1134"/>
        <w:gridCol w:w="1134"/>
        <w:gridCol w:w="1134"/>
        <w:gridCol w:w="1276"/>
        <w:gridCol w:w="992"/>
      </w:tblGrid>
      <w:tr w:rsidR="003519A3" w:rsidRPr="009C68B1" w:rsidTr="000E51C8">
        <w:trPr>
          <w:trHeight w:val="259"/>
        </w:trPr>
        <w:tc>
          <w:tcPr>
            <w:tcW w:w="3969" w:type="dxa"/>
            <w:vMerge w:val="restart"/>
          </w:tcPr>
          <w:p w:rsidR="003519A3" w:rsidRPr="009C68B1" w:rsidRDefault="003519A3" w:rsidP="00D30CA2">
            <w:pPr>
              <w:widowControl w:val="0"/>
              <w:autoSpaceDE w:val="0"/>
              <w:autoSpaceDN w:val="0"/>
              <w:adjustRightInd w:val="0"/>
              <w:contextualSpacing/>
              <w:jc w:val="center"/>
              <w:rPr>
                <w:sz w:val="22"/>
                <w:szCs w:val="22"/>
              </w:rPr>
            </w:pPr>
            <w:r w:rsidRPr="009C68B1">
              <w:rPr>
                <w:sz w:val="22"/>
                <w:szCs w:val="22"/>
              </w:rPr>
              <w:t>Показатель</w:t>
            </w:r>
          </w:p>
        </w:tc>
        <w:tc>
          <w:tcPr>
            <w:tcW w:w="1134" w:type="dxa"/>
            <w:vMerge w:val="restart"/>
          </w:tcPr>
          <w:p w:rsidR="003519A3" w:rsidRPr="009C68B1" w:rsidRDefault="003519A3" w:rsidP="00D30CA2">
            <w:pPr>
              <w:widowControl w:val="0"/>
              <w:autoSpaceDE w:val="0"/>
              <w:autoSpaceDN w:val="0"/>
              <w:adjustRightInd w:val="0"/>
              <w:contextualSpacing/>
              <w:jc w:val="center"/>
              <w:rPr>
                <w:sz w:val="22"/>
                <w:szCs w:val="22"/>
              </w:rPr>
            </w:pPr>
            <w:r w:rsidRPr="009C68B1">
              <w:rPr>
                <w:sz w:val="22"/>
                <w:szCs w:val="22"/>
              </w:rPr>
              <w:t>Закон</w:t>
            </w:r>
          </w:p>
          <w:p w:rsidR="003519A3" w:rsidRPr="009C68B1" w:rsidRDefault="003519A3" w:rsidP="00D30CA2">
            <w:pPr>
              <w:widowControl w:val="0"/>
              <w:autoSpaceDE w:val="0"/>
              <w:autoSpaceDN w:val="0"/>
              <w:adjustRightInd w:val="0"/>
              <w:contextualSpacing/>
              <w:jc w:val="center"/>
              <w:rPr>
                <w:sz w:val="22"/>
                <w:szCs w:val="22"/>
              </w:rPr>
            </w:pPr>
            <w:r w:rsidRPr="009C68B1">
              <w:rPr>
                <w:sz w:val="22"/>
                <w:szCs w:val="22"/>
              </w:rPr>
              <w:t>№ 5053-КЗ</w:t>
            </w:r>
          </w:p>
        </w:tc>
        <w:tc>
          <w:tcPr>
            <w:tcW w:w="2268" w:type="dxa"/>
            <w:gridSpan w:val="2"/>
          </w:tcPr>
          <w:p w:rsidR="003519A3" w:rsidRPr="009C68B1" w:rsidRDefault="003519A3" w:rsidP="00D30CA2">
            <w:pPr>
              <w:widowControl w:val="0"/>
              <w:autoSpaceDE w:val="0"/>
              <w:autoSpaceDN w:val="0"/>
              <w:adjustRightInd w:val="0"/>
              <w:contextualSpacing/>
              <w:jc w:val="center"/>
              <w:rPr>
                <w:sz w:val="22"/>
                <w:szCs w:val="22"/>
              </w:rPr>
            </w:pPr>
            <w:r w:rsidRPr="009C68B1">
              <w:rPr>
                <w:sz w:val="22"/>
                <w:szCs w:val="22"/>
              </w:rPr>
              <w:t>Уточненная роспись</w:t>
            </w:r>
          </w:p>
        </w:tc>
        <w:tc>
          <w:tcPr>
            <w:tcW w:w="1276" w:type="dxa"/>
            <w:vMerge w:val="restart"/>
          </w:tcPr>
          <w:p w:rsidR="003519A3" w:rsidRPr="009C68B1" w:rsidRDefault="003519A3" w:rsidP="00D30CA2">
            <w:pPr>
              <w:widowControl w:val="0"/>
              <w:autoSpaceDE w:val="0"/>
              <w:autoSpaceDN w:val="0"/>
              <w:adjustRightInd w:val="0"/>
              <w:contextualSpacing/>
              <w:jc w:val="center"/>
              <w:rPr>
                <w:sz w:val="22"/>
                <w:szCs w:val="22"/>
              </w:rPr>
            </w:pPr>
            <w:r w:rsidRPr="009C68B1">
              <w:rPr>
                <w:sz w:val="22"/>
                <w:szCs w:val="22"/>
              </w:rPr>
              <w:t>Исполнено</w:t>
            </w:r>
          </w:p>
        </w:tc>
        <w:tc>
          <w:tcPr>
            <w:tcW w:w="992" w:type="dxa"/>
            <w:vMerge w:val="restart"/>
          </w:tcPr>
          <w:p w:rsidR="003519A3" w:rsidRPr="009C68B1" w:rsidRDefault="003519A3" w:rsidP="00D30CA2">
            <w:pPr>
              <w:widowControl w:val="0"/>
              <w:autoSpaceDE w:val="0"/>
              <w:autoSpaceDN w:val="0"/>
              <w:adjustRightInd w:val="0"/>
              <w:contextualSpacing/>
              <w:jc w:val="center"/>
              <w:rPr>
                <w:sz w:val="22"/>
                <w:szCs w:val="22"/>
              </w:rPr>
            </w:pPr>
            <w:r w:rsidRPr="009C68B1">
              <w:rPr>
                <w:sz w:val="22"/>
                <w:szCs w:val="22"/>
              </w:rPr>
              <w:t>Исполне</w:t>
            </w:r>
            <w:r w:rsidRPr="009C68B1">
              <w:rPr>
                <w:sz w:val="22"/>
                <w:szCs w:val="22"/>
              </w:rPr>
              <w:softHyphen/>
              <w:t>ние уточ</w:t>
            </w:r>
            <w:r w:rsidRPr="009C68B1">
              <w:rPr>
                <w:sz w:val="22"/>
                <w:szCs w:val="22"/>
              </w:rPr>
              <w:softHyphen/>
              <w:t>ненной росписи, %</w:t>
            </w:r>
          </w:p>
        </w:tc>
      </w:tr>
      <w:tr w:rsidR="003519A3" w:rsidRPr="009C68B1" w:rsidTr="000E51C8">
        <w:trPr>
          <w:trHeight w:val="259"/>
        </w:trPr>
        <w:tc>
          <w:tcPr>
            <w:tcW w:w="3969" w:type="dxa"/>
            <w:vMerge/>
          </w:tcPr>
          <w:p w:rsidR="003519A3" w:rsidRPr="009C68B1" w:rsidRDefault="003519A3" w:rsidP="00D30CA2">
            <w:pPr>
              <w:widowControl w:val="0"/>
              <w:autoSpaceDE w:val="0"/>
              <w:autoSpaceDN w:val="0"/>
              <w:adjustRightInd w:val="0"/>
              <w:ind w:firstLine="709"/>
              <w:contextualSpacing/>
              <w:jc w:val="center"/>
              <w:rPr>
                <w:sz w:val="22"/>
                <w:szCs w:val="22"/>
              </w:rPr>
            </w:pPr>
          </w:p>
        </w:tc>
        <w:tc>
          <w:tcPr>
            <w:tcW w:w="1134" w:type="dxa"/>
            <w:vMerge/>
          </w:tcPr>
          <w:p w:rsidR="003519A3" w:rsidRPr="009C68B1" w:rsidRDefault="003519A3" w:rsidP="00D30CA2">
            <w:pPr>
              <w:widowControl w:val="0"/>
              <w:autoSpaceDE w:val="0"/>
              <w:autoSpaceDN w:val="0"/>
              <w:adjustRightInd w:val="0"/>
              <w:ind w:firstLine="709"/>
              <w:contextualSpacing/>
              <w:jc w:val="center"/>
              <w:rPr>
                <w:sz w:val="22"/>
                <w:szCs w:val="22"/>
              </w:rPr>
            </w:pPr>
          </w:p>
        </w:tc>
        <w:tc>
          <w:tcPr>
            <w:tcW w:w="1134" w:type="dxa"/>
          </w:tcPr>
          <w:p w:rsidR="003519A3" w:rsidRPr="009C68B1" w:rsidRDefault="003519A3" w:rsidP="00D30CA2">
            <w:pPr>
              <w:widowControl w:val="0"/>
              <w:autoSpaceDE w:val="0"/>
              <w:autoSpaceDN w:val="0"/>
              <w:adjustRightInd w:val="0"/>
              <w:contextualSpacing/>
              <w:jc w:val="center"/>
              <w:rPr>
                <w:sz w:val="22"/>
                <w:szCs w:val="22"/>
              </w:rPr>
            </w:pPr>
            <w:r w:rsidRPr="009C68B1">
              <w:rPr>
                <w:sz w:val="22"/>
                <w:szCs w:val="22"/>
              </w:rPr>
              <w:t>всего</w:t>
            </w:r>
          </w:p>
        </w:tc>
        <w:tc>
          <w:tcPr>
            <w:tcW w:w="1134" w:type="dxa"/>
          </w:tcPr>
          <w:p w:rsidR="003519A3" w:rsidRPr="008B29F6" w:rsidRDefault="003519A3" w:rsidP="008B29F6">
            <w:pPr>
              <w:widowControl w:val="0"/>
              <w:autoSpaceDE w:val="0"/>
              <w:autoSpaceDN w:val="0"/>
              <w:adjustRightInd w:val="0"/>
              <w:ind w:left="-28" w:right="-28"/>
              <w:contextualSpacing/>
              <w:jc w:val="center"/>
              <w:rPr>
                <w:spacing w:val="-5"/>
                <w:sz w:val="22"/>
                <w:szCs w:val="22"/>
              </w:rPr>
            </w:pPr>
            <w:r w:rsidRPr="008B29F6">
              <w:rPr>
                <w:spacing w:val="-5"/>
                <w:sz w:val="22"/>
                <w:szCs w:val="22"/>
              </w:rPr>
              <w:t>в том числе сред</w:t>
            </w:r>
            <w:r w:rsidR="008B29F6" w:rsidRPr="008B29F6">
              <w:rPr>
                <w:spacing w:val="-5"/>
                <w:sz w:val="22"/>
                <w:szCs w:val="22"/>
              </w:rPr>
              <w:t>ства феде</w:t>
            </w:r>
            <w:r w:rsidRPr="008B29F6">
              <w:rPr>
                <w:spacing w:val="-5"/>
                <w:sz w:val="22"/>
                <w:szCs w:val="22"/>
              </w:rPr>
              <w:t>раль</w:t>
            </w:r>
            <w:r w:rsidR="008B29F6" w:rsidRPr="008B29F6">
              <w:rPr>
                <w:spacing w:val="-5"/>
                <w:sz w:val="22"/>
                <w:szCs w:val="22"/>
              </w:rPr>
              <w:t xml:space="preserve">ного </w:t>
            </w:r>
            <w:r w:rsidRPr="008B29F6">
              <w:rPr>
                <w:spacing w:val="-5"/>
                <w:sz w:val="22"/>
                <w:szCs w:val="22"/>
              </w:rPr>
              <w:t>бюджета</w:t>
            </w:r>
          </w:p>
        </w:tc>
        <w:tc>
          <w:tcPr>
            <w:tcW w:w="1276" w:type="dxa"/>
            <w:vMerge/>
          </w:tcPr>
          <w:p w:rsidR="003519A3" w:rsidRPr="009C68B1" w:rsidRDefault="003519A3" w:rsidP="00D30CA2">
            <w:pPr>
              <w:widowControl w:val="0"/>
              <w:autoSpaceDE w:val="0"/>
              <w:autoSpaceDN w:val="0"/>
              <w:adjustRightInd w:val="0"/>
              <w:contextualSpacing/>
              <w:jc w:val="center"/>
              <w:rPr>
                <w:sz w:val="22"/>
                <w:szCs w:val="22"/>
              </w:rPr>
            </w:pPr>
          </w:p>
        </w:tc>
        <w:tc>
          <w:tcPr>
            <w:tcW w:w="992" w:type="dxa"/>
            <w:vMerge/>
          </w:tcPr>
          <w:p w:rsidR="003519A3" w:rsidRPr="009C68B1" w:rsidRDefault="003519A3" w:rsidP="00D30CA2">
            <w:pPr>
              <w:widowControl w:val="0"/>
              <w:autoSpaceDE w:val="0"/>
              <w:autoSpaceDN w:val="0"/>
              <w:adjustRightInd w:val="0"/>
              <w:contextualSpacing/>
              <w:jc w:val="center"/>
              <w:rPr>
                <w:sz w:val="22"/>
                <w:szCs w:val="22"/>
              </w:rPr>
            </w:pPr>
          </w:p>
        </w:tc>
      </w:tr>
    </w:tbl>
    <w:p w:rsidR="003519A3" w:rsidRPr="009C68B1" w:rsidRDefault="003519A3" w:rsidP="003519A3">
      <w:pPr>
        <w:widowControl w:val="0"/>
        <w:rPr>
          <w:sz w:val="2"/>
          <w:szCs w:val="2"/>
        </w:rPr>
      </w:pP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9"/>
        <w:gridCol w:w="1134"/>
        <w:gridCol w:w="1134"/>
        <w:gridCol w:w="1134"/>
        <w:gridCol w:w="1276"/>
        <w:gridCol w:w="992"/>
      </w:tblGrid>
      <w:tr w:rsidR="003519A3" w:rsidRPr="009C68B1" w:rsidTr="000E51C8">
        <w:trPr>
          <w:trHeight w:val="246"/>
          <w:tblHeader/>
        </w:trPr>
        <w:tc>
          <w:tcPr>
            <w:tcW w:w="3969" w:type="dxa"/>
          </w:tcPr>
          <w:p w:rsidR="003519A3" w:rsidRPr="009C68B1" w:rsidRDefault="003519A3" w:rsidP="00D30CA2">
            <w:pPr>
              <w:widowControl w:val="0"/>
              <w:autoSpaceDE w:val="0"/>
              <w:autoSpaceDN w:val="0"/>
              <w:adjustRightInd w:val="0"/>
              <w:contextualSpacing/>
              <w:jc w:val="center"/>
              <w:rPr>
                <w:sz w:val="22"/>
                <w:szCs w:val="22"/>
              </w:rPr>
            </w:pPr>
            <w:r w:rsidRPr="009C68B1">
              <w:rPr>
                <w:sz w:val="22"/>
                <w:szCs w:val="22"/>
              </w:rPr>
              <w:t>1</w:t>
            </w:r>
          </w:p>
        </w:tc>
        <w:tc>
          <w:tcPr>
            <w:tcW w:w="1134" w:type="dxa"/>
          </w:tcPr>
          <w:p w:rsidR="003519A3" w:rsidRPr="009C68B1" w:rsidRDefault="003519A3" w:rsidP="00D30CA2">
            <w:pPr>
              <w:widowControl w:val="0"/>
              <w:autoSpaceDE w:val="0"/>
              <w:autoSpaceDN w:val="0"/>
              <w:adjustRightInd w:val="0"/>
              <w:contextualSpacing/>
              <w:jc w:val="center"/>
              <w:rPr>
                <w:sz w:val="22"/>
                <w:szCs w:val="22"/>
              </w:rPr>
            </w:pPr>
            <w:r w:rsidRPr="009C68B1">
              <w:rPr>
                <w:sz w:val="22"/>
                <w:szCs w:val="22"/>
              </w:rPr>
              <w:t>2</w:t>
            </w:r>
          </w:p>
        </w:tc>
        <w:tc>
          <w:tcPr>
            <w:tcW w:w="1134" w:type="dxa"/>
          </w:tcPr>
          <w:p w:rsidR="003519A3" w:rsidRPr="009C68B1" w:rsidRDefault="003519A3" w:rsidP="00D30CA2">
            <w:pPr>
              <w:widowControl w:val="0"/>
              <w:autoSpaceDE w:val="0"/>
              <w:autoSpaceDN w:val="0"/>
              <w:adjustRightInd w:val="0"/>
              <w:contextualSpacing/>
              <w:jc w:val="center"/>
              <w:rPr>
                <w:sz w:val="22"/>
                <w:szCs w:val="22"/>
              </w:rPr>
            </w:pPr>
            <w:r w:rsidRPr="009C68B1">
              <w:rPr>
                <w:sz w:val="22"/>
                <w:szCs w:val="22"/>
              </w:rPr>
              <w:t>3</w:t>
            </w:r>
          </w:p>
        </w:tc>
        <w:tc>
          <w:tcPr>
            <w:tcW w:w="1134" w:type="dxa"/>
          </w:tcPr>
          <w:p w:rsidR="003519A3" w:rsidRPr="009C68B1" w:rsidRDefault="003519A3" w:rsidP="00D30CA2">
            <w:pPr>
              <w:widowControl w:val="0"/>
              <w:autoSpaceDE w:val="0"/>
              <w:autoSpaceDN w:val="0"/>
              <w:adjustRightInd w:val="0"/>
              <w:contextualSpacing/>
              <w:jc w:val="center"/>
              <w:rPr>
                <w:sz w:val="22"/>
                <w:szCs w:val="22"/>
              </w:rPr>
            </w:pPr>
            <w:r w:rsidRPr="009C68B1">
              <w:rPr>
                <w:sz w:val="22"/>
                <w:szCs w:val="22"/>
              </w:rPr>
              <w:t>4</w:t>
            </w:r>
          </w:p>
        </w:tc>
        <w:tc>
          <w:tcPr>
            <w:tcW w:w="1276" w:type="dxa"/>
          </w:tcPr>
          <w:p w:rsidR="003519A3" w:rsidRPr="009C68B1" w:rsidRDefault="003519A3" w:rsidP="00D30CA2">
            <w:pPr>
              <w:widowControl w:val="0"/>
              <w:autoSpaceDE w:val="0"/>
              <w:autoSpaceDN w:val="0"/>
              <w:adjustRightInd w:val="0"/>
              <w:contextualSpacing/>
              <w:jc w:val="center"/>
              <w:rPr>
                <w:sz w:val="22"/>
                <w:szCs w:val="22"/>
              </w:rPr>
            </w:pPr>
            <w:r w:rsidRPr="009C68B1">
              <w:rPr>
                <w:sz w:val="22"/>
                <w:szCs w:val="22"/>
              </w:rPr>
              <w:t>5</w:t>
            </w:r>
          </w:p>
        </w:tc>
        <w:tc>
          <w:tcPr>
            <w:tcW w:w="992" w:type="dxa"/>
          </w:tcPr>
          <w:p w:rsidR="003519A3" w:rsidRPr="009C68B1" w:rsidRDefault="003519A3" w:rsidP="00D30CA2">
            <w:pPr>
              <w:widowControl w:val="0"/>
              <w:autoSpaceDE w:val="0"/>
              <w:autoSpaceDN w:val="0"/>
              <w:adjustRightInd w:val="0"/>
              <w:contextualSpacing/>
              <w:jc w:val="center"/>
              <w:rPr>
                <w:sz w:val="22"/>
                <w:szCs w:val="22"/>
              </w:rPr>
            </w:pPr>
            <w:r w:rsidRPr="009C68B1">
              <w:rPr>
                <w:sz w:val="22"/>
                <w:szCs w:val="22"/>
              </w:rPr>
              <w:t>6</w:t>
            </w:r>
          </w:p>
        </w:tc>
      </w:tr>
      <w:tr w:rsidR="003519A3" w:rsidRPr="009C68B1" w:rsidTr="000E51C8">
        <w:trPr>
          <w:trHeight w:val="90"/>
        </w:trPr>
        <w:tc>
          <w:tcPr>
            <w:tcW w:w="3969" w:type="dxa"/>
          </w:tcPr>
          <w:p w:rsidR="003519A3" w:rsidRPr="009C68B1" w:rsidRDefault="003519A3" w:rsidP="00D30CA2">
            <w:pPr>
              <w:widowControl w:val="0"/>
              <w:autoSpaceDE w:val="0"/>
              <w:autoSpaceDN w:val="0"/>
              <w:adjustRightInd w:val="0"/>
              <w:contextualSpacing/>
              <w:jc w:val="both"/>
              <w:rPr>
                <w:sz w:val="22"/>
                <w:szCs w:val="22"/>
              </w:rPr>
            </w:pPr>
            <w:r w:rsidRPr="009C68B1">
              <w:rPr>
                <w:sz w:val="22"/>
                <w:szCs w:val="22"/>
              </w:rPr>
              <w:t>Всего, в том числе:</w:t>
            </w:r>
          </w:p>
        </w:tc>
        <w:tc>
          <w:tcPr>
            <w:tcW w:w="1134" w:type="dxa"/>
          </w:tcPr>
          <w:p w:rsidR="003519A3" w:rsidRPr="009C68B1" w:rsidRDefault="003519A3" w:rsidP="00D30CA2">
            <w:pPr>
              <w:widowControl w:val="0"/>
              <w:jc w:val="right"/>
              <w:rPr>
                <w:sz w:val="22"/>
                <w:szCs w:val="22"/>
              </w:rPr>
            </w:pPr>
            <w:r w:rsidRPr="009C68B1">
              <w:rPr>
                <w:sz w:val="22"/>
                <w:szCs w:val="22"/>
              </w:rPr>
              <w:t>5 372 256,4</w:t>
            </w:r>
          </w:p>
        </w:tc>
        <w:tc>
          <w:tcPr>
            <w:tcW w:w="1134" w:type="dxa"/>
          </w:tcPr>
          <w:p w:rsidR="003519A3" w:rsidRPr="009C68B1" w:rsidRDefault="003519A3" w:rsidP="00D30CA2">
            <w:pPr>
              <w:widowControl w:val="0"/>
              <w:jc w:val="right"/>
              <w:rPr>
                <w:sz w:val="22"/>
                <w:szCs w:val="22"/>
              </w:rPr>
            </w:pPr>
            <w:r w:rsidRPr="009C68B1">
              <w:rPr>
                <w:sz w:val="22"/>
                <w:szCs w:val="22"/>
              </w:rPr>
              <w:t>5 344 841,6</w:t>
            </w:r>
          </w:p>
        </w:tc>
        <w:tc>
          <w:tcPr>
            <w:tcW w:w="1134" w:type="dxa"/>
          </w:tcPr>
          <w:p w:rsidR="003519A3" w:rsidRPr="009C68B1" w:rsidRDefault="003519A3" w:rsidP="00D30CA2">
            <w:pPr>
              <w:widowControl w:val="0"/>
              <w:jc w:val="right"/>
              <w:rPr>
                <w:sz w:val="22"/>
                <w:szCs w:val="22"/>
              </w:rPr>
            </w:pPr>
            <w:r w:rsidRPr="009C68B1">
              <w:rPr>
                <w:sz w:val="22"/>
                <w:szCs w:val="22"/>
              </w:rPr>
              <w:t>333 178,4</w:t>
            </w:r>
          </w:p>
        </w:tc>
        <w:tc>
          <w:tcPr>
            <w:tcW w:w="1276" w:type="dxa"/>
          </w:tcPr>
          <w:p w:rsidR="003519A3" w:rsidRPr="009C68B1" w:rsidRDefault="003519A3" w:rsidP="00D30CA2">
            <w:pPr>
              <w:widowControl w:val="0"/>
              <w:jc w:val="right"/>
              <w:rPr>
                <w:sz w:val="22"/>
                <w:szCs w:val="22"/>
              </w:rPr>
            </w:pPr>
            <w:r w:rsidRPr="009C68B1">
              <w:rPr>
                <w:sz w:val="22"/>
                <w:szCs w:val="22"/>
              </w:rPr>
              <w:t>5 103 517,1</w:t>
            </w:r>
          </w:p>
        </w:tc>
        <w:tc>
          <w:tcPr>
            <w:tcW w:w="992" w:type="dxa"/>
          </w:tcPr>
          <w:p w:rsidR="003519A3" w:rsidRPr="009C68B1" w:rsidRDefault="003519A3" w:rsidP="00D30CA2">
            <w:pPr>
              <w:widowControl w:val="0"/>
              <w:jc w:val="right"/>
              <w:rPr>
                <w:sz w:val="22"/>
                <w:szCs w:val="22"/>
              </w:rPr>
            </w:pPr>
            <w:r w:rsidRPr="009C68B1">
              <w:rPr>
                <w:sz w:val="22"/>
                <w:szCs w:val="22"/>
              </w:rPr>
              <w:t>95,5</w:t>
            </w:r>
          </w:p>
        </w:tc>
      </w:tr>
      <w:tr w:rsidR="003519A3" w:rsidRPr="009C68B1" w:rsidTr="000E51C8">
        <w:trPr>
          <w:trHeight w:val="90"/>
        </w:trPr>
        <w:tc>
          <w:tcPr>
            <w:tcW w:w="3969" w:type="dxa"/>
          </w:tcPr>
          <w:p w:rsidR="003519A3" w:rsidRPr="008B29F6" w:rsidRDefault="00FF7648" w:rsidP="00D30CA2">
            <w:pPr>
              <w:widowControl w:val="0"/>
              <w:autoSpaceDE w:val="0"/>
              <w:autoSpaceDN w:val="0"/>
              <w:adjustRightInd w:val="0"/>
              <w:contextualSpacing/>
              <w:jc w:val="both"/>
              <w:rPr>
                <w:spacing w:val="-5"/>
                <w:sz w:val="22"/>
                <w:szCs w:val="22"/>
              </w:rPr>
            </w:pPr>
            <w:r w:rsidRPr="008B29F6">
              <w:rPr>
                <w:spacing w:val="-5"/>
                <w:sz w:val="22"/>
                <w:szCs w:val="22"/>
              </w:rPr>
              <w:t xml:space="preserve">1) региональные проекты, </w:t>
            </w:r>
            <w:r w:rsidR="003519A3" w:rsidRPr="008B29F6">
              <w:rPr>
                <w:spacing w:val="-5"/>
                <w:sz w:val="22"/>
                <w:szCs w:val="22"/>
              </w:rPr>
              <w:t>в том числе:</w:t>
            </w:r>
          </w:p>
        </w:tc>
        <w:tc>
          <w:tcPr>
            <w:tcW w:w="1134" w:type="dxa"/>
          </w:tcPr>
          <w:p w:rsidR="003519A3" w:rsidRPr="009C68B1" w:rsidRDefault="003519A3" w:rsidP="00D30CA2">
            <w:pPr>
              <w:widowControl w:val="0"/>
              <w:jc w:val="right"/>
              <w:rPr>
                <w:sz w:val="22"/>
                <w:szCs w:val="22"/>
              </w:rPr>
            </w:pPr>
            <w:r w:rsidRPr="009C68B1">
              <w:rPr>
                <w:sz w:val="22"/>
                <w:szCs w:val="22"/>
              </w:rPr>
              <w:t>5 022 864,1</w:t>
            </w:r>
          </w:p>
        </w:tc>
        <w:tc>
          <w:tcPr>
            <w:tcW w:w="1134" w:type="dxa"/>
          </w:tcPr>
          <w:p w:rsidR="003519A3" w:rsidRPr="009C68B1" w:rsidRDefault="003519A3" w:rsidP="00D30CA2">
            <w:pPr>
              <w:widowControl w:val="0"/>
              <w:jc w:val="right"/>
              <w:rPr>
                <w:sz w:val="22"/>
                <w:szCs w:val="22"/>
              </w:rPr>
            </w:pPr>
            <w:r w:rsidRPr="009C68B1">
              <w:rPr>
                <w:sz w:val="22"/>
                <w:szCs w:val="22"/>
              </w:rPr>
              <w:t>4 997 449,3</w:t>
            </w:r>
          </w:p>
        </w:tc>
        <w:tc>
          <w:tcPr>
            <w:tcW w:w="1134" w:type="dxa"/>
          </w:tcPr>
          <w:p w:rsidR="003519A3" w:rsidRPr="009C68B1" w:rsidRDefault="003519A3" w:rsidP="00D30CA2">
            <w:pPr>
              <w:widowControl w:val="0"/>
              <w:jc w:val="right"/>
              <w:rPr>
                <w:sz w:val="22"/>
                <w:szCs w:val="22"/>
              </w:rPr>
            </w:pPr>
            <w:r w:rsidRPr="009C68B1">
              <w:rPr>
                <w:sz w:val="22"/>
                <w:szCs w:val="22"/>
              </w:rPr>
              <w:t>333 178,4</w:t>
            </w:r>
          </w:p>
        </w:tc>
        <w:tc>
          <w:tcPr>
            <w:tcW w:w="1276" w:type="dxa"/>
          </w:tcPr>
          <w:p w:rsidR="003519A3" w:rsidRPr="009C68B1" w:rsidRDefault="003519A3" w:rsidP="003F00EF">
            <w:pPr>
              <w:widowControl w:val="0"/>
              <w:jc w:val="right"/>
              <w:rPr>
                <w:sz w:val="22"/>
                <w:szCs w:val="22"/>
              </w:rPr>
            </w:pPr>
            <w:r w:rsidRPr="009C68B1">
              <w:rPr>
                <w:sz w:val="22"/>
                <w:szCs w:val="22"/>
              </w:rPr>
              <w:t>4 756 125,</w:t>
            </w:r>
            <w:r w:rsidR="003F00EF">
              <w:rPr>
                <w:sz w:val="22"/>
                <w:szCs w:val="22"/>
              </w:rPr>
              <w:t>4</w:t>
            </w:r>
          </w:p>
        </w:tc>
        <w:tc>
          <w:tcPr>
            <w:tcW w:w="992" w:type="dxa"/>
          </w:tcPr>
          <w:p w:rsidR="003519A3" w:rsidRPr="009C68B1" w:rsidRDefault="003519A3" w:rsidP="00D30CA2">
            <w:pPr>
              <w:widowControl w:val="0"/>
              <w:jc w:val="right"/>
              <w:rPr>
                <w:sz w:val="22"/>
                <w:szCs w:val="22"/>
              </w:rPr>
            </w:pPr>
            <w:r w:rsidRPr="009C68B1">
              <w:rPr>
                <w:sz w:val="22"/>
                <w:szCs w:val="22"/>
              </w:rPr>
              <w:t>95,2</w:t>
            </w:r>
          </w:p>
        </w:tc>
      </w:tr>
      <w:tr w:rsidR="003519A3" w:rsidRPr="009C68B1" w:rsidTr="000E51C8">
        <w:trPr>
          <w:trHeight w:val="205"/>
        </w:trPr>
        <w:tc>
          <w:tcPr>
            <w:tcW w:w="3969" w:type="dxa"/>
          </w:tcPr>
          <w:p w:rsidR="003519A3" w:rsidRPr="009C68B1" w:rsidRDefault="003519A3" w:rsidP="00D30CA2">
            <w:pPr>
              <w:widowControl w:val="0"/>
              <w:autoSpaceDE w:val="0"/>
              <w:autoSpaceDN w:val="0"/>
              <w:adjustRightInd w:val="0"/>
              <w:jc w:val="both"/>
              <w:rPr>
                <w:sz w:val="22"/>
                <w:szCs w:val="22"/>
              </w:rPr>
            </w:pPr>
            <w:r w:rsidRPr="009C68B1">
              <w:rPr>
                <w:sz w:val="22"/>
                <w:szCs w:val="22"/>
              </w:rPr>
              <w:t>Развитие и стимулирование инвестиционной деятельности</w:t>
            </w:r>
          </w:p>
        </w:tc>
        <w:tc>
          <w:tcPr>
            <w:tcW w:w="1134" w:type="dxa"/>
          </w:tcPr>
          <w:p w:rsidR="003519A3" w:rsidRPr="009C68B1" w:rsidRDefault="003519A3" w:rsidP="00D30CA2">
            <w:pPr>
              <w:widowControl w:val="0"/>
              <w:autoSpaceDE w:val="0"/>
              <w:autoSpaceDN w:val="0"/>
              <w:adjustRightInd w:val="0"/>
              <w:contextualSpacing/>
              <w:jc w:val="right"/>
              <w:rPr>
                <w:sz w:val="22"/>
                <w:szCs w:val="22"/>
              </w:rPr>
            </w:pPr>
            <w:r w:rsidRPr="009C68B1">
              <w:rPr>
                <w:sz w:val="22"/>
                <w:szCs w:val="22"/>
              </w:rPr>
              <w:t>4 433 264,5</w:t>
            </w:r>
          </w:p>
        </w:tc>
        <w:tc>
          <w:tcPr>
            <w:tcW w:w="1134" w:type="dxa"/>
            <w:shd w:val="clear" w:color="auto" w:fill="auto"/>
          </w:tcPr>
          <w:p w:rsidR="003519A3" w:rsidRPr="009C68B1" w:rsidRDefault="003519A3" w:rsidP="00D30CA2">
            <w:pPr>
              <w:widowControl w:val="0"/>
              <w:autoSpaceDE w:val="0"/>
              <w:autoSpaceDN w:val="0"/>
              <w:adjustRightInd w:val="0"/>
              <w:contextualSpacing/>
              <w:jc w:val="right"/>
              <w:rPr>
                <w:sz w:val="22"/>
                <w:szCs w:val="22"/>
              </w:rPr>
            </w:pPr>
            <w:r w:rsidRPr="009C68B1">
              <w:rPr>
                <w:sz w:val="22"/>
                <w:szCs w:val="22"/>
              </w:rPr>
              <w:t>4 408 312,3</w:t>
            </w:r>
          </w:p>
        </w:tc>
        <w:tc>
          <w:tcPr>
            <w:tcW w:w="1134" w:type="dxa"/>
            <w:shd w:val="clear" w:color="auto" w:fill="auto"/>
          </w:tcPr>
          <w:p w:rsidR="003519A3" w:rsidRPr="009C68B1" w:rsidRDefault="003519A3" w:rsidP="00D30CA2">
            <w:pPr>
              <w:widowControl w:val="0"/>
              <w:ind w:firstLine="709"/>
              <w:jc w:val="right"/>
              <w:rPr>
                <w:sz w:val="22"/>
                <w:szCs w:val="22"/>
              </w:rPr>
            </w:pPr>
            <w:r w:rsidRPr="009C68B1">
              <w:rPr>
                <w:sz w:val="22"/>
                <w:szCs w:val="22"/>
              </w:rPr>
              <w:t>–</w:t>
            </w:r>
          </w:p>
          <w:p w:rsidR="003519A3" w:rsidRPr="009C68B1" w:rsidRDefault="003519A3" w:rsidP="00D30CA2">
            <w:pPr>
              <w:widowControl w:val="0"/>
              <w:ind w:firstLine="709"/>
              <w:jc w:val="right"/>
              <w:rPr>
                <w:sz w:val="22"/>
                <w:szCs w:val="22"/>
              </w:rPr>
            </w:pPr>
          </w:p>
        </w:tc>
        <w:tc>
          <w:tcPr>
            <w:tcW w:w="1276" w:type="dxa"/>
          </w:tcPr>
          <w:p w:rsidR="003519A3" w:rsidRPr="009C68B1" w:rsidRDefault="003519A3" w:rsidP="00894B1B">
            <w:pPr>
              <w:widowControl w:val="0"/>
              <w:jc w:val="right"/>
              <w:rPr>
                <w:sz w:val="22"/>
                <w:szCs w:val="22"/>
              </w:rPr>
            </w:pPr>
            <w:r w:rsidRPr="009C68B1">
              <w:rPr>
                <w:sz w:val="22"/>
                <w:szCs w:val="22"/>
              </w:rPr>
              <w:t>4 166 988</w:t>
            </w:r>
            <w:r w:rsidR="00C63C7E">
              <w:rPr>
                <w:sz w:val="22"/>
                <w:szCs w:val="22"/>
              </w:rPr>
              <w:t>,</w:t>
            </w:r>
            <w:r w:rsidR="00894B1B">
              <w:rPr>
                <w:sz w:val="22"/>
                <w:szCs w:val="22"/>
              </w:rPr>
              <w:t>5</w:t>
            </w:r>
          </w:p>
        </w:tc>
        <w:tc>
          <w:tcPr>
            <w:tcW w:w="992" w:type="dxa"/>
          </w:tcPr>
          <w:p w:rsidR="003519A3" w:rsidRPr="009C68B1" w:rsidRDefault="003519A3" w:rsidP="00D30CA2">
            <w:pPr>
              <w:widowControl w:val="0"/>
              <w:autoSpaceDE w:val="0"/>
              <w:autoSpaceDN w:val="0"/>
              <w:adjustRightInd w:val="0"/>
              <w:contextualSpacing/>
              <w:jc w:val="right"/>
              <w:rPr>
                <w:sz w:val="22"/>
                <w:szCs w:val="22"/>
              </w:rPr>
            </w:pPr>
            <w:r w:rsidRPr="009C68B1">
              <w:rPr>
                <w:sz w:val="22"/>
                <w:szCs w:val="22"/>
              </w:rPr>
              <w:t>94,5</w:t>
            </w:r>
          </w:p>
          <w:p w:rsidR="003519A3" w:rsidRPr="009C68B1" w:rsidRDefault="003519A3" w:rsidP="00D30CA2">
            <w:pPr>
              <w:widowControl w:val="0"/>
              <w:autoSpaceDE w:val="0"/>
              <w:autoSpaceDN w:val="0"/>
              <w:adjustRightInd w:val="0"/>
              <w:ind w:firstLine="709"/>
              <w:contextualSpacing/>
              <w:jc w:val="right"/>
              <w:rPr>
                <w:sz w:val="22"/>
                <w:szCs w:val="22"/>
              </w:rPr>
            </w:pPr>
          </w:p>
        </w:tc>
      </w:tr>
      <w:tr w:rsidR="003519A3" w:rsidRPr="009C68B1" w:rsidTr="000E51C8">
        <w:trPr>
          <w:trHeight w:val="108"/>
        </w:trPr>
        <w:tc>
          <w:tcPr>
            <w:tcW w:w="3969" w:type="dxa"/>
          </w:tcPr>
          <w:p w:rsidR="003519A3" w:rsidRPr="009C68B1" w:rsidRDefault="003519A3" w:rsidP="00D30CA2">
            <w:pPr>
              <w:widowControl w:val="0"/>
              <w:autoSpaceDE w:val="0"/>
              <w:autoSpaceDN w:val="0"/>
              <w:adjustRightInd w:val="0"/>
              <w:contextualSpacing/>
              <w:jc w:val="both"/>
              <w:rPr>
                <w:sz w:val="22"/>
                <w:szCs w:val="22"/>
              </w:rPr>
            </w:pPr>
            <w:r w:rsidRPr="009C68B1">
              <w:rPr>
                <w:sz w:val="22"/>
                <w:szCs w:val="22"/>
              </w:rPr>
              <w:t>Бережливый регион</w:t>
            </w:r>
          </w:p>
        </w:tc>
        <w:tc>
          <w:tcPr>
            <w:tcW w:w="1134" w:type="dxa"/>
          </w:tcPr>
          <w:p w:rsidR="003519A3" w:rsidRPr="009C68B1" w:rsidRDefault="003519A3" w:rsidP="00D30CA2">
            <w:pPr>
              <w:widowControl w:val="0"/>
              <w:autoSpaceDE w:val="0"/>
              <w:autoSpaceDN w:val="0"/>
              <w:adjustRightInd w:val="0"/>
              <w:contextualSpacing/>
              <w:jc w:val="right"/>
              <w:rPr>
                <w:sz w:val="22"/>
                <w:szCs w:val="22"/>
              </w:rPr>
            </w:pPr>
            <w:r w:rsidRPr="009C68B1">
              <w:rPr>
                <w:sz w:val="22"/>
                <w:szCs w:val="22"/>
              </w:rPr>
              <w:t>69 893,8</w:t>
            </w:r>
          </w:p>
        </w:tc>
        <w:tc>
          <w:tcPr>
            <w:tcW w:w="1134" w:type="dxa"/>
          </w:tcPr>
          <w:p w:rsidR="003519A3" w:rsidRPr="009C68B1" w:rsidRDefault="003519A3" w:rsidP="00D30CA2">
            <w:pPr>
              <w:widowControl w:val="0"/>
              <w:autoSpaceDE w:val="0"/>
              <w:autoSpaceDN w:val="0"/>
              <w:adjustRightInd w:val="0"/>
              <w:contextualSpacing/>
              <w:jc w:val="right"/>
              <w:rPr>
                <w:sz w:val="22"/>
                <w:szCs w:val="22"/>
              </w:rPr>
            </w:pPr>
            <w:r w:rsidRPr="009C68B1">
              <w:rPr>
                <w:sz w:val="22"/>
                <w:szCs w:val="22"/>
              </w:rPr>
              <w:t>69 893,8</w:t>
            </w:r>
          </w:p>
        </w:tc>
        <w:tc>
          <w:tcPr>
            <w:tcW w:w="1134" w:type="dxa"/>
          </w:tcPr>
          <w:p w:rsidR="003519A3" w:rsidRPr="009C68B1" w:rsidRDefault="003519A3" w:rsidP="00D30CA2">
            <w:pPr>
              <w:widowControl w:val="0"/>
              <w:ind w:firstLine="709"/>
              <w:jc w:val="right"/>
              <w:rPr>
                <w:sz w:val="22"/>
                <w:szCs w:val="22"/>
              </w:rPr>
            </w:pPr>
            <w:r w:rsidRPr="009C68B1">
              <w:rPr>
                <w:sz w:val="22"/>
                <w:szCs w:val="22"/>
              </w:rPr>
              <w:t>–</w:t>
            </w:r>
          </w:p>
        </w:tc>
        <w:tc>
          <w:tcPr>
            <w:tcW w:w="1276" w:type="dxa"/>
          </w:tcPr>
          <w:p w:rsidR="003519A3" w:rsidRPr="009C68B1" w:rsidRDefault="003519A3" w:rsidP="00D30CA2">
            <w:pPr>
              <w:widowControl w:val="0"/>
              <w:autoSpaceDE w:val="0"/>
              <w:autoSpaceDN w:val="0"/>
              <w:adjustRightInd w:val="0"/>
              <w:contextualSpacing/>
              <w:jc w:val="right"/>
              <w:rPr>
                <w:sz w:val="22"/>
                <w:szCs w:val="22"/>
              </w:rPr>
            </w:pPr>
            <w:r w:rsidRPr="009C68B1">
              <w:rPr>
                <w:sz w:val="22"/>
                <w:szCs w:val="22"/>
              </w:rPr>
              <w:t>69 893,8</w:t>
            </w:r>
          </w:p>
        </w:tc>
        <w:tc>
          <w:tcPr>
            <w:tcW w:w="992" w:type="dxa"/>
          </w:tcPr>
          <w:p w:rsidR="003519A3" w:rsidRPr="009C68B1" w:rsidRDefault="003519A3" w:rsidP="00D30CA2">
            <w:pPr>
              <w:widowControl w:val="0"/>
              <w:autoSpaceDE w:val="0"/>
              <w:autoSpaceDN w:val="0"/>
              <w:adjustRightInd w:val="0"/>
              <w:contextualSpacing/>
              <w:jc w:val="right"/>
              <w:rPr>
                <w:sz w:val="22"/>
                <w:szCs w:val="22"/>
              </w:rPr>
            </w:pPr>
            <w:r w:rsidRPr="009C68B1">
              <w:rPr>
                <w:sz w:val="22"/>
                <w:szCs w:val="22"/>
              </w:rPr>
              <w:t>100,0</w:t>
            </w:r>
          </w:p>
        </w:tc>
      </w:tr>
      <w:tr w:rsidR="003519A3" w:rsidRPr="009C68B1" w:rsidTr="000E51C8">
        <w:trPr>
          <w:trHeight w:val="108"/>
        </w:trPr>
        <w:tc>
          <w:tcPr>
            <w:tcW w:w="3969" w:type="dxa"/>
          </w:tcPr>
          <w:p w:rsidR="003519A3" w:rsidRPr="009C68B1" w:rsidRDefault="003519A3" w:rsidP="00D30CA2">
            <w:pPr>
              <w:widowControl w:val="0"/>
              <w:autoSpaceDE w:val="0"/>
              <w:autoSpaceDN w:val="0"/>
              <w:adjustRightInd w:val="0"/>
              <w:contextualSpacing/>
              <w:jc w:val="both"/>
              <w:rPr>
                <w:sz w:val="22"/>
                <w:szCs w:val="22"/>
              </w:rPr>
            </w:pPr>
            <w:r w:rsidRPr="009C68B1">
              <w:rPr>
                <w:sz w:val="22"/>
                <w:szCs w:val="22"/>
              </w:rPr>
              <w:t>Создание благоприятных условий для осуществления деятельности самозанятыми гражданами</w:t>
            </w:r>
          </w:p>
        </w:tc>
        <w:tc>
          <w:tcPr>
            <w:tcW w:w="1134" w:type="dxa"/>
          </w:tcPr>
          <w:p w:rsidR="003519A3" w:rsidRPr="009C68B1" w:rsidRDefault="003519A3" w:rsidP="00D30CA2">
            <w:pPr>
              <w:widowControl w:val="0"/>
              <w:autoSpaceDE w:val="0"/>
              <w:autoSpaceDN w:val="0"/>
              <w:adjustRightInd w:val="0"/>
              <w:contextualSpacing/>
              <w:jc w:val="right"/>
              <w:rPr>
                <w:sz w:val="22"/>
                <w:szCs w:val="22"/>
              </w:rPr>
            </w:pPr>
            <w:r w:rsidRPr="009C68B1">
              <w:rPr>
                <w:sz w:val="22"/>
                <w:szCs w:val="22"/>
              </w:rPr>
              <w:t>49 468,5</w:t>
            </w:r>
          </w:p>
        </w:tc>
        <w:tc>
          <w:tcPr>
            <w:tcW w:w="1134" w:type="dxa"/>
          </w:tcPr>
          <w:p w:rsidR="003519A3" w:rsidRPr="009C68B1" w:rsidRDefault="003519A3" w:rsidP="00D30CA2">
            <w:pPr>
              <w:widowControl w:val="0"/>
              <w:autoSpaceDE w:val="0"/>
              <w:autoSpaceDN w:val="0"/>
              <w:adjustRightInd w:val="0"/>
              <w:contextualSpacing/>
              <w:jc w:val="right"/>
              <w:rPr>
                <w:sz w:val="22"/>
                <w:szCs w:val="22"/>
              </w:rPr>
            </w:pPr>
            <w:r w:rsidRPr="009C68B1">
              <w:rPr>
                <w:sz w:val="22"/>
                <w:szCs w:val="22"/>
              </w:rPr>
              <w:t>49 468,5</w:t>
            </w:r>
          </w:p>
        </w:tc>
        <w:tc>
          <w:tcPr>
            <w:tcW w:w="1134" w:type="dxa"/>
          </w:tcPr>
          <w:p w:rsidR="003519A3" w:rsidRPr="009C68B1" w:rsidRDefault="003519A3" w:rsidP="00D30CA2">
            <w:pPr>
              <w:widowControl w:val="0"/>
              <w:jc w:val="right"/>
              <w:rPr>
                <w:sz w:val="22"/>
                <w:szCs w:val="22"/>
              </w:rPr>
            </w:pPr>
            <w:r w:rsidRPr="009C68B1">
              <w:rPr>
                <w:sz w:val="22"/>
                <w:szCs w:val="22"/>
              </w:rPr>
              <w:t xml:space="preserve">47 372,8  </w:t>
            </w:r>
          </w:p>
        </w:tc>
        <w:tc>
          <w:tcPr>
            <w:tcW w:w="1276" w:type="dxa"/>
          </w:tcPr>
          <w:p w:rsidR="003519A3" w:rsidRPr="009C68B1" w:rsidRDefault="003519A3" w:rsidP="00D30CA2">
            <w:pPr>
              <w:widowControl w:val="0"/>
              <w:autoSpaceDE w:val="0"/>
              <w:autoSpaceDN w:val="0"/>
              <w:adjustRightInd w:val="0"/>
              <w:contextualSpacing/>
              <w:jc w:val="right"/>
              <w:rPr>
                <w:sz w:val="22"/>
                <w:szCs w:val="22"/>
              </w:rPr>
            </w:pPr>
            <w:r w:rsidRPr="009C68B1">
              <w:rPr>
                <w:sz w:val="22"/>
                <w:szCs w:val="22"/>
              </w:rPr>
              <w:t>49 468,5</w:t>
            </w:r>
          </w:p>
        </w:tc>
        <w:tc>
          <w:tcPr>
            <w:tcW w:w="992" w:type="dxa"/>
          </w:tcPr>
          <w:p w:rsidR="003519A3" w:rsidRPr="009C68B1" w:rsidRDefault="003519A3" w:rsidP="00D30CA2">
            <w:pPr>
              <w:widowControl w:val="0"/>
              <w:autoSpaceDE w:val="0"/>
              <w:autoSpaceDN w:val="0"/>
              <w:adjustRightInd w:val="0"/>
              <w:contextualSpacing/>
              <w:jc w:val="right"/>
              <w:rPr>
                <w:sz w:val="22"/>
                <w:szCs w:val="22"/>
              </w:rPr>
            </w:pPr>
            <w:r w:rsidRPr="009C68B1">
              <w:rPr>
                <w:sz w:val="22"/>
                <w:szCs w:val="22"/>
              </w:rPr>
              <w:t>100,0</w:t>
            </w:r>
          </w:p>
        </w:tc>
      </w:tr>
      <w:tr w:rsidR="003519A3" w:rsidRPr="009C68B1" w:rsidTr="000E51C8">
        <w:trPr>
          <w:trHeight w:val="108"/>
        </w:trPr>
        <w:tc>
          <w:tcPr>
            <w:tcW w:w="3969" w:type="dxa"/>
          </w:tcPr>
          <w:p w:rsidR="003519A3" w:rsidRPr="009C68B1" w:rsidRDefault="003519A3" w:rsidP="00D30CA2">
            <w:pPr>
              <w:widowControl w:val="0"/>
              <w:autoSpaceDE w:val="0"/>
              <w:autoSpaceDN w:val="0"/>
              <w:adjustRightInd w:val="0"/>
              <w:contextualSpacing/>
              <w:jc w:val="both"/>
              <w:rPr>
                <w:sz w:val="22"/>
                <w:szCs w:val="22"/>
              </w:rPr>
            </w:pPr>
            <w:r w:rsidRPr="009C68B1">
              <w:rPr>
                <w:sz w:val="22"/>
                <w:szCs w:val="22"/>
              </w:rPr>
              <w:t>Создание условий для легкого старта и комфортного ведения бизнеса</w:t>
            </w:r>
          </w:p>
        </w:tc>
        <w:tc>
          <w:tcPr>
            <w:tcW w:w="1134" w:type="dxa"/>
          </w:tcPr>
          <w:p w:rsidR="003519A3" w:rsidRPr="009C68B1" w:rsidRDefault="003519A3" w:rsidP="00D30CA2">
            <w:pPr>
              <w:widowControl w:val="0"/>
              <w:autoSpaceDE w:val="0"/>
              <w:autoSpaceDN w:val="0"/>
              <w:adjustRightInd w:val="0"/>
              <w:contextualSpacing/>
              <w:jc w:val="right"/>
              <w:rPr>
                <w:sz w:val="22"/>
                <w:szCs w:val="22"/>
              </w:rPr>
            </w:pPr>
            <w:r w:rsidRPr="009C68B1">
              <w:rPr>
                <w:sz w:val="22"/>
                <w:szCs w:val="22"/>
              </w:rPr>
              <w:t>165 914,2</w:t>
            </w:r>
          </w:p>
        </w:tc>
        <w:tc>
          <w:tcPr>
            <w:tcW w:w="1134" w:type="dxa"/>
          </w:tcPr>
          <w:p w:rsidR="003519A3" w:rsidRPr="009C68B1" w:rsidRDefault="003519A3" w:rsidP="00D30CA2">
            <w:pPr>
              <w:widowControl w:val="0"/>
              <w:autoSpaceDE w:val="0"/>
              <w:autoSpaceDN w:val="0"/>
              <w:adjustRightInd w:val="0"/>
              <w:contextualSpacing/>
              <w:jc w:val="right"/>
              <w:rPr>
                <w:sz w:val="22"/>
                <w:szCs w:val="22"/>
              </w:rPr>
            </w:pPr>
            <w:r w:rsidRPr="009C68B1">
              <w:rPr>
                <w:sz w:val="22"/>
                <w:szCs w:val="22"/>
              </w:rPr>
              <w:t>165 451,6</w:t>
            </w:r>
          </w:p>
        </w:tc>
        <w:tc>
          <w:tcPr>
            <w:tcW w:w="1134" w:type="dxa"/>
          </w:tcPr>
          <w:p w:rsidR="003519A3" w:rsidRPr="009C68B1" w:rsidRDefault="003519A3" w:rsidP="00D30CA2">
            <w:pPr>
              <w:widowControl w:val="0"/>
              <w:jc w:val="right"/>
              <w:rPr>
                <w:sz w:val="22"/>
                <w:szCs w:val="22"/>
              </w:rPr>
            </w:pPr>
            <w:r w:rsidRPr="009C68B1">
              <w:rPr>
                <w:sz w:val="22"/>
                <w:szCs w:val="22"/>
              </w:rPr>
              <w:t>84 525,9</w:t>
            </w:r>
          </w:p>
        </w:tc>
        <w:tc>
          <w:tcPr>
            <w:tcW w:w="1276" w:type="dxa"/>
          </w:tcPr>
          <w:p w:rsidR="003519A3" w:rsidRPr="009C68B1" w:rsidRDefault="003519A3" w:rsidP="00D30CA2">
            <w:pPr>
              <w:widowControl w:val="0"/>
              <w:autoSpaceDE w:val="0"/>
              <w:autoSpaceDN w:val="0"/>
              <w:adjustRightInd w:val="0"/>
              <w:contextualSpacing/>
              <w:jc w:val="right"/>
              <w:rPr>
                <w:sz w:val="22"/>
                <w:szCs w:val="22"/>
              </w:rPr>
            </w:pPr>
            <w:r w:rsidRPr="009C68B1">
              <w:rPr>
                <w:sz w:val="22"/>
                <w:szCs w:val="22"/>
              </w:rPr>
              <w:t>165 451,5</w:t>
            </w:r>
          </w:p>
        </w:tc>
        <w:tc>
          <w:tcPr>
            <w:tcW w:w="992" w:type="dxa"/>
          </w:tcPr>
          <w:p w:rsidR="003519A3" w:rsidRPr="009C68B1" w:rsidRDefault="003519A3" w:rsidP="00D30CA2">
            <w:pPr>
              <w:widowControl w:val="0"/>
              <w:autoSpaceDE w:val="0"/>
              <w:autoSpaceDN w:val="0"/>
              <w:adjustRightInd w:val="0"/>
              <w:contextualSpacing/>
              <w:jc w:val="right"/>
              <w:rPr>
                <w:sz w:val="22"/>
                <w:szCs w:val="22"/>
              </w:rPr>
            </w:pPr>
            <w:r w:rsidRPr="009C68B1">
              <w:rPr>
                <w:sz w:val="22"/>
                <w:szCs w:val="22"/>
              </w:rPr>
              <w:t>100,0</w:t>
            </w:r>
          </w:p>
        </w:tc>
      </w:tr>
      <w:tr w:rsidR="003519A3" w:rsidRPr="009C68B1" w:rsidTr="000E51C8">
        <w:trPr>
          <w:trHeight w:val="431"/>
        </w:trPr>
        <w:tc>
          <w:tcPr>
            <w:tcW w:w="3969" w:type="dxa"/>
          </w:tcPr>
          <w:p w:rsidR="003519A3" w:rsidRPr="009C68B1" w:rsidRDefault="003519A3" w:rsidP="00D30CA2">
            <w:pPr>
              <w:widowControl w:val="0"/>
              <w:autoSpaceDE w:val="0"/>
              <w:autoSpaceDN w:val="0"/>
              <w:adjustRightInd w:val="0"/>
              <w:contextualSpacing/>
              <w:jc w:val="both"/>
              <w:rPr>
                <w:sz w:val="22"/>
                <w:szCs w:val="22"/>
              </w:rPr>
            </w:pPr>
            <w:r w:rsidRPr="009C68B1">
              <w:rPr>
                <w:sz w:val="22"/>
                <w:szCs w:val="22"/>
              </w:rPr>
              <w:t>Акселерация субъектов малого и среднего предпринимательства</w:t>
            </w:r>
          </w:p>
        </w:tc>
        <w:tc>
          <w:tcPr>
            <w:tcW w:w="1134" w:type="dxa"/>
          </w:tcPr>
          <w:p w:rsidR="003519A3" w:rsidRPr="009C68B1" w:rsidRDefault="003519A3" w:rsidP="00D30CA2">
            <w:pPr>
              <w:widowControl w:val="0"/>
              <w:autoSpaceDE w:val="0"/>
              <w:autoSpaceDN w:val="0"/>
              <w:adjustRightInd w:val="0"/>
              <w:contextualSpacing/>
              <w:jc w:val="right"/>
              <w:rPr>
                <w:sz w:val="22"/>
                <w:szCs w:val="22"/>
              </w:rPr>
            </w:pPr>
            <w:r w:rsidRPr="009C68B1">
              <w:rPr>
                <w:sz w:val="22"/>
                <w:szCs w:val="22"/>
              </w:rPr>
              <w:t>196 830,3</w:t>
            </w:r>
          </w:p>
        </w:tc>
        <w:tc>
          <w:tcPr>
            <w:tcW w:w="1134" w:type="dxa"/>
          </w:tcPr>
          <w:p w:rsidR="003519A3" w:rsidRPr="009C68B1" w:rsidRDefault="003519A3" w:rsidP="00D30CA2">
            <w:pPr>
              <w:widowControl w:val="0"/>
              <w:autoSpaceDE w:val="0"/>
              <w:autoSpaceDN w:val="0"/>
              <w:adjustRightInd w:val="0"/>
              <w:contextualSpacing/>
              <w:jc w:val="right"/>
              <w:rPr>
                <w:sz w:val="22"/>
                <w:szCs w:val="22"/>
              </w:rPr>
            </w:pPr>
            <w:r w:rsidRPr="009C68B1">
              <w:rPr>
                <w:sz w:val="22"/>
                <w:szCs w:val="22"/>
              </w:rPr>
              <w:t>196 830,3</w:t>
            </w:r>
          </w:p>
        </w:tc>
        <w:tc>
          <w:tcPr>
            <w:tcW w:w="1134" w:type="dxa"/>
          </w:tcPr>
          <w:p w:rsidR="003519A3" w:rsidRPr="009C68B1" w:rsidRDefault="003519A3" w:rsidP="00D30CA2">
            <w:pPr>
              <w:widowControl w:val="0"/>
              <w:jc w:val="right"/>
              <w:rPr>
                <w:sz w:val="22"/>
                <w:szCs w:val="22"/>
              </w:rPr>
            </w:pPr>
            <w:r w:rsidRPr="009C68B1">
              <w:rPr>
                <w:sz w:val="22"/>
                <w:szCs w:val="22"/>
              </w:rPr>
              <w:t>98 702,9</w:t>
            </w:r>
          </w:p>
        </w:tc>
        <w:tc>
          <w:tcPr>
            <w:tcW w:w="1276" w:type="dxa"/>
          </w:tcPr>
          <w:p w:rsidR="003519A3" w:rsidRPr="009C68B1" w:rsidRDefault="003519A3" w:rsidP="00D30CA2">
            <w:pPr>
              <w:widowControl w:val="0"/>
              <w:autoSpaceDE w:val="0"/>
              <w:autoSpaceDN w:val="0"/>
              <w:adjustRightInd w:val="0"/>
              <w:contextualSpacing/>
              <w:jc w:val="right"/>
              <w:rPr>
                <w:sz w:val="22"/>
                <w:szCs w:val="22"/>
              </w:rPr>
            </w:pPr>
            <w:r w:rsidRPr="009C68B1">
              <w:rPr>
                <w:sz w:val="22"/>
                <w:szCs w:val="22"/>
              </w:rPr>
              <w:t>196 830,3</w:t>
            </w:r>
          </w:p>
        </w:tc>
        <w:tc>
          <w:tcPr>
            <w:tcW w:w="992" w:type="dxa"/>
          </w:tcPr>
          <w:p w:rsidR="003519A3" w:rsidRPr="009C68B1" w:rsidRDefault="003519A3" w:rsidP="00D30CA2">
            <w:pPr>
              <w:widowControl w:val="0"/>
              <w:autoSpaceDE w:val="0"/>
              <w:autoSpaceDN w:val="0"/>
              <w:adjustRightInd w:val="0"/>
              <w:contextualSpacing/>
              <w:jc w:val="right"/>
              <w:rPr>
                <w:sz w:val="22"/>
                <w:szCs w:val="22"/>
              </w:rPr>
            </w:pPr>
            <w:r w:rsidRPr="009C68B1">
              <w:rPr>
                <w:sz w:val="22"/>
                <w:szCs w:val="22"/>
              </w:rPr>
              <w:t>100,0</w:t>
            </w:r>
          </w:p>
        </w:tc>
      </w:tr>
      <w:tr w:rsidR="003519A3" w:rsidRPr="009C68B1" w:rsidTr="000E51C8">
        <w:trPr>
          <w:trHeight w:val="153"/>
        </w:trPr>
        <w:tc>
          <w:tcPr>
            <w:tcW w:w="3969" w:type="dxa"/>
          </w:tcPr>
          <w:p w:rsidR="003519A3" w:rsidRPr="009C68B1" w:rsidRDefault="003519A3" w:rsidP="00D30CA2">
            <w:pPr>
              <w:widowControl w:val="0"/>
              <w:autoSpaceDE w:val="0"/>
              <w:autoSpaceDN w:val="0"/>
              <w:adjustRightInd w:val="0"/>
              <w:contextualSpacing/>
              <w:jc w:val="both"/>
              <w:rPr>
                <w:sz w:val="22"/>
                <w:szCs w:val="22"/>
              </w:rPr>
            </w:pPr>
            <w:r w:rsidRPr="009C68B1">
              <w:rPr>
                <w:sz w:val="22"/>
                <w:szCs w:val="22"/>
              </w:rPr>
              <w:t>Системные меры по повышению производительности труда</w:t>
            </w:r>
          </w:p>
        </w:tc>
        <w:tc>
          <w:tcPr>
            <w:tcW w:w="1134" w:type="dxa"/>
          </w:tcPr>
          <w:p w:rsidR="003519A3" w:rsidRPr="009C68B1" w:rsidRDefault="003519A3" w:rsidP="000E51C8">
            <w:pPr>
              <w:widowControl w:val="0"/>
              <w:autoSpaceDE w:val="0"/>
              <w:autoSpaceDN w:val="0"/>
              <w:adjustRightInd w:val="0"/>
              <w:contextualSpacing/>
              <w:jc w:val="right"/>
              <w:rPr>
                <w:sz w:val="22"/>
                <w:szCs w:val="22"/>
              </w:rPr>
            </w:pPr>
            <w:r w:rsidRPr="009C68B1">
              <w:rPr>
                <w:sz w:val="22"/>
                <w:szCs w:val="22"/>
              </w:rPr>
              <w:t>642,0</w:t>
            </w:r>
          </w:p>
        </w:tc>
        <w:tc>
          <w:tcPr>
            <w:tcW w:w="1134" w:type="dxa"/>
          </w:tcPr>
          <w:p w:rsidR="003519A3" w:rsidRPr="009C68B1" w:rsidRDefault="003519A3" w:rsidP="000E51C8">
            <w:pPr>
              <w:widowControl w:val="0"/>
              <w:autoSpaceDE w:val="0"/>
              <w:autoSpaceDN w:val="0"/>
              <w:adjustRightInd w:val="0"/>
              <w:contextualSpacing/>
              <w:jc w:val="right"/>
              <w:rPr>
                <w:sz w:val="22"/>
                <w:szCs w:val="22"/>
              </w:rPr>
            </w:pPr>
            <w:r w:rsidRPr="009C68B1">
              <w:rPr>
                <w:sz w:val="22"/>
                <w:szCs w:val="22"/>
              </w:rPr>
              <w:t>642,0</w:t>
            </w:r>
          </w:p>
        </w:tc>
        <w:tc>
          <w:tcPr>
            <w:tcW w:w="1134" w:type="dxa"/>
          </w:tcPr>
          <w:p w:rsidR="003519A3" w:rsidRPr="009C68B1" w:rsidRDefault="003519A3" w:rsidP="00D30CA2">
            <w:pPr>
              <w:widowControl w:val="0"/>
              <w:ind w:firstLine="709"/>
              <w:jc w:val="right"/>
              <w:rPr>
                <w:sz w:val="22"/>
                <w:szCs w:val="22"/>
              </w:rPr>
            </w:pPr>
            <w:r w:rsidRPr="009C68B1">
              <w:rPr>
                <w:sz w:val="22"/>
                <w:szCs w:val="22"/>
              </w:rPr>
              <w:t>–</w:t>
            </w:r>
          </w:p>
          <w:p w:rsidR="003519A3" w:rsidRPr="009C68B1" w:rsidRDefault="003519A3" w:rsidP="00D30CA2">
            <w:pPr>
              <w:widowControl w:val="0"/>
              <w:ind w:firstLine="709"/>
              <w:jc w:val="right"/>
              <w:rPr>
                <w:sz w:val="22"/>
                <w:szCs w:val="22"/>
              </w:rPr>
            </w:pPr>
          </w:p>
        </w:tc>
        <w:tc>
          <w:tcPr>
            <w:tcW w:w="1276" w:type="dxa"/>
          </w:tcPr>
          <w:p w:rsidR="003519A3" w:rsidRPr="009C68B1" w:rsidRDefault="003519A3" w:rsidP="00D30CA2">
            <w:pPr>
              <w:widowControl w:val="0"/>
              <w:autoSpaceDE w:val="0"/>
              <w:autoSpaceDN w:val="0"/>
              <w:adjustRightInd w:val="0"/>
              <w:ind w:firstLine="709"/>
              <w:contextualSpacing/>
              <w:jc w:val="right"/>
              <w:rPr>
                <w:sz w:val="22"/>
                <w:szCs w:val="22"/>
              </w:rPr>
            </w:pPr>
            <w:r w:rsidRPr="009C68B1">
              <w:rPr>
                <w:sz w:val="22"/>
                <w:szCs w:val="22"/>
              </w:rPr>
              <w:t>642,0</w:t>
            </w:r>
          </w:p>
        </w:tc>
        <w:tc>
          <w:tcPr>
            <w:tcW w:w="992" w:type="dxa"/>
          </w:tcPr>
          <w:p w:rsidR="003519A3" w:rsidRPr="009C68B1" w:rsidRDefault="003519A3" w:rsidP="00D30CA2">
            <w:pPr>
              <w:widowControl w:val="0"/>
              <w:autoSpaceDE w:val="0"/>
              <w:autoSpaceDN w:val="0"/>
              <w:adjustRightInd w:val="0"/>
              <w:contextualSpacing/>
              <w:jc w:val="right"/>
              <w:rPr>
                <w:sz w:val="22"/>
                <w:szCs w:val="22"/>
              </w:rPr>
            </w:pPr>
            <w:r w:rsidRPr="009C68B1">
              <w:rPr>
                <w:sz w:val="22"/>
                <w:szCs w:val="22"/>
              </w:rPr>
              <w:t>100,0</w:t>
            </w:r>
          </w:p>
        </w:tc>
      </w:tr>
      <w:tr w:rsidR="003519A3" w:rsidRPr="009C68B1" w:rsidTr="000E51C8">
        <w:trPr>
          <w:trHeight w:val="153"/>
        </w:trPr>
        <w:tc>
          <w:tcPr>
            <w:tcW w:w="3969" w:type="dxa"/>
          </w:tcPr>
          <w:p w:rsidR="003519A3" w:rsidRPr="009C68B1" w:rsidRDefault="003519A3" w:rsidP="00D30CA2">
            <w:pPr>
              <w:widowControl w:val="0"/>
              <w:autoSpaceDE w:val="0"/>
              <w:autoSpaceDN w:val="0"/>
              <w:adjustRightInd w:val="0"/>
              <w:contextualSpacing/>
              <w:jc w:val="both"/>
              <w:rPr>
                <w:sz w:val="22"/>
                <w:szCs w:val="22"/>
              </w:rPr>
            </w:pPr>
            <w:r w:rsidRPr="009C68B1">
              <w:rPr>
                <w:sz w:val="22"/>
                <w:szCs w:val="22"/>
              </w:rPr>
              <w:t>Адресная поддержка повышения производительности труда на предприятиях</w:t>
            </w:r>
          </w:p>
        </w:tc>
        <w:tc>
          <w:tcPr>
            <w:tcW w:w="1134" w:type="dxa"/>
          </w:tcPr>
          <w:p w:rsidR="003519A3" w:rsidRPr="009C68B1" w:rsidRDefault="003519A3" w:rsidP="00D30CA2">
            <w:pPr>
              <w:widowControl w:val="0"/>
              <w:autoSpaceDE w:val="0"/>
              <w:autoSpaceDN w:val="0"/>
              <w:adjustRightInd w:val="0"/>
              <w:contextualSpacing/>
              <w:jc w:val="right"/>
              <w:rPr>
                <w:sz w:val="22"/>
                <w:szCs w:val="22"/>
              </w:rPr>
            </w:pPr>
            <w:r w:rsidRPr="009C68B1">
              <w:rPr>
                <w:sz w:val="22"/>
                <w:szCs w:val="22"/>
              </w:rPr>
              <w:t>106 850,8</w:t>
            </w:r>
          </w:p>
        </w:tc>
        <w:tc>
          <w:tcPr>
            <w:tcW w:w="1134" w:type="dxa"/>
          </w:tcPr>
          <w:p w:rsidR="003519A3" w:rsidRPr="009C68B1" w:rsidRDefault="003519A3" w:rsidP="00D30CA2">
            <w:pPr>
              <w:widowControl w:val="0"/>
              <w:autoSpaceDE w:val="0"/>
              <w:autoSpaceDN w:val="0"/>
              <w:adjustRightInd w:val="0"/>
              <w:contextualSpacing/>
              <w:jc w:val="right"/>
              <w:rPr>
                <w:sz w:val="22"/>
                <w:szCs w:val="22"/>
              </w:rPr>
            </w:pPr>
            <w:r w:rsidRPr="009C68B1">
              <w:rPr>
                <w:sz w:val="22"/>
                <w:szCs w:val="22"/>
              </w:rPr>
              <w:t>106 850,8</w:t>
            </w:r>
          </w:p>
        </w:tc>
        <w:tc>
          <w:tcPr>
            <w:tcW w:w="1134" w:type="dxa"/>
          </w:tcPr>
          <w:p w:rsidR="003519A3" w:rsidRPr="009C68B1" w:rsidRDefault="003519A3" w:rsidP="00D30CA2">
            <w:pPr>
              <w:widowControl w:val="0"/>
              <w:jc w:val="right"/>
              <w:rPr>
                <w:sz w:val="22"/>
                <w:szCs w:val="22"/>
              </w:rPr>
            </w:pPr>
            <w:r w:rsidRPr="009C68B1">
              <w:rPr>
                <w:sz w:val="22"/>
                <w:szCs w:val="22"/>
              </w:rPr>
              <w:t>102 576,8</w:t>
            </w:r>
          </w:p>
        </w:tc>
        <w:tc>
          <w:tcPr>
            <w:tcW w:w="1276" w:type="dxa"/>
          </w:tcPr>
          <w:p w:rsidR="003519A3" w:rsidRPr="009C68B1" w:rsidRDefault="003519A3" w:rsidP="00D30CA2">
            <w:pPr>
              <w:widowControl w:val="0"/>
              <w:autoSpaceDE w:val="0"/>
              <w:autoSpaceDN w:val="0"/>
              <w:adjustRightInd w:val="0"/>
              <w:contextualSpacing/>
              <w:jc w:val="right"/>
              <w:rPr>
                <w:sz w:val="22"/>
                <w:szCs w:val="22"/>
              </w:rPr>
            </w:pPr>
            <w:r w:rsidRPr="009C68B1">
              <w:rPr>
                <w:sz w:val="22"/>
                <w:szCs w:val="22"/>
              </w:rPr>
              <w:t>106 850,8</w:t>
            </w:r>
          </w:p>
        </w:tc>
        <w:tc>
          <w:tcPr>
            <w:tcW w:w="992" w:type="dxa"/>
          </w:tcPr>
          <w:p w:rsidR="003519A3" w:rsidRPr="009C68B1" w:rsidRDefault="003519A3" w:rsidP="00D30CA2">
            <w:pPr>
              <w:widowControl w:val="0"/>
              <w:autoSpaceDE w:val="0"/>
              <w:autoSpaceDN w:val="0"/>
              <w:adjustRightInd w:val="0"/>
              <w:contextualSpacing/>
              <w:jc w:val="right"/>
              <w:rPr>
                <w:sz w:val="22"/>
                <w:szCs w:val="22"/>
              </w:rPr>
            </w:pPr>
            <w:r w:rsidRPr="009C68B1">
              <w:rPr>
                <w:sz w:val="22"/>
                <w:szCs w:val="22"/>
              </w:rPr>
              <w:t>100,0</w:t>
            </w:r>
          </w:p>
        </w:tc>
      </w:tr>
      <w:tr w:rsidR="003519A3" w:rsidRPr="009C68B1" w:rsidTr="000E51C8">
        <w:trPr>
          <w:trHeight w:val="153"/>
        </w:trPr>
        <w:tc>
          <w:tcPr>
            <w:tcW w:w="3969" w:type="dxa"/>
          </w:tcPr>
          <w:p w:rsidR="003519A3" w:rsidRPr="009C68B1" w:rsidRDefault="003519A3" w:rsidP="00D30CA2">
            <w:pPr>
              <w:widowControl w:val="0"/>
              <w:autoSpaceDE w:val="0"/>
              <w:autoSpaceDN w:val="0"/>
              <w:adjustRightInd w:val="0"/>
              <w:contextualSpacing/>
              <w:jc w:val="both"/>
              <w:rPr>
                <w:sz w:val="22"/>
                <w:szCs w:val="22"/>
              </w:rPr>
            </w:pPr>
            <w:r w:rsidRPr="009C68B1">
              <w:rPr>
                <w:sz w:val="22"/>
                <w:szCs w:val="22"/>
              </w:rPr>
              <w:t>2) ведомственный проект "Инфраструктурная поддержка малого и среднего предпринимательства"</w:t>
            </w:r>
          </w:p>
        </w:tc>
        <w:tc>
          <w:tcPr>
            <w:tcW w:w="1134" w:type="dxa"/>
          </w:tcPr>
          <w:p w:rsidR="003519A3" w:rsidRPr="009C68B1" w:rsidRDefault="003519A3" w:rsidP="00D30CA2">
            <w:pPr>
              <w:widowControl w:val="0"/>
              <w:autoSpaceDE w:val="0"/>
              <w:autoSpaceDN w:val="0"/>
              <w:adjustRightInd w:val="0"/>
              <w:contextualSpacing/>
              <w:jc w:val="right"/>
              <w:rPr>
                <w:sz w:val="22"/>
                <w:szCs w:val="22"/>
              </w:rPr>
            </w:pPr>
            <w:r w:rsidRPr="009C68B1">
              <w:rPr>
                <w:sz w:val="22"/>
                <w:szCs w:val="22"/>
              </w:rPr>
              <w:t>70 224,7</w:t>
            </w:r>
          </w:p>
        </w:tc>
        <w:tc>
          <w:tcPr>
            <w:tcW w:w="1134" w:type="dxa"/>
          </w:tcPr>
          <w:p w:rsidR="003519A3" w:rsidRPr="009C68B1" w:rsidRDefault="003519A3" w:rsidP="00D30CA2">
            <w:pPr>
              <w:widowControl w:val="0"/>
              <w:autoSpaceDE w:val="0"/>
              <w:autoSpaceDN w:val="0"/>
              <w:adjustRightInd w:val="0"/>
              <w:contextualSpacing/>
              <w:jc w:val="right"/>
              <w:rPr>
                <w:sz w:val="22"/>
                <w:szCs w:val="22"/>
              </w:rPr>
            </w:pPr>
            <w:r w:rsidRPr="009C68B1">
              <w:rPr>
                <w:sz w:val="22"/>
                <w:szCs w:val="22"/>
              </w:rPr>
              <w:t>70 224,7</w:t>
            </w:r>
          </w:p>
        </w:tc>
        <w:tc>
          <w:tcPr>
            <w:tcW w:w="1134" w:type="dxa"/>
          </w:tcPr>
          <w:p w:rsidR="003519A3" w:rsidRPr="009C68B1" w:rsidRDefault="003519A3" w:rsidP="00D30CA2">
            <w:pPr>
              <w:widowControl w:val="0"/>
              <w:jc w:val="right"/>
              <w:rPr>
                <w:sz w:val="22"/>
                <w:szCs w:val="22"/>
              </w:rPr>
            </w:pPr>
            <w:r w:rsidRPr="009C68B1">
              <w:rPr>
                <w:sz w:val="22"/>
                <w:szCs w:val="22"/>
              </w:rPr>
              <w:t>–</w:t>
            </w:r>
          </w:p>
        </w:tc>
        <w:tc>
          <w:tcPr>
            <w:tcW w:w="1276" w:type="dxa"/>
          </w:tcPr>
          <w:p w:rsidR="003519A3" w:rsidRPr="009C68B1" w:rsidRDefault="003519A3" w:rsidP="00D30CA2">
            <w:pPr>
              <w:widowControl w:val="0"/>
              <w:autoSpaceDE w:val="0"/>
              <w:autoSpaceDN w:val="0"/>
              <w:adjustRightInd w:val="0"/>
              <w:contextualSpacing/>
              <w:jc w:val="right"/>
              <w:rPr>
                <w:sz w:val="22"/>
                <w:szCs w:val="22"/>
              </w:rPr>
            </w:pPr>
            <w:r w:rsidRPr="009C68B1">
              <w:rPr>
                <w:sz w:val="22"/>
                <w:szCs w:val="22"/>
              </w:rPr>
              <w:t>70 224,7</w:t>
            </w:r>
          </w:p>
        </w:tc>
        <w:tc>
          <w:tcPr>
            <w:tcW w:w="992" w:type="dxa"/>
          </w:tcPr>
          <w:p w:rsidR="003519A3" w:rsidRPr="009C68B1" w:rsidRDefault="003519A3" w:rsidP="00D30CA2">
            <w:pPr>
              <w:widowControl w:val="0"/>
              <w:autoSpaceDE w:val="0"/>
              <w:autoSpaceDN w:val="0"/>
              <w:adjustRightInd w:val="0"/>
              <w:contextualSpacing/>
              <w:jc w:val="right"/>
              <w:rPr>
                <w:sz w:val="22"/>
                <w:szCs w:val="22"/>
              </w:rPr>
            </w:pPr>
            <w:r w:rsidRPr="009C68B1">
              <w:rPr>
                <w:sz w:val="22"/>
                <w:szCs w:val="22"/>
              </w:rPr>
              <w:t>100,0</w:t>
            </w:r>
          </w:p>
        </w:tc>
      </w:tr>
      <w:tr w:rsidR="003519A3" w:rsidRPr="009C68B1" w:rsidTr="000E51C8">
        <w:trPr>
          <w:trHeight w:val="60"/>
        </w:trPr>
        <w:tc>
          <w:tcPr>
            <w:tcW w:w="3969" w:type="dxa"/>
          </w:tcPr>
          <w:p w:rsidR="003519A3" w:rsidRPr="009C68B1" w:rsidRDefault="003519A3" w:rsidP="00D30CA2">
            <w:pPr>
              <w:widowControl w:val="0"/>
              <w:autoSpaceDE w:val="0"/>
              <w:autoSpaceDN w:val="0"/>
              <w:adjustRightInd w:val="0"/>
              <w:contextualSpacing/>
              <w:jc w:val="both"/>
              <w:rPr>
                <w:sz w:val="22"/>
                <w:szCs w:val="22"/>
              </w:rPr>
            </w:pPr>
            <w:r w:rsidRPr="009C68B1">
              <w:rPr>
                <w:sz w:val="22"/>
                <w:szCs w:val="22"/>
              </w:rPr>
              <w:t>3) комплексы процессных мероприятий, в том числе:</w:t>
            </w:r>
          </w:p>
        </w:tc>
        <w:tc>
          <w:tcPr>
            <w:tcW w:w="1134" w:type="dxa"/>
          </w:tcPr>
          <w:p w:rsidR="003519A3" w:rsidRPr="009C68B1" w:rsidRDefault="003519A3" w:rsidP="00D30CA2">
            <w:pPr>
              <w:widowControl w:val="0"/>
              <w:jc w:val="right"/>
              <w:rPr>
                <w:sz w:val="22"/>
                <w:szCs w:val="22"/>
              </w:rPr>
            </w:pPr>
            <w:r w:rsidRPr="009C68B1">
              <w:rPr>
                <w:sz w:val="22"/>
                <w:szCs w:val="22"/>
              </w:rPr>
              <w:t>279 167,6</w:t>
            </w:r>
          </w:p>
        </w:tc>
        <w:tc>
          <w:tcPr>
            <w:tcW w:w="1134" w:type="dxa"/>
          </w:tcPr>
          <w:p w:rsidR="003519A3" w:rsidRPr="009C68B1" w:rsidRDefault="003519A3" w:rsidP="00D30CA2">
            <w:pPr>
              <w:widowControl w:val="0"/>
              <w:jc w:val="right"/>
              <w:rPr>
                <w:sz w:val="22"/>
                <w:szCs w:val="22"/>
              </w:rPr>
            </w:pPr>
            <w:r w:rsidRPr="009C68B1">
              <w:rPr>
                <w:sz w:val="22"/>
                <w:szCs w:val="22"/>
              </w:rPr>
              <w:t>277 167,6</w:t>
            </w:r>
          </w:p>
        </w:tc>
        <w:tc>
          <w:tcPr>
            <w:tcW w:w="1134" w:type="dxa"/>
          </w:tcPr>
          <w:p w:rsidR="003519A3" w:rsidRPr="009C68B1" w:rsidRDefault="003519A3" w:rsidP="00D30CA2">
            <w:pPr>
              <w:widowControl w:val="0"/>
              <w:jc w:val="right"/>
              <w:rPr>
                <w:sz w:val="22"/>
                <w:szCs w:val="22"/>
              </w:rPr>
            </w:pPr>
            <w:r w:rsidRPr="009C68B1">
              <w:rPr>
                <w:sz w:val="22"/>
                <w:szCs w:val="22"/>
              </w:rPr>
              <w:t>–</w:t>
            </w:r>
          </w:p>
        </w:tc>
        <w:tc>
          <w:tcPr>
            <w:tcW w:w="1276" w:type="dxa"/>
          </w:tcPr>
          <w:p w:rsidR="003519A3" w:rsidRPr="009C68B1" w:rsidRDefault="003519A3" w:rsidP="00D30CA2">
            <w:pPr>
              <w:widowControl w:val="0"/>
              <w:jc w:val="right"/>
              <w:rPr>
                <w:sz w:val="22"/>
                <w:szCs w:val="22"/>
              </w:rPr>
            </w:pPr>
            <w:r w:rsidRPr="009C68B1">
              <w:rPr>
                <w:sz w:val="22"/>
                <w:szCs w:val="22"/>
              </w:rPr>
              <w:t>277 167,0</w:t>
            </w:r>
          </w:p>
        </w:tc>
        <w:tc>
          <w:tcPr>
            <w:tcW w:w="992" w:type="dxa"/>
          </w:tcPr>
          <w:p w:rsidR="003519A3" w:rsidRPr="009C68B1" w:rsidRDefault="003519A3" w:rsidP="00D30CA2">
            <w:pPr>
              <w:widowControl w:val="0"/>
              <w:jc w:val="right"/>
              <w:rPr>
                <w:sz w:val="22"/>
                <w:szCs w:val="22"/>
              </w:rPr>
            </w:pPr>
            <w:r w:rsidRPr="009C68B1">
              <w:rPr>
                <w:sz w:val="22"/>
                <w:szCs w:val="22"/>
              </w:rPr>
              <w:t>100,0</w:t>
            </w:r>
          </w:p>
        </w:tc>
      </w:tr>
      <w:tr w:rsidR="003519A3" w:rsidRPr="009C68B1" w:rsidTr="000E51C8">
        <w:trPr>
          <w:trHeight w:val="152"/>
        </w:trPr>
        <w:tc>
          <w:tcPr>
            <w:tcW w:w="3969" w:type="dxa"/>
          </w:tcPr>
          <w:p w:rsidR="003519A3" w:rsidRPr="003E4624" w:rsidRDefault="003519A3" w:rsidP="00D30CA2">
            <w:pPr>
              <w:widowControl w:val="0"/>
              <w:autoSpaceDE w:val="0"/>
              <w:autoSpaceDN w:val="0"/>
              <w:adjustRightInd w:val="0"/>
              <w:jc w:val="both"/>
              <w:rPr>
                <w:spacing w:val="-5"/>
                <w:sz w:val="22"/>
                <w:szCs w:val="22"/>
              </w:rPr>
            </w:pPr>
            <w:r w:rsidRPr="003E4624">
              <w:rPr>
                <w:spacing w:val="-5"/>
                <w:sz w:val="22"/>
                <w:szCs w:val="22"/>
              </w:rPr>
              <w:t xml:space="preserve">Популяризация </w:t>
            </w:r>
            <w:r w:rsidR="003E4624" w:rsidRPr="003E4624">
              <w:rPr>
                <w:spacing w:val="-5"/>
                <w:sz w:val="22"/>
                <w:szCs w:val="22"/>
              </w:rPr>
              <w:t xml:space="preserve">Краснодарского </w:t>
            </w:r>
            <w:r w:rsidRPr="003E4624">
              <w:rPr>
                <w:spacing w:val="-5"/>
                <w:sz w:val="22"/>
                <w:szCs w:val="22"/>
              </w:rPr>
              <w:t>края</w:t>
            </w:r>
          </w:p>
        </w:tc>
        <w:tc>
          <w:tcPr>
            <w:tcW w:w="1134" w:type="dxa"/>
          </w:tcPr>
          <w:p w:rsidR="003519A3" w:rsidRPr="009C68B1" w:rsidRDefault="003519A3" w:rsidP="00D30CA2">
            <w:pPr>
              <w:widowControl w:val="0"/>
              <w:autoSpaceDE w:val="0"/>
              <w:autoSpaceDN w:val="0"/>
              <w:adjustRightInd w:val="0"/>
              <w:contextualSpacing/>
              <w:jc w:val="right"/>
              <w:rPr>
                <w:sz w:val="22"/>
                <w:szCs w:val="22"/>
              </w:rPr>
            </w:pPr>
            <w:r w:rsidRPr="009C68B1">
              <w:rPr>
                <w:sz w:val="22"/>
                <w:szCs w:val="22"/>
              </w:rPr>
              <w:t>93 683,90</w:t>
            </w:r>
          </w:p>
        </w:tc>
        <w:tc>
          <w:tcPr>
            <w:tcW w:w="1134" w:type="dxa"/>
          </w:tcPr>
          <w:p w:rsidR="003519A3" w:rsidRPr="009C68B1" w:rsidRDefault="003519A3" w:rsidP="00D30CA2">
            <w:pPr>
              <w:widowControl w:val="0"/>
              <w:autoSpaceDE w:val="0"/>
              <w:autoSpaceDN w:val="0"/>
              <w:adjustRightInd w:val="0"/>
              <w:contextualSpacing/>
              <w:jc w:val="right"/>
              <w:rPr>
                <w:sz w:val="22"/>
                <w:szCs w:val="22"/>
              </w:rPr>
            </w:pPr>
            <w:r w:rsidRPr="009C68B1">
              <w:rPr>
                <w:sz w:val="22"/>
                <w:szCs w:val="22"/>
              </w:rPr>
              <w:t>91 683,9</w:t>
            </w:r>
          </w:p>
        </w:tc>
        <w:tc>
          <w:tcPr>
            <w:tcW w:w="1134" w:type="dxa"/>
          </w:tcPr>
          <w:p w:rsidR="003519A3" w:rsidRPr="009C68B1" w:rsidRDefault="003519A3" w:rsidP="00D30CA2">
            <w:pPr>
              <w:widowControl w:val="0"/>
              <w:jc w:val="right"/>
              <w:rPr>
                <w:sz w:val="22"/>
                <w:szCs w:val="22"/>
              </w:rPr>
            </w:pPr>
            <w:r w:rsidRPr="009C68B1">
              <w:rPr>
                <w:sz w:val="22"/>
                <w:szCs w:val="22"/>
              </w:rPr>
              <w:t>–</w:t>
            </w:r>
          </w:p>
        </w:tc>
        <w:tc>
          <w:tcPr>
            <w:tcW w:w="1276" w:type="dxa"/>
          </w:tcPr>
          <w:p w:rsidR="003519A3" w:rsidRPr="009C68B1" w:rsidRDefault="003519A3" w:rsidP="00D30CA2">
            <w:pPr>
              <w:widowControl w:val="0"/>
              <w:autoSpaceDE w:val="0"/>
              <w:autoSpaceDN w:val="0"/>
              <w:adjustRightInd w:val="0"/>
              <w:contextualSpacing/>
              <w:jc w:val="right"/>
              <w:rPr>
                <w:sz w:val="22"/>
                <w:szCs w:val="22"/>
              </w:rPr>
            </w:pPr>
            <w:r w:rsidRPr="009C68B1">
              <w:rPr>
                <w:sz w:val="22"/>
                <w:szCs w:val="22"/>
              </w:rPr>
              <w:t>91 683,9</w:t>
            </w:r>
          </w:p>
        </w:tc>
        <w:tc>
          <w:tcPr>
            <w:tcW w:w="992" w:type="dxa"/>
          </w:tcPr>
          <w:p w:rsidR="003519A3" w:rsidRPr="009C68B1" w:rsidRDefault="003519A3" w:rsidP="00D30CA2">
            <w:pPr>
              <w:widowControl w:val="0"/>
              <w:autoSpaceDE w:val="0"/>
              <w:autoSpaceDN w:val="0"/>
              <w:adjustRightInd w:val="0"/>
              <w:contextualSpacing/>
              <w:jc w:val="right"/>
              <w:rPr>
                <w:sz w:val="22"/>
                <w:szCs w:val="22"/>
              </w:rPr>
            </w:pPr>
            <w:r w:rsidRPr="009C68B1">
              <w:rPr>
                <w:sz w:val="22"/>
                <w:szCs w:val="22"/>
              </w:rPr>
              <w:t>100,0</w:t>
            </w:r>
          </w:p>
        </w:tc>
      </w:tr>
      <w:tr w:rsidR="003519A3" w:rsidRPr="009C68B1" w:rsidTr="000E51C8">
        <w:trPr>
          <w:trHeight w:val="60"/>
        </w:trPr>
        <w:tc>
          <w:tcPr>
            <w:tcW w:w="3969" w:type="dxa"/>
          </w:tcPr>
          <w:p w:rsidR="003519A3" w:rsidRPr="009C68B1" w:rsidRDefault="003519A3" w:rsidP="00D30CA2">
            <w:pPr>
              <w:widowControl w:val="0"/>
              <w:autoSpaceDE w:val="0"/>
              <w:autoSpaceDN w:val="0"/>
              <w:adjustRightInd w:val="0"/>
              <w:contextualSpacing/>
              <w:jc w:val="both"/>
              <w:rPr>
                <w:sz w:val="22"/>
                <w:szCs w:val="22"/>
              </w:rPr>
            </w:pPr>
            <w:r w:rsidRPr="009C68B1">
              <w:rPr>
                <w:sz w:val="22"/>
                <w:szCs w:val="22"/>
              </w:rPr>
              <w:t>Привлечение инвестиций в Краснодарский край</w:t>
            </w:r>
          </w:p>
        </w:tc>
        <w:tc>
          <w:tcPr>
            <w:tcW w:w="1134" w:type="dxa"/>
          </w:tcPr>
          <w:p w:rsidR="003519A3" w:rsidRPr="009C68B1" w:rsidRDefault="003519A3" w:rsidP="00D30CA2">
            <w:pPr>
              <w:widowControl w:val="0"/>
              <w:autoSpaceDE w:val="0"/>
              <w:autoSpaceDN w:val="0"/>
              <w:adjustRightInd w:val="0"/>
              <w:contextualSpacing/>
              <w:jc w:val="right"/>
              <w:rPr>
                <w:sz w:val="22"/>
                <w:szCs w:val="22"/>
              </w:rPr>
            </w:pPr>
            <w:r w:rsidRPr="009C68B1">
              <w:rPr>
                <w:sz w:val="22"/>
                <w:szCs w:val="22"/>
              </w:rPr>
              <w:t>59 520,9</w:t>
            </w:r>
          </w:p>
        </w:tc>
        <w:tc>
          <w:tcPr>
            <w:tcW w:w="1134" w:type="dxa"/>
          </w:tcPr>
          <w:p w:rsidR="003519A3" w:rsidRPr="009C68B1" w:rsidRDefault="003519A3" w:rsidP="00D30CA2">
            <w:pPr>
              <w:widowControl w:val="0"/>
              <w:autoSpaceDE w:val="0"/>
              <w:autoSpaceDN w:val="0"/>
              <w:adjustRightInd w:val="0"/>
              <w:contextualSpacing/>
              <w:jc w:val="right"/>
              <w:rPr>
                <w:sz w:val="22"/>
                <w:szCs w:val="22"/>
              </w:rPr>
            </w:pPr>
            <w:r w:rsidRPr="009C68B1">
              <w:rPr>
                <w:sz w:val="22"/>
                <w:szCs w:val="22"/>
              </w:rPr>
              <w:t>59 520,9</w:t>
            </w:r>
          </w:p>
        </w:tc>
        <w:tc>
          <w:tcPr>
            <w:tcW w:w="1134" w:type="dxa"/>
          </w:tcPr>
          <w:p w:rsidR="003519A3" w:rsidRPr="009C68B1" w:rsidRDefault="003519A3" w:rsidP="00D30CA2">
            <w:pPr>
              <w:widowControl w:val="0"/>
              <w:jc w:val="right"/>
              <w:rPr>
                <w:sz w:val="22"/>
                <w:szCs w:val="22"/>
              </w:rPr>
            </w:pPr>
            <w:r w:rsidRPr="009C68B1">
              <w:rPr>
                <w:sz w:val="22"/>
                <w:szCs w:val="22"/>
              </w:rPr>
              <w:t>–</w:t>
            </w:r>
          </w:p>
        </w:tc>
        <w:tc>
          <w:tcPr>
            <w:tcW w:w="1276" w:type="dxa"/>
          </w:tcPr>
          <w:p w:rsidR="003519A3" w:rsidRPr="009C68B1" w:rsidRDefault="003519A3" w:rsidP="00D30CA2">
            <w:pPr>
              <w:widowControl w:val="0"/>
              <w:autoSpaceDE w:val="0"/>
              <w:autoSpaceDN w:val="0"/>
              <w:adjustRightInd w:val="0"/>
              <w:contextualSpacing/>
              <w:jc w:val="right"/>
              <w:rPr>
                <w:sz w:val="22"/>
                <w:szCs w:val="22"/>
              </w:rPr>
            </w:pPr>
            <w:r w:rsidRPr="009C68B1">
              <w:rPr>
                <w:sz w:val="22"/>
                <w:szCs w:val="22"/>
              </w:rPr>
              <w:t>59 520,9</w:t>
            </w:r>
          </w:p>
        </w:tc>
        <w:tc>
          <w:tcPr>
            <w:tcW w:w="992" w:type="dxa"/>
          </w:tcPr>
          <w:p w:rsidR="003519A3" w:rsidRPr="009C68B1" w:rsidRDefault="003519A3" w:rsidP="00D30CA2">
            <w:pPr>
              <w:widowControl w:val="0"/>
              <w:autoSpaceDE w:val="0"/>
              <w:autoSpaceDN w:val="0"/>
              <w:adjustRightInd w:val="0"/>
              <w:contextualSpacing/>
              <w:jc w:val="right"/>
              <w:rPr>
                <w:sz w:val="22"/>
                <w:szCs w:val="22"/>
              </w:rPr>
            </w:pPr>
            <w:r w:rsidRPr="009C68B1">
              <w:rPr>
                <w:sz w:val="22"/>
                <w:szCs w:val="22"/>
              </w:rPr>
              <w:t>100,0</w:t>
            </w:r>
          </w:p>
        </w:tc>
      </w:tr>
      <w:tr w:rsidR="003519A3" w:rsidRPr="009C68B1" w:rsidTr="000E51C8">
        <w:trPr>
          <w:trHeight w:val="60"/>
        </w:trPr>
        <w:tc>
          <w:tcPr>
            <w:tcW w:w="3969" w:type="dxa"/>
          </w:tcPr>
          <w:p w:rsidR="003519A3" w:rsidRPr="009C68B1" w:rsidRDefault="003519A3" w:rsidP="00D30CA2">
            <w:pPr>
              <w:widowControl w:val="0"/>
              <w:autoSpaceDE w:val="0"/>
              <w:autoSpaceDN w:val="0"/>
              <w:adjustRightInd w:val="0"/>
              <w:contextualSpacing/>
              <w:jc w:val="both"/>
              <w:rPr>
                <w:sz w:val="22"/>
                <w:szCs w:val="22"/>
              </w:rPr>
            </w:pPr>
            <w:r w:rsidRPr="009C68B1">
              <w:rPr>
                <w:sz w:val="22"/>
                <w:szCs w:val="22"/>
              </w:rPr>
              <w:t>Экономика в средствах массовой информации</w:t>
            </w:r>
          </w:p>
        </w:tc>
        <w:tc>
          <w:tcPr>
            <w:tcW w:w="1134" w:type="dxa"/>
          </w:tcPr>
          <w:p w:rsidR="003519A3" w:rsidRPr="009C68B1" w:rsidRDefault="003519A3" w:rsidP="00D30CA2">
            <w:pPr>
              <w:widowControl w:val="0"/>
              <w:autoSpaceDE w:val="0"/>
              <w:autoSpaceDN w:val="0"/>
              <w:adjustRightInd w:val="0"/>
              <w:contextualSpacing/>
              <w:jc w:val="right"/>
              <w:rPr>
                <w:sz w:val="22"/>
                <w:szCs w:val="22"/>
              </w:rPr>
            </w:pPr>
            <w:r w:rsidRPr="009C68B1">
              <w:rPr>
                <w:sz w:val="22"/>
                <w:szCs w:val="22"/>
              </w:rPr>
              <w:t>120 000,0</w:t>
            </w:r>
          </w:p>
          <w:p w:rsidR="003519A3" w:rsidRPr="009C68B1" w:rsidRDefault="003519A3" w:rsidP="00D30CA2">
            <w:pPr>
              <w:widowControl w:val="0"/>
              <w:autoSpaceDE w:val="0"/>
              <w:autoSpaceDN w:val="0"/>
              <w:adjustRightInd w:val="0"/>
              <w:contextualSpacing/>
              <w:jc w:val="right"/>
              <w:rPr>
                <w:sz w:val="22"/>
                <w:szCs w:val="22"/>
              </w:rPr>
            </w:pPr>
          </w:p>
        </w:tc>
        <w:tc>
          <w:tcPr>
            <w:tcW w:w="1134" w:type="dxa"/>
          </w:tcPr>
          <w:p w:rsidR="003519A3" w:rsidRPr="009C68B1" w:rsidRDefault="003519A3" w:rsidP="00D30CA2">
            <w:pPr>
              <w:widowControl w:val="0"/>
              <w:autoSpaceDE w:val="0"/>
              <w:autoSpaceDN w:val="0"/>
              <w:adjustRightInd w:val="0"/>
              <w:contextualSpacing/>
              <w:jc w:val="right"/>
              <w:rPr>
                <w:sz w:val="22"/>
                <w:szCs w:val="22"/>
              </w:rPr>
            </w:pPr>
            <w:r w:rsidRPr="009C68B1">
              <w:rPr>
                <w:sz w:val="22"/>
                <w:szCs w:val="22"/>
              </w:rPr>
              <w:t>120 000,0</w:t>
            </w:r>
          </w:p>
          <w:p w:rsidR="003519A3" w:rsidRPr="009C68B1" w:rsidRDefault="003519A3" w:rsidP="00D30CA2">
            <w:pPr>
              <w:widowControl w:val="0"/>
              <w:autoSpaceDE w:val="0"/>
              <w:autoSpaceDN w:val="0"/>
              <w:adjustRightInd w:val="0"/>
              <w:contextualSpacing/>
              <w:jc w:val="right"/>
              <w:rPr>
                <w:sz w:val="22"/>
                <w:szCs w:val="22"/>
              </w:rPr>
            </w:pPr>
          </w:p>
        </w:tc>
        <w:tc>
          <w:tcPr>
            <w:tcW w:w="1134" w:type="dxa"/>
          </w:tcPr>
          <w:p w:rsidR="003519A3" w:rsidRPr="009C68B1" w:rsidRDefault="003519A3" w:rsidP="00D30CA2">
            <w:pPr>
              <w:widowControl w:val="0"/>
              <w:jc w:val="right"/>
              <w:rPr>
                <w:sz w:val="22"/>
                <w:szCs w:val="22"/>
              </w:rPr>
            </w:pPr>
            <w:r w:rsidRPr="009C68B1">
              <w:rPr>
                <w:sz w:val="22"/>
                <w:szCs w:val="22"/>
              </w:rPr>
              <w:t>–</w:t>
            </w:r>
          </w:p>
        </w:tc>
        <w:tc>
          <w:tcPr>
            <w:tcW w:w="1276" w:type="dxa"/>
          </w:tcPr>
          <w:p w:rsidR="003519A3" w:rsidRPr="009C68B1" w:rsidRDefault="003519A3" w:rsidP="00D30CA2">
            <w:pPr>
              <w:widowControl w:val="0"/>
              <w:autoSpaceDE w:val="0"/>
              <w:autoSpaceDN w:val="0"/>
              <w:adjustRightInd w:val="0"/>
              <w:contextualSpacing/>
              <w:jc w:val="right"/>
              <w:rPr>
                <w:sz w:val="22"/>
                <w:szCs w:val="22"/>
              </w:rPr>
            </w:pPr>
            <w:r w:rsidRPr="009C68B1">
              <w:rPr>
                <w:sz w:val="22"/>
                <w:szCs w:val="22"/>
              </w:rPr>
              <w:t>120 000,0</w:t>
            </w:r>
          </w:p>
          <w:p w:rsidR="003519A3" w:rsidRPr="009C68B1" w:rsidRDefault="003519A3" w:rsidP="00D30CA2">
            <w:pPr>
              <w:widowControl w:val="0"/>
              <w:autoSpaceDE w:val="0"/>
              <w:autoSpaceDN w:val="0"/>
              <w:adjustRightInd w:val="0"/>
              <w:contextualSpacing/>
              <w:jc w:val="right"/>
              <w:rPr>
                <w:sz w:val="22"/>
                <w:szCs w:val="22"/>
              </w:rPr>
            </w:pPr>
          </w:p>
        </w:tc>
        <w:tc>
          <w:tcPr>
            <w:tcW w:w="992" w:type="dxa"/>
          </w:tcPr>
          <w:p w:rsidR="003519A3" w:rsidRPr="009C68B1" w:rsidRDefault="003519A3" w:rsidP="00D30CA2">
            <w:pPr>
              <w:widowControl w:val="0"/>
              <w:autoSpaceDE w:val="0"/>
              <w:autoSpaceDN w:val="0"/>
              <w:adjustRightInd w:val="0"/>
              <w:contextualSpacing/>
              <w:jc w:val="right"/>
              <w:rPr>
                <w:sz w:val="22"/>
                <w:szCs w:val="22"/>
              </w:rPr>
            </w:pPr>
            <w:r w:rsidRPr="009C68B1">
              <w:rPr>
                <w:sz w:val="22"/>
                <w:szCs w:val="22"/>
              </w:rPr>
              <w:t>100,0</w:t>
            </w:r>
          </w:p>
          <w:p w:rsidR="003519A3" w:rsidRPr="009C68B1" w:rsidRDefault="003519A3" w:rsidP="00D30CA2">
            <w:pPr>
              <w:widowControl w:val="0"/>
              <w:autoSpaceDE w:val="0"/>
              <w:autoSpaceDN w:val="0"/>
              <w:adjustRightInd w:val="0"/>
              <w:contextualSpacing/>
              <w:jc w:val="right"/>
              <w:rPr>
                <w:sz w:val="22"/>
                <w:szCs w:val="22"/>
              </w:rPr>
            </w:pPr>
          </w:p>
        </w:tc>
      </w:tr>
      <w:tr w:rsidR="003519A3" w:rsidRPr="009C68B1" w:rsidTr="000E51C8">
        <w:trPr>
          <w:trHeight w:val="60"/>
        </w:trPr>
        <w:tc>
          <w:tcPr>
            <w:tcW w:w="3969" w:type="dxa"/>
          </w:tcPr>
          <w:p w:rsidR="003519A3" w:rsidRPr="009C68B1" w:rsidRDefault="003519A3" w:rsidP="00D30CA2">
            <w:pPr>
              <w:widowControl w:val="0"/>
              <w:autoSpaceDE w:val="0"/>
              <w:autoSpaceDN w:val="0"/>
              <w:adjustRightInd w:val="0"/>
              <w:contextualSpacing/>
              <w:jc w:val="both"/>
              <w:rPr>
                <w:sz w:val="22"/>
                <w:szCs w:val="22"/>
              </w:rPr>
            </w:pPr>
            <w:r w:rsidRPr="009C68B1">
              <w:rPr>
                <w:sz w:val="22"/>
                <w:szCs w:val="22"/>
              </w:rPr>
              <w:t>Совершенствование торговой деятельности в Краснодарском крае</w:t>
            </w:r>
          </w:p>
        </w:tc>
        <w:tc>
          <w:tcPr>
            <w:tcW w:w="1134" w:type="dxa"/>
          </w:tcPr>
          <w:p w:rsidR="003519A3" w:rsidRPr="009C68B1" w:rsidRDefault="003519A3" w:rsidP="00D30CA2">
            <w:pPr>
              <w:widowControl w:val="0"/>
              <w:autoSpaceDE w:val="0"/>
              <w:autoSpaceDN w:val="0"/>
              <w:adjustRightInd w:val="0"/>
              <w:contextualSpacing/>
              <w:jc w:val="right"/>
              <w:rPr>
                <w:sz w:val="22"/>
                <w:szCs w:val="22"/>
              </w:rPr>
            </w:pPr>
            <w:r w:rsidRPr="009C68B1">
              <w:rPr>
                <w:sz w:val="22"/>
                <w:szCs w:val="22"/>
              </w:rPr>
              <w:t>302,0</w:t>
            </w:r>
          </w:p>
          <w:p w:rsidR="003519A3" w:rsidRPr="009C68B1" w:rsidRDefault="003519A3" w:rsidP="00D30CA2">
            <w:pPr>
              <w:widowControl w:val="0"/>
              <w:autoSpaceDE w:val="0"/>
              <w:autoSpaceDN w:val="0"/>
              <w:adjustRightInd w:val="0"/>
              <w:contextualSpacing/>
              <w:jc w:val="right"/>
              <w:rPr>
                <w:sz w:val="22"/>
                <w:szCs w:val="22"/>
              </w:rPr>
            </w:pPr>
          </w:p>
        </w:tc>
        <w:tc>
          <w:tcPr>
            <w:tcW w:w="1134" w:type="dxa"/>
          </w:tcPr>
          <w:p w:rsidR="003519A3" w:rsidRPr="009C68B1" w:rsidRDefault="003519A3" w:rsidP="00D30CA2">
            <w:pPr>
              <w:widowControl w:val="0"/>
              <w:autoSpaceDE w:val="0"/>
              <w:autoSpaceDN w:val="0"/>
              <w:adjustRightInd w:val="0"/>
              <w:contextualSpacing/>
              <w:jc w:val="right"/>
              <w:rPr>
                <w:sz w:val="22"/>
                <w:szCs w:val="22"/>
              </w:rPr>
            </w:pPr>
            <w:r w:rsidRPr="009C68B1">
              <w:rPr>
                <w:sz w:val="22"/>
                <w:szCs w:val="22"/>
              </w:rPr>
              <w:t>302,0</w:t>
            </w:r>
          </w:p>
          <w:p w:rsidR="003519A3" w:rsidRPr="009C68B1" w:rsidRDefault="003519A3" w:rsidP="00D30CA2">
            <w:pPr>
              <w:widowControl w:val="0"/>
              <w:autoSpaceDE w:val="0"/>
              <w:autoSpaceDN w:val="0"/>
              <w:adjustRightInd w:val="0"/>
              <w:contextualSpacing/>
              <w:jc w:val="right"/>
              <w:rPr>
                <w:sz w:val="22"/>
                <w:szCs w:val="22"/>
              </w:rPr>
            </w:pPr>
          </w:p>
        </w:tc>
        <w:tc>
          <w:tcPr>
            <w:tcW w:w="1134" w:type="dxa"/>
          </w:tcPr>
          <w:p w:rsidR="003519A3" w:rsidRPr="009C68B1" w:rsidRDefault="003519A3" w:rsidP="00D30CA2">
            <w:pPr>
              <w:widowControl w:val="0"/>
              <w:jc w:val="right"/>
              <w:rPr>
                <w:sz w:val="22"/>
                <w:szCs w:val="22"/>
              </w:rPr>
            </w:pPr>
            <w:r w:rsidRPr="009C68B1">
              <w:rPr>
                <w:sz w:val="22"/>
                <w:szCs w:val="22"/>
              </w:rPr>
              <w:t>–</w:t>
            </w:r>
          </w:p>
        </w:tc>
        <w:tc>
          <w:tcPr>
            <w:tcW w:w="1276" w:type="dxa"/>
          </w:tcPr>
          <w:p w:rsidR="003519A3" w:rsidRPr="009C68B1" w:rsidRDefault="003519A3" w:rsidP="00D30CA2">
            <w:pPr>
              <w:widowControl w:val="0"/>
              <w:autoSpaceDE w:val="0"/>
              <w:autoSpaceDN w:val="0"/>
              <w:adjustRightInd w:val="0"/>
              <w:contextualSpacing/>
              <w:jc w:val="right"/>
              <w:rPr>
                <w:sz w:val="22"/>
                <w:szCs w:val="22"/>
              </w:rPr>
            </w:pPr>
            <w:r w:rsidRPr="009C68B1">
              <w:rPr>
                <w:sz w:val="22"/>
                <w:szCs w:val="22"/>
              </w:rPr>
              <w:t>302,0</w:t>
            </w:r>
          </w:p>
          <w:p w:rsidR="003519A3" w:rsidRPr="009C68B1" w:rsidRDefault="003519A3" w:rsidP="00D30CA2">
            <w:pPr>
              <w:widowControl w:val="0"/>
              <w:autoSpaceDE w:val="0"/>
              <w:autoSpaceDN w:val="0"/>
              <w:adjustRightInd w:val="0"/>
              <w:contextualSpacing/>
              <w:jc w:val="right"/>
              <w:rPr>
                <w:sz w:val="22"/>
                <w:szCs w:val="22"/>
              </w:rPr>
            </w:pPr>
          </w:p>
        </w:tc>
        <w:tc>
          <w:tcPr>
            <w:tcW w:w="992" w:type="dxa"/>
          </w:tcPr>
          <w:p w:rsidR="003519A3" w:rsidRPr="009C68B1" w:rsidRDefault="003519A3" w:rsidP="00D30CA2">
            <w:pPr>
              <w:widowControl w:val="0"/>
              <w:autoSpaceDE w:val="0"/>
              <w:autoSpaceDN w:val="0"/>
              <w:adjustRightInd w:val="0"/>
              <w:contextualSpacing/>
              <w:jc w:val="right"/>
              <w:rPr>
                <w:sz w:val="22"/>
                <w:szCs w:val="22"/>
              </w:rPr>
            </w:pPr>
            <w:r w:rsidRPr="009C68B1">
              <w:rPr>
                <w:sz w:val="22"/>
                <w:szCs w:val="22"/>
              </w:rPr>
              <w:t>100,0</w:t>
            </w:r>
          </w:p>
          <w:p w:rsidR="003519A3" w:rsidRPr="009C68B1" w:rsidRDefault="003519A3" w:rsidP="00D30CA2">
            <w:pPr>
              <w:widowControl w:val="0"/>
              <w:autoSpaceDE w:val="0"/>
              <w:autoSpaceDN w:val="0"/>
              <w:adjustRightInd w:val="0"/>
              <w:contextualSpacing/>
              <w:jc w:val="right"/>
              <w:rPr>
                <w:sz w:val="22"/>
                <w:szCs w:val="22"/>
              </w:rPr>
            </w:pPr>
          </w:p>
        </w:tc>
      </w:tr>
      <w:tr w:rsidR="003519A3" w:rsidRPr="009C68B1" w:rsidTr="000E51C8">
        <w:trPr>
          <w:trHeight w:val="60"/>
        </w:trPr>
        <w:tc>
          <w:tcPr>
            <w:tcW w:w="3969" w:type="dxa"/>
          </w:tcPr>
          <w:p w:rsidR="003519A3" w:rsidRPr="009C68B1" w:rsidRDefault="003519A3" w:rsidP="000E51C8">
            <w:pPr>
              <w:widowControl w:val="0"/>
              <w:autoSpaceDE w:val="0"/>
              <w:autoSpaceDN w:val="0"/>
              <w:adjustRightInd w:val="0"/>
              <w:contextualSpacing/>
              <w:jc w:val="both"/>
              <w:rPr>
                <w:sz w:val="22"/>
                <w:szCs w:val="22"/>
              </w:rPr>
            </w:pPr>
            <w:r w:rsidRPr="009C68B1">
              <w:rPr>
                <w:sz w:val="22"/>
                <w:szCs w:val="22"/>
              </w:rPr>
              <w:t>Финансовое просвещение населе</w:t>
            </w:r>
            <w:r w:rsidR="000E51C8">
              <w:rPr>
                <w:sz w:val="22"/>
                <w:szCs w:val="22"/>
              </w:rPr>
              <w:t xml:space="preserve">ния </w:t>
            </w:r>
            <w:r w:rsidRPr="009C68B1">
              <w:rPr>
                <w:sz w:val="22"/>
                <w:szCs w:val="22"/>
              </w:rPr>
              <w:t>Краснодарского края</w:t>
            </w:r>
          </w:p>
        </w:tc>
        <w:tc>
          <w:tcPr>
            <w:tcW w:w="1134" w:type="dxa"/>
          </w:tcPr>
          <w:p w:rsidR="003519A3" w:rsidRPr="009C68B1" w:rsidRDefault="003519A3" w:rsidP="00D30CA2">
            <w:pPr>
              <w:widowControl w:val="0"/>
              <w:autoSpaceDE w:val="0"/>
              <w:autoSpaceDN w:val="0"/>
              <w:adjustRightInd w:val="0"/>
              <w:contextualSpacing/>
              <w:jc w:val="right"/>
              <w:rPr>
                <w:sz w:val="22"/>
                <w:szCs w:val="22"/>
              </w:rPr>
            </w:pPr>
            <w:r w:rsidRPr="009C68B1">
              <w:rPr>
                <w:sz w:val="22"/>
                <w:szCs w:val="22"/>
              </w:rPr>
              <w:t>5 660,8</w:t>
            </w:r>
          </w:p>
          <w:p w:rsidR="003519A3" w:rsidRPr="009C68B1" w:rsidRDefault="003519A3" w:rsidP="00D30CA2">
            <w:pPr>
              <w:widowControl w:val="0"/>
              <w:autoSpaceDE w:val="0"/>
              <w:autoSpaceDN w:val="0"/>
              <w:adjustRightInd w:val="0"/>
              <w:contextualSpacing/>
              <w:jc w:val="right"/>
              <w:rPr>
                <w:sz w:val="22"/>
                <w:szCs w:val="22"/>
              </w:rPr>
            </w:pPr>
          </w:p>
        </w:tc>
        <w:tc>
          <w:tcPr>
            <w:tcW w:w="1134" w:type="dxa"/>
          </w:tcPr>
          <w:p w:rsidR="003519A3" w:rsidRPr="009C68B1" w:rsidRDefault="003519A3" w:rsidP="00D30CA2">
            <w:pPr>
              <w:widowControl w:val="0"/>
              <w:autoSpaceDE w:val="0"/>
              <w:autoSpaceDN w:val="0"/>
              <w:adjustRightInd w:val="0"/>
              <w:contextualSpacing/>
              <w:jc w:val="right"/>
              <w:rPr>
                <w:sz w:val="22"/>
                <w:szCs w:val="22"/>
              </w:rPr>
            </w:pPr>
            <w:r w:rsidRPr="009C68B1">
              <w:rPr>
                <w:sz w:val="22"/>
                <w:szCs w:val="22"/>
              </w:rPr>
              <w:t>5 660,8</w:t>
            </w:r>
          </w:p>
          <w:p w:rsidR="003519A3" w:rsidRPr="009C68B1" w:rsidRDefault="003519A3" w:rsidP="00D30CA2">
            <w:pPr>
              <w:widowControl w:val="0"/>
              <w:autoSpaceDE w:val="0"/>
              <w:autoSpaceDN w:val="0"/>
              <w:adjustRightInd w:val="0"/>
              <w:contextualSpacing/>
              <w:jc w:val="right"/>
              <w:rPr>
                <w:sz w:val="22"/>
                <w:szCs w:val="22"/>
              </w:rPr>
            </w:pPr>
          </w:p>
        </w:tc>
        <w:tc>
          <w:tcPr>
            <w:tcW w:w="1134" w:type="dxa"/>
          </w:tcPr>
          <w:p w:rsidR="003519A3" w:rsidRPr="009C68B1" w:rsidRDefault="003519A3" w:rsidP="00D30CA2">
            <w:pPr>
              <w:widowControl w:val="0"/>
              <w:jc w:val="right"/>
              <w:rPr>
                <w:sz w:val="22"/>
                <w:szCs w:val="22"/>
              </w:rPr>
            </w:pPr>
            <w:r w:rsidRPr="009C68B1">
              <w:rPr>
                <w:sz w:val="22"/>
                <w:szCs w:val="22"/>
              </w:rPr>
              <w:t>–</w:t>
            </w:r>
          </w:p>
        </w:tc>
        <w:tc>
          <w:tcPr>
            <w:tcW w:w="1276" w:type="dxa"/>
          </w:tcPr>
          <w:p w:rsidR="003519A3" w:rsidRPr="009C68B1" w:rsidRDefault="003519A3" w:rsidP="00D30CA2">
            <w:pPr>
              <w:widowControl w:val="0"/>
              <w:autoSpaceDE w:val="0"/>
              <w:autoSpaceDN w:val="0"/>
              <w:adjustRightInd w:val="0"/>
              <w:contextualSpacing/>
              <w:jc w:val="right"/>
              <w:rPr>
                <w:sz w:val="22"/>
                <w:szCs w:val="22"/>
              </w:rPr>
            </w:pPr>
            <w:r w:rsidRPr="009C68B1">
              <w:rPr>
                <w:sz w:val="22"/>
                <w:szCs w:val="22"/>
              </w:rPr>
              <w:t>5 660,2</w:t>
            </w:r>
          </w:p>
          <w:p w:rsidR="003519A3" w:rsidRPr="009C68B1" w:rsidRDefault="003519A3" w:rsidP="00D30CA2">
            <w:pPr>
              <w:widowControl w:val="0"/>
              <w:autoSpaceDE w:val="0"/>
              <w:autoSpaceDN w:val="0"/>
              <w:adjustRightInd w:val="0"/>
              <w:contextualSpacing/>
              <w:jc w:val="right"/>
              <w:rPr>
                <w:sz w:val="22"/>
                <w:szCs w:val="22"/>
              </w:rPr>
            </w:pPr>
            <w:r w:rsidRPr="009C68B1">
              <w:rPr>
                <w:sz w:val="22"/>
                <w:szCs w:val="22"/>
              </w:rPr>
              <w:t xml:space="preserve">  </w:t>
            </w:r>
          </w:p>
        </w:tc>
        <w:tc>
          <w:tcPr>
            <w:tcW w:w="992" w:type="dxa"/>
          </w:tcPr>
          <w:p w:rsidR="003519A3" w:rsidRPr="009C68B1" w:rsidRDefault="003519A3" w:rsidP="00D30CA2">
            <w:pPr>
              <w:widowControl w:val="0"/>
              <w:autoSpaceDE w:val="0"/>
              <w:autoSpaceDN w:val="0"/>
              <w:adjustRightInd w:val="0"/>
              <w:contextualSpacing/>
              <w:jc w:val="right"/>
              <w:rPr>
                <w:sz w:val="22"/>
                <w:szCs w:val="22"/>
              </w:rPr>
            </w:pPr>
            <w:r w:rsidRPr="009C68B1">
              <w:rPr>
                <w:sz w:val="22"/>
                <w:szCs w:val="22"/>
              </w:rPr>
              <w:t>100,0</w:t>
            </w:r>
          </w:p>
        </w:tc>
      </w:tr>
    </w:tbl>
    <w:p w:rsidR="003519A3" w:rsidRDefault="003519A3" w:rsidP="003519A3">
      <w:pPr>
        <w:widowControl w:val="0"/>
        <w:rPr>
          <w:sz w:val="28"/>
          <w:szCs w:val="28"/>
          <w:highlight w:val="yellow"/>
        </w:rPr>
      </w:pPr>
    </w:p>
    <w:p w:rsidR="003519A3" w:rsidRPr="00BE6326" w:rsidRDefault="003519A3" w:rsidP="003519A3">
      <w:pPr>
        <w:widowControl w:val="0"/>
        <w:spacing w:line="360" w:lineRule="auto"/>
        <w:ind w:firstLine="709"/>
        <w:jc w:val="both"/>
        <w:rPr>
          <w:sz w:val="28"/>
          <w:szCs w:val="28"/>
        </w:rPr>
      </w:pPr>
      <w:r w:rsidRPr="00BE6326">
        <w:rPr>
          <w:sz w:val="28"/>
          <w:szCs w:val="28"/>
        </w:rPr>
        <w:t>Расходы на реализацию регионального проекта "Развитие и стимулирование инвестиционной деятельности" составили 4 166 988,</w:t>
      </w:r>
      <w:r w:rsidR="00894B1B" w:rsidRPr="00BE6326">
        <w:rPr>
          <w:sz w:val="28"/>
          <w:szCs w:val="28"/>
        </w:rPr>
        <w:t>5</w:t>
      </w:r>
      <w:r w:rsidRPr="00BE6326">
        <w:rPr>
          <w:sz w:val="28"/>
          <w:szCs w:val="28"/>
        </w:rPr>
        <w:t xml:space="preserve"> тыс. рублей, в том числе предоставление субсидий:</w:t>
      </w:r>
    </w:p>
    <w:p w:rsidR="003519A3" w:rsidRPr="00894B1B" w:rsidRDefault="003519A3" w:rsidP="003519A3">
      <w:pPr>
        <w:widowControl w:val="0"/>
        <w:spacing w:line="360" w:lineRule="auto"/>
        <w:ind w:firstLine="709"/>
        <w:jc w:val="both"/>
        <w:rPr>
          <w:spacing w:val="-5"/>
          <w:sz w:val="28"/>
          <w:szCs w:val="28"/>
        </w:rPr>
      </w:pPr>
      <w:r w:rsidRPr="00894B1B">
        <w:rPr>
          <w:spacing w:val="-5"/>
          <w:sz w:val="28"/>
          <w:szCs w:val="28"/>
        </w:rPr>
        <w:t>управляющим компаниям индустриальных (промышленных) парков, промышленных технопарков на возмещение фактически произведенных затрат по созданию объектов инфраструктуры индустриальных (промышленных) парков, промышленных технопарков Краснодарского края – 1 880 320,6 тыс. рублей;</w:t>
      </w:r>
    </w:p>
    <w:p w:rsidR="003519A3" w:rsidRPr="00894B1B" w:rsidRDefault="003519A3" w:rsidP="003519A3">
      <w:pPr>
        <w:widowControl w:val="0"/>
        <w:spacing w:line="360" w:lineRule="auto"/>
        <w:ind w:firstLine="709"/>
        <w:jc w:val="both"/>
        <w:rPr>
          <w:spacing w:val="-5"/>
          <w:sz w:val="28"/>
          <w:szCs w:val="28"/>
        </w:rPr>
      </w:pPr>
      <w:r w:rsidRPr="00894B1B">
        <w:rPr>
          <w:spacing w:val="-5"/>
          <w:sz w:val="28"/>
          <w:szCs w:val="28"/>
        </w:rPr>
        <w:t>юридическим лицам, сто процентов акций (долей) которых принадлежит Краснодарскому краю, на осуществление капитальных вложений в объекты капитального строительства, находящиеся в собственности указанных юридических лиц, – 735 047,8 тыс. рублей;</w:t>
      </w:r>
    </w:p>
    <w:p w:rsidR="003519A3" w:rsidRPr="00894B1B" w:rsidRDefault="003519A3" w:rsidP="003519A3">
      <w:pPr>
        <w:widowControl w:val="0"/>
        <w:spacing w:line="360" w:lineRule="auto"/>
        <w:ind w:firstLine="709"/>
        <w:jc w:val="both"/>
        <w:rPr>
          <w:spacing w:val="-5"/>
          <w:sz w:val="28"/>
          <w:szCs w:val="28"/>
        </w:rPr>
      </w:pPr>
      <w:r w:rsidRPr="00894B1B">
        <w:rPr>
          <w:spacing w:val="-5"/>
          <w:sz w:val="28"/>
          <w:szCs w:val="28"/>
        </w:rPr>
        <w:t>юридическим лицам, являющимся инвесторами, на возмещение фактически произведенных затрат по созданию объектов транспортной, инженерной, энергетической и коммунальной инфраструктуры, необходимых для реализации новых инвестиционных проектов на территории Краснодарского края</w:t>
      </w:r>
      <w:r w:rsidR="000E51C8">
        <w:rPr>
          <w:spacing w:val="-5"/>
          <w:sz w:val="28"/>
          <w:szCs w:val="28"/>
        </w:rPr>
        <w:t>,</w:t>
      </w:r>
      <w:r w:rsidRPr="00894B1B">
        <w:rPr>
          <w:spacing w:val="-5"/>
          <w:sz w:val="28"/>
          <w:szCs w:val="28"/>
        </w:rPr>
        <w:t xml:space="preserve"> – 1 141 916,0 тыс. рублей;</w:t>
      </w:r>
    </w:p>
    <w:p w:rsidR="003519A3" w:rsidRPr="00894B1B" w:rsidRDefault="003519A3" w:rsidP="003519A3">
      <w:pPr>
        <w:widowControl w:val="0"/>
        <w:spacing w:line="360" w:lineRule="auto"/>
        <w:ind w:firstLine="709"/>
        <w:jc w:val="both"/>
        <w:rPr>
          <w:sz w:val="28"/>
          <w:szCs w:val="28"/>
        </w:rPr>
      </w:pPr>
      <w:r w:rsidRPr="00894B1B">
        <w:rPr>
          <w:sz w:val="28"/>
          <w:szCs w:val="28"/>
        </w:rPr>
        <w:t>юридическим лицам, являющимся инвесторами, на возмещение части затрат на оплату процентов по принятым кредитным обязательствам на реализацию инвестиционных проектов, реализуемых на территории Краснодарского края, – 360 000,0 тыс. рублей;</w:t>
      </w:r>
    </w:p>
    <w:p w:rsidR="003519A3" w:rsidRPr="00FF7648" w:rsidRDefault="003519A3" w:rsidP="003519A3">
      <w:pPr>
        <w:widowControl w:val="0"/>
        <w:spacing w:line="360" w:lineRule="auto"/>
        <w:ind w:firstLine="709"/>
        <w:jc w:val="both"/>
        <w:rPr>
          <w:sz w:val="28"/>
          <w:szCs w:val="28"/>
        </w:rPr>
      </w:pPr>
      <w:r w:rsidRPr="00894B1B">
        <w:rPr>
          <w:sz w:val="28"/>
          <w:szCs w:val="28"/>
        </w:rPr>
        <w:t>организациям кинематографии на возмещение части затрат, связанных с производством национальных фильмов на территории Краснодарского края, – 49 704,</w:t>
      </w:r>
      <w:r w:rsidR="00894B1B" w:rsidRPr="00894B1B">
        <w:rPr>
          <w:sz w:val="28"/>
          <w:szCs w:val="28"/>
        </w:rPr>
        <w:t>1</w:t>
      </w:r>
      <w:r w:rsidRPr="00894B1B">
        <w:rPr>
          <w:sz w:val="28"/>
          <w:szCs w:val="28"/>
        </w:rPr>
        <w:t xml:space="preserve"> тыс. рублей.</w:t>
      </w:r>
    </w:p>
    <w:p w:rsidR="003519A3" w:rsidRPr="00C914A6" w:rsidRDefault="003519A3" w:rsidP="003519A3">
      <w:pPr>
        <w:widowControl w:val="0"/>
        <w:spacing w:line="360" w:lineRule="auto"/>
        <w:ind w:firstLine="709"/>
        <w:jc w:val="both"/>
        <w:rPr>
          <w:sz w:val="28"/>
          <w:szCs w:val="28"/>
        </w:rPr>
      </w:pPr>
      <w:r w:rsidRPr="00C914A6">
        <w:rPr>
          <w:sz w:val="28"/>
          <w:szCs w:val="28"/>
        </w:rPr>
        <w:t>Расходы на реализацию регионального проекта "Бережливый регион" на предоставление субсидий автономной некоммерческой организации "Центр компетенций в сфере производительности труда Краснодарского края" в целях предоставления информационных, консультационных услуг, способствующих реализации инновационных проектов в сфере повышения производительности труда на территории Краснодарского края</w:t>
      </w:r>
      <w:r w:rsidR="00C914A6">
        <w:rPr>
          <w:sz w:val="28"/>
          <w:szCs w:val="28"/>
        </w:rPr>
        <w:t>,</w:t>
      </w:r>
      <w:r w:rsidRPr="00C914A6">
        <w:rPr>
          <w:sz w:val="28"/>
          <w:szCs w:val="28"/>
        </w:rPr>
        <w:t xml:space="preserve"> составили 69 893,8 тыс. рублей.</w:t>
      </w:r>
    </w:p>
    <w:p w:rsidR="003519A3" w:rsidRPr="00C914A6" w:rsidRDefault="003519A3" w:rsidP="003519A3">
      <w:pPr>
        <w:widowControl w:val="0"/>
        <w:spacing w:line="360" w:lineRule="auto"/>
        <w:ind w:firstLine="709"/>
        <w:jc w:val="both"/>
        <w:rPr>
          <w:sz w:val="28"/>
          <w:szCs w:val="28"/>
        </w:rPr>
      </w:pPr>
      <w:r w:rsidRPr="00C914A6">
        <w:rPr>
          <w:sz w:val="28"/>
          <w:szCs w:val="28"/>
        </w:rPr>
        <w:t>Расходы на реализацию регионального проекта "Создание благоприятных условий для осуществления деятельности самозанятыми гражданами" на предоставление субсидий унитарной некоммерческой организации "Фонд развития бизнеса Краснодарского края" на обеспечение деятельности центра "Мой бизнес" в целях развития малого и среднего предпринимательства составили  49 468,5 тыс. рублей (в том числе за счет средств федерального бюджета – 47 372,8 тыс. рублей).</w:t>
      </w:r>
    </w:p>
    <w:p w:rsidR="003519A3" w:rsidRPr="00C914A6" w:rsidRDefault="003519A3" w:rsidP="003519A3">
      <w:pPr>
        <w:widowControl w:val="0"/>
        <w:spacing w:line="360" w:lineRule="auto"/>
        <w:ind w:firstLine="709"/>
        <w:jc w:val="both"/>
        <w:rPr>
          <w:spacing w:val="-5"/>
          <w:sz w:val="28"/>
          <w:szCs w:val="28"/>
        </w:rPr>
      </w:pPr>
      <w:r w:rsidRPr="00C914A6">
        <w:rPr>
          <w:spacing w:val="-5"/>
          <w:sz w:val="28"/>
          <w:szCs w:val="28"/>
        </w:rPr>
        <w:t>Расходы на реализацию регионального проекта "Создание условий для легкого старта и комфортного ведения бизнеса" составили 165 451,5 тыс. рублей (</w:t>
      </w:r>
      <w:r w:rsidR="00C914A6">
        <w:rPr>
          <w:spacing w:val="-5"/>
          <w:sz w:val="28"/>
          <w:szCs w:val="28"/>
        </w:rPr>
        <w:t>в </w:t>
      </w:r>
      <w:r w:rsidRPr="00C914A6">
        <w:rPr>
          <w:spacing w:val="-5"/>
          <w:sz w:val="28"/>
          <w:szCs w:val="28"/>
        </w:rPr>
        <w:t>том числе за счет средств федерального бюджета – 84 525,9 тыс. рублей), в том числе на предоставление субсидий:</w:t>
      </w:r>
    </w:p>
    <w:p w:rsidR="003519A3" w:rsidRPr="00C914A6" w:rsidRDefault="003E4624" w:rsidP="003519A3">
      <w:pPr>
        <w:widowControl w:val="0"/>
        <w:spacing w:line="360" w:lineRule="auto"/>
        <w:ind w:firstLine="709"/>
        <w:jc w:val="both"/>
        <w:rPr>
          <w:sz w:val="28"/>
          <w:szCs w:val="28"/>
        </w:rPr>
      </w:pPr>
      <w:r>
        <w:rPr>
          <w:sz w:val="28"/>
          <w:szCs w:val="28"/>
        </w:rPr>
        <w:t>1) </w:t>
      </w:r>
      <w:r w:rsidR="003519A3" w:rsidRPr="00C914A6">
        <w:rPr>
          <w:sz w:val="28"/>
          <w:szCs w:val="28"/>
        </w:rPr>
        <w:t xml:space="preserve">субъектам малого </w:t>
      </w:r>
      <w:r w:rsidR="00CF0EA8">
        <w:rPr>
          <w:sz w:val="28"/>
          <w:szCs w:val="28"/>
        </w:rPr>
        <w:t>и среднего предпринимательства (</w:t>
      </w:r>
      <w:r w:rsidR="003519A3" w:rsidRPr="00C914A6">
        <w:rPr>
          <w:sz w:val="28"/>
          <w:szCs w:val="28"/>
        </w:rPr>
        <w:t>со сроком регистрации на территории Краснодарского края, не превышающим 2</w:t>
      </w:r>
      <w:r w:rsidR="00CF0EA8">
        <w:rPr>
          <w:sz w:val="28"/>
          <w:szCs w:val="28"/>
        </w:rPr>
        <w:t xml:space="preserve">4 месяца на момент обращения, </w:t>
      </w:r>
      <w:r w:rsidR="00B3499F">
        <w:rPr>
          <w:sz w:val="28"/>
          <w:szCs w:val="28"/>
        </w:rPr>
        <w:t xml:space="preserve">и </w:t>
      </w:r>
      <w:r w:rsidR="003519A3" w:rsidRPr="00C914A6">
        <w:rPr>
          <w:sz w:val="28"/>
          <w:szCs w:val="28"/>
        </w:rPr>
        <w:t>прошедшим программу наставничества, организованную Фондом разви</w:t>
      </w:r>
      <w:r w:rsidR="00CF0EA8">
        <w:rPr>
          <w:sz w:val="28"/>
          <w:szCs w:val="28"/>
        </w:rPr>
        <w:t>тия бизнеса Краснодарского края</w:t>
      </w:r>
      <w:r w:rsidR="00B3499F">
        <w:rPr>
          <w:sz w:val="28"/>
          <w:szCs w:val="28"/>
        </w:rPr>
        <w:t>)</w:t>
      </w:r>
      <w:r w:rsidR="003519A3" w:rsidRPr="00C914A6">
        <w:rPr>
          <w:sz w:val="28"/>
          <w:szCs w:val="28"/>
        </w:rPr>
        <w:t xml:space="preserve"> в целях возмещения части затрат, связанных с приобретением основных средств, в целях развития малого и среднего предпринимательства – 2 332,9 тыс. рублей;</w:t>
      </w:r>
    </w:p>
    <w:p w:rsidR="003519A3" w:rsidRPr="003E4624" w:rsidRDefault="003E4624" w:rsidP="003519A3">
      <w:pPr>
        <w:widowControl w:val="0"/>
        <w:spacing w:line="360" w:lineRule="auto"/>
        <w:ind w:firstLine="709"/>
        <w:jc w:val="both"/>
        <w:rPr>
          <w:sz w:val="28"/>
          <w:szCs w:val="28"/>
        </w:rPr>
      </w:pPr>
      <w:r w:rsidRPr="003E4624">
        <w:rPr>
          <w:sz w:val="28"/>
          <w:szCs w:val="28"/>
        </w:rPr>
        <w:t>2) </w:t>
      </w:r>
      <w:r w:rsidR="003519A3" w:rsidRPr="003E4624">
        <w:rPr>
          <w:sz w:val="28"/>
          <w:szCs w:val="28"/>
        </w:rPr>
        <w:t xml:space="preserve">унитарной некоммерческой организации "Фонд развития бизнеса Краснодарского края" на: </w:t>
      </w:r>
    </w:p>
    <w:p w:rsidR="003519A3" w:rsidRPr="003E4624" w:rsidRDefault="003519A3" w:rsidP="003519A3">
      <w:pPr>
        <w:widowControl w:val="0"/>
        <w:spacing w:line="360" w:lineRule="auto"/>
        <w:ind w:firstLine="709"/>
        <w:jc w:val="both"/>
        <w:rPr>
          <w:sz w:val="28"/>
          <w:szCs w:val="28"/>
        </w:rPr>
      </w:pPr>
      <w:r w:rsidRPr="003E4624">
        <w:rPr>
          <w:sz w:val="28"/>
          <w:szCs w:val="28"/>
        </w:rPr>
        <w:t>организацию и проведение мероприятия для субъектов малого и среднего предпринимательства, физических лиц, заинтересованных в начале осуществления предпринимательской деятельности, в возрасте от 18 до 35 лет включительно – 28 000,0 тыс. рублей;</w:t>
      </w:r>
    </w:p>
    <w:p w:rsidR="003519A3" w:rsidRPr="003E4624" w:rsidRDefault="003519A3" w:rsidP="003519A3">
      <w:pPr>
        <w:widowControl w:val="0"/>
        <w:spacing w:line="360" w:lineRule="auto"/>
        <w:ind w:firstLine="709"/>
        <w:jc w:val="both"/>
        <w:rPr>
          <w:sz w:val="28"/>
          <w:szCs w:val="28"/>
        </w:rPr>
      </w:pPr>
      <w:r w:rsidRPr="003E4624">
        <w:rPr>
          <w:sz w:val="28"/>
          <w:szCs w:val="28"/>
        </w:rPr>
        <w:t>обеспечение деятельности центра "Мой бизнес" в целях развития малого и среднего предпринимательства – 135 118,6 тыс. рублей (в том числе за счет средств федерального бюджета – 84 525,9 тыс. рублей).</w:t>
      </w:r>
    </w:p>
    <w:p w:rsidR="003519A3" w:rsidRPr="003E4624" w:rsidRDefault="003519A3" w:rsidP="003519A3">
      <w:pPr>
        <w:widowControl w:val="0"/>
        <w:spacing w:line="360" w:lineRule="auto"/>
        <w:ind w:firstLine="709"/>
        <w:jc w:val="both"/>
        <w:rPr>
          <w:sz w:val="28"/>
          <w:szCs w:val="28"/>
        </w:rPr>
      </w:pPr>
      <w:r w:rsidRPr="003E4624">
        <w:rPr>
          <w:sz w:val="28"/>
          <w:szCs w:val="28"/>
        </w:rPr>
        <w:t>Расходы на реализацию регионального проекта "Акселерация субъектов малого и среднего предпринимательства" составили 196 830,3 тыс. рублей (в том числе за счет средств федерального бюджета</w:t>
      </w:r>
      <w:r w:rsidR="003E4624" w:rsidRPr="003E4624">
        <w:rPr>
          <w:sz w:val="28"/>
          <w:szCs w:val="28"/>
        </w:rPr>
        <w:t xml:space="preserve"> – 98 702,9 тыс. рублей), в </w:t>
      </w:r>
      <w:r w:rsidRPr="003E4624">
        <w:rPr>
          <w:sz w:val="28"/>
          <w:szCs w:val="28"/>
        </w:rPr>
        <w:t>том числе:</w:t>
      </w:r>
    </w:p>
    <w:p w:rsidR="003519A3" w:rsidRPr="003E4624" w:rsidRDefault="003E4624" w:rsidP="003519A3">
      <w:pPr>
        <w:widowControl w:val="0"/>
        <w:spacing w:line="360" w:lineRule="auto"/>
        <w:ind w:firstLine="709"/>
        <w:jc w:val="both"/>
        <w:rPr>
          <w:sz w:val="28"/>
          <w:szCs w:val="28"/>
        </w:rPr>
      </w:pPr>
      <w:r>
        <w:rPr>
          <w:sz w:val="28"/>
          <w:szCs w:val="28"/>
        </w:rPr>
        <w:t>1) </w:t>
      </w:r>
      <w:r w:rsidR="003519A3" w:rsidRPr="003E4624">
        <w:rPr>
          <w:sz w:val="28"/>
          <w:szCs w:val="28"/>
        </w:rPr>
        <w:t>сопровождение (обслуживание) специализированных информационных ресурсов в сети "Интернет" в целях оказания информационной поддержки субъектам малого и среднего предпринимательства на территории Краснодарского края – 341,1 тыс. рублей;</w:t>
      </w:r>
    </w:p>
    <w:p w:rsidR="003519A3" w:rsidRPr="003E4624" w:rsidRDefault="003E4624" w:rsidP="003519A3">
      <w:pPr>
        <w:widowControl w:val="0"/>
        <w:spacing w:line="360" w:lineRule="auto"/>
        <w:ind w:firstLine="709"/>
        <w:jc w:val="both"/>
        <w:rPr>
          <w:spacing w:val="-5"/>
          <w:sz w:val="28"/>
          <w:szCs w:val="28"/>
        </w:rPr>
      </w:pPr>
      <w:r w:rsidRPr="003E4624">
        <w:rPr>
          <w:spacing w:val="-5"/>
          <w:sz w:val="28"/>
          <w:szCs w:val="28"/>
        </w:rPr>
        <w:t>2) </w:t>
      </w:r>
      <w:r w:rsidR="003519A3" w:rsidRPr="003E4624">
        <w:rPr>
          <w:spacing w:val="-5"/>
          <w:sz w:val="28"/>
          <w:szCs w:val="28"/>
        </w:rPr>
        <w:t>предоставление субсидий Фонду "Центр координации поддержки экспортно-ориентированных субъектов малого и среднего предпринимательства" на:</w:t>
      </w:r>
    </w:p>
    <w:p w:rsidR="003519A3" w:rsidRPr="003E4624" w:rsidRDefault="003519A3" w:rsidP="003519A3">
      <w:pPr>
        <w:widowControl w:val="0"/>
        <w:spacing w:line="360" w:lineRule="auto"/>
        <w:ind w:firstLine="709"/>
        <w:jc w:val="both"/>
        <w:rPr>
          <w:sz w:val="28"/>
          <w:szCs w:val="28"/>
        </w:rPr>
      </w:pPr>
      <w:r w:rsidRPr="003E4624">
        <w:rPr>
          <w:sz w:val="28"/>
          <w:szCs w:val="28"/>
        </w:rPr>
        <w:t>обеспечение организации участия субъектов малого и среднего предпринимательства в международных выставочно-ярмарочных мероприятиях – 26 000,0 тыс. рублей;</w:t>
      </w:r>
    </w:p>
    <w:p w:rsidR="003519A3" w:rsidRPr="003E4624" w:rsidRDefault="003519A3" w:rsidP="003519A3">
      <w:pPr>
        <w:widowControl w:val="0"/>
        <w:spacing w:line="360" w:lineRule="auto"/>
        <w:ind w:firstLine="709"/>
        <w:jc w:val="both"/>
        <w:rPr>
          <w:sz w:val="28"/>
          <w:szCs w:val="28"/>
        </w:rPr>
      </w:pPr>
      <w:r w:rsidRPr="003E4624">
        <w:rPr>
          <w:sz w:val="28"/>
          <w:szCs w:val="28"/>
        </w:rPr>
        <w:t>обеспечение деят</w:t>
      </w:r>
      <w:r w:rsidR="003E4624" w:rsidRPr="003E4624">
        <w:rPr>
          <w:sz w:val="28"/>
          <w:szCs w:val="28"/>
        </w:rPr>
        <w:t>ельности – 79 202,7 тыс. рублей</w:t>
      </w:r>
      <w:r w:rsidRPr="003E4624">
        <w:rPr>
          <w:sz w:val="28"/>
          <w:szCs w:val="28"/>
        </w:rPr>
        <w:t xml:space="preserve"> (в том числе за счет средств федерального бюджета – 42 010,6 тыс. рублей);</w:t>
      </w:r>
    </w:p>
    <w:p w:rsidR="003519A3" w:rsidRPr="003E4624" w:rsidRDefault="003E4624" w:rsidP="003519A3">
      <w:pPr>
        <w:widowControl w:val="0"/>
        <w:spacing w:line="360" w:lineRule="auto"/>
        <w:ind w:firstLine="709"/>
        <w:jc w:val="both"/>
        <w:rPr>
          <w:sz w:val="28"/>
          <w:szCs w:val="28"/>
        </w:rPr>
      </w:pPr>
      <w:r w:rsidRPr="003E4624">
        <w:rPr>
          <w:sz w:val="28"/>
          <w:szCs w:val="28"/>
        </w:rPr>
        <w:t>3) </w:t>
      </w:r>
      <w:r w:rsidR="003519A3" w:rsidRPr="003E4624">
        <w:rPr>
          <w:sz w:val="28"/>
          <w:szCs w:val="28"/>
        </w:rPr>
        <w:t xml:space="preserve">предоставление субсидий унитарной некоммерческой организации "Фонд развития бизнеса Краснодарского края": </w:t>
      </w:r>
    </w:p>
    <w:p w:rsidR="003519A3" w:rsidRPr="003E4624" w:rsidRDefault="003519A3" w:rsidP="003519A3">
      <w:pPr>
        <w:widowControl w:val="0"/>
        <w:spacing w:line="360" w:lineRule="auto"/>
        <w:ind w:firstLine="709"/>
        <w:jc w:val="both"/>
        <w:rPr>
          <w:sz w:val="28"/>
          <w:szCs w:val="28"/>
        </w:rPr>
      </w:pPr>
      <w:r w:rsidRPr="003E4624">
        <w:rPr>
          <w:sz w:val="28"/>
          <w:szCs w:val="28"/>
        </w:rPr>
        <w:t>в целях исполнения обязательств по пор</w:t>
      </w:r>
      <w:r w:rsidR="003E4624" w:rsidRPr="003E4624">
        <w:rPr>
          <w:sz w:val="28"/>
          <w:szCs w:val="28"/>
        </w:rPr>
        <w:t>учительствам, предоставленным в </w:t>
      </w:r>
      <w:r w:rsidRPr="003E4624">
        <w:rPr>
          <w:sz w:val="28"/>
          <w:szCs w:val="28"/>
        </w:rPr>
        <w:t>целях обеспечения исполнения обязательств субъектов малого и среднего предпринимательства, основанных на кредитных договорах, договорах займа, договорах финансовой аренды (лизинга), договорах о предоставлении банковской гарантии и иных договорах, заключенных субъектами малого и среднего предпри</w:t>
      </w:r>
      <w:r w:rsidR="003E4624" w:rsidRPr="003E4624">
        <w:rPr>
          <w:sz w:val="28"/>
          <w:szCs w:val="28"/>
        </w:rPr>
        <w:t>нимательства не ранее 2018 года,</w:t>
      </w:r>
      <w:r w:rsidRPr="003E4624">
        <w:rPr>
          <w:sz w:val="28"/>
          <w:szCs w:val="28"/>
        </w:rPr>
        <w:t xml:space="preserve"> – 59 054,5 тыс. рублей (в том числе за счет средств федерального бюджета – 56 692,3 тыс. рублей);</w:t>
      </w:r>
    </w:p>
    <w:p w:rsidR="003519A3" w:rsidRPr="003E4624" w:rsidRDefault="003519A3" w:rsidP="003519A3">
      <w:pPr>
        <w:widowControl w:val="0"/>
        <w:spacing w:line="360" w:lineRule="auto"/>
        <w:ind w:firstLine="709"/>
        <w:jc w:val="both"/>
        <w:rPr>
          <w:sz w:val="28"/>
          <w:szCs w:val="28"/>
        </w:rPr>
      </w:pPr>
      <w:r w:rsidRPr="003E4624">
        <w:rPr>
          <w:sz w:val="28"/>
          <w:szCs w:val="28"/>
        </w:rPr>
        <w:t>на обеспечение деятельности центра "Мой бизнес" в целях развития малого и среднего предпринима</w:t>
      </w:r>
      <w:r w:rsidR="003E4624">
        <w:rPr>
          <w:sz w:val="28"/>
          <w:szCs w:val="28"/>
        </w:rPr>
        <w:t>тельства – 32 232,0 тыс. рублей.</w:t>
      </w:r>
    </w:p>
    <w:p w:rsidR="003519A3" w:rsidRPr="003E4624" w:rsidRDefault="003519A3" w:rsidP="003519A3">
      <w:pPr>
        <w:widowControl w:val="0"/>
        <w:spacing w:line="360" w:lineRule="auto"/>
        <w:ind w:firstLine="709"/>
        <w:jc w:val="both"/>
        <w:rPr>
          <w:sz w:val="28"/>
          <w:szCs w:val="28"/>
        </w:rPr>
      </w:pPr>
      <w:r w:rsidRPr="003E4624">
        <w:rPr>
          <w:sz w:val="28"/>
          <w:szCs w:val="28"/>
        </w:rPr>
        <w:t>Расходы на реализацию регионального проекта "Системные меры по повышению производительности труда" на предоставление субсидий автономной некоммерческой организации "Центр компетенций в сфере производительности труда Краснодарского края" в целях организации и проведения конкурса лучших практик применения технологий бережливого производства "Путь к совершенству", способствующего реализации инновационных проектов в сфере повышения производительности труда на территории Краснодарского края</w:t>
      </w:r>
      <w:r w:rsidR="003E4624">
        <w:rPr>
          <w:sz w:val="28"/>
          <w:szCs w:val="28"/>
        </w:rPr>
        <w:t>,</w:t>
      </w:r>
      <w:r w:rsidRPr="003E4624">
        <w:rPr>
          <w:sz w:val="28"/>
          <w:szCs w:val="28"/>
        </w:rPr>
        <w:t xml:space="preserve"> составили 642,0 тыс. рублей.</w:t>
      </w:r>
    </w:p>
    <w:p w:rsidR="003519A3" w:rsidRPr="003E4624" w:rsidRDefault="003519A3" w:rsidP="003519A3">
      <w:pPr>
        <w:widowControl w:val="0"/>
        <w:spacing w:line="360" w:lineRule="auto"/>
        <w:ind w:firstLine="709"/>
        <w:jc w:val="both"/>
        <w:rPr>
          <w:sz w:val="28"/>
          <w:szCs w:val="28"/>
        </w:rPr>
      </w:pPr>
      <w:r w:rsidRPr="003E4624">
        <w:rPr>
          <w:sz w:val="28"/>
          <w:szCs w:val="28"/>
        </w:rPr>
        <w:t>Расходы на реализацию регионального проекта "Адресная поддержка повышения производительности труда на предприятиях" на предоставление субсидий на достижение результатов национального проекта "Производительность труда" составили 106 850,8 тыс. рублей (в том числе за счет средств федерального бюджета – 102 576,8 тыс. рублей).</w:t>
      </w:r>
    </w:p>
    <w:p w:rsidR="003519A3" w:rsidRPr="00E752F4" w:rsidRDefault="003519A3" w:rsidP="003519A3">
      <w:pPr>
        <w:widowControl w:val="0"/>
        <w:spacing w:line="360" w:lineRule="auto"/>
        <w:ind w:firstLine="709"/>
        <w:jc w:val="both"/>
        <w:rPr>
          <w:spacing w:val="-5"/>
          <w:sz w:val="28"/>
          <w:szCs w:val="28"/>
        </w:rPr>
      </w:pPr>
      <w:r w:rsidRPr="00E752F4">
        <w:rPr>
          <w:spacing w:val="-5"/>
          <w:sz w:val="28"/>
          <w:szCs w:val="28"/>
        </w:rPr>
        <w:t>Расходы на реализацию ведомственного проекта "Инфраструктурная поддержка малого и среднего предпринимательства" со</w:t>
      </w:r>
      <w:r w:rsidR="00E752F4">
        <w:rPr>
          <w:spacing w:val="-5"/>
          <w:sz w:val="28"/>
          <w:szCs w:val="28"/>
        </w:rPr>
        <w:t>ставили 70 224,7 тыс. рублей, в </w:t>
      </w:r>
      <w:r w:rsidRPr="00E752F4">
        <w:rPr>
          <w:spacing w:val="-5"/>
          <w:sz w:val="28"/>
          <w:szCs w:val="28"/>
        </w:rPr>
        <w:t>том числе на предоставление субсидий унитарной некоммерческой организации "Фонд развития бизнеса Краснодарского края" на:</w:t>
      </w:r>
    </w:p>
    <w:p w:rsidR="003519A3" w:rsidRPr="003E4624" w:rsidRDefault="003519A3" w:rsidP="003519A3">
      <w:pPr>
        <w:widowControl w:val="0"/>
        <w:spacing w:line="360" w:lineRule="auto"/>
        <w:ind w:firstLine="709"/>
        <w:jc w:val="both"/>
        <w:rPr>
          <w:sz w:val="28"/>
          <w:szCs w:val="28"/>
        </w:rPr>
      </w:pPr>
      <w:r w:rsidRPr="003E4624">
        <w:rPr>
          <w:sz w:val="28"/>
          <w:szCs w:val="28"/>
        </w:rPr>
        <w:t>обеспечение ее деятельности в целях развития малого и среднего предпринимательства – 67 024,7 тыс. рублей;</w:t>
      </w:r>
    </w:p>
    <w:p w:rsidR="003519A3" w:rsidRPr="003E4624" w:rsidRDefault="003519A3" w:rsidP="003519A3">
      <w:pPr>
        <w:widowControl w:val="0"/>
        <w:spacing w:line="360" w:lineRule="auto"/>
        <w:ind w:firstLine="709"/>
        <w:jc w:val="both"/>
        <w:rPr>
          <w:sz w:val="28"/>
          <w:szCs w:val="28"/>
        </w:rPr>
      </w:pPr>
      <w:r w:rsidRPr="003E4624">
        <w:rPr>
          <w:sz w:val="28"/>
          <w:szCs w:val="28"/>
        </w:rPr>
        <w:t>обеспечение деятельности коворкинг-центра в целях развития малого предпринимательства – 3 200,0 тыс. рублей.</w:t>
      </w:r>
    </w:p>
    <w:p w:rsidR="003519A3" w:rsidRPr="003E4624" w:rsidRDefault="003519A3" w:rsidP="003519A3">
      <w:pPr>
        <w:widowControl w:val="0"/>
        <w:spacing w:line="360" w:lineRule="auto"/>
        <w:ind w:firstLine="709"/>
        <w:jc w:val="both"/>
        <w:rPr>
          <w:sz w:val="28"/>
          <w:szCs w:val="28"/>
        </w:rPr>
      </w:pPr>
      <w:r w:rsidRPr="003E4624">
        <w:rPr>
          <w:sz w:val="28"/>
          <w:szCs w:val="28"/>
        </w:rPr>
        <w:t>Расходы на реализацию комплекса процессных мероприятий "Популяризация Краснодарского края" составили 91 683,9 тыс. рублей, в том числе:</w:t>
      </w:r>
    </w:p>
    <w:p w:rsidR="003519A3" w:rsidRPr="00716AD0" w:rsidRDefault="003519A3" w:rsidP="003519A3">
      <w:pPr>
        <w:widowControl w:val="0"/>
        <w:spacing w:line="360" w:lineRule="auto"/>
        <w:ind w:firstLine="709"/>
        <w:jc w:val="both"/>
        <w:rPr>
          <w:sz w:val="28"/>
          <w:szCs w:val="28"/>
        </w:rPr>
      </w:pPr>
      <w:r w:rsidRPr="00716AD0">
        <w:rPr>
          <w:sz w:val="28"/>
          <w:szCs w:val="28"/>
        </w:rPr>
        <w:t>сопровождение (обслуживание) специализированных информационных ресурсов сети "Интернет" в целях развития инвестиционной деятельности Краснодарского края – 595,0 тыс. рублей;</w:t>
      </w:r>
    </w:p>
    <w:p w:rsidR="003519A3" w:rsidRPr="00716AD0" w:rsidRDefault="003519A3" w:rsidP="003519A3">
      <w:pPr>
        <w:widowControl w:val="0"/>
        <w:spacing w:line="360" w:lineRule="auto"/>
        <w:ind w:firstLine="709"/>
        <w:jc w:val="both"/>
        <w:rPr>
          <w:sz w:val="28"/>
          <w:szCs w:val="28"/>
        </w:rPr>
      </w:pPr>
      <w:r w:rsidRPr="00716AD0">
        <w:rPr>
          <w:sz w:val="28"/>
          <w:szCs w:val="28"/>
        </w:rPr>
        <w:t>организация, участие и проведение форумов, научно-практических конференций, конкурсов, выставок и иных выставочно-ярмарочных и конгрессных мероприятий, создание и распространение информационно-справочных и презентационных материалов в целях развития инвестиционной деятельности Краснодарского края – 91 088,9 тыс. рублей.</w:t>
      </w:r>
    </w:p>
    <w:p w:rsidR="003519A3" w:rsidRPr="00747CB7" w:rsidRDefault="003519A3" w:rsidP="003519A3">
      <w:pPr>
        <w:widowControl w:val="0"/>
        <w:spacing w:line="360" w:lineRule="auto"/>
        <w:ind w:firstLine="709"/>
        <w:jc w:val="both"/>
        <w:rPr>
          <w:sz w:val="28"/>
          <w:szCs w:val="28"/>
        </w:rPr>
      </w:pPr>
      <w:r w:rsidRPr="00747CB7">
        <w:rPr>
          <w:sz w:val="28"/>
          <w:szCs w:val="28"/>
        </w:rPr>
        <w:t>Расходы на реализацию комплекса процессных мероприятий "Привлечение инвестиций в Краснодарский край" на предоставление субсидий автономной некоммерческой организации "Агентство по привлечению инвестиций" на обеспечение деятельности по привлечению инвестиций и сопровождению инвестиционных проектов в целях развития малого и среднего предпринимательства составили 59 520,9 тыс. рублей.</w:t>
      </w:r>
    </w:p>
    <w:p w:rsidR="003519A3" w:rsidRPr="00747CB7" w:rsidRDefault="003519A3" w:rsidP="003519A3">
      <w:pPr>
        <w:widowControl w:val="0"/>
        <w:spacing w:line="360" w:lineRule="auto"/>
        <w:ind w:firstLine="709"/>
        <w:jc w:val="both"/>
        <w:rPr>
          <w:sz w:val="28"/>
          <w:szCs w:val="28"/>
        </w:rPr>
      </w:pPr>
      <w:r w:rsidRPr="00747CB7">
        <w:rPr>
          <w:sz w:val="28"/>
          <w:szCs w:val="28"/>
        </w:rPr>
        <w:t>Расходы на реализацию комплекса процессных мероприятий "Экономика в средствах массовой информации" на информирование населения о социально-экономическом и инновационном развитии Краснодарского края в средствах массовой информации в целях обеспечения комплексного социально-экономического развития Краснодарского края путем повышения его инвестиционной привлекательности составили 120 000,0 тыс. рублей.</w:t>
      </w:r>
    </w:p>
    <w:p w:rsidR="003519A3" w:rsidRPr="00747CB7" w:rsidRDefault="003519A3" w:rsidP="003519A3">
      <w:pPr>
        <w:widowControl w:val="0"/>
        <w:spacing w:line="360" w:lineRule="auto"/>
        <w:ind w:firstLine="709"/>
        <w:jc w:val="both"/>
        <w:rPr>
          <w:sz w:val="28"/>
          <w:szCs w:val="28"/>
        </w:rPr>
      </w:pPr>
      <w:r w:rsidRPr="00747CB7">
        <w:rPr>
          <w:sz w:val="28"/>
          <w:szCs w:val="28"/>
        </w:rPr>
        <w:t>Расходы на реализацию комплекса процессных мероприятий "Совершенствование торговой деятельности в Краснодарском крае" на содействие развитию и совершенствованию торговой деятельности на территории Краснодарского края составили 302,0 тыс. рублей.</w:t>
      </w:r>
    </w:p>
    <w:p w:rsidR="003519A3" w:rsidRPr="00E752F4" w:rsidRDefault="003519A3" w:rsidP="000E51C8">
      <w:pPr>
        <w:widowControl w:val="0"/>
        <w:spacing w:line="360" w:lineRule="auto"/>
        <w:ind w:firstLine="709"/>
        <w:jc w:val="both"/>
        <w:rPr>
          <w:spacing w:val="-3"/>
          <w:sz w:val="28"/>
          <w:szCs w:val="28"/>
        </w:rPr>
      </w:pPr>
      <w:r w:rsidRPr="00E752F4">
        <w:rPr>
          <w:spacing w:val="-3"/>
          <w:sz w:val="28"/>
          <w:szCs w:val="28"/>
        </w:rPr>
        <w:t>Расходы на реализацию комплекса процессных мероприятий "Финансовое просвещение населения Краснодарского края" на мероприятия по финансовому просвещению населения Краснодарского края</w:t>
      </w:r>
      <w:r w:rsidR="000E51C8" w:rsidRPr="00E752F4">
        <w:rPr>
          <w:spacing w:val="-3"/>
          <w:sz w:val="28"/>
          <w:szCs w:val="28"/>
        </w:rPr>
        <w:t xml:space="preserve"> составили 5 660,2 тыс. рублей.</w:t>
      </w:r>
    </w:p>
    <w:p w:rsidR="000E51C8" w:rsidRDefault="000E51C8" w:rsidP="000E51C8">
      <w:pPr>
        <w:widowControl w:val="0"/>
        <w:ind w:firstLine="709"/>
        <w:jc w:val="both"/>
        <w:rPr>
          <w:spacing w:val="-5"/>
          <w:sz w:val="28"/>
          <w:szCs w:val="28"/>
        </w:rPr>
      </w:pPr>
    </w:p>
    <w:p w:rsidR="00747CB7" w:rsidRDefault="00747CB7" w:rsidP="000E51C8">
      <w:pPr>
        <w:widowControl w:val="0"/>
        <w:ind w:firstLine="709"/>
        <w:jc w:val="both"/>
        <w:rPr>
          <w:spacing w:val="-5"/>
          <w:sz w:val="28"/>
          <w:szCs w:val="28"/>
        </w:rPr>
      </w:pPr>
    </w:p>
    <w:p w:rsidR="00E752F4" w:rsidRDefault="00E752F4" w:rsidP="000E51C8">
      <w:pPr>
        <w:widowControl w:val="0"/>
        <w:ind w:firstLine="709"/>
        <w:jc w:val="both"/>
        <w:rPr>
          <w:spacing w:val="-5"/>
          <w:sz w:val="28"/>
          <w:szCs w:val="28"/>
        </w:rPr>
      </w:pPr>
    </w:p>
    <w:p w:rsidR="00E752F4" w:rsidRDefault="00E752F4" w:rsidP="000E51C8">
      <w:pPr>
        <w:widowControl w:val="0"/>
        <w:ind w:firstLine="709"/>
        <w:jc w:val="both"/>
        <w:rPr>
          <w:spacing w:val="-5"/>
          <w:sz w:val="28"/>
          <w:szCs w:val="28"/>
        </w:rPr>
      </w:pPr>
    </w:p>
    <w:p w:rsidR="00747CB7" w:rsidRPr="000E51C8" w:rsidRDefault="00747CB7" w:rsidP="000E51C8">
      <w:pPr>
        <w:widowControl w:val="0"/>
        <w:ind w:firstLine="709"/>
        <w:jc w:val="both"/>
        <w:rPr>
          <w:spacing w:val="-5"/>
          <w:sz w:val="28"/>
          <w:szCs w:val="28"/>
        </w:rPr>
      </w:pPr>
    </w:p>
    <w:p w:rsidR="003519A3" w:rsidRPr="002E4257" w:rsidRDefault="003519A3" w:rsidP="003519A3">
      <w:pPr>
        <w:widowControl w:val="0"/>
        <w:jc w:val="center"/>
        <w:rPr>
          <w:sz w:val="28"/>
          <w:szCs w:val="28"/>
        </w:rPr>
      </w:pPr>
      <w:r w:rsidRPr="002E4257">
        <w:rPr>
          <w:sz w:val="28"/>
          <w:szCs w:val="28"/>
        </w:rPr>
        <w:t>Государственная программа Краснодарского края</w:t>
      </w:r>
    </w:p>
    <w:p w:rsidR="003519A3" w:rsidRPr="000E51C8" w:rsidRDefault="003519A3" w:rsidP="000E51C8">
      <w:pPr>
        <w:widowControl w:val="0"/>
        <w:spacing w:after="240"/>
        <w:jc w:val="center"/>
        <w:rPr>
          <w:sz w:val="28"/>
          <w:szCs w:val="28"/>
        </w:rPr>
      </w:pPr>
      <w:r>
        <w:rPr>
          <w:sz w:val="28"/>
          <w:szCs w:val="28"/>
        </w:rPr>
        <w:t>"</w:t>
      </w:r>
      <w:r w:rsidRPr="002E4257">
        <w:rPr>
          <w:sz w:val="28"/>
          <w:szCs w:val="28"/>
        </w:rPr>
        <w:t>Региональная политика и развитие гражданского общества</w:t>
      </w:r>
      <w:r>
        <w:rPr>
          <w:sz w:val="28"/>
          <w:szCs w:val="28"/>
        </w:rPr>
        <w:t>"</w:t>
      </w:r>
    </w:p>
    <w:p w:rsidR="003519A3" w:rsidRPr="00DB3CE6" w:rsidRDefault="003519A3" w:rsidP="003519A3">
      <w:pPr>
        <w:widowControl w:val="0"/>
        <w:spacing w:line="360" w:lineRule="auto"/>
        <w:ind w:firstLine="709"/>
        <w:jc w:val="both"/>
        <w:rPr>
          <w:sz w:val="28"/>
          <w:szCs w:val="28"/>
        </w:rPr>
      </w:pPr>
      <w:r w:rsidRPr="00DB3CE6">
        <w:rPr>
          <w:sz w:val="28"/>
          <w:szCs w:val="28"/>
        </w:rPr>
        <w:t>Расходы на реализацию государственной программы составили</w:t>
      </w:r>
      <w:r w:rsidRPr="00DB3CE6">
        <w:rPr>
          <w:sz w:val="28"/>
          <w:szCs w:val="28"/>
        </w:rPr>
        <w:br/>
        <w:t xml:space="preserve">1 926 930,7 тыс. рублей </w:t>
      </w:r>
      <w:r w:rsidRPr="00DB3CE6">
        <w:rPr>
          <w:spacing w:val="-2"/>
          <w:sz w:val="28"/>
          <w:szCs w:val="28"/>
        </w:rPr>
        <w:t xml:space="preserve">(в том числе за счет средств федерального бюджета – 83 071,3 тыс. рублей), </w:t>
      </w:r>
      <w:r w:rsidRPr="00DB3CE6">
        <w:rPr>
          <w:sz w:val="28"/>
          <w:szCs w:val="28"/>
        </w:rPr>
        <w:t>или 99,2 % к уточненной росписи и 176,2 % к уровню       2023 года, что обусловлено увеличением расходов на поддержку местных инициатив по итогам краевого конкурса в 2</w:t>
      </w:r>
      <w:r w:rsidR="00DB3CE6">
        <w:rPr>
          <w:sz w:val="28"/>
          <w:szCs w:val="28"/>
        </w:rPr>
        <w:t>,0</w:t>
      </w:r>
      <w:r w:rsidRPr="00DB3CE6">
        <w:rPr>
          <w:sz w:val="28"/>
          <w:szCs w:val="28"/>
        </w:rPr>
        <w:t xml:space="preserve"> раза (с 500 000,0 до 1 000 000,0 тыс. рублей) и поддержку социально ориентированных некоммерческих организаций, реализующих собственные общественно полезные проек</w:t>
      </w:r>
      <w:r w:rsidR="00DB3CE6">
        <w:rPr>
          <w:sz w:val="28"/>
          <w:szCs w:val="28"/>
        </w:rPr>
        <w:t>ты, в 2,4 раза (с </w:t>
      </w:r>
      <w:r w:rsidRPr="00DB3CE6">
        <w:rPr>
          <w:sz w:val="28"/>
          <w:szCs w:val="28"/>
        </w:rPr>
        <w:t>234 740,7 до 559 336,8  тыс. рублей).</w:t>
      </w:r>
    </w:p>
    <w:p w:rsidR="003519A3" w:rsidRPr="00DB3CE6" w:rsidRDefault="003519A3" w:rsidP="003519A3">
      <w:pPr>
        <w:widowControl w:val="0"/>
        <w:spacing w:line="360" w:lineRule="auto"/>
        <w:ind w:firstLine="709"/>
        <w:jc w:val="right"/>
        <w:rPr>
          <w:sz w:val="24"/>
          <w:szCs w:val="24"/>
        </w:rPr>
      </w:pPr>
      <w:r w:rsidRPr="00DB3CE6">
        <w:rPr>
          <w:sz w:val="24"/>
          <w:szCs w:val="24"/>
        </w:rPr>
        <w:t>(тыс. рублей)</w:t>
      </w: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111"/>
        <w:gridCol w:w="1134"/>
        <w:gridCol w:w="1134"/>
        <w:gridCol w:w="1134"/>
        <w:gridCol w:w="1134"/>
        <w:gridCol w:w="992"/>
      </w:tblGrid>
      <w:tr w:rsidR="003519A3" w:rsidRPr="00DB3CE6" w:rsidTr="000E51C8">
        <w:trPr>
          <w:trHeight w:val="193"/>
        </w:trPr>
        <w:tc>
          <w:tcPr>
            <w:tcW w:w="4111" w:type="dxa"/>
            <w:vMerge w:val="restart"/>
            <w:tcBorders>
              <w:bottom w:val="single" w:sz="4" w:space="0" w:color="auto"/>
            </w:tcBorders>
          </w:tcPr>
          <w:p w:rsidR="003519A3" w:rsidRPr="00DB3CE6" w:rsidRDefault="003519A3" w:rsidP="00D30CA2">
            <w:pPr>
              <w:widowControl w:val="0"/>
              <w:jc w:val="center"/>
              <w:rPr>
                <w:sz w:val="22"/>
                <w:szCs w:val="22"/>
              </w:rPr>
            </w:pPr>
            <w:r w:rsidRPr="00DB3CE6">
              <w:rPr>
                <w:sz w:val="22"/>
                <w:szCs w:val="22"/>
              </w:rPr>
              <w:t>Показатель</w:t>
            </w:r>
          </w:p>
        </w:tc>
        <w:tc>
          <w:tcPr>
            <w:tcW w:w="1134" w:type="dxa"/>
            <w:vMerge w:val="restart"/>
          </w:tcPr>
          <w:p w:rsidR="003519A3" w:rsidRPr="00DB3CE6" w:rsidRDefault="003519A3" w:rsidP="00D30CA2">
            <w:pPr>
              <w:widowControl w:val="0"/>
              <w:jc w:val="center"/>
              <w:rPr>
                <w:sz w:val="22"/>
                <w:szCs w:val="22"/>
              </w:rPr>
            </w:pPr>
            <w:r w:rsidRPr="00DB3CE6">
              <w:rPr>
                <w:sz w:val="22"/>
                <w:szCs w:val="22"/>
              </w:rPr>
              <w:t xml:space="preserve">Закон </w:t>
            </w:r>
          </w:p>
          <w:p w:rsidR="003519A3" w:rsidRPr="00DB3CE6" w:rsidRDefault="003519A3" w:rsidP="00D30CA2">
            <w:pPr>
              <w:widowControl w:val="0"/>
              <w:jc w:val="center"/>
              <w:rPr>
                <w:sz w:val="22"/>
                <w:szCs w:val="22"/>
              </w:rPr>
            </w:pPr>
            <w:r w:rsidRPr="00DB3CE6">
              <w:rPr>
                <w:sz w:val="22"/>
                <w:szCs w:val="22"/>
              </w:rPr>
              <w:t>№ 5053-КЗ</w:t>
            </w:r>
          </w:p>
        </w:tc>
        <w:tc>
          <w:tcPr>
            <w:tcW w:w="2268" w:type="dxa"/>
            <w:gridSpan w:val="2"/>
            <w:tcBorders>
              <w:bottom w:val="single" w:sz="4" w:space="0" w:color="auto"/>
            </w:tcBorders>
          </w:tcPr>
          <w:p w:rsidR="003519A3" w:rsidRPr="00DB3CE6" w:rsidRDefault="003519A3" w:rsidP="00D30CA2">
            <w:pPr>
              <w:widowControl w:val="0"/>
              <w:jc w:val="center"/>
              <w:rPr>
                <w:sz w:val="22"/>
                <w:szCs w:val="22"/>
              </w:rPr>
            </w:pPr>
            <w:r w:rsidRPr="00DB3CE6">
              <w:rPr>
                <w:sz w:val="22"/>
                <w:szCs w:val="22"/>
              </w:rPr>
              <w:t xml:space="preserve">Уточненная роспись </w:t>
            </w:r>
          </w:p>
        </w:tc>
        <w:tc>
          <w:tcPr>
            <w:tcW w:w="1134" w:type="dxa"/>
            <w:vMerge w:val="restart"/>
            <w:tcBorders>
              <w:bottom w:val="single" w:sz="4" w:space="0" w:color="auto"/>
            </w:tcBorders>
          </w:tcPr>
          <w:p w:rsidR="003519A3" w:rsidRPr="00DB3CE6" w:rsidRDefault="003519A3" w:rsidP="00D30CA2">
            <w:pPr>
              <w:widowControl w:val="0"/>
              <w:jc w:val="center"/>
              <w:rPr>
                <w:sz w:val="22"/>
                <w:szCs w:val="22"/>
              </w:rPr>
            </w:pPr>
            <w:r w:rsidRPr="00DB3CE6">
              <w:rPr>
                <w:sz w:val="22"/>
                <w:szCs w:val="22"/>
              </w:rPr>
              <w:t>Исполнено</w:t>
            </w:r>
          </w:p>
          <w:p w:rsidR="003519A3" w:rsidRPr="00DB3CE6" w:rsidRDefault="003519A3" w:rsidP="00D30CA2">
            <w:pPr>
              <w:widowControl w:val="0"/>
              <w:jc w:val="center"/>
              <w:rPr>
                <w:sz w:val="22"/>
                <w:szCs w:val="22"/>
              </w:rPr>
            </w:pPr>
            <w:r w:rsidRPr="00DB3CE6">
              <w:rPr>
                <w:spacing w:val="-4"/>
                <w:sz w:val="22"/>
                <w:szCs w:val="22"/>
              </w:rPr>
              <w:t xml:space="preserve"> </w:t>
            </w:r>
          </w:p>
        </w:tc>
        <w:tc>
          <w:tcPr>
            <w:tcW w:w="992" w:type="dxa"/>
            <w:vMerge w:val="restart"/>
            <w:tcBorders>
              <w:bottom w:val="single" w:sz="4" w:space="0" w:color="auto"/>
            </w:tcBorders>
          </w:tcPr>
          <w:p w:rsidR="003519A3" w:rsidRPr="00DB3CE6" w:rsidRDefault="003519A3" w:rsidP="00D30CA2">
            <w:pPr>
              <w:widowControl w:val="0"/>
              <w:jc w:val="center"/>
              <w:rPr>
                <w:sz w:val="22"/>
                <w:szCs w:val="22"/>
              </w:rPr>
            </w:pPr>
            <w:r w:rsidRPr="00DB3CE6">
              <w:rPr>
                <w:sz w:val="22"/>
                <w:szCs w:val="22"/>
              </w:rPr>
              <w:t>Испол-нение уточнен</w:t>
            </w:r>
            <w:r w:rsidRPr="00DB3CE6">
              <w:rPr>
                <w:sz w:val="22"/>
                <w:szCs w:val="22"/>
              </w:rPr>
              <w:softHyphen/>
              <w:t>ной рос</w:t>
            </w:r>
            <w:r w:rsidRPr="00DB3CE6">
              <w:rPr>
                <w:sz w:val="22"/>
                <w:szCs w:val="22"/>
              </w:rPr>
              <w:softHyphen/>
              <w:t>писи, %</w:t>
            </w:r>
          </w:p>
        </w:tc>
      </w:tr>
      <w:tr w:rsidR="003519A3" w:rsidRPr="00DB3CE6" w:rsidTr="000E51C8">
        <w:trPr>
          <w:trHeight w:val="960"/>
        </w:trPr>
        <w:tc>
          <w:tcPr>
            <w:tcW w:w="4111" w:type="dxa"/>
            <w:vMerge/>
          </w:tcPr>
          <w:p w:rsidR="003519A3" w:rsidRPr="00DB3CE6" w:rsidRDefault="003519A3" w:rsidP="00D30CA2">
            <w:pPr>
              <w:widowControl w:val="0"/>
              <w:jc w:val="center"/>
              <w:rPr>
                <w:sz w:val="22"/>
                <w:szCs w:val="22"/>
              </w:rPr>
            </w:pPr>
          </w:p>
        </w:tc>
        <w:tc>
          <w:tcPr>
            <w:tcW w:w="1134" w:type="dxa"/>
            <w:vMerge/>
          </w:tcPr>
          <w:p w:rsidR="003519A3" w:rsidRPr="00DB3CE6" w:rsidRDefault="003519A3" w:rsidP="00D30CA2">
            <w:pPr>
              <w:widowControl w:val="0"/>
              <w:jc w:val="center"/>
              <w:rPr>
                <w:sz w:val="22"/>
                <w:szCs w:val="22"/>
              </w:rPr>
            </w:pPr>
          </w:p>
        </w:tc>
        <w:tc>
          <w:tcPr>
            <w:tcW w:w="1134" w:type="dxa"/>
          </w:tcPr>
          <w:p w:rsidR="003519A3" w:rsidRPr="00DB3CE6" w:rsidRDefault="003519A3" w:rsidP="00D30CA2">
            <w:pPr>
              <w:widowControl w:val="0"/>
              <w:jc w:val="center"/>
              <w:rPr>
                <w:sz w:val="22"/>
                <w:szCs w:val="22"/>
              </w:rPr>
            </w:pPr>
            <w:r w:rsidRPr="00DB3CE6">
              <w:rPr>
                <w:sz w:val="22"/>
                <w:szCs w:val="22"/>
              </w:rPr>
              <w:t xml:space="preserve">всего </w:t>
            </w:r>
          </w:p>
          <w:p w:rsidR="003519A3" w:rsidRPr="00DB3CE6" w:rsidRDefault="003519A3" w:rsidP="00D30CA2">
            <w:pPr>
              <w:widowControl w:val="0"/>
              <w:jc w:val="center"/>
              <w:rPr>
                <w:sz w:val="22"/>
                <w:szCs w:val="22"/>
              </w:rPr>
            </w:pPr>
          </w:p>
        </w:tc>
        <w:tc>
          <w:tcPr>
            <w:tcW w:w="1134" w:type="dxa"/>
          </w:tcPr>
          <w:p w:rsidR="003519A3" w:rsidRPr="000E51C8" w:rsidRDefault="003519A3" w:rsidP="00D30CA2">
            <w:pPr>
              <w:widowControl w:val="0"/>
              <w:ind w:left="-28" w:right="-28"/>
              <w:jc w:val="center"/>
              <w:rPr>
                <w:spacing w:val="-5"/>
                <w:sz w:val="22"/>
                <w:szCs w:val="22"/>
              </w:rPr>
            </w:pPr>
            <w:r w:rsidRPr="000E51C8">
              <w:rPr>
                <w:spacing w:val="-5"/>
                <w:sz w:val="22"/>
                <w:szCs w:val="22"/>
              </w:rPr>
              <w:t>в том числе средства фе</w:t>
            </w:r>
            <w:r w:rsidRPr="000E51C8">
              <w:rPr>
                <w:spacing w:val="-5"/>
                <w:sz w:val="22"/>
                <w:szCs w:val="22"/>
              </w:rPr>
              <w:softHyphen/>
              <w:t xml:space="preserve">дерального </w:t>
            </w:r>
          </w:p>
          <w:p w:rsidR="003519A3" w:rsidRPr="00DB3CE6" w:rsidRDefault="003519A3" w:rsidP="00D30CA2">
            <w:pPr>
              <w:widowControl w:val="0"/>
              <w:jc w:val="center"/>
              <w:rPr>
                <w:sz w:val="22"/>
                <w:szCs w:val="22"/>
              </w:rPr>
            </w:pPr>
            <w:r w:rsidRPr="000E51C8">
              <w:rPr>
                <w:spacing w:val="-5"/>
                <w:sz w:val="22"/>
                <w:szCs w:val="22"/>
              </w:rPr>
              <w:t>бюджета</w:t>
            </w:r>
          </w:p>
        </w:tc>
        <w:tc>
          <w:tcPr>
            <w:tcW w:w="1134" w:type="dxa"/>
            <w:vMerge/>
          </w:tcPr>
          <w:p w:rsidR="003519A3" w:rsidRPr="00DB3CE6" w:rsidRDefault="003519A3" w:rsidP="00D30CA2">
            <w:pPr>
              <w:widowControl w:val="0"/>
              <w:ind w:left="-28" w:right="-28"/>
              <w:jc w:val="center"/>
              <w:rPr>
                <w:sz w:val="22"/>
                <w:szCs w:val="22"/>
              </w:rPr>
            </w:pPr>
          </w:p>
        </w:tc>
        <w:tc>
          <w:tcPr>
            <w:tcW w:w="992" w:type="dxa"/>
            <w:vMerge/>
          </w:tcPr>
          <w:p w:rsidR="003519A3" w:rsidRPr="00DB3CE6" w:rsidRDefault="003519A3" w:rsidP="00D30CA2">
            <w:pPr>
              <w:widowControl w:val="0"/>
              <w:jc w:val="center"/>
              <w:rPr>
                <w:sz w:val="22"/>
                <w:szCs w:val="22"/>
              </w:rPr>
            </w:pPr>
          </w:p>
        </w:tc>
      </w:tr>
    </w:tbl>
    <w:p w:rsidR="003519A3" w:rsidRPr="00DB3CE6" w:rsidRDefault="003519A3" w:rsidP="003519A3">
      <w:pPr>
        <w:widowControl w:val="0"/>
        <w:rPr>
          <w:sz w:val="2"/>
          <w:szCs w:val="22"/>
        </w:rPr>
      </w:pP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111"/>
        <w:gridCol w:w="1134"/>
        <w:gridCol w:w="1134"/>
        <w:gridCol w:w="1134"/>
        <w:gridCol w:w="1134"/>
        <w:gridCol w:w="992"/>
      </w:tblGrid>
      <w:tr w:rsidR="003519A3" w:rsidRPr="00DB3CE6" w:rsidTr="000E51C8">
        <w:trPr>
          <w:tblHeader/>
        </w:trPr>
        <w:tc>
          <w:tcPr>
            <w:tcW w:w="4111" w:type="dxa"/>
          </w:tcPr>
          <w:p w:rsidR="003519A3" w:rsidRPr="00DB3CE6" w:rsidRDefault="003519A3" w:rsidP="00D30CA2">
            <w:pPr>
              <w:widowControl w:val="0"/>
              <w:jc w:val="center"/>
              <w:rPr>
                <w:sz w:val="22"/>
                <w:szCs w:val="22"/>
              </w:rPr>
            </w:pPr>
            <w:r w:rsidRPr="00DB3CE6">
              <w:rPr>
                <w:sz w:val="22"/>
                <w:szCs w:val="22"/>
              </w:rPr>
              <w:t>1</w:t>
            </w:r>
          </w:p>
        </w:tc>
        <w:tc>
          <w:tcPr>
            <w:tcW w:w="1134" w:type="dxa"/>
          </w:tcPr>
          <w:p w:rsidR="003519A3" w:rsidRPr="00DB3CE6" w:rsidRDefault="003519A3" w:rsidP="00D30CA2">
            <w:pPr>
              <w:widowControl w:val="0"/>
              <w:jc w:val="center"/>
              <w:rPr>
                <w:sz w:val="22"/>
                <w:szCs w:val="22"/>
              </w:rPr>
            </w:pPr>
            <w:r w:rsidRPr="00DB3CE6">
              <w:rPr>
                <w:sz w:val="22"/>
                <w:szCs w:val="22"/>
              </w:rPr>
              <w:t>2</w:t>
            </w:r>
          </w:p>
        </w:tc>
        <w:tc>
          <w:tcPr>
            <w:tcW w:w="1134" w:type="dxa"/>
          </w:tcPr>
          <w:p w:rsidR="003519A3" w:rsidRPr="00DB3CE6" w:rsidRDefault="003519A3" w:rsidP="00D30CA2">
            <w:pPr>
              <w:widowControl w:val="0"/>
              <w:jc w:val="center"/>
              <w:rPr>
                <w:sz w:val="22"/>
                <w:szCs w:val="22"/>
              </w:rPr>
            </w:pPr>
            <w:r w:rsidRPr="00DB3CE6">
              <w:rPr>
                <w:sz w:val="22"/>
                <w:szCs w:val="22"/>
              </w:rPr>
              <w:t>3</w:t>
            </w:r>
          </w:p>
        </w:tc>
        <w:tc>
          <w:tcPr>
            <w:tcW w:w="1134" w:type="dxa"/>
          </w:tcPr>
          <w:p w:rsidR="003519A3" w:rsidRPr="00DB3CE6" w:rsidRDefault="003519A3" w:rsidP="00D30CA2">
            <w:pPr>
              <w:widowControl w:val="0"/>
              <w:jc w:val="center"/>
              <w:rPr>
                <w:sz w:val="22"/>
                <w:szCs w:val="22"/>
              </w:rPr>
            </w:pPr>
            <w:r w:rsidRPr="00DB3CE6">
              <w:rPr>
                <w:sz w:val="22"/>
                <w:szCs w:val="22"/>
              </w:rPr>
              <w:t>4</w:t>
            </w:r>
          </w:p>
        </w:tc>
        <w:tc>
          <w:tcPr>
            <w:tcW w:w="1134" w:type="dxa"/>
          </w:tcPr>
          <w:p w:rsidR="003519A3" w:rsidRPr="00DB3CE6" w:rsidRDefault="003519A3" w:rsidP="00D30CA2">
            <w:pPr>
              <w:widowControl w:val="0"/>
              <w:jc w:val="center"/>
              <w:rPr>
                <w:sz w:val="22"/>
                <w:szCs w:val="22"/>
              </w:rPr>
            </w:pPr>
            <w:r w:rsidRPr="00DB3CE6">
              <w:rPr>
                <w:sz w:val="22"/>
                <w:szCs w:val="22"/>
              </w:rPr>
              <w:t>5</w:t>
            </w:r>
          </w:p>
        </w:tc>
        <w:tc>
          <w:tcPr>
            <w:tcW w:w="992" w:type="dxa"/>
          </w:tcPr>
          <w:p w:rsidR="003519A3" w:rsidRPr="00DB3CE6" w:rsidRDefault="003519A3" w:rsidP="00D30CA2">
            <w:pPr>
              <w:widowControl w:val="0"/>
              <w:jc w:val="center"/>
              <w:rPr>
                <w:sz w:val="22"/>
                <w:szCs w:val="22"/>
              </w:rPr>
            </w:pPr>
            <w:r w:rsidRPr="00DB3CE6">
              <w:rPr>
                <w:sz w:val="22"/>
                <w:szCs w:val="22"/>
              </w:rPr>
              <w:t>6</w:t>
            </w:r>
          </w:p>
        </w:tc>
      </w:tr>
      <w:tr w:rsidR="003519A3" w:rsidRPr="00DB3CE6" w:rsidTr="000E51C8">
        <w:trPr>
          <w:trHeight w:val="104"/>
        </w:trPr>
        <w:tc>
          <w:tcPr>
            <w:tcW w:w="4111" w:type="dxa"/>
          </w:tcPr>
          <w:p w:rsidR="003519A3" w:rsidRPr="00DB3CE6" w:rsidRDefault="003519A3" w:rsidP="00D30CA2">
            <w:pPr>
              <w:widowControl w:val="0"/>
              <w:jc w:val="both"/>
              <w:rPr>
                <w:sz w:val="22"/>
                <w:szCs w:val="22"/>
              </w:rPr>
            </w:pPr>
            <w:r w:rsidRPr="00DB3CE6">
              <w:rPr>
                <w:sz w:val="22"/>
                <w:szCs w:val="22"/>
              </w:rPr>
              <w:t>Всего, в том числе:</w:t>
            </w:r>
          </w:p>
        </w:tc>
        <w:tc>
          <w:tcPr>
            <w:tcW w:w="1134" w:type="dxa"/>
          </w:tcPr>
          <w:p w:rsidR="003519A3" w:rsidRPr="00DB3CE6" w:rsidRDefault="003519A3" w:rsidP="00D30CA2">
            <w:pPr>
              <w:widowControl w:val="0"/>
              <w:jc w:val="right"/>
              <w:rPr>
                <w:bCs/>
                <w:sz w:val="22"/>
                <w:szCs w:val="22"/>
              </w:rPr>
            </w:pPr>
            <w:r w:rsidRPr="00DB3CE6">
              <w:rPr>
                <w:bCs/>
                <w:sz w:val="22"/>
                <w:szCs w:val="22"/>
              </w:rPr>
              <w:t>1 943 384,7</w:t>
            </w:r>
          </w:p>
        </w:tc>
        <w:tc>
          <w:tcPr>
            <w:tcW w:w="1134" w:type="dxa"/>
          </w:tcPr>
          <w:p w:rsidR="003519A3" w:rsidRPr="00DB3CE6" w:rsidRDefault="003519A3" w:rsidP="00D30CA2">
            <w:pPr>
              <w:widowControl w:val="0"/>
              <w:jc w:val="right"/>
              <w:rPr>
                <w:bCs/>
                <w:sz w:val="22"/>
                <w:szCs w:val="22"/>
              </w:rPr>
            </w:pPr>
            <w:r w:rsidRPr="00DB3CE6">
              <w:rPr>
                <w:bCs/>
                <w:sz w:val="22"/>
                <w:szCs w:val="22"/>
              </w:rPr>
              <w:t>1 943 150,7</w:t>
            </w:r>
          </w:p>
        </w:tc>
        <w:tc>
          <w:tcPr>
            <w:tcW w:w="1134" w:type="dxa"/>
          </w:tcPr>
          <w:p w:rsidR="003519A3" w:rsidRPr="00DB3CE6" w:rsidRDefault="003519A3" w:rsidP="00D30CA2">
            <w:pPr>
              <w:widowControl w:val="0"/>
              <w:jc w:val="right"/>
              <w:rPr>
                <w:sz w:val="22"/>
                <w:szCs w:val="22"/>
              </w:rPr>
            </w:pPr>
            <w:r w:rsidRPr="00DB3CE6">
              <w:rPr>
                <w:sz w:val="22"/>
                <w:szCs w:val="22"/>
              </w:rPr>
              <w:t>84 660,0</w:t>
            </w:r>
          </w:p>
        </w:tc>
        <w:tc>
          <w:tcPr>
            <w:tcW w:w="1134" w:type="dxa"/>
          </w:tcPr>
          <w:p w:rsidR="003519A3" w:rsidRPr="00DB3CE6" w:rsidRDefault="003519A3" w:rsidP="00D30CA2">
            <w:pPr>
              <w:widowControl w:val="0"/>
              <w:jc w:val="right"/>
              <w:rPr>
                <w:bCs/>
                <w:sz w:val="22"/>
                <w:szCs w:val="22"/>
              </w:rPr>
            </w:pPr>
            <w:r w:rsidRPr="00DB3CE6">
              <w:rPr>
                <w:bCs/>
                <w:sz w:val="22"/>
                <w:szCs w:val="22"/>
              </w:rPr>
              <w:t>1 926 930,7</w:t>
            </w:r>
          </w:p>
        </w:tc>
        <w:tc>
          <w:tcPr>
            <w:tcW w:w="992" w:type="dxa"/>
          </w:tcPr>
          <w:p w:rsidR="003519A3" w:rsidRPr="00DB3CE6" w:rsidRDefault="003519A3" w:rsidP="00D30CA2">
            <w:pPr>
              <w:widowControl w:val="0"/>
              <w:jc w:val="right"/>
              <w:rPr>
                <w:bCs/>
                <w:sz w:val="22"/>
                <w:szCs w:val="22"/>
              </w:rPr>
            </w:pPr>
            <w:r w:rsidRPr="00DB3CE6">
              <w:rPr>
                <w:bCs/>
                <w:sz w:val="22"/>
                <w:szCs w:val="22"/>
              </w:rPr>
              <w:t>99,2</w:t>
            </w:r>
          </w:p>
        </w:tc>
      </w:tr>
      <w:tr w:rsidR="003519A3" w:rsidRPr="00DB3CE6" w:rsidTr="000E51C8">
        <w:tc>
          <w:tcPr>
            <w:tcW w:w="4111" w:type="dxa"/>
          </w:tcPr>
          <w:p w:rsidR="003519A3" w:rsidRPr="00DB3CE6" w:rsidRDefault="003519A3" w:rsidP="00D30CA2">
            <w:pPr>
              <w:widowControl w:val="0"/>
              <w:jc w:val="both"/>
              <w:rPr>
                <w:sz w:val="22"/>
                <w:szCs w:val="22"/>
              </w:rPr>
            </w:pPr>
            <w:r w:rsidRPr="00DB3CE6">
              <w:rPr>
                <w:sz w:val="22"/>
                <w:szCs w:val="22"/>
              </w:rPr>
              <w:t>комплексы процессных мероприятий,     в том числе:</w:t>
            </w:r>
          </w:p>
        </w:tc>
        <w:tc>
          <w:tcPr>
            <w:tcW w:w="1134" w:type="dxa"/>
          </w:tcPr>
          <w:p w:rsidR="003519A3" w:rsidRPr="00DB3CE6" w:rsidRDefault="003519A3" w:rsidP="00D30CA2">
            <w:pPr>
              <w:widowControl w:val="0"/>
              <w:jc w:val="right"/>
              <w:rPr>
                <w:bCs/>
                <w:sz w:val="22"/>
                <w:szCs w:val="22"/>
              </w:rPr>
            </w:pPr>
            <w:r w:rsidRPr="00DB3CE6">
              <w:rPr>
                <w:bCs/>
                <w:sz w:val="22"/>
                <w:szCs w:val="22"/>
              </w:rPr>
              <w:t>1 943 384,7</w:t>
            </w:r>
          </w:p>
        </w:tc>
        <w:tc>
          <w:tcPr>
            <w:tcW w:w="1134" w:type="dxa"/>
          </w:tcPr>
          <w:p w:rsidR="003519A3" w:rsidRPr="00DB3CE6" w:rsidRDefault="003519A3" w:rsidP="00D30CA2">
            <w:pPr>
              <w:widowControl w:val="0"/>
              <w:jc w:val="right"/>
              <w:rPr>
                <w:bCs/>
                <w:sz w:val="22"/>
                <w:szCs w:val="22"/>
              </w:rPr>
            </w:pPr>
            <w:r w:rsidRPr="00DB3CE6">
              <w:rPr>
                <w:bCs/>
                <w:sz w:val="22"/>
                <w:szCs w:val="22"/>
              </w:rPr>
              <w:t>1 943 150,7</w:t>
            </w:r>
          </w:p>
        </w:tc>
        <w:tc>
          <w:tcPr>
            <w:tcW w:w="1134" w:type="dxa"/>
          </w:tcPr>
          <w:p w:rsidR="003519A3" w:rsidRPr="00DB3CE6" w:rsidRDefault="003519A3" w:rsidP="00D30CA2">
            <w:pPr>
              <w:widowControl w:val="0"/>
              <w:jc w:val="right"/>
              <w:rPr>
                <w:sz w:val="22"/>
                <w:szCs w:val="22"/>
              </w:rPr>
            </w:pPr>
            <w:r w:rsidRPr="00DB3CE6">
              <w:rPr>
                <w:sz w:val="22"/>
                <w:szCs w:val="22"/>
              </w:rPr>
              <w:t>84 660,0</w:t>
            </w:r>
          </w:p>
        </w:tc>
        <w:tc>
          <w:tcPr>
            <w:tcW w:w="1134" w:type="dxa"/>
          </w:tcPr>
          <w:p w:rsidR="003519A3" w:rsidRPr="00DB3CE6" w:rsidRDefault="003519A3" w:rsidP="00D30CA2">
            <w:pPr>
              <w:widowControl w:val="0"/>
              <w:jc w:val="right"/>
              <w:rPr>
                <w:bCs/>
                <w:sz w:val="22"/>
                <w:szCs w:val="22"/>
              </w:rPr>
            </w:pPr>
            <w:r w:rsidRPr="00DB3CE6">
              <w:rPr>
                <w:bCs/>
                <w:sz w:val="22"/>
                <w:szCs w:val="22"/>
              </w:rPr>
              <w:t>1 926 930,7</w:t>
            </w:r>
          </w:p>
        </w:tc>
        <w:tc>
          <w:tcPr>
            <w:tcW w:w="992" w:type="dxa"/>
          </w:tcPr>
          <w:p w:rsidR="003519A3" w:rsidRPr="00DB3CE6" w:rsidRDefault="003519A3" w:rsidP="00D30CA2">
            <w:pPr>
              <w:widowControl w:val="0"/>
              <w:jc w:val="right"/>
              <w:rPr>
                <w:bCs/>
                <w:sz w:val="22"/>
                <w:szCs w:val="22"/>
              </w:rPr>
            </w:pPr>
            <w:r w:rsidRPr="00DB3CE6">
              <w:rPr>
                <w:bCs/>
                <w:sz w:val="22"/>
                <w:szCs w:val="22"/>
              </w:rPr>
              <w:t>99,2</w:t>
            </w:r>
          </w:p>
        </w:tc>
      </w:tr>
      <w:tr w:rsidR="003519A3" w:rsidRPr="00DB3CE6" w:rsidTr="000E51C8">
        <w:trPr>
          <w:trHeight w:val="246"/>
        </w:trPr>
        <w:tc>
          <w:tcPr>
            <w:tcW w:w="4111" w:type="dxa"/>
          </w:tcPr>
          <w:p w:rsidR="003519A3" w:rsidRPr="00DB3CE6" w:rsidRDefault="003519A3" w:rsidP="00D30CA2">
            <w:pPr>
              <w:widowControl w:val="0"/>
              <w:ind w:right="-28"/>
              <w:jc w:val="both"/>
              <w:rPr>
                <w:sz w:val="22"/>
                <w:szCs w:val="22"/>
              </w:rPr>
            </w:pPr>
            <w:r w:rsidRPr="00DB3CE6">
              <w:rPr>
                <w:sz w:val="22"/>
                <w:szCs w:val="22"/>
              </w:rPr>
              <w:t>Содействие развитию государственного и муниципального управления и гражданской службы в Краснодарском крае</w:t>
            </w:r>
          </w:p>
        </w:tc>
        <w:tc>
          <w:tcPr>
            <w:tcW w:w="1134" w:type="dxa"/>
          </w:tcPr>
          <w:p w:rsidR="003519A3" w:rsidRPr="00DB3CE6" w:rsidRDefault="003519A3" w:rsidP="00D30CA2">
            <w:pPr>
              <w:widowControl w:val="0"/>
              <w:jc w:val="right"/>
              <w:rPr>
                <w:sz w:val="22"/>
                <w:szCs w:val="22"/>
              </w:rPr>
            </w:pPr>
            <w:r w:rsidRPr="00DB3CE6">
              <w:rPr>
                <w:sz w:val="22"/>
                <w:szCs w:val="22"/>
              </w:rPr>
              <w:t>26 400,0</w:t>
            </w:r>
          </w:p>
        </w:tc>
        <w:tc>
          <w:tcPr>
            <w:tcW w:w="1134" w:type="dxa"/>
          </w:tcPr>
          <w:p w:rsidR="003519A3" w:rsidRPr="00DB3CE6" w:rsidRDefault="003519A3" w:rsidP="00D30CA2">
            <w:pPr>
              <w:widowControl w:val="0"/>
              <w:jc w:val="right"/>
              <w:rPr>
                <w:sz w:val="22"/>
                <w:szCs w:val="22"/>
              </w:rPr>
            </w:pPr>
            <w:r w:rsidRPr="00DB3CE6">
              <w:rPr>
                <w:sz w:val="22"/>
                <w:szCs w:val="22"/>
              </w:rPr>
              <w:t>26 400,0</w:t>
            </w:r>
          </w:p>
        </w:tc>
        <w:tc>
          <w:tcPr>
            <w:tcW w:w="1134" w:type="dxa"/>
          </w:tcPr>
          <w:p w:rsidR="003519A3" w:rsidRPr="00DB3CE6" w:rsidRDefault="003519A3" w:rsidP="00D30CA2">
            <w:pPr>
              <w:widowControl w:val="0"/>
              <w:jc w:val="right"/>
              <w:rPr>
                <w:sz w:val="22"/>
                <w:szCs w:val="22"/>
              </w:rPr>
            </w:pPr>
            <w:r w:rsidRPr="00DB3CE6">
              <w:rPr>
                <w:sz w:val="22"/>
                <w:szCs w:val="22"/>
                <w:lang w:eastAsia="en-US"/>
              </w:rPr>
              <w:t>–</w:t>
            </w:r>
          </w:p>
        </w:tc>
        <w:tc>
          <w:tcPr>
            <w:tcW w:w="1134" w:type="dxa"/>
          </w:tcPr>
          <w:p w:rsidR="003519A3" w:rsidRPr="00DB3CE6" w:rsidRDefault="003519A3" w:rsidP="00D30CA2">
            <w:pPr>
              <w:widowControl w:val="0"/>
              <w:jc w:val="right"/>
              <w:rPr>
                <w:sz w:val="22"/>
                <w:szCs w:val="22"/>
              </w:rPr>
            </w:pPr>
            <w:r w:rsidRPr="00DB3CE6">
              <w:rPr>
                <w:sz w:val="22"/>
                <w:szCs w:val="22"/>
              </w:rPr>
              <w:t>24 913,4</w:t>
            </w:r>
          </w:p>
        </w:tc>
        <w:tc>
          <w:tcPr>
            <w:tcW w:w="992" w:type="dxa"/>
          </w:tcPr>
          <w:p w:rsidR="003519A3" w:rsidRPr="00DB3CE6" w:rsidRDefault="003519A3" w:rsidP="00D30CA2">
            <w:pPr>
              <w:widowControl w:val="0"/>
              <w:jc w:val="right"/>
              <w:rPr>
                <w:sz w:val="22"/>
                <w:szCs w:val="22"/>
              </w:rPr>
            </w:pPr>
            <w:r w:rsidRPr="00DB3CE6">
              <w:rPr>
                <w:sz w:val="22"/>
                <w:szCs w:val="22"/>
              </w:rPr>
              <w:t>94,4</w:t>
            </w:r>
          </w:p>
        </w:tc>
      </w:tr>
      <w:tr w:rsidR="003519A3" w:rsidRPr="00DB3CE6" w:rsidTr="000E51C8">
        <w:trPr>
          <w:trHeight w:val="237"/>
        </w:trPr>
        <w:tc>
          <w:tcPr>
            <w:tcW w:w="4111" w:type="dxa"/>
          </w:tcPr>
          <w:p w:rsidR="003519A3" w:rsidRPr="00DB3CE6" w:rsidRDefault="003519A3" w:rsidP="00D30CA2">
            <w:pPr>
              <w:pStyle w:val="afff2"/>
              <w:widowControl w:val="0"/>
              <w:spacing w:before="0" w:beforeAutospacing="0" w:after="0" w:afterAutospacing="0"/>
              <w:jc w:val="both"/>
              <w:rPr>
                <w:sz w:val="22"/>
                <w:szCs w:val="22"/>
              </w:rPr>
            </w:pPr>
            <w:r w:rsidRPr="00DB3CE6">
              <w:rPr>
                <w:sz w:val="22"/>
                <w:szCs w:val="22"/>
              </w:rPr>
              <w:t>Решение вопросов местного значения, направленных на развитие и укрепление экономического потенциала муниципальных образований Краснодарского края</w:t>
            </w:r>
          </w:p>
        </w:tc>
        <w:tc>
          <w:tcPr>
            <w:tcW w:w="1134" w:type="dxa"/>
          </w:tcPr>
          <w:p w:rsidR="003519A3" w:rsidRPr="00DB3CE6" w:rsidRDefault="003519A3" w:rsidP="00D30CA2">
            <w:pPr>
              <w:widowControl w:val="0"/>
              <w:jc w:val="right"/>
              <w:rPr>
                <w:sz w:val="22"/>
                <w:szCs w:val="22"/>
              </w:rPr>
            </w:pPr>
            <w:r w:rsidRPr="00DB3CE6">
              <w:rPr>
                <w:sz w:val="22"/>
                <w:szCs w:val="22"/>
              </w:rPr>
              <w:t>1 189 788,0</w:t>
            </w:r>
          </w:p>
        </w:tc>
        <w:tc>
          <w:tcPr>
            <w:tcW w:w="1134" w:type="dxa"/>
          </w:tcPr>
          <w:p w:rsidR="003519A3" w:rsidRPr="00DB3CE6" w:rsidRDefault="003519A3" w:rsidP="00D30CA2">
            <w:pPr>
              <w:widowControl w:val="0"/>
              <w:jc w:val="right"/>
              <w:rPr>
                <w:sz w:val="22"/>
                <w:szCs w:val="22"/>
              </w:rPr>
            </w:pPr>
            <w:r w:rsidRPr="00DB3CE6">
              <w:rPr>
                <w:sz w:val="22"/>
                <w:szCs w:val="22"/>
              </w:rPr>
              <w:t>1 189 788,0</w:t>
            </w:r>
          </w:p>
        </w:tc>
        <w:tc>
          <w:tcPr>
            <w:tcW w:w="1134" w:type="dxa"/>
          </w:tcPr>
          <w:p w:rsidR="003519A3" w:rsidRPr="00DB3CE6" w:rsidRDefault="003519A3" w:rsidP="00D30CA2">
            <w:pPr>
              <w:widowControl w:val="0"/>
              <w:jc w:val="right"/>
              <w:rPr>
                <w:sz w:val="22"/>
                <w:szCs w:val="22"/>
              </w:rPr>
            </w:pPr>
            <w:r w:rsidRPr="00DB3CE6">
              <w:rPr>
                <w:sz w:val="22"/>
                <w:szCs w:val="22"/>
                <w:lang w:eastAsia="en-US"/>
              </w:rPr>
              <w:t>–</w:t>
            </w:r>
          </w:p>
        </w:tc>
        <w:tc>
          <w:tcPr>
            <w:tcW w:w="1134" w:type="dxa"/>
          </w:tcPr>
          <w:p w:rsidR="003519A3" w:rsidRPr="00DB3CE6" w:rsidRDefault="003519A3" w:rsidP="00D30CA2">
            <w:pPr>
              <w:widowControl w:val="0"/>
              <w:jc w:val="right"/>
              <w:rPr>
                <w:sz w:val="22"/>
                <w:szCs w:val="22"/>
              </w:rPr>
            </w:pPr>
            <w:r w:rsidRPr="00DB3CE6">
              <w:rPr>
                <w:sz w:val="22"/>
                <w:szCs w:val="22"/>
              </w:rPr>
              <w:t>1 189 788,0</w:t>
            </w:r>
          </w:p>
        </w:tc>
        <w:tc>
          <w:tcPr>
            <w:tcW w:w="992" w:type="dxa"/>
          </w:tcPr>
          <w:p w:rsidR="003519A3" w:rsidRPr="00DB3CE6" w:rsidRDefault="003519A3" w:rsidP="00D30CA2">
            <w:pPr>
              <w:widowControl w:val="0"/>
              <w:jc w:val="right"/>
              <w:rPr>
                <w:sz w:val="22"/>
                <w:szCs w:val="22"/>
              </w:rPr>
            </w:pPr>
            <w:r w:rsidRPr="00DB3CE6">
              <w:rPr>
                <w:sz w:val="22"/>
                <w:szCs w:val="22"/>
              </w:rPr>
              <w:t>100,0</w:t>
            </w:r>
          </w:p>
        </w:tc>
      </w:tr>
      <w:tr w:rsidR="003519A3" w:rsidRPr="00DB3CE6" w:rsidTr="000E51C8">
        <w:trPr>
          <w:trHeight w:val="237"/>
        </w:trPr>
        <w:tc>
          <w:tcPr>
            <w:tcW w:w="4111" w:type="dxa"/>
          </w:tcPr>
          <w:p w:rsidR="003519A3" w:rsidRPr="00DB3CE6" w:rsidRDefault="003519A3" w:rsidP="00D30CA2">
            <w:pPr>
              <w:widowControl w:val="0"/>
              <w:ind w:right="-28"/>
              <w:jc w:val="both"/>
              <w:rPr>
                <w:sz w:val="22"/>
                <w:szCs w:val="22"/>
              </w:rPr>
            </w:pPr>
            <w:r w:rsidRPr="00DB3CE6">
              <w:rPr>
                <w:sz w:val="22"/>
                <w:szCs w:val="22"/>
              </w:rPr>
              <w:t>Обеспечение на территории Краснодарского края реализации государственной национальной политики Российской Федерации</w:t>
            </w:r>
          </w:p>
        </w:tc>
        <w:tc>
          <w:tcPr>
            <w:tcW w:w="1134" w:type="dxa"/>
          </w:tcPr>
          <w:p w:rsidR="003519A3" w:rsidRPr="00DB3CE6" w:rsidRDefault="003519A3" w:rsidP="00D30CA2">
            <w:pPr>
              <w:widowControl w:val="0"/>
              <w:jc w:val="right"/>
              <w:rPr>
                <w:sz w:val="22"/>
                <w:szCs w:val="22"/>
              </w:rPr>
            </w:pPr>
            <w:r w:rsidRPr="00DB3CE6">
              <w:rPr>
                <w:sz w:val="22"/>
                <w:szCs w:val="22"/>
              </w:rPr>
              <w:t>11 349,0</w:t>
            </w:r>
          </w:p>
        </w:tc>
        <w:tc>
          <w:tcPr>
            <w:tcW w:w="1134" w:type="dxa"/>
          </w:tcPr>
          <w:p w:rsidR="003519A3" w:rsidRPr="00DB3CE6" w:rsidRDefault="003519A3" w:rsidP="00D30CA2">
            <w:pPr>
              <w:widowControl w:val="0"/>
              <w:jc w:val="right"/>
              <w:rPr>
                <w:sz w:val="22"/>
                <w:szCs w:val="22"/>
              </w:rPr>
            </w:pPr>
            <w:r w:rsidRPr="00DB3CE6">
              <w:rPr>
                <w:sz w:val="22"/>
                <w:szCs w:val="22"/>
              </w:rPr>
              <w:t>11 115,0</w:t>
            </w:r>
          </w:p>
        </w:tc>
        <w:tc>
          <w:tcPr>
            <w:tcW w:w="1134" w:type="dxa"/>
          </w:tcPr>
          <w:p w:rsidR="003519A3" w:rsidRPr="00DB3CE6" w:rsidRDefault="003519A3" w:rsidP="00D30CA2">
            <w:pPr>
              <w:widowControl w:val="0"/>
              <w:jc w:val="right"/>
              <w:rPr>
                <w:sz w:val="22"/>
                <w:szCs w:val="22"/>
              </w:rPr>
            </w:pPr>
            <w:r w:rsidRPr="00DB3CE6">
              <w:rPr>
                <w:sz w:val="22"/>
                <w:szCs w:val="22"/>
                <w:lang w:eastAsia="en-US"/>
              </w:rPr>
              <w:t>8 615,0</w:t>
            </w:r>
          </w:p>
        </w:tc>
        <w:tc>
          <w:tcPr>
            <w:tcW w:w="1134" w:type="dxa"/>
          </w:tcPr>
          <w:p w:rsidR="003519A3" w:rsidRPr="00DB3CE6" w:rsidRDefault="003519A3" w:rsidP="00D30CA2">
            <w:pPr>
              <w:widowControl w:val="0"/>
              <w:jc w:val="right"/>
              <w:rPr>
                <w:sz w:val="22"/>
                <w:szCs w:val="22"/>
              </w:rPr>
            </w:pPr>
            <w:r w:rsidRPr="00DB3CE6">
              <w:rPr>
                <w:sz w:val="22"/>
                <w:szCs w:val="22"/>
              </w:rPr>
              <w:t>11 037,7</w:t>
            </w:r>
          </w:p>
        </w:tc>
        <w:tc>
          <w:tcPr>
            <w:tcW w:w="992" w:type="dxa"/>
          </w:tcPr>
          <w:p w:rsidR="003519A3" w:rsidRPr="00DB3CE6" w:rsidRDefault="003519A3" w:rsidP="00D30CA2">
            <w:pPr>
              <w:widowControl w:val="0"/>
              <w:jc w:val="right"/>
              <w:rPr>
                <w:sz w:val="22"/>
                <w:szCs w:val="22"/>
              </w:rPr>
            </w:pPr>
            <w:r w:rsidRPr="00DB3CE6">
              <w:rPr>
                <w:sz w:val="22"/>
                <w:szCs w:val="22"/>
              </w:rPr>
              <w:t>99,3</w:t>
            </w:r>
          </w:p>
        </w:tc>
      </w:tr>
      <w:tr w:rsidR="003519A3" w:rsidRPr="00DB3CE6" w:rsidTr="000E51C8">
        <w:trPr>
          <w:trHeight w:val="237"/>
        </w:trPr>
        <w:tc>
          <w:tcPr>
            <w:tcW w:w="4111" w:type="dxa"/>
          </w:tcPr>
          <w:p w:rsidR="003519A3" w:rsidRPr="00DB3CE6" w:rsidRDefault="003519A3" w:rsidP="00D30CA2">
            <w:pPr>
              <w:widowControl w:val="0"/>
              <w:ind w:right="-28"/>
              <w:jc w:val="both"/>
              <w:rPr>
                <w:sz w:val="22"/>
                <w:szCs w:val="22"/>
              </w:rPr>
            </w:pPr>
            <w:r w:rsidRPr="00DB3CE6">
              <w:rPr>
                <w:sz w:val="22"/>
                <w:szCs w:val="22"/>
              </w:rPr>
              <w:t>Укрепление сплоченности граждан, проживающих на территории Краснодарского края</w:t>
            </w:r>
          </w:p>
        </w:tc>
        <w:tc>
          <w:tcPr>
            <w:tcW w:w="1134" w:type="dxa"/>
          </w:tcPr>
          <w:p w:rsidR="003519A3" w:rsidRPr="00DB3CE6" w:rsidRDefault="003519A3" w:rsidP="00D30CA2">
            <w:pPr>
              <w:widowControl w:val="0"/>
              <w:jc w:val="right"/>
              <w:rPr>
                <w:sz w:val="22"/>
                <w:szCs w:val="22"/>
              </w:rPr>
            </w:pPr>
            <w:r w:rsidRPr="00DB3CE6">
              <w:rPr>
                <w:sz w:val="22"/>
                <w:szCs w:val="22"/>
              </w:rPr>
              <w:t>54 467,0</w:t>
            </w:r>
          </w:p>
        </w:tc>
        <w:tc>
          <w:tcPr>
            <w:tcW w:w="1134" w:type="dxa"/>
          </w:tcPr>
          <w:p w:rsidR="003519A3" w:rsidRPr="00DB3CE6" w:rsidRDefault="003519A3" w:rsidP="00D30CA2">
            <w:pPr>
              <w:widowControl w:val="0"/>
              <w:jc w:val="right"/>
              <w:rPr>
                <w:sz w:val="22"/>
                <w:szCs w:val="22"/>
              </w:rPr>
            </w:pPr>
            <w:r w:rsidRPr="00DB3CE6">
              <w:rPr>
                <w:sz w:val="22"/>
                <w:szCs w:val="22"/>
              </w:rPr>
              <w:t>54 467,0</w:t>
            </w:r>
          </w:p>
        </w:tc>
        <w:tc>
          <w:tcPr>
            <w:tcW w:w="1134" w:type="dxa"/>
          </w:tcPr>
          <w:p w:rsidR="003519A3" w:rsidRPr="00DB3CE6" w:rsidRDefault="003519A3" w:rsidP="00D30CA2">
            <w:pPr>
              <w:widowControl w:val="0"/>
              <w:jc w:val="right"/>
              <w:rPr>
                <w:sz w:val="22"/>
                <w:szCs w:val="22"/>
              </w:rPr>
            </w:pPr>
            <w:r w:rsidRPr="00DB3CE6">
              <w:rPr>
                <w:sz w:val="22"/>
                <w:szCs w:val="22"/>
                <w:lang w:eastAsia="en-US"/>
              </w:rPr>
              <w:t>–</w:t>
            </w:r>
          </w:p>
        </w:tc>
        <w:tc>
          <w:tcPr>
            <w:tcW w:w="1134" w:type="dxa"/>
          </w:tcPr>
          <w:p w:rsidR="003519A3" w:rsidRPr="00DB3CE6" w:rsidRDefault="003519A3" w:rsidP="00D30CA2">
            <w:pPr>
              <w:widowControl w:val="0"/>
              <w:jc w:val="right"/>
              <w:rPr>
                <w:sz w:val="22"/>
                <w:szCs w:val="22"/>
              </w:rPr>
            </w:pPr>
            <w:r w:rsidRPr="00DB3CE6">
              <w:rPr>
                <w:sz w:val="22"/>
                <w:szCs w:val="22"/>
              </w:rPr>
              <w:t>53 120,3</w:t>
            </w:r>
          </w:p>
        </w:tc>
        <w:tc>
          <w:tcPr>
            <w:tcW w:w="992" w:type="dxa"/>
          </w:tcPr>
          <w:p w:rsidR="003519A3" w:rsidRPr="00DB3CE6" w:rsidRDefault="003519A3" w:rsidP="00D30CA2">
            <w:pPr>
              <w:widowControl w:val="0"/>
              <w:jc w:val="right"/>
              <w:rPr>
                <w:sz w:val="22"/>
                <w:szCs w:val="22"/>
              </w:rPr>
            </w:pPr>
            <w:r w:rsidRPr="00DB3CE6">
              <w:rPr>
                <w:sz w:val="22"/>
                <w:szCs w:val="22"/>
              </w:rPr>
              <w:t>97,5</w:t>
            </w:r>
          </w:p>
        </w:tc>
      </w:tr>
      <w:tr w:rsidR="003519A3" w:rsidRPr="00DB3CE6" w:rsidTr="000E51C8">
        <w:trPr>
          <w:trHeight w:val="237"/>
        </w:trPr>
        <w:tc>
          <w:tcPr>
            <w:tcW w:w="4111" w:type="dxa"/>
          </w:tcPr>
          <w:p w:rsidR="003519A3" w:rsidRPr="00DB3CE6" w:rsidRDefault="003519A3" w:rsidP="00D30CA2">
            <w:pPr>
              <w:widowControl w:val="0"/>
              <w:ind w:right="-28"/>
              <w:jc w:val="both"/>
              <w:rPr>
                <w:sz w:val="22"/>
                <w:szCs w:val="22"/>
              </w:rPr>
            </w:pPr>
            <w:r w:rsidRPr="00DB3CE6">
              <w:rPr>
                <w:sz w:val="22"/>
                <w:szCs w:val="22"/>
              </w:rPr>
              <w:t>Поддержка социально ориентированных некоммерческих организаций, реализующих собственные общественно полезные проекты, направленные на решение социальных проблем</w:t>
            </w:r>
          </w:p>
        </w:tc>
        <w:tc>
          <w:tcPr>
            <w:tcW w:w="1134" w:type="dxa"/>
          </w:tcPr>
          <w:p w:rsidR="003519A3" w:rsidRPr="00DB3CE6" w:rsidRDefault="003519A3" w:rsidP="00D30CA2">
            <w:pPr>
              <w:widowControl w:val="0"/>
              <w:jc w:val="right"/>
              <w:rPr>
                <w:sz w:val="22"/>
                <w:szCs w:val="22"/>
              </w:rPr>
            </w:pPr>
            <w:r w:rsidRPr="00DB3CE6">
              <w:rPr>
                <w:sz w:val="22"/>
                <w:szCs w:val="22"/>
              </w:rPr>
              <w:t>559 336,8</w:t>
            </w:r>
          </w:p>
        </w:tc>
        <w:tc>
          <w:tcPr>
            <w:tcW w:w="1134" w:type="dxa"/>
          </w:tcPr>
          <w:p w:rsidR="003519A3" w:rsidRPr="00DB3CE6" w:rsidRDefault="003519A3" w:rsidP="00D30CA2">
            <w:pPr>
              <w:widowControl w:val="0"/>
              <w:jc w:val="right"/>
              <w:rPr>
                <w:sz w:val="22"/>
                <w:szCs w:val="22"/>
              </w:rPr>
            </w:pPr>
            <w:r w:rsidRPr="00DB3CE6">
              <w:rPr>
                <w:sz w:val="22"/>
                <w:szCs w:val="22"/>
              </w:rPr>
              <w:t>559 336,8</w:t>
            </w:r>
          </w:p>
        </w:tc>
        <w:tc>
          <w:tcPr>
            <w:tcW w:w="1134" w:type="dxa"/>
          </w:tcPr>
          <w:p w:rsidR="003519A3" w:rsidRPr="00DB3CE6" w:rsidRDefault="003519A3" w:rsidP="00D30CA2">
            <w:pPr>
              <w:widowControl w:val="0"/>
              <w:jc w:val="right"/>
              <w:rPr>
                <w:sz w:val="22"/>
                <w:szCs w:val="22"/>
              </w:rPr>
            </w:pPr>
            <w:r w:rsidRPr="00DB3CE6">
              <w:rPr>
                <w:sz w:val="22"/>
                <w:szCs w:val="22"/>
                <w:lang w:eastAsia="en-US"/>
              </w:rPr>
              <w:t>–</w:t>
            </w:r>
          </w:p>
        </w:tc>
        <w:tc>
          <w:tcPr>
            <w:tcW w:w="1134" w:type="dxa"/>
          </w:tcPr>
          <w:p w:rsidR="003519A3" w:rsidRPr="00DB3CE6" w:rsidRDefault="003519A3" w:rsidP="00D30CA2">
            <w:pPr>
              <w:widowControl w:val="0"/>
              <w:jc w:val="right"/>
              <w:rPr>
                <w:sz w:val="22"/>
                <w:szCs w:val="22"/>
              </w:rPr>
            </w:pPr>
            <w:r w:rsidRPr="00DB3CE6">
              <w:rPr>
                <w:sz w:val="22"/>
                <w:szCs w:val="22"/>
              </w:rPr>
              <w:t>549 931,0</w:t>
            </w:r>
          </w:p>
        </w:tc>
        <w:tc>
          <w:tcPr>
            <w:tcW w:w="992" w:type="dxa"/>
          </w:tcPr>
          <w:p w:rsidR="003519A3" w:rsidRPr="00DB3CE6" w:rsidRDefault="003519A3" w:rsidP="00D30CA2">
            <w:pPr>
              <w:widowControl w:val="0"/>
              <w:jc w:val="right"/>
              <w:rPr>
                <w:sz w:val="22"/>
                <w:szCs w:val="22"/>
              </w:rPr>
            </w:pPr>
            <w:r w:rsidRPr="00DB3CE6">
              <w:rPr>
                <w:sz w:val="22"/>
                <w:szCs w:val="22"/>
              </w:rPr>
              <w:t>98,3</w:t>
            </w:r>
          </w:p>
        </w:tc>
      </w:tr>
      <w:tr w:rsidR="003519A3" w:rsidRPr="00DB3CE6" w:rsidTr="000E51C8">
        <w:trPr>
          <w:trHeight w:val="237"/>
        </w:trPr>
        <w:tc>
          <w:tcPr>
            <w:tcW w:w="4111" w:type="dxa"/>
          </w:tcPr>
          <w:p w:rsidR="003519A3" w:rsidRPr="00DB3CE6" w:rsidRDefault="003519A3" w:rsidP="00D30CA2">
            <w:pPr>
              <w:widowControl w:val="0"/>
              <w:ind w:right="-28"/>
              <w:jc w:val="both"/>
              <w:rPr>
                <w:sz w:val="22"/>
                <w:szCs w:val="22"/>
              </w:rPr>
            </w:pPr>
            <w:r w:rsidRPr="00DB3CE6">
              <w:rPr>
                <w:sz w:val="22"/>
                <w:szCs w:val="22"/>
              </w:rPr>
              <w:t>Содержание в порядке и благоустройство воинских захоронений, захоронение (перезахоронение) останков погибших при защите Отечества</w:t>
            </w:r>
          </w:p>
        </w:tc>
        <w:tc>
          <w:tcPr>
            <w:tcW w:w="1134" w:type="dxa"/>
          </w:tcPr>
          <w:p w:rsidR="003519A3" w:rsidRPr="00DB3CE6" w:rsidRDefault="003519A3" w:rsidP="00D30CA2">
            <w:pPr>
              <w:widowControl w:val="0"/>
              <w:jc w:val="right"/>
              <w:rPr>
                <w:sz w:val="22"/>
                <w:szCs w:val="22"/>
              </w:rPr>
            </w:pPr>
            <w:r w:rsidRPr="00DB3CE6">
              <w:rPr>
                <w:sz w:val="22"/>
                <w:szCs w:val="22"/>
              </w:rPr>
              <w:t>102 043,9</w:t>
            </w:r>
          </w:p>
        </w:tc>
        <w:tc>
          <w:tcPr>
            <w:tcW w:w="1134" w:type="dxa"/>
          </w:tcPr>
          <w:p w:rsidR="003519A3" w:rsidRPr="00DB3CE6" w:rsidRDefault="003519A3" w:rsidP="00D30CA2">
            <w:pPr>
              <w:widowControl w:val="0"/>
              <w:jc w:val="right"/>
              <w:rPr>
                <w:sz w:val="22"/>
                <w:szCs w:val="22"/>
              </w:rPr>
            </w:pPr>
            <w:r w:rsidRPr="00DB3CE6">
              <w:rPr>
                <w:sz w:val="22"/>
                <w:szCs w:val="22"/>
              </w:rPr>
              <w:t>102 043,9</w:t>
            </w:r>
          </w:p>
        </w:tc>
        <w:tc>
          <w:tcPr>
            <w:tcW w:w="1134" w:type="dxa"/>
          </w:tcPr>
          <w:p w:rsidR="003519A3" w:rsidRPr="00DB3CE6" w:rsidRDefault="003519A3" w:rsidP="00D30CA2">
            <w:pPr>
              <w:widowControl w:val="0"/>
              <w:jc w:val="right"/>
              <w:rPr>
                <w:sz w:val="22"/>
                <w:szCs w:val="22"/>
              </w:rPr>
            </w:pPr>
            <w:r w:rsidRPr="00DB3CE6">
              <w:rPr>
                <w:sz w:val="22"/>
                <w:szCs w:val="22"/>
                <w:lang w:eastAsia="en-US"/>
              </w:rPr>
              <w:t>76 045,0</w:t>
            </w:r>
          </w:p>
        </w:tc>
        <w:tc>
          <w:tcPr>
            <w:tcW w:w="1134" w:type="dxa"/>
          </w:tcPr>
          <w:p w:rsidR="003519A3" w:rsidRPr="00DB3CE6" w:rsidRDefault="003519A3" w:rsidP="00D30CA2">
            <w:pPr>
              <w:widowControl w:val="0"/>
              <w:jc w:val="right"/>
              <w:rPr>
                <w:sz w:val="22"/>
                <w:szCs w:val="22"/>
              </w:rPr>
            </w:pPr>
            <w:r w:rsidRPr="00DB3CE6">
              <w:rPr>
                <w:sz w:val="22"/>
                <w:szCs w:val="22"/>
              </w:rPr>
              <w:t>98 140,3</w:t>
            </w:r>
          </w:p>
        </w:tc>
        <w:tc>
          <w:tcPr>
            <w:tcW w:w="992" w:type="dxa"/>
          </w:tcPr>
          <w:p w:rsidR="003519A3" w:rsidRPr="00DB3CE6" w:rsidRDefault="003519A3" w:rsidP="00D30CA2">
            <w:pPr>
              <w:widowControl w:val="0"/>
              <w:jc w:val="right"/>
              <w:rPr>
                <w:sz w:val="22"/>
                <w:szCs w:val="22"/>
              </w:rPr>
            </w:pPr>
            <w:r w:rsidRPr="00DB3CE6">
              <w:rPr>
                <w:sz w:val="22"/>
                <w:szCs w:val="22"/>
              </w:rPr>
              <w:t>96,2</w:t>
            </w:r>
          </w:p>
        </w:tc>
      </w:tr>
    </w:tbl>
    <w:p w:rsidR="003519A3" w:rsidRPr="00BD785B" w:rsidRDefault="003519A3" w:rsidP="003519A3">
      <w:pPr>
        <w:widowControl w:val="0"/>
        <w:ind w:firstLine="708"/>
        <w:jc w:val="both"/>
        <w:rPr>
          <w:color w:val="000099"/>
          <w:sz w:val="28"/>
          <w:szCs w:val="28"/>
        </w:rPr>
      </w:pPr>
    </w:p>
    <w:p w:rsidR="003519A3" w:rsidRPr="00234B98" w:rsidRDefault="003519A3" w:rsidP="003519A3">
      <w:pPr>
        <w:widowControl w:val="0"/>
        <w:autoSpaceDE w:val="0"/>
        <w:autoSpaceDN w:val="0"/>
        <w:adjustRightInd w:val="0"/>
        <w:spacing w:line="360" w:lineRule="auto"/>
        <w:ind w:right="-1" w:firstLine="709"/>
        <w:jc w:val="both"/>
        <w:rPr>
          <w:spacing w:val="-5"/>
          <w:sz w:val="28"/>
          <w:szCs w:val="28"/>
        </w:rPr>
      </w:pPr>
      <w:r w:rsidRPr="00234B98">
        <w:rPr>
          <w:iCs/>
          <w:spacing w:val="-5"/>
          <w:sz w:val="28"/>
          <w:szCs w:val="28"/>
        </w:rPr>
        <w:t xml:space="preserve">Расходы на реализацию комплекса процессных мероприятий </w:t>
      </w:r>
      <w:r w:rsidRPr="00234B98">
        <w:rPr>
          <w:spacing w:val="-5"/>
          <w:sz w:val="28"/>
          <w:szCs w:val="28"/>
        </w:rPr>
        <w:t>"Содействие развитию государственного и муниципального управления и гражданской службы в Краснодарском крае" составили 24 913,4 тыс. рублей,</w:t>
      </w:r>
      <w:r w:rsidRPr="00234B98">
        <w:rPr>
          <w:rFonts w:eastAsia="Calibri"/>
          <w:bCs/>
          <w:sz w:val="28"/>
          <w:szCs w:val="28"/>
          <w:lang w:eastAsia="en-US"/>
        </w:rPr>
        <w:t xml:space="preserve"> </w:t>
      </w:r>
      <w:r w:rsidRPr="00234B98">
        <w:rPr>
          <w:spacing w:val="-5"/>
          <w:sz w:val="28"/>
          <w:szCs w:val="28"/>
        </w:rPr>
        <w:t>в том числе:</w:t>
      </w:r>
    </w:p>
    <w:p w:rsidR="003519A3" w:rsidRPr="00234B98" w:rsidRDefault="003519A3" w:rsidP="003519A3">
      <w:pPr>
        <w:widowControl w:val="0"/>
        <w:autoSpaceDE w:val="0"/>
        <w:autoSpaceDN w:val="0"/>
        <w:adjustRightInd w:val="0"/>
        <w:spacing w:line="360" w:lineRule="auto"/>
        <w:ind w:right="-1" w:firstLine="709"/>
        <w:jc w:val="both"/>
        <w:rPr>
          <w:sz w:val="28"/>
          <w:szCs w:val="28"/>
        </w:rPr>
      </w:pPr>
      <w:r w:rsidRPr="00234B98">
        <w:rPr>
          <w:sz w:val="28"/>
          <w:szCs w:val="28"/>
        </w:rPr>
        <w:t>проведение тематических конференций и семинаров по направлениям деятельности Законодательного Собрания Краснодарского края и материально-техническое обеспечение данных мероприятий – 1 999,9 тыс. рублей;</w:t>
      </w:r>
    </w:p>
    <w:p w:rsidR="003519A3" w:rsidRPr="00234B98" w:rsidRDefault="003519A3" w:rsidP="003519A3">
      <w:pPr>
        <w:widowControl w:val="0"/>
        <w:autoSpaceDE w:val="0"/>
        <w:autoSpaceDN w:val="0"/>
        <w:adjustRightInd w:val="0"/>
        <w:spacing w:line="360" w:lineRule="auto"/>
        <w:ind w:right="-1" w:firstLine="709"/>
        <w:jc w:val="both"/>
        <w:rPr>
          <w:sz w:val="28"/>
          <w:szCs w:val="28"/>
        </w:rPr>
      </w:pPr>
      <w:r w:rsidRPr="00234B98">
        <w:rPr>
          <w:sz w:val="28"/>
          <w:szCs w:val="28"/>
        </w:rPr>
        <w:t>организация дополнительного профессионального образования работников государственных учреждений Краснодарского края, участие в обеспечении дополнительного профессионального образования лиц, замещающих выборные муниципальные должности, муниципальных служащих и работников муниципальных учреждений – 2 987,4 тыс. рублей;</w:t>
      </w:r>
    </w:p>
    <w:p w:rsidR="003519A3" w:rsidRPr="00234B98" w:rsidRDefault="003519A3" w:rsidP="003519A3">
      <w:pPr>
        <w:widowControl w:val="0"/>
        <w:autoSpaceDE w:val="0"/>
        <w:autoSpaceDN w:val="0"/>
        <w:adjustRightInd w:val="0"/>
        <w:spacing w:line="360" w:lineRule="auto"/>
        <w:ind w:right="-1" w:firstLine="709"/>
        <w:jc w:val="both"/>
        <w:rPr>
          <w:sz w:val="28"/>
          <w:szCs w:val="28"/>
        </w:rPr>
      </w:pPr>
      <w:r w:rsidRPr="00234B98">
        <w:rPr>
          <w:sz w:val="28"/>
          <w:szCs w:val="28"/>
        </w:rPr>
        <w:t>организация дополнительного профессионального образования лиц, замещающих государственные должности и должности государственной гражданской службы в администрации Краснодарского края, органах исполнительной власти Краснодарского края, Законодательном Собрании Краснодарского края</w:t>
      </w:r>
      <w:r w:rsidR="00234B98">
        <w:rPr>
          <w:sz w:val="28"/>
          <w:szCs w:val="28"/>
        </w:rPr>
        <w:t>,</w:t>
      </w:r>
      <w:r w:rsidRPr="00234B98">
        <w:rPr>
          <w:sz w:val="28"/>
          <w:szCs w:val="28"/>
        </w:rPr>
        <w:t xml:space="preserve"> – 2 811,8 тыс. рублей;</w:t>
      </w:r>
    </w:p>
    <w:p w:rsidR="003519A3" w:rsidRPr="00234B98" w:rsidRDefault="003519A3" w:rsidP="003519A3">
      <w:pPr>
        <w:widowControl w:val="0"/>
        <w:autoSpaceDE w:val="0"/>
        <w:autoSpaceDN w:val="0"/>
        <w:adjustRightInd w:val="0"/>
        <w:spacing w:line="360" w:lineRule="auto"/>
        <w:ind w:right="-1" w:firstLine="709"/>
        <w:jc w:val="both"/>
        <w:rPr>
          <w:sz w:val="28"/>
          <w:szCs w:val="28"/>
        </w:rPr>
      </w:pPr>
      <w:r w:rsidRPr="00234B98">
        <w:rPr>
          <w:sz w:val="28"/>
          <w:szCs w:val="28"/>
        </w:rPr>
        <w:t>организация и проведение мероприятий по профессиональному развитию государственных гражданских служащих, изучению передового опыта, технологий государственного управления и обмену опытом – 4 000,0 тыс. рублей;</w:t>
      </w:r>
    </w:p>
    <w:p w:rsidR="003519A3" w:rsidRPr="00234B98" w:rsidRDefault="003519A3" w:rsidP="003519A3">
      <w:pPr>
        <w:widowControl w:val="0"/>
        <w:autoSpaceDE w:val="0"/>
        <w:autoSpaceDN w:val="0"/>
        <w:adjustRightInd w:val="0"/>
        <w:spacing w:line="360" w:lineRule="auto"/>
        <w:ind w:right="-1" w:firstLine="709"/>
        <w:jc w:val="both"/>
        <w:rPr>
          <w:sz w:val="28"/>
          <w:szCs w:val="28"/>
        </w:rPr>
      </w:pPr>
      <w:r w:rsidRPr="00234B98">
        <w:rPr>
          <w:spacing w:val="-2"/>
          <w:sz w:val="28"/>
          <w:szCs w:val="28"/>
        </w:rPr>
        <w:t>обеспечение организации и проведения практики студентов образовательных организаций высшего образования, осуществляющих образовательную деятельность по имеющим государственную аккредитацию образовательным программам высшего образования в государственных органах Краснодарского края, в том числе материально-техническое обеспечение данных мероприятий</w:t>
      </w:r>
      <w:r w:rsidR="00234B98" w:rsidRPr="00234B98">
        <w:rPr>
          <w:spacing w:val="-2"/>
          <w:sz w:val="28"/>
          <w:szCs w:val="28"/>
        </w:rPr>
        <w:t>,</w:t>
      </w:r>
      <w:r w:rsidRPr="00234B98">
        <w:rPr>
          <w:sz w:val="28"/>
          <w:szCs w:val="28"/>
        </w:rPr>
        <w:t xml:space="preserve"> – 998,3</w:t>
      </w:r>
      <w:r w:rsidR="00234B98">
        <w:rPr>
          <w:sz w:val="28"/>
          <w:szCs w:val="28"/>
        </w:rPr>
        <w:t> </w:t>
      </w:r>
      <w:r w:rsidRPr="00234B98">
        <w:rPr>
          <w:sz w:val="28"/>
          <w:szCs w:val="28"/>
        </w:rPr>
        <w:t>тыс. рублей;</w:t>
      </w:r>
    </w:p>
    <w:p w:rsidR="003519A3" w:rsidRPr="00234B98" w:rsidRDefault="003519A3" w:rsidP="003519A3">
      <w:pPr>
        <w:widowControl w:val="0"/>
        <w:autoSpaceDE w:val="0"/>
        <w:autoSpaceDN w:val="0"/>
        <w:adjustRightInd w:val="0"/>
        <w:spacing w:line="360" w:lineRule="auto"/>
        <w:ind w:right="-1" w:firstLine="709"/>
        <w:jc w:val="both"/>
        <w:rPr>
          <w:sz w:val="28"/>
          <w:szCs w:val="28"/>
        </w:rPr>
      </w:pPr>
      <w:r w:rsidRPr="00234B98">
        <w:rPr>
          <w:sz w:val="28"/>
          <w:szCs w:val="28"/>
        </w:rPr>
        <w:t>реализация проекта "Лидеры Кубани – движение вверх!" – 12 116,0 тыс. рублей.</w:t>
      </w:r>
    </w:p>
    <w:p w:rsidR="003519A3" w:rsidRPr="00234B98" w:rsidRDefault="003519A3" w:rsidP="003519A3">
      <w:pPr>
        <w:widowControl w:val="0"/>
        <w:autoSpaceDE w:val="0"/>
        <w:autoSpaceDN w:val="0"/>
        <w:adjustRightInd w:val="0"/>
        <w:spacing w:line="360" w:lineRule="auto"/>
        <w:ind w:right="-1" w:firstLine="709"/>
        <w:jc w:val="both"/>
        <w:rPr>
          <w:spacing w:val="-5"/>
          <w:sz w:val="28"/>
          <w:szCs w:val="28"/>
        </w:rPr>
      </w:pPr>
      <w:r w:rsidRPr="00234B98">
        <w:rPr>
          <w:iCs/>
          <w:sz w:val="28"/>
          <w:szCs w:val="28"/>
        </w:rPr>
        <w:t xml:space="preserve">Расходы на реализацию комплекса процессных мероприятий </w:t>
      </w:r>
      <w:r w:rsidRPr="00234B98">
        <w:rPr>
          <w:sz w:val="28"/>
          <w:szCs w:val="28"/>
        </w:rPr>
        <w:t>"Решение вопросов местного значения, направленных на развитие и укрепление экономического потенциала муниципальных образований Краснодарского края"</w:t>
      </w:r>
      <w:r w:rsidRPr="00234B98">
        <w:rPr>
          <w:spacing w:val="-4"/>
          <w:sz w:val="28"/>
          <w:szCs w:val="28"/>
        </w:rPr>
        <w:t xml:space="preserve"> </w:t>
      </w:r>
      <w:r w:rsidRPr="00234B98">
        <w:rPr>
          <w:spacing w:val="-5"/>
          <w:sz w:val="28"/>
          <w:szCs w:val="28"/>
        </w:rPr>
        <w:t>составили 1 189 788,0 тыс. рублей,</w:t>
      </w:r>
      <w:r w:rsidRPr="00234B98">
        <w:rPr>
          <w:rFonts w:eastAsia="Calibri"/>
          <w:bCs/>
          <w:sz w:val="28"/>
          <w:szCs w:val="28"/>
          <w:lang w:eastAsia="en-US"/>
        </w:rPr>
        <w:t xml:space="preserve"> </w:t>
      </w:r>
      <w:r w:rsidRPr="00234B98">
        <w:rPr>
          <w:spacing w:val="-5"/>
          <w:sz w:val="28"/>
          <w:szCs w:val="28"/>
        </w:rPr>
        <w:t>в том числе:</w:t>
      </w:r>
    </w:p>
    <w:p w:rsidR="003519A3" w:rsidRPr="00234B98" w:rsidRDefault="003519A3" w:rsidP="003519A3">
      <w:pPr>
        <w:widowControl w:val="0"/>
        <w:autoSpaceDE w:val="0"/>
        <w:autoSpaceDN w:val="0"/>
        <w:adjustRightInd w:val="0"/>
        <w:spacing w:line="360" w:lineRule="auto"/>
        <w:ind w:right="-1" w:firstLine="709"/>
        <w:jc w:val="both"/>
        <w:rPr>
          <w:sz w:val="28"/>
          <w:szCs w:val="28"/>
        </w:rPr>
      </w:pPr>
      <w:r w:rsidRPr="00234B98">
        <w:rPr>
          <w:sz w:val="28"/>
          <w:szCs w:val="28"/>
        </w:rPr>
        <w:t>оплата членских взносов Ассоциации экономического взаимодействия субъектов Российской Федерации Южного федерального округа "Юг" – 9 788,0 тыс. рублей;</w:t>
      </w:r>
    </w:p>
    <w:p w:rsidR="00234B98" w:rsidRPr="00234B98" w:rsidRDefault="003519A3" w:rsidP="00234B98">
      <w:pPr>
        <w:widowControl w:val="0"/>
        <w:spacing w:line="360" w:lineRule="auto"/>
        <w:ind w:firstLine="709"/>
        <w:jc w:val="both"/>
        <w:rPr>
          <w:sz w:val="28"/>
          <w:szCs w:val="28"/>
        </w:rPr>
      </w:pPr>
      <w:r w:rsidRPr="00234B98">
        <w:rPr>
          <w:sz w:val="28"/>
          <w:szCs w:val="28"/>
        </w:rPr>
        <w:t>предоставление бюджетам муниципальных образований Краснодарского края дотаций на поощрение победителей краевого смотра-конкурса по итогам деятельности органов местного самоуправления поселений по решению вопросов местного значения на звание лучшего поселения Краснодарск</w:t>
      </w:r>
      <w:r w:rsidR="00F7331B">
        <w:rPr>
          <w:sz w:val="28"/>
          <w:szCs w:val="28"/>
        </w:rPr>
        <w:t>ого края – 58 000,0 тыс. рублей,</w:t>
      </w:r>
      <w:r w:rsidRPr="00234B98">
        <w:rPr>
          <w:sz w:val="28"/>
          <w:szCs w:val="28"/>
        </w:rPr>
        <w:t xml:space="preserve"> победителей краевого конкурса на звание "Лучший орган территориального общественного самоупра</w:t>
      </w:r>
      <w:r w:rsidR="00F7331B">
        <w:rPr>
          <w:sz w:val="28"/>
          <w:szCs w:val="28"/>
        </w:rPr>
        <w:t>вления" – 100 000,0 тыс. рублей,</w:t>
      </w:r>
      <w:r w:rsidRPr="00234B98">
        <w:rPr>
          <w:sz w:val="28"/>
          <w:szCs w:val="28"/>
        </w:rPr>
        <w:t xml:space="preserve"> победителей краевого конкурса на звание "Лучший Совет (группа) молодых депутатов Краснодарского края" – 22 000,0 тыс. рублей; </w:t>
      </w:r>
      <w:r w:rsidR="000E51C8">
        <w:rPr>
          <w:sz w:val="28"/>
          <w:szCs w:val="28"/>
        </w:rPr>
        <w:t xml:space="preserve">дотаций </w:t>
      </w:r>
      <w:r w:rsidR="000B1D40">
        <w:rPr>
          <w:sz w:val="28"/>
          <w:szCs w:val="28"/>
        </w:rPr>
        <w:t xml:space="preserve">на </w:t>
      </w:r>
      <w:r w:rsidRPr="00234B98">
        <w:rPr>
          <w:sz w:val="28"/>
          <w:szCs w:val="28"/>
        </w:rPr>
        <w:t>поддержку местных инициатив по итогам краевого конкурса – 1 000 000,0 тыс. рублей.</w:t>
      </w:r>
    </w:p>
    <w:p w:rsidR="003519A3" w:rsidRPr="000E7F43" w:rsidRDefault="003519A3" w:rsidP="003519A3">
      <w:pPr>
        <w:widowControl w:val="0"/>
        <w:autoSpaceDE w:val="0"/>
        <w:autoSpaceDN w:val="0"/>
        <w:adjustRightInd w:val="0"/>
        <w:spacing w:line="360" w:lineRule="auto"/>
        <w:ind w:right="-1" w:firstLine="709"/>
        <w:jc w:val="both"/>
        <w:rPr>
          <w:spacing w:val="-5"/>
          <w:sz w:val="28"/>
          <w:szCs w:val="28"/>
        </w:rPr>
      </w:pPr>
      <w:r w:rsidRPr="000E7F43">
        <w:rPr>
          <w:iCs/>
          <w:spacing w:val="-5"/>
          <w:sz w:val="28"/>
          <w:szCs w:val="28"/>
        </w:rPr>
        <w:t xml:space="preserve">Расходы на реализацию комплекса процессных мероприятий </w:t>
      </w:r>
      <w:r w:rsidRPr="000E7F43">
        <w:rPr>
          <w:spacing w:val="-5"/>
          <w:sz w:val="28"/>
          <w:szCs w:val="28"/>
        </w:rPr>
        <w:t>"Обеспечение на территории Краснодарского края реализации государственной национальной политики Российской Федерации" на проведение мероприятий по профилактике идеологии терроризма и экстремизма на национальной и религиозной поч</w:t>
      </w:r>
      <w:r w:rsidR="00234B98" w:rsidRPr="000E7F43">
        <w:rPr>
          <w:spacing w:val="-5"/>
          <w:sz w:val="28"/>
          <w:szCs w:val="28"/>
        </w:rPr>
        <w:t xml:space="preserve">ве; </w:t>
      </w:r>
      <w:r w:rsidRPr="000E7F43">
        <w:rPr>
          <w:spacing w:val="-5"/>
          <w:sz w:val="28"/>
          <w:szCs w:val="28"/>
        </w:rPr>
        <w:t>укреплению единства российской нации, посвяще</w:t>
      </w:r>
      <w:r w:rsidR="00234B98" w:rsidRPr="000E7F43">
        <w:rPr>
          <w:spacing w:val="-5"/>
          <w:sz w:val="28"/>
          <w:szCs w:val="28"/>
        </w:rPr>
        <w:t xml:space="preserve">нных Дню народного единства; </w:t>
      </w:r>
      <w:r w:rsidRPr="000E7F43">
        <w:rPr>
          <w:spacing w:val="-5"/>
          <w:sz w:val="28"/>
          <w:szCs w:val="28"/>
        </w:rPr>
        <w:t>укреплению единства российской нации, посвященных Дню России; реализации проекта "Я – гражданин!"</w:t>
      </w:r>
      <w:r w:rsidR="00234B98" w:rsidRPr="000E7F43">
        <w:rPr>
          <w:spacing w:val="-5"/>
          <w:sz w:val="28"/>
          <w:szCs w:val="28"/>
        </w:rPr>
        <w:t xml:space="preserve"> в рамках Дня России; </w:t>
      </w:r>
      <w:r w:rsidRPr="000E7F43">
        <w:rPr>
          <w:spacing w:val="-5"/>
          <w:sz w:val="28"/>
          <w:szCs w:val="28"/>
        </w:rPr>
        <w:t xml:space="preserve">информационному обеспечению реализации государственной национальной политики Российской Федерации на территории Краснодарского края; </w:t>
      </w:r>
      <w:r w:rsidR="00234B98" w:rsidRPr="000E7F43">
        <w:rPr>
          <w:spacing w:val="-5"/>
          <w:sz w:val="28"/>
          <w:szCs w:val="28"/>
        </w:rPr>
        <w:t xml:space="preserve">проведение </w:t>
      </w:r>
      <w:r w:rsidRPr="000E7F43">
        <w:rPr>
          <w:spacing w:val="-5"/>
          <w:sz w:val="28"/>
          <w:szCs w:val="28"/>
        </w:rPr>
        <w:t xml:space="preserve">мероприятий, направленных </w:t>
      </w:r>
      <w:r w:rsidR="00E5384C">
        <w:rPr>
          <w:spacing w:val="-5"/>
          <w:sz w:val="28"/>
          <w:szCs w:val="28"/>
        </w:rPr>
        <w:t xml:space="preserve">на </w:t>
      </w:r>
      <w:r w:rsidRPr="000E7F43">
        <w:rPr>
          <w:spacing w:val="-5"/>
          <w:sz w:val="28"/>
          <w:szCs w:val="28"/>
        </w:rPr>
        <w:t>сохранение и развитие русского языка как государственного языка Российской Федерации и средства межнационального общения и на создание условий для социальной и культурной адаптации иностранных граждан в Краснодарском крае и их интеграции в российское общество; проведение форума по вопросам реализации государственной национальной политики и государственных конфессиональных</w:t>
      </w:r>
      <w:r w:rsidR="0060793A" w:rsidRPr="000E7F43">
        <w:rPr>
          <w:spacing w:val="-5"/>
          <w:sz w:val="28"/>
          <w:szCs w:val="28"/>
        </w:rPr>
        <w:t xml:space="preserve"> отношений в Краснодарском крае;</w:t>
      </w:r>
      <w:r w:rsidRPr="000E7F43">
        <w:rPr>
          <w:spacing w:val="-5"/>
          <w:sz w:val="28"/>
          <w:szCs w:val="28"/>
        </w:rPr>
        <w:t xml:space="preserve"> проведение фестивалей, направленных на распространение знаний о краевых и местных национально-культурных автономиях и общественных организациях </w:t>
      </w:r>
      <w:r w:rsidR="00234B98" w:rsidRPr="000E7F43">
        <w:rPr>
          <w:spacing w:val="-5"/>
          <w:sz w:val="28"/>
          <w:szCs w:val="28"/>
        </w:rPr>
        <w:t>в рамках Дня народного единства;</w:t>
      </w:r>
      <w:r w:rsidRPr="000E7F43">
        <w:rPr>
          <w:spacing w:val="-5"/>
          <w:sz w:val="28"/>
          <w:szCs w:val="28"/>
        </w:rPr>
        <w:t xml:space="preserve"> проведение краевого фестиваля национально-культурных общественных объединений "Венок дружбы народов Кубани"</w:t>
      </w:r>
      <w:r w:rsidR="00234B98" w:rsidRPr="000E7F43">
        <w:rPr>
          <w:spacing w:val="-5"/>
          <w:sz w:val="28"/>
          <w:szCs w:val="28"/>
        </w:rPr>
        <w:t xml:space="preserve"> в </w:t>
      </w:r>
      <w:r w:rsidRPr="000E7F43">
        <w:rPr>
          <w:spacing w:val="-5"/>
          <w:sz w:val="28"/>
          <w:szCs w:val="28"/>
        </w:rPr>
        <w:t>рамках осуществления мероприятий</w:t>
      </w:r>
      <w:r w:rsidR="00234B98" w:rsidRPr="000E7F43">
        <w:rPr>
          <w:spacing w:val="-5"/>
          <w:sz w:val="28"/>
          <w:szCs w:val="28"/>
        </w:rPr>
        <w:t xml:space="preserve"> по работе с детьми и молодежью;</w:t>
      </w:r>
      <w:r w:rsidRPr="000E7F43">
        <w:rPr>
          <w:spacing w:val="-5"/>
          <w:sz w:val="28"/>
          <w:szCs w:val="28"/>
        </w:rPr>
        <w:t xml:space="preserve"> проведение конкурса, направленного на создание условий и механизмов для эффективной реализации государственной национальной политики на территории Крас</w:t>
      </w:r>
      <w:r w:rsidR="00234B98" w:rsidRPr="000E7F43">
        <w:rPr>
          <w:spacing w:val="-5"/>
          <w:sz w:val="28"/>
          <w:szCs w:val="28"/>
        </w:rPr>
        <w:t>нодарского края;</w:t>
      </w:r>
      <w:r w:rsidRPr="000E7F43">
        <w:rPr>
          <w:spacing w:val="-5"/>
          <w:sz w:val="28"/>
          <w:szCs w:val="28"/>
        </w:rPr>
        <w:t xml:space="preserve"> проведение национально-культурного фестиваля коренного малочисленного народа Российской Федерации (шапсугов) составили 11 037,7 тыс. рублей (в том числе за счет средств федерального бюджета – 8 609,4 тыс. рублей).</w:t>
      </w:r>
    </w:p>
    <w:p w:rsidR="003519A3" w:rsidRPr="0060793A" w:rsidRDefault="003519A3" w:rsidP="003519A3">
      <w:pPr>
        <w:widowControl w:val="0"/>
        <w:autoSpaceDE w:val="0"/>
        <w:autoSpaceDN w:val="0"/>
        <w:adjustRightInd w:val="0"/>
        <w:spacing w:line="360" w:lineRule="auto"/>
        <w:ind w:right="-1" w:firstLine="709"/>
        <w:jc w:val="both"/>
        <w:rPr>
          <w:spacing w:val="-4"/>
          <w:sz w:val="28"/>
          <w:szCs w:val="28"/>
        </w:rPr>
      </w:pPr>
      <w:r w:rsidRPr="0060793A">
        <w:rPr>
          <w:iCs/>
          <w:sz w:val="28"/>
          <w:szCs w:val="28"/>
        </w:rPr>
        <w:t xml:space="preserve">Расходы на реализацию процессных мероприятий </w:t>
      </w:r>
      <w:r w:rsidRPr="0060793A">
        <w:rPr>
          <w:spacing w:val="-4"/>
          <w:sz w:val="28"/>
          <w:szCs w:val="28"/>
        </w:rPr>
        <w:t xml:space="preserve">"Укрепление сплоченности граждан, проживающих на территории Краснодарского края" </w:t>
      </w:r>
      <w:r w:rsidRPr="0060793A">
        <w:rPr>
          <w:spacing w:val="-5"/>
          <w:sz w:val="28"/>
          <w:szCs w:val="28"/>
        </w:rPr>
        <w:t xml:space="preserve"> на</w:t>
      </w:r>
      <w:r w:rsidRPr="0060793A">
        <w:rPr>
          <w:spacing w:val="-4"/>
          <w:sz w:val="28"/>
          <w:szCs w:val="28"/>
        </w:rPr>
        <w:t xml:space="preserve"> организацию и проведение мероприятий по празднованию государственных и международных праздников, дней воинской славы России, праздничных дней, памятных дат, исторических и знаменательных событий России и Краснодарского края, профессио</w:t>
      </w:r>
      <w:r w:rsidR="0060793A">
        <w:rPr>
          <w:spacing w:val="-4"/>
          <w:sz w:val="28"/>
          <w:szCs w:val="28"/>
        </w:rPr>
        <w:t>нальных праздников, поздравлению</w:t>
      </w:r>
      <w:r w:rsidRPr="0060793A">
        <w:rPr>
          <w:spacing w:val="-4"/>
          <w:sz w:val="28"/>
          <w:szCs w:val="28"/>
        </w:rPr>
        <w:t xml:space="preserve"> от имени администрации Краснодарского края с датами образования расположенных в Краснодарском крае воинских частей (соединений, объединений), государственных органов, органов местного самоуправления, общественных объединений и иных юридических лиц, по чествованию от имени администрации Краснодарского края с юбилейными датами прославленных земляков и граждан, внесших значительный вклад в развитие России и Краснодарского края, подготовку и издание брошюры "Календарь праздничных дней, памятных дат и знаменательных событий Краснодарского края" </w:t>
      </w:r>
      <w:r w:rsidRPr="0060793A">
        <w:rPr>
          <w:spacing w:val="-5"/>
          <w:sz w:val="28"/>
          <w:szCs w:val="28"/>
        </w:rPr>
        <w:t>составили 53 120,3 тыс. рублей</w:t>
      </w:r>
      <w:r w:rsidRPr="0060793A">
        <w:rPr>
          <w:spacing w:val="-4"/>
          <w:sz w:val="28"/>
          <w:szCs w:val="28"/>
        </w:rPr>
        <w:t>.</w:t>
      </w:r>
    </w:p>
    <w:p w:rsidR="003519A3" w:rsidRPr="0060793A" w:rsidRDefault="003519A3" w:rsidP="003519A3">
      <w:pPr>
        <w:widowControl w:val="0"/>
        <w:autoSpaceDE w:val="0"/>
        <w:autoSpaceDN w:val="0"/>
        <w:adjustRightInd w:val="0"/>
        <w:spacing w:line="360" w:lineRule="auto"/>
        <w:ind w:right="-1" w:firstLine="709"/>
        <w:jc w:val="both"/>
        <w:rPr>
          <w:spacing w:val="-4"/>
          <w:sz w:val="28"/>
          <w:szCs w:val="28"/>
        </w:rPr>
      </w:pPr>
      <w:r w:rsidRPr="0060793A">
        <w:rPr>
          <w:iCs/>
          <w:sz w:val="28"/>
          <w:szCs w:val="28"/>
        </w:rPr>
        <w:t xml:space="preserve">Расходы на реализацию комплекса процессных мероприятий </w:t>
      </w:r>
      <w:r w:rsidRPr="0060793A">
        <w:rPr>
          <w:spacing w:val="-4"/>
          <w:sz w:val="28"/>
          <w:szCs w:val="28"/>
        </w:rPr>
        <w:t xml:space="preserve">"Поддержка социально ориентированных некоммерческих организаций, реализующих собственные общественно полезные проекты, направленные на решение социальных проблем" </w:t>
      </w:r>
      <w:r w:rsidRPr="0060793A">
        <w:rPr>
          <w:spacing w:val="-5"/>
          <w:sz w:val="28"/>
          <w:szCs w:val="28"/>
        </w:rPr>
        <w:t>составили 549 931,0 тыс. рублей</w:t>
      </w:r>
      <w:r w:rsidRPr="0060793A">
        <w:rPr>
          <w:rFonts w:eastAsia="Calibri"/>
          <w:bCs/>
          <w:sz w:val="28"/>
          <w:szCs w:val="28"/>
          <w:lang w:eastAsia="en-US"/>
        </w:rPr>
        <w:t xml:space="preserve"> </w:t>
      </w:r>
      <w:r w:rsidRPr="0060793A">
        <w:rPr>
          <w:spacing w:val="-4"/>
          <w:sz w:val="28"/>
          <w:szCs w:val="28"/>
        </w:rPr>
        <w:t>на</w:t>
      </w:r>
      <w:r w:rsidRPr="0060793A">
        <w:rPr>
          <w:sz w:val="28"/>
          <w:szCs w:val="28"/>
        </w:rPr>
        <w:t xml:space="preserve"> предоставление субсидий</w:t>
      </w:r>
      <w:r w:rsidRPr="0060793A">
        <w:rPr>
          <w:spacing w:val="-4"/>
          <w:sz w:val="28"/>
          <w:szCs w:val="28"/>
        </w:rPr>
        <w:t xml:space="preserve"> </w:t>
      </w:r>
      <w:r w:rsidRPr="0060793A">
        <w:rPr>
          <w:sz w:val="28"/>
          <w:szCs w:val="28"/>
        </w:rPr>
        <w:t xml:space="preserve">автономной некоммерческой организации "Центр развития гражданского общества Краснодарского края" в целях: </w:t>
      </w:r>
    </w:p>
    <w:p w:rsidR="003519A3" w:rsidRPr="0060793A" w:rsidRDefault="003519A3" w:rsidP="003519A3">
      <w:pPr>
        <w:widowControl w:val="0"/>
        <w:autoSpaceDE w:val="0"/>
        <w:autoSpaceDN w:val="0"/>
        <w:adjustRightInd w:val="0"/>
        <w:spacing w:line="360" w:lineRule="auto"/>
        <w:ind w:right="-1" w:firstLine="709"/>
        <w:jc w:val="both"/>
        <w:rPr>
          <w:spacing w:val="-4"/>
          <w:sz w:val="28"/>
          <w:szCs w:val="28"/>
        </w:rPr>
      </w:pPr>
      <w:r w:rsidRPr="0060793A">
        <w:rPr>
          <w:spacing w:val="-4"/>
          <w:sz w:val="28"/>
          <w:szCs w:val="28"/>
        </w:rPr>
        <w:t>оказания финансовой поддержки путем предоставления грантов социально ориентированным некоммерческим организациям, осуществляющим деятельность в Краснодарском крае, для реализации ими собственных общественно полезных проектов в соответствии с видами деятельности, установленными нормативными правовыми актами Российской Федерации и Краснодарского края, – 490 594,2 тыс. рублей;</w:t>
      </w:r>
    </w:p>
    <w:p w:rsidR="003519A3" w:rsidRPr="0060793A" w:rsidRDefault="003519A3" w:rsidP="003519A3">
      <w:pPr>
        <w:widowControl w:val="0"/>
        <w:autoSpaceDE w:val="0"/>
        <w:autoSpaceDN w:val="0"/>
        <w:adjustRightInd w:val="0"/>
        <w:spacing w:line="360" w:lineRule="auto"/>
        <w:ind w:right="-1" w:firstLine="709"/>
        <w:jc w:val="both"/>
        <w:rPr>
          <w:sz w:val="28"/>
          <w:szCs w:val="28"/>
        </w:rPr>
      </w:pPr>
      <w:r w:rsidRPr="0060793A">
        <w:rPr>
          <w:sz w:val="28"/>
          <w:szCs w:val="28"/>
        </w:rPr>
        <w:t>предоставления услуг, направленных на реализацию мер по оказанию информационной, консультационной и иной поддержки социально ориентированным некоммерческим организациям, осуществляющим деятельность в Краснодарском крае, – 59 336,8 тыс. рублей.</w:t>
      </w:r>
    </w:p>
    <w:p w:rsidR="0060793A" w:rsidRPr="00E5384C" w:rsidRDefault="003519A3" w:rsidP="00E42C60">
      <w:pPr>
        <w:widowControl w:val="0"/>
        <w:spacing w:line="360" w:lineRule="auto"/>
        <w:ind w:firstLine="709"/>
        <w:jc w:val="both"/>
        <w:rPr>
          <w:sz w:val="28"/>
          <w:szCs w:val="28"/>
        </w:rPr>
      </w:pPr>
      <w:r w:rsidRPr="00E5384C">
        <w:rPr>
          <w:sz w:val="28"/>
          <w:szCs w:val="28"/>
        </w:rPr>
        <w:t>Расходы на реализацию комплекса процессных мероприятий "Содержа</w:t>
      </w:r>
      <w:r w:rsidR="00EA2551" w:rsidRPr="00E5384C">
        <w:rPr>
          <w:sz w:val="28"/>
          <w:szCs w:val="28"/>
        </w:rPr>
        <w:t>ние в </w:t>
      </w:r>
      <w:r w:rsidRPr="00E5384C">
        <w:rPr>
          <w:sz w:val="28"/>
          <w:szCs w:val="28"/>
        </w:rPr>
        <w:t xml:space="preserve">порядке и благоустройство воинских захоронений, захоронение (перезахоронение) останков погибших при защите Отечества" </w:t>
      </w:r>
      <w:r w:rsidR="00E5384C" w:rsidRPr="00E5384C">
        <w:rPr>
          <w:sz w:val="28"/>
          <w:szCs w:val="28"/>
        </w:rPr>
        <w:t xml:space="preserve">на </w:t>
      </w:r>
      <w:r w:rsidR="00EA2551" w:rsidRPr="00E5384C">
        <w:rPr>
          <w:sz w:val="28"/>
          <w:szCs w:val="28"/>
        </w:rPr>
        <w:t xml:space="preserve">предоставление субсидий бюджетам муниципальных образований Краснодарского края на проведение мероприятий по восстановлению (ремонту, реставрации, благоустройству) воинских захоронений; установке мемориальных знаков на воинских захоронениях; нанесению имен погибших при защите Отечества на мемориальные сооружения воинских захоронений по месту захоронения в пределах полномочий, установленных законодательством Российской Федерации, </w:t>
      </w:r>
      <w:r w:rsidRPr="00E5384C">
        <w:rPr>
          <w:sz w:val="28"/>
          <w:szCs w:val="28"/>
        </w:rPr>
        <w:t>составили 98 140,3 тыс. рублей (в том числе за счет средств федерального бюджета – 74 461,9 тыс. руб</w:t>
      </w:r>
      <w:r w:rsidR="00EA2551" w:rsidRPr="00E5384C">
        <w:rPr>
          <w:sz w:val="28"/>
          <w:szCs w:val="28"/>
        </w:rPr>
        <w:t>лей).</w:t>
      </w:r>
      <w:r w:rsidRPr="00E5384C">
        <w:rPr>
          <w:sz w:val="28"/>
          <w:szCs w:val="28"/>
        </w:rPr>
        <w:t xml:space="preserve"> </w:t>
      </w:r>
    </w:p>
    <w:p w:rsidR="003519A3" w:rsidRPr="00E42C60" w:rsidRDefault="003519A3" w:rsidP="00E42C60">
      <w:pPr>
        <w:widowControl w:val="0"/>
        <w:ind w:firstLine="709"/>
        <w:jc w:val="both"/>
        <w:rPr>
          <w:color w:val="000099"/>
          <w:spacing w:val="-5"/>
          <w:sz w:val="28"/>
          <w:szCs w:val="28"/>
        </w:rPr>
      </w:pPr>
    </w:p>
    <w:p w:rsidR="003519A3" w:rsidRPr="00E42C60" w:rsidRDefault="003519A3" w:rsidP="00E42C60">
      <w:pPr>
        <w:widowControl w:val="0"/>
        <w:spacing w:after="240"/>
        <w:ind w:firstLine="709"/>
        <w:jc w:val="center"/>
        <w:rPr>
          <w:sz w:val="28"/>
          <w:szCs w:val="28"/>
        </w:rPr>
      </w:pPr>
      <w:r w:rsidRPr="006F47D5">
        <w:rPr>
          <w:sz w:val="28"/>
          <w:szCs w:val="28"/>
        </w:rPr>
        <w:t>Государственная программа Краснодарского края</w:t>
      </w:r>
      <w:r w:rsidRPr="006F47D5">
        <w:rPr>
          <w:sz w:val="28"/>
          <w:szCs w:val="28"/>
        </w:rPr>
        <w:br/>
      </w:r>
      <w:r>
        <w:rPr>
          <w:sz w:val="28"/>
          <w:szCs w:val="28"/>
        </w:rPr>
        <w:t>"</w:t>
      </w:r>
      <w:r w:rsidRPr="006F47D5">
        <w:rPr>
          <w:sz w:val="28"/>
          <w:szCs w:val="28"/>
        </w:rPr>
        <w:t>Казачество Кубани</w:t>
      </w:r>
      <w:r>
        <w:rPr>
          <w:sz w:val="28"/>
          <w:szCs w:val="28"/>
        </w:rPr>
        <w:t>"</w:t>
      </w:r>
    </w:p>
    <w:p w:rsidR="00E5384C" w:rsidRPr="000E7F43" w:rsidRDefault="003519A3" w:rsidP="00E5384C">
      <w:pPr>
        <w:widowControl w:val="0"/>
        <w:spacing w:line="360" w:lineRule="auto"/>
        <w:ind w:firstLine="709"/>
        <w:jc w:val="both"/>
        <w:rPr>
          <w:sz w:val="28"/>
          <w:szCs w:val="28"/>
        </w:rPr>
      </w:pPr>
      <w:r w:rsidRPr="000E7F43">
        <w:rPr>
          <w:sz w:val="28"/>
          <w:szCs w:val="28"/>
        </w:rPr>
        <w:t xml:space="preserve">Расходы на реализацию государственной программы составили                               1 423 493,4 тыс. рублей </w:t>
      </w:r>
      <w:r w:rsidRPr="000E7F43">
        <w:rPr>
          <w:spacing w:val="-2"/>
          <w:sz w:val="28"/>
          <w:szCs w:val="28"/>
        </w:rPr>
        <w:t>(в том числе за счет средств федерального бюджета – 5 000,0 тыс. рублей),</w:t>
      </w:r>
      <w:r w:rsidRPr="000E7F43">
        <w:rPr>
          <w:sz w:val="28"/>
          <w:szCs w:val="28"/>
        </w:rPr>
        <w:t xml:space="preserve"> или 98,1 % к уточненной росписи</w:t>
      </w:r>
      <w:r w:rsidRPr="000E7F43">
        <w:t xml:space="preserve"> </w:t>
      </w:r>
      <w:r w:rsidRPr="000E7F43">
        <w:rPr>
          <w:sz w:val="28"/>
          <w:szCs w:val="28"/>
        </w:rPr>
        <w:t>и 103,2 % к уровню                      2023 года.</w:t>
      </w:r>
    </w:p>
    <w:p w:rsidR="003519A3" w:rsidRPr="00BD785B" w:rsidRDefault="003519A3" w:rsidP="003519A3">
      <w:pPr>
        <w:widowControl w:val="0"/>
        <w:spacing w:line="360" w:lineRule="auto"/>
        <w:ind w:firstLine="709"/>
        <w:jc w:val="both"/>
        <w:rPr>
          <w:color w:val="000099"/>
          <w:sz w:val="2"/>
          <w:szCs w:val="2"/>
        </w:rPr>
      </w:pPr>
    </w:p>
    <w:p w:rsidR="003519A3" w:rsidRPr="000E7F43" w:rsidRDefault="003519A3" w:rsidP="003519A3">
      <w:pPr>
        <w:widowControl w:val="0"/>
        <w:spacing w:line="360" w:lineRule="auto"/>
        <w:ind w:firstLine="709"/>
        <w:jc w:val="right"/>
        <w:rPr>
          <w:sz w:val="24"/>
          <w:szCs w:val="24"/>
        </w:rPr>
      </w:pPr>
      <w:r w:rsidRPr="000E7F43">
        <w:rPr>
          <w:sz w:val="24"/>
          <w:szCs w:val="24"/>
        </w:rPr>
        <w:t>(тыс. рублей)</w:t>
      </w: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111"/>
        <w:gridCol w:w="1134"/>
        <w:gridCol w:w="1134"/>
        <w:gridCol w:w="1134"/>
        <w:gridCol w:w="1134"/>
        <w:gridCol w:w="992"/>
      </w:tblGrid>
      <w:tr w:rsidR="003D282E" w:rsidRPr="000E7F43" w:rsidTr="00E5384C">
        <w:trPr>
          <w:trHeight w:val="247"/>
        </w:trPr>
        <w:tc>
          <w:tcPr>
            <w:tcW w:w="4111" w:type="dxa"/>
            <w:vMerge w:val="restart"/>
            <w:tcBorders>
              <w:bottom w:val="single" w:sz="4" w:space="0" w:color="auto"/>
            </w:tcBorders>
          </w:tcPr>
          <w:p w:rsidR="003519A3" w:rsidRPr="000E7F43" w:rsidRDefault="003519A3" w:rsidP="00D30CA2">
            <w:pPr>
              <w:widowControl w:val="0"/>
              <w:jc w:val="center"/>
              <w:rPr>
                <w:sz w:val="22"/>
                <w:szCs w:val="22"/>
              </w:rPr>
            </w:pPr>
            <w:r w:rsidRPr="000E7F43">
              <w:rPr>
                <w:sz w:val="22"/>
                <w:szCs w:val="22"/>
              </w:rPr>
              <w:t>Показатель</w:t>
            </w:r>
          </w:p>
        </w:tc>
        <w:tc>
          <w:tcPr>
            <w:tcW w:w="1134" w:type="dxa"/>
            <w:vMerge w:val="restart"/>
          </w:tcPr>
          <w:p w:rsidR="003519A3" w:rsidRPr="000E7F43" w:rsidRDefault="003519A3" w:rsidP="00D30CA2">
            <w:pPr>
              <w:widowControl w:val="0"/>
              <w:jc w:val="center"/>
              <w:rPr>
                <w:sz w:val="22"/>
                <w:szCs w:val="22"/>
              </w:rPr>
            </w:pPr>
            <w:r w:rsidRPr="000E7F43">
              <w:rPr>
                <w:sz w:val="22"/>
                <w:szCs w:val="22"/>
              </w:rPr>
              <w:t xml:space="preserve">Закон </w:t>
            </w:r>
          </w:p>
          <w:p w:rsidR="003519A3" w:rsidRPr="000E7F43" w:rsidRDefault="003519A3" w:rsidP="00D30CA2">
            <w:pPr>
              <w:widowControl w:val="0"/>
              <w:jc w:val="center"/>
              <w:rPr>
                <w:sz w:val="22"/>
                <w:szCs w:val="22"/>
              </w:rPr>
            </w:pPr>
            <w:r w:rsidRPr="000E7F43">
              <w:rPr>
                <w:sz w:val="22"/>
                <w:szCs w:val="22"/>
              </w:rPr>
              <w:t>№ 5053-КЗ</w:t>
            </w:r>
          </w:p>
        </w:tc>
        <w:tc>
          <w:tcPr>
            <w:tcW w:w="2268" w:type="dxa"/>
            <w:gridSpan w:val="2"/>
            <w:tcBorders>
              <w:bottom w:val="single" w:sz="4" w:space="0" w:color="auto"/>
            </w:tcBorders>
          </w:tcPr>
          <w:p w:rsidR="003519A3" w:rsidRPr="000E7F43" w:rsidRDefault="003519A3" w:rsidP="00D30CA2">
            <w:pPr>
              <w:widowControl w:val="0"/>
              <w:jc w:val="center"/>
              <w:rPr>
                <w:sz w:val="22"/>
                <w:szCs w:val="22"/>
              </w:rPr>
            </w:pPr>
            <w:r w:rsidRPr="000E7F43">
              <w:rPr>
                <w:sz w:val="22"/>
                <w:szCs w:val="22"/>
              </w:rPr>
              <w:t xml:space="preserve">Уточненная роспись </w:t>
            </w:r>
          </w:p>
        </w:tc>
        <w:tc>
          <w:tcPr>
            <w:tcW w:w="1134" w:type="dxa"/>
            <w:vMerge w:val="restart"/>
            <w:tcBorders>
              <w:bottom w:val="single" w:sz="4" w:space="0" w:color="auto"/>
            </w:tcBorders>
          </w:tcPr>
          <w:p w:rsidR="003519A3" w:rsidRPr="000E7F43" w:rsidRDefault="003519A3" w:rsidP="00D30CA2">
            <w:pPr>
              <w:widowControl w:val="0"/>
              <w:jc w:val="center"/>
              <w:rPr>
                <w:sz w:val="22"/>
                <w:szCs w:val="22"/>
              </w:rPr>
            </w:pPr>
            <w:r w:rsidRPr="000E7F43">
              <w:rPr>
                <w:sz w:val="22"/>
                <w:szCs w:val="22"/>
              </w:rPr>
              <w:t>Исполнено</w:t>
            </w:r>
          </w:p>
          <w:p w:rsidR="003519A3" w:rsidRPr="000E7F43" w:rsidRDefault="003519A3" w:rsidP="00D30CA2">
            <w:pPr>
              <w:widowControl w:val="0"/>
              <w:jc w:val="center"/>
              <w:rPr>
                <w:sz w:val="22"/>
                <w:szCs w:val="22"/>
              </w:rPr>
            </w:pPr>
            <w:r w:rsidRPr="000E7F43">
              <w:rPr>
                <w:spacing w:val="-4"/>
                <w:sz w:val="28"/>
                <w:szCs w:val="28"/>
              </w:rPr>
              <w:t xml:space="preserve"> </w:t>
            </w:r>
          </w:p>
        </w:tc>
        <w:tc>
          <w:tcPr>
            <w:tcW w:w="992" w:type="dxa"/>
            <w:vMerge w:val="restart"/>
            <w:tcBorders>
              <w:bottom w:val="single" w:sz="4" w:space="0" w:color="auto"/>
            </w:tcBorders>
          </w:tcPr>
          <w:p w:rsidR="003519A3" w:rsidRPr="000E7F43" w:rsidRDefault="003519A3" w:rsidP="00D30CA2">
            <w:pPr>
              <w:widowControl w:val="0"/>
              <w:jc w:val="center"/>
              <w:rPr>
                <w:sz w:val="22"/>
                <w:szCs w:val="22"/>
              </w:rPr>
            </w:pPr>
            <w:r w:rsidRPr="000E7F43">
              <w:rPr>
                <w:sz w:val="22"/>
                <w:szCs w:val="22"/>
              </w:rPr>
              <w:t>Испол-нение уточненной росписи, %</w:t>
            </w:r>
          </w:p>
        </w:tc>
      </w:tr>
      <w:tr w:rsidR="003D282E" w:rsidRPr="000E7F43" w:rsidTr="00E5384C">
        <w:trPr>
          <w:trHeight w:val="952"/>
        </w:trPr>
        <w:tc>
          <w:tcPr>
            <w:tcW w:w="4111" w:type="dxa"/>
            <w:vMerge/>
          </w:tcPr>
          <w:p w:rsidR="003519A3" w:rsidRPr="000E7F43" w:rsidRDefault="003519A3" w:rsidP="00D30CA2">
            <w:pPr>
              <w:widowControl w:val="0"/>
              <w:jc w:val="center"/>
              <w:rPr>
                <w:sz w:val="22"/>
                <w:szCs w:val="22"/>
              </w:rPr>
            </w:pPr>
          </w:p>
        </w:tc>
        <w:tc>
          <w:tcPr>
            <w:tcW w:w="1134" w:type="dxa"/>
            <w:vMerge/>
          </w:tcPr>
          <w:p w:rsidR="003519A3" w:rsidRPr="000E7F43" w:rsidRDefault="003519A3" w:rsidP="00D30CA2">
            <w:pPr>
              <w:widowControl w:val="0"/>
              <w:jc w:val="center"/>
              <w:rPr>
                <w:sz w:val="22"/>
                <w:szCs w:val="22"/>
              </w:rPr>
            </w:pPr>
          </w:p>
        </w:tc>
        <w:tc>
          <w:tcPr>
            <w:tcW w:w="1134" w:type="dxa"/>
          </w:tcPr>
          <w:p w:rsidR="003519A3" w:rsidRPr="000E7F43" w:rsidRDefault="003519A3" w:rsidP="00D30CA2">
            <w:pPr>
              <w:widowControl w:val="0"/>
              <w:jc w:val="center"/>
              <w:rPr>
                <w:sz w:val="22"/>
                <w:szCs w:val="22"/>
              </w:rPr>
            </w:pPr>
            <w:r w:rsidRPr="000E7F43">
              <w:rPr>
                <w:sz w:val="22"/>
                <w:szCs w:val="22"/>
              </w:rPr>
              <w:t xml:space="preserve">всего </w:t>
            </w:r>
          </w:p>
          <w:p w:rsidR="003519A3" w:rsidRPr="000E7F43" w:rsidRDefault="003519A3" w:rsidP="00D30CA2">
            <w:pPr>
              <w:widowControl w:val="0"/>
              <w:jc w:val="center"/>
              <w:rPr>
                <w:sz w:val="22"/>
                <w:szCs w:val="22"/>
              </w:rPr>
            </w:pPr>
          </w:p>
        </w:tc>
        <w:tc>
          <w:tcPr>
            <w:tcW w:w="1134" w:type="dxa"/>
          </w:tcPr>
          <w:p w:rsidR="003519A3" w:rsidRPr="00E5384C" w:rsidRDefault="003519A3" w:rsidP="00E5384C">
            <w:pPr>
              <w:widowControl w:val="0"/>
              <w:ind w:left="-28" w:right="-28"/>
              <w:jc w:val="center"/>
              <w:rPr>
                <w:spacing w:val="-5"/>
                <w:sz w:val="22"/>
                <w:szCs w:val="22"/>
              </w:rPr>
            </w:pPr>
            <w:r w:rsidRPr="00E5384C">
              <w:rPr>
                <w:spacing w:val="-5"/>
                <w:sz w:val="22"/>
                <w:szCs w:val="22"/>
              </w:rPr>
              <w:t>в том числе сред</w:t>
            </w:r>
            <w:r w:rsidR="00E5384C">
              <w:rPr>
                <w:spacing w:val="-5"/>
                <w:sz w:val="22"/>
                <w:szCs w:val="22"/>
              </w:rPr>
              <w:t xml:space="preserve">ства </w:t>
            </w:r>
            <w:r w:rsidRPr="00E5384C">
              <w:rPr>
                <w:spacing w:val="-5"/>
                <w:sz w:val="22"/>
                <w:szCs w:val="22"/>
              </w:rPr>
              <w:t>федерально</w:t>
            </w:r>
            <w:r w:rsidR="00E5384C">
              <w:rPr>
                <w:spacing w:val="-5"/>
                <w:sz w:val="22"/>
                <w:szCs w:val="22"/>
              </w:rPr>
              <w:t xml:space="preserve">го </w:t>
            </w:r>
            <w:r w:rsidRPr="00E5384C">
              <w:rPr>
                <w:spacing w:val="-5"/>
                <w:sz w:val="22"/>
                <w:szCs w:val="22"/>
              </w:rPr>
              <w:t>бюджета</w:t>
            </w:r>
          </w:p>
        </w:tc>
        <w:tc>
          <w:tcPr>
            <w:tcW w:w="1134" w:type="dxa"/>
            <w:vMerge/>
          </w:tcPr>
          <w:p w:rsidR="003519A3" w:rsidRPr="000E7F43" w:rsidRDefault="003519A3" w:rsidP="00D30CA2">
            <w:pPr>
              <w:widowControl w:val="0"/>
              <w:ind w:left="-28" w:right="-28"/>
              <w:jc w:val="center"/>
              <w:rPr>
                <w:sz w:val="22"/>
                <w:szCs w:val="22"/>
              </w:rPr>
            </w:pPr>
          </w:p>
        </w:tc>
        <w:tc>
          <w:tcPr>
            <w:tcW w:w="992" w:type="dxa"/>
            <w:vMerge/>
          </w:tcPr>
          <w:p w:rsidR="003519A3" w:rsidRPr="000E7F43" w:rsidRDefault="003519A3" w:rsidP="00D30CA2">
            <w:pPr>
              <w:widowControl w:val="0"/>
              <w:jc w:val="center"/>
              <w:rPr>
                <w:sz w:val="22"/>
                <w:szCs w:val="22"/>
              </w:rPr>
            </w:pPr>
          </w:p>
        </w:tc>
      </w:tr>
      <w:tr w:rsidR="003D282E" w:rsidRPr="000E7F43" w:rsidTr="00E5384C">
        <w:trPr>
          <w:trHeight w:val="70"/>
        </w:trPr>
        <w:tc>
          <w:tcPr>
            <w:tcW w:w="4111" w:type="dxa"/>
          </w:tcPr>
          <w:p w:rsidR="003519A3" w:rsidRPr="000E7F43" w:rsidRDefault="003519A3" w:rsidP="00D30CA2">
            <w:pPr>
              <w:widowControl w:val="0"/>
              <w:jc w:val="center"/>
              <w:rPr>
                <w:sz w:val="22"/>
                <w:szCs w:val="22"/>
              </w:rPr>
            </w:pPr>
            <w:r w:rsidRPr="000E7F43">
              <w:rPr>
                <w:sz w:val="22"/>
                <w:szCs w:val="22"/>
              </w:rPr>
              <w:t>1</w:t>
            </w:r>
          </w:p>
        </w:tc>
        <w:tc>
          <w:tcPr>
            <w:tcW w:w="1134" w:type="dxa"/>
          </w:tcPr>
          <w:p w:rsidR="003519A3" w:rsidRPr="000E7F43" w:rsidRDefault="003519A3" w:rsidP="00D30CA2">
            <w:pPr>
              <w:widowControl w:val="0"/>
              <w:jc w:val="center"/>
              <w:rPr>
                <w:sz w:val="22"/>
                <w:szCs w:val="22"/>
              </w:rPr>
            </w:pPr>
            <w:r w:rsidRPr="000E7F43">
              <w:rPr>
                <w:sz w:val="22"/>
                <w:szCs w:val="22"/>
              </w:rPr>
              <w:t>2</w:t>
            </w:r>
          </w:p>
        </w:tc>
        <w:tc>
          <w:tcPr>
            <w:tcW w:w="1134" w:type="dxa"/>
          </w:tcPr>
          <w:p w:rsidR="003519A3" w:rsidRPr="000E7F43" w:rsidRDefault="003519A3" w:rsidP="00D30CA2">
            <w:pPr>
              <w:widowControl w:val="0"/>
              <w:jc w:val="center"/>
              <w:rPr>
                <w:sz w:val="22"/>
                <w:szCs w:val="22"/>
              </w:rPr>
            </w:pPr>
            <w:r w:rsidRPr="000E7F43">
              <w:rPr>
                <w:sz w:val="22"/>
                <w:szCs w:val="22"/>
              </w:rPr>
              <w:t>3</w:t>
            </w:r>
          </w:p>
        </w:tc>
        <w:tc>
          <w:tcPr>
            <w:tcW w:w="1134" w:type="dxa"/>
          </w:tcPr>
          <w:p w:rsidR="003519A3" w:rsidRPr="000E7F43" w:rsidRDefault="003519A3" w:rsidP="00D30CA2">
            <w:pPr>
              <w:widowControl w:val="0"/>
              <w:ind w:left="-28" w:right="-28"/>
              <w:jc w:val="center"/>
              <w:rPr>
                <w:sz w:val="22"/>
                <w:szCs w:val="22"/>
              </w:rPr>
            </w:pPr>
            <w:r w:rsidRPr="000E7F43">
              <w:rPr>
                <w:sz w:val="22"/>
                <w:szCs w:val="22"/>
              </w:rPr>
              <w:t>4</w:t>
            </w:r>
          </w:p>
        </w:tc>
        <w:tc>
          <w:tcPr>
            <w:tcW w:w="1134" w:type="dxa"/>
          </w:tcPr>
          <w:p w:rsidR="003519A3" w:rsidRPr="000E7F43" w:rsidRDefault="003519A3" w:rsidP="00D30CA2">
            <w:pPr>
              <w:widowControl w:val="0"/>
              <w:ind w:left="-28" w:right="-28"/>
              <w:jc w:val="center"/>
              <w:rPr>
                <w:sz w:val="22"/>
                <w:szCs w:val="22"/>
              </w:rPr>
            </w:pPr>
            <w:r w:rsidRPr="000E7F43">
              <w:rPr>
                <w:sz w:val="22"/>
                <w:szCs w:val="22"/>
              </w:rPr>
              <w:t>5</w:t>
            </w:r>
          </w:p>
        </w:tc>
        <w:tc>
          <w:tcPr>
            <w:tcW w:w="992" w:type="dxa"/>
          </w:tcPr>
          <w:p w:rsidR="003519A3" w:rsidRPr="000E7F43" w:rsidRDefault="003519A3" w:rsidP="00D30CA2">
            <w:pPr>
              <w:widowControl w:val="0"/>
              <w:jc w:val="center"/>
              <w:rPr>
                <w:sz w:val="22"/>
                <w:szCs w:val="22"/>
              </w:rPr>
            </w:pPr>
            <w:r w:rsidRPr="000E7F43">
              <w:rPr>
                <w:sz w:val="22"/>
                <w:szCs w:val="22"/>
              </w:rPr>
              <w:t>6</w:t>
            </w:r>
          </w:p>
        </w:tc>
      </w:tr>
    </w:tbl>
    <w:p w:rsidR="003519A3" w:rsidRPr="000E7F43" w:rsidRDefault="003519A3" w:rsidP="003519A3">
      <w:pPr>
        <w:widowControl w:val="0"/>
        <w:rPr>
          <w:sz w:val="2"/>
          <w:szCs w:val="2"/>
        </w:rPr>
      </w:pP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111"/>
        <w:gridCol w:w="1134"/>
        <w:gridCol w:w="1134"/>
        <w:gridCol w:w="1134"/>
        <w:gridCol w:w="1134"/>
        <w:gridCol w:w="992"/>
      </w:tblGrid>
      <w:tr w:rsidR="003D282E" w:rsidRPr="000E7F43" w:rsidTr="00E5384C">
        <w:trPr>
          <w:trHeight w:val="163"/>
        </w:trPr>
        <w:tc>
          <w:tcPr>
            <w:tcW w:w="4111" w:type="dxa"/>
          </w:tcPr>
          <w:p w:rsidR="003519A3" w:rsidRPr="000E7F43" w:rsidRDefault="003519A3" w:rsidP="00D30CA2">
            <w:pPr>
              <w:widowControl w:val="0"/>
              <w:jc w:val="both"/>
              <w:rPr>
                <w:sz w:val="22"/>
                <w:szCs w:val="22"/>
              </w:rPr>
            </w:pPr>
            <w:r w:rsidRPr="000E7F43">
              <w:rPr>
                <w:sz w:val="22"/>
                <w:szCs w:val="22"/>
              </w:rPr>
              <w:t>Всего, в том числе:</w:t>
            </w:r>
          </w:p>
        </w:tc>
        <w:tc>
          <w:tcPr>
            <w:tcW w:w="1134" w:type="dxa"/>
          </w:tcPr>
          <w:p w:rsidR="003519A3" w:rsidRPr="00E5384C" w:rsidRDefault="003519A3" w:rsidP="00D30CA2">
            <w:pPr>
              <w:widowControl w:val="0"/>
              <w:jc w:val="right"/>
              <w:rPr>
                <w:bCs/>
                <w:spacing w:val="-5"/>
                <w:sz w:val="22"/>
                <w:szCs w:val="22"/>
              </w:rPr>
            </w:pPr>
            <w:r w:rsidRPr="00E5384C">
              <w:rPr>
                <w:bCs/>
                <w:spacing w:val="-5"/>
                <w:sz w:val="22"/>
                <w:szCs w:val="22"/>
              </w:rPr>
              <w:t>1 451 415,2</w:t>
            </w:r>
          </w:p>
        </w:tc>
        <w:tc>
          <w:tcPr>
            <w:tcW w:w="1134" w:type="dxa"/>
          </w:tcPr>
          <w:p w:rsidR="003519A3" w:rsidRPr="00E5384C" w:rsidRDefault="003519A3" w:rsidP="00D30CA2">
            <w:pPr>
              <w:widowControl w:val="0"/>
              <w:jc w:val="right"/>
              <w:rPr>
                <w:bCs/>
                <w:spacing w:val="-5"/>
                <w:sz w:val="22"/>
                <w:szCs w:val="22"/>
              </w:rPr>
            </w:pPr>
            <w:r w:rsidRPr="00E5384C">
              <w:rPr>
                <w:bCs/>
                <w:spacing w:val="-5"/>
                <w:sz w:val="22"/>
                <w:szCs w:val="22"/>
              </w:rPr>
              <w:t>1 451 415,2</w:t>
            </w:r>
          </w:p>
        </w:tc>
        <w:tc>
          <w:tcPr>
            <w:tcW w:w="1134" w:type="dxa"/>
          </w:tcPr>
          <w:p w:rsidR="003519A3" w:rsidRPr="00E5384C" w:rsidRDefault="003519A3" w:rsidP="00D30CA2">
            <w:pPr>
              <w:widowControl w:val="0"/>
              <w:jc w:val="right"/>
              <w:rPr>
                <w:bCs/>
                <w:spacing w:val="-5"/>
                <w:sz w:val="22"/>
                <w:szCs w:val="22"/>
              </w:rPr>
            </w:pPr>
            <w:r w:rsidRPr="00E5384C">
              <w:rPr>
                <w:bCs/>
                <w:spacing w:val="-5"/>
                <w:sz w:val="22"/>
                <w:szCs w:val="22"/>
              </w:rPr>
              <w:t>5 000,0</w:t>
            </w:r>
          </w:p>
        </w:tc>
        <w:tc>
          <w:tcPr>
            <w:tcW w:w="1134" w:type="dxa"/>
          </w:tcPr>
          <w:p w:rsidR="003519A3" w:rsidRPr="00E5384C" w:rsidRDefault="003519A3" w:rsidP="00D30CA2">
            <w:pPr>
              <w:widowControl w:val="0"/>
              <w:jc w:val="right"/>
              <w:rPr>
                <w:bCs/>
                <w:spacing w:val="-5"/>
                <w:sz w:val="22"/>
                <w:szCs w:val="22"/>
              </w:rPr>
            </w:pPr>
            <w:r w:rsidRPr="00E5384C">
              <w:rPr>
                <w:bCs/>
                <w:spacing w:val="-5"/>
                <w:sz w:val="22"/>
                <w:szCs w:val="22"/>
              </w:rPr>
              <w:t>1 423 493,4</w:t>
            </w:r>
          </w:p>
        </w:tc>
        <w:tc>
          <w:tcPr>
            <w:tcW w:w="992" w:type="dxa"/>
          </w:tcPr>
          <w:p w:rsidR="003519A3" w:rsidRPr="00E5384C" w:rsidRDefault="003519A3" w:rsidP="00D30CA2">
            <w:pPr>
              <w:widowControl w:val="0"/>
              <w:jc w:val="right"/>
              <w:rPr>
                <w:bCs/>
                <w:spacing w:val="-5"/>
                <w:sz w:val="22"/>
                <w:szCs w:val="22"/>
              </w:rPr>
            </w:pPr>
            <w:r w:rsidRPr="00E5384C">
              <w:rPr>
                <w:bCs/>
                <w:spacing w:val="-5"/>
                <w:sz w:val="22"/>
                <w:szCs w:val="22"/>
              </w:rPr>
              <w:t>98,1</w:t>
            </w:r>
          </w:p>
        </w:tc>
      </w:tr>
      <w:tr w:rsidR="003D282E" w:rsidRPr="000E7F43" w:rsidTr="00E5384C">
        <w:trPr>
          <w:trHeight w:val="163"/>
        </w:trPr>
        <w:tc>
          <w:tcPr>
            <w:tcW w:w="4111" w:type="dxa"/>
          </w:tcPr>
          <w:p w:rsidR="003519A3" w:rsidRPr="00E5384C" w:rsidRDefault="003519A3" w:rsidP="00D30CA2">
            <w:pPr>
              <w:widowControl w:val="0"/>
              <w:jc w:val="both"/>
              <w:rPr>
                <w:spacing w:val="-5"/>
                <w:sz w:val="22"/>
                <w:szCs w:val="22"/>
              </w:rPr>
            </w:pPr>
            <w:r w:rsidRPr="00E5384C">
              <w:rPr>
                <w:spacing w:val="-5"/>
                <w:sz w:val="22"/>
                <w:szCs w:val="22"/>
              </w:rPr>
              <w:t xml:space="preserve">1) региональный проект "Патриотическое воспитание граждан Российской Федерации" </w:t>
            </w:r>
          </w:p>
        </w:tc>
        <w:tc>
          <w:tcPr>
            <w:tcW w:w="1134" w:type="dxa"/>
          </w:tcPr>
          <w:p w:rsidR="003519A3" w:rsidRPr="00E5384C" w:rsidRDefault="003519A3" w:rsidP="00D30CA2">
            <w:pPr>
              <w:widowControl w:val="0"/>
              <w:jc w:val="right"/>
              <w:rPr>
                <w:spacing w:val="-5"/>
                <w:sz w:val="22"/>
                <w:szCs w:val="22"/>
              </w:rPr>
            </w:pPr>
            <w:r w:rsidRPr="00E5384C">
              <w:rPr>
                <w:spacing w:val="-5"/>
                <w:sz w:val="22"/>
                <w:szCs w:val="22"/>
              </w:rPr>
              <w:t>5 000,0</w:t>
            </w:r>
          </w:p>
        </w:tc>
        <w:tc>
          <w:tcPr>
            <w:tcW w:w="1134" w:type="dxa"/>
          </w:tcPr>
          <w:p w:rsidR="003519A3" w:rsidRPr="00E5384C" w:rsidRDefault="003519A3" w:rsidP="00D30CA2">
            <w:pPr>
              <w:widowControl w:val="0"/>
              <w:jc w:val="right"/>
              <w:rPr>
                <w:bCs/>
                <w:spacing w:val="-5"/>
                <w:sz w:val="22"/>
                <w:szCs w:val="22"/>
              </w:rPr>
            </w:pPr>
            <w:r w:rsidRPr="00E5384C">
              <w:rPr>
                <w:bCs/>
                <w:spacing w:val="-5"/>
                <w:sz w:val="22"/>
                <w:szCs w:val="22"/>
              </w:rPr>
              <w:t>5 000,0</w:t>
            </w:r>
          </w:p>
        </w:tc>
        <w:tc>
          <w:tcPr>
            <w:tcW w:w="1134" w:type="dxa"/>
          </w:tcPr>
          <w:p w:rsidR="003519A3" w:rsidRPr="00E5384C" w:rsidRDefault="003519A3" w:rsidP="00D30CA2">
            <w:pPr>
              <w:widowControl w:val="0"/>
              <w:jc w:val="right"/>
              <w:rPr>
                <w:bCs/>
                <w:spacing w:val="-5"/>
                <w:sz w:val="22"/>
                <w:szCs w:val="22"/>
              </w:rPr>
            </w:pPr>
            <w:r w:rsidRPr="00E5384C">
              <w:rPr>
                <w:bCs/>
                <w:spacing w:val="-5"/>
                <w:sz w:val="22"/>
                <w:szCs w:val="22"/>
              </w:rPr>
              <w:t>5 000,0</w:t>
            </w:r>
          </w:p>
        </w:tc>
        <w:tc>
          <w:tcPr>
            <w:tcW w:w="1134" w:type="dxa"/>
          </w:tcPr>
          <w:p w:rsidR="003519A3" w:rsidRPr="00E5384C" w:rsidRDefault="003519A3" w:rsidP="00D30CA2">
            <w:pPr>
              <w:widowControl w:val="0"/>
              <w:jc w:val="right"/>
              <w:rPr>
                <w:bCs/>
                <w:spacing w:val="-5"/>
                <w:sz w:val="22"/>
                <w:szCs w:val="22"/>
              </w:rPr>
            </w:pPr>
            <w:r w:rsidRPr="00E5384C">
              <w:rPr>
                <w:bCs/>
                <w:spacing w:val="-5"/>
                <w:sz w:val="22"/>
                <w:szCs w:val="22"/>
              </w:rPr>
              <w:t>5 000,0</w:t>
            </w:r>
          </w:p>
        </w:tc>
        <w:tc>
          <w:tcPr>
            <w:tcW w:w="992" w:type="dxa"/>
          </w:tcPr>
          <w:p w:rsidR="003519A3" w:rsidRPr="00E5384C" w:rsidRDefault="003519A3" w:rsidP="00D30CA2">
            <w:pPr>
              <w:widowControl w:val="0"/>
              <w:jc w:val="right"/>
              <w:rPr>
                <w:bCs/>
                <w:spacing w:val="-5"/>
                <w:sz w:val="22"/>
                <w:szCs w:val="22"/>
              </w:rPr>
            </w:pPr>
            <w:r w:rsidRPr="00E5384C">
              <w:rPr>
                <w:bCs/>
                <w:spacing w:val="-5"/>
                <w:sz w:val="22"/>
                <w:szCs w:val="22"/>
              </w:rPr>
              <w:t>100,0</w:t>
            </w:r>
          </w:p>
        </w:tc>
      </w:tr>
      <w:tr w:rsidR="003D282E" w:rsidRPr="000E7F43" w:rsidTr="00E5384C">
        <w:trPr>
          <w:trHeight w:val="163"/>
        </w:trPr>
        <w:tc>
          <w:tcPr>
            <w:tcW w:w="4111" w:type="dxa"/>
          </w:tcPr>
          <w:p w:rsidR="003519A3" w:rsidRPr="000E7F43" w:rsidRDefault="003519A3" w:rsidP="00D30CA2">
            <w:pPr>
              <w:widowControl w:val="0"/>
              <w:jc w:val="both"/>
              <w:rPr>
                <w:sz w:val="22"/>
                <w:szCs w:val="22"/>
              </w:rPr>
            </w:pPr>
            <w:r w:rsidRPr="000E7F43">
              <w:rPr>
                <w:sz w:val="22"/>
                <w:szCs w:val="22"/>
              </w:rPr>
              <w:t>2) ведомственный проект "Улучшение материально-технической базы образовательных организаций, подведомственных департаменту по делам казачества, военным вопросам и работе с допризывной молодежью Краснодарского края (капитальный ремонт образовательных организаций)"</w:t>
            </w:r>
          </w:p>
        </w:tc>
        <w:tc>
          <w:tcPr>
            <w:tcW w:w="1134" w:type="dxa"/>
          </w:tcPr>
          <w:p w:rsidR="003519A3" w:rsidRPr="000E7F43" w:rsidRDefault="003519A3" w:rsidP="00D30CA2">
            <w:pPr>
              <w:widowControl w:val="0"/>
              <w:jc w:val="right"/>
              <w:rPr>
                <w:bCs/>
                <w:sz w:val="22"/>
                <w:szCs w:val="22"/>
              </w:rPr>
            </w:pPr>
            <w:r w:rsidRPr="000E7F43">
              <w:rPr>
                <w:bCs/>
                <w:sz w:val="22"/>
                <w:szCs w:val="22"/>
              </w:rPr>
              <w:t>20 242,1</w:t>
            </w:r>
          </w:p>
        </w:tc>
        <w:tc>
          <w:tcPr>
            <w:tcW w:w="1134" w:type="dxa"/>
          </w:tcPr>
          <w:p w:rsidR="003519A3" w:rsidRPr="000E7F43" w:rsidRDefault="003519A3" w:rsidP="00D30CA2">
            <w:pPr>
              <w:widowControl w:val="0"/>
              <w:jc w:val="right"/>
              <w:rPr>
                <w:bCs/>
                <w:sz w:val="22"/>
                <w:szCs w:val="22"/>
              </w:rPr>
            </w:pPr>
            <w:r w:rsidRPr="000E7F43">
              <w:rPr>
                <w:bCs/>
                <w:sz w:val="22"/>
                <w:szCs w:val="22"/>
              </w:rPr>
              <w:t>20 242,1</w:t>
            </w:r>
          </w:p>
        </w:tc>
        <w:tc>
          <w:tcPr>
            <w:tcW w:w="1134" w:type="dxa"/>
          </w:tcPr>
          <w:p w:rsidR="003519A3" w:rsidRPr="000E7F43" w:rsidRDefault="003519A3" w:rsidP="00D30CA2">
            <w:pPr>
              <w:widowControl w:val="0"/>
              <w:jc w:val="right"/>
              <w:rPr>
                <w:bCs/>
                <w:sz w:val="22"/>
                <w:szCs w:val="22"/>
              </w:rPr>
            </w:pPr>
            <w:r w:rsidRPr="000E7F43">
              <w:rPr>
                <w:bCs/>
                <w:sz w:val="22"/>
                <w:szCs w:val="22"/>
              </w:rPr>
              <w:t>–</w:t>
            </w:r>
          </w:p>
        </w:tc>
        <w:tc>
          <w:tcPr>
            <w:tcW w:w="1134" w:type="dxa"/>
          </w:tcPr>
          <w:p w:rsidR="003519A3" w:rsidRPr="000E7F43" w:rsidRDefault="003519A3" w:rsidP="00D30CA2">
            <w:pPr>
              <w:widowControl w:val="0"/>
              <w:jc w:val="right"/>
              <w:rPr>
                <w:bCs/>
                <w:sz w:val="22"/>
                <w:szCs w:val="22"/>
              </w:rPr>
            </w:pPr>
            <w:r w:rsidRPr="000E7F43">
              <w:rPr>
                <w:bCs/>
                <w:sz w:val="22"/>
                <w:szCs w:val="22"/>
              </w:rPr>
              <w:t>19 818,9</w:t>
            </w:r>
          </w:p>
        </w:tc>
        <w:tc>
          <w:tcPr>
            <w:tcW w:w="992" w:type="dxa"/>
          </w:tcPr>
          <w:p w:rsidR="003519A3" w:rsidRPr="000E7F43" w:rsidRDefault="003519A3" w:rsidP="00D30CA2">
            <w:pPr>
              <w:widowControl w:val="0"/>
              <w:jc w:val="right"/>
              <w:rPr>
                <w:bCs/>
                <w:sz w:val="22"/>
                <w:szCs w:val="22"/>
              </w:rPr>
            </w:pPr>
            <w:r w:rsidRPr="000E7F43">
              <w:rPr>
                <w:bCs/>
                <w:sz w:val="22"/>
                <w:szCs w:val="22"/>
              </w:rPr>
              <w:t>97,9</w:t>
            </w:r>
          </w:p>
        </w:tc>
      </w:tr>
      <w:tr w:rsidR="003D282E" w:rsidRPr="000E7F43" w:rsidTr="00E5384C">
        <w:trPr>
          <w:trHeight w:val="163"/>
        </w:trPr>
        <w:tc>
          <w:tcPr>
            <w:tcW w:w="4111" w:type="dxa"/>
          </w:tcPr>
          <w:p w:rsidR="003519A3" w:rsidRPr="000E7F43" w:rsidRDefault="003519A3" w:rsidP="00D30CA2">
            <w:pPr>
              <w:widowControl w:val="0"/>
              <w:jc w:val="both"/>
              <w:rPr>
                <w:sz w:val="22"/>
                <w:szCs w:val="22"/>
              </w:rPr>
            </w:pPr>
            <w:r w:rsidRPr="000E7F43">
              <w:rPr>
                <w:sz w:val="22"/>
                <w:szCs w:val="22"/>
              </w:rPr>
              <w:t>3) комплексы процессных мероприятий, в том числе:</w:t>
            </w:r>
          </w:p>
        </w:tc>
        <w:tc>
          <w:tcPr>
            <w:tcW w:w="1134" w:type="dxa"/>
          </w:tcPr>
          <w:p w:rsidR="003519A3" w:rsidRPr="000E7F43" w:rsidRDefault="003519A3" w:rsidP="00D30CA2">
            <w:pPr>
              <w:widowControl w:val="0"/>
              <w:jc w:val="right"/>
              <w:rPr>
                <w:bCs/>
                <w:sz w:val="22"/>
                <w:szCs w:val="22"/>
              </w:rPr>
            </w:pPr>
            <w:r w:rsidRPr="000E7F43">
              <w:rPr>
                <w:bCs/>
                <w:sz w:val="22"/>
                <w:szCs w:val="22"/>
              </w:rPr>
              <w:t>1 426 173,1</w:t>
            </w:r>
          </w:p>
        </w:tc>
        <w:tc>
          <w:tcPr>
            <w:tcW w:w="1134" w:type="dxa"/>
          </w:tcPr>
          <w:p w:rsidR="003519A3" w:rsidRPr="000E7F43" w:rsidRDefault="003519A3" w:rsidP="00D30CA2">
            <w:pPr>
              <w:widowControl w:val="0"/>
              <w:jc w:val="right"/>
              <w:rPr>
                <w:bCs/>
                <w:sz w:val="22"/>
                <w:szCs w:val="22"/>
              </w:rPr>
            </w:pPr>
            <w:r w:rsidRPr="000E7F43">
              <w:rPr>
                <w:bCs/>
                <w:sz w:val="22"/>
                <w:szCs w:val="22"/>
              </w:rPr>
              <w:t>1 426 173,1</w:t>
            </w:r>
          </w:p>
        </w:tc>
        <w:tc>
          <w:tcPr>
            <w:tcW w:w="1134" w:type="dxa"/>
          </w:tcPr>
          <w:p w:rsidR="003519A3" w:rsidRPr="000E7F43" w:rsidRDefault="003519A3" w:rsidP="00D30CA2">
            <w:pPr>
              <w:widowControl w:val="0"/>
              <w:jc w:val="right"/>
              <w:rPr>
                <w:bCs/>
                <w:sz w:val="22"/>
                <w:szCs w:val="22"/>
              </w:rPr>
            </w:pPr>
            <w:r w:rsidRPr="000E7F43">
              <w:rPr>
                <w:bCs/>
                <w:sz w:val="22"/>
                <w:szCs w:val="22"/>
              </w:rPr>
              <w:t>–</w:t>
            </w:r>
          </w:p>
        </w:tc>
        <w:tc>
          <w:tcPr>
            <w:tcW w:w="1134" w:type="dxa"/>
          </w:tcPr>
          <w:p w:rsidR="003519A3" w:rsidRPr="000E7F43" w:rsidRDefault="003519A3" w:rsidP="00D30CA2">
            <w:pPr>
              <w:widowControl w:val="0"/>
              <w:jc w:val="right"/>
              <w:rPr>
                <w:bCs/>
                <w:sz w:val="22"/>
                <w:szCs w:val="22"/>
              </w:rPr>
            </w:pPr>
            <w:r w:rsidRPr="000E7F43">
              <w:rPr>
                <w:bCs/>
                <w:sz w:val="22"/>
                <w:szCs w:val="22"/>
              </w:rPr>
              <w:t>1 398 674,5</w:t>
            </w:r>
          </w:p>
        </w:tc>
        <w:tc>
          <w:tcPr>
            <w:tcW w:w="992" w:type="dxa"/>
          </w:tcPr>
          <w:p w:rsidR="003519A3" w:rsidRPr="000E7F43" w:rsidRDefault="003519A3" w:rsidP="00D30CA2">
            <w:pPr>
              <w:widowControl w:val="0"/>
              <w:jc w:val="right"/>
              <w:rPr>
                <w:bCs/>
                <w:sz w:val="22"/>
                <w:szCs w:val="22"/>
              </w:rPr>
            </w:pPr>
            <w:r w:rsidRPr="000E7F43">
              <w:rPr>
                <w:bCs/>
                <w:sz w:val="22"/>
                <w:szCs w:val="22"/>
              </w:rPr>
              <w:t>98,1</w:t>
            </w:r>
          </w:p>
        </w:tc>
      </w:tr>
      <w:tr w:rsidR="003D282E" w:rsidRPr="000E7F43" w:rsidTr="00E5384C">
        <w:trPr>
          <w:trHeight w:val="163"/>
        </w:trPr>
        <w:tc>
          <w:tcPr>
            <w:tcW w:w="4111" w:type="dxa"/>
          </w:tcPr>
          <w:p w:rsidR="003519A3" w:rsidRPr="000E7F43" w:rsidRDefault="003519A3" w:rsidP="00D30CA2">
            <w:pPr>
              <w:widowControl w:val="0"/>
              <w:ind w:right="-28"/>
              <w:jc w:val="both"/>
              <w:rPr>
                <w:spacing w:val="-5"/>
                <w:sz w:val="22"/>
                <w:szCs w:val="22"/>
              </w:rPr>
            </w:pPr>
            <w:r w:rsidRPr="000E7F43">
              <w:rPr>
                <w:spacing w:val="-5"/>
                <w:sz w:val="22"/>
                <w:szCs w:val="22"/>
              </w:rPr>
              <w:t>Поддержка казачьих обществ</w:t>
            </w:r>
          </w:p>
        </w:tc>
        <w:tc>
          <w:tcPr>
            <w:tcW w:w="1134" w:type="dxa"/>
          </w:tcPr>
          <w:p w:rsidR="003519A3" w:rsidRPr="000E7F43" w:rsidRDefault="003519A3" w:rsidP="00D30CA2">
            <w:pPr>
              <w:widowControl w:val="0"/>
              <w:jc w:val="right"/>
              <w:rPr>
                <w:bCs/>
                <w:sz w:val="22"/>
                <w:szCs w:val="22"/>
              </w:rPr>
            </w:pPr>
            <w:r w:rsidRPr="000E7F43">
              <w:rPr>
                <w:bCs/>
                <w:sz w:val="22"/>
                <w:szCs w:val="22"/>
              </w:rPr>
              <w:t>939 392,9</w:t>
            </w:r>
          </w:p>
        </w:tc>
        <w:tc>
          <w:tcPr>
            <w:tcW w:w="1134" w:type="dxa"/>
          </w:tcPr>
          <w:p w:rsidR="003519A3" w:rsidRPr="000E7F43" w:rsidRDefault="003519A3" w:rsidP="00D30CA2">
            <w:pPr>
              <w:widowControl w:val="0"/>
              <w:jc w:val="right"/>
              <w:rPr>
                <w:bCs/>
                <w:sz w:val="22"/>
                <w:szCs w:val="22"/>
              </w:rPr>
            </w:pPr>
            <w:r w:rsidRPr="000E7F43">
              <w:rPr>
                <w:bCs/>
                <w:sz w:val="22"/>
                <w:szCs w:val="22"/>
              </w:rPr>
              <w:t>939 392,9</w:t>
            </w:r>
          </w:p>
        </w:tc>
        <w:tc>
          <w:tcPr>
            <w:tcW w:w="1134" w:type="dxa"/>
          </w:tcPr>
          <w:p w:rsidR="003519A3" w:rsidRPr="000E7F43" w:rsidRDefault="003519A3" w:rsidP="00D30CA2">
            <w:pPr>
              <w:widowControl w:val="0"/>
              <w:jc w:val="right"/>
              <w:rPr>
                <w:bCs/>
                <w:sz w:val="22"/>
                <w:szCs w:val="22"/>
              </w:rPr>
            </w:pPr>
            <w:r w:rsidRPr="000E7F43">
              <w:rPr>
                <w:bCs/>
                <w:sz w:val="22"/>
                <w:szCs w:val="22"/>
              </w:rPr>
              <w:t>–</w:t>
            </w:r>
          </w:p>
        </w:tc>
        <w:tc>
          <w:tcPr>
            <w:tcW w:w="1134" w:type="dxa"/>
          </w:tcPr>
          <w:p w:rsidR="003519A3" w:rsidRPr="000E7F43" w:rsidRDefault="003519A3" w:rsidP="00D30CA2">
            <w:pPr>
              <w:widowControl w:val="0"/>
              <w:jc w:val="right"/>
              <w:rPr>
                <w:bCs/>
                <w:sz w:val="22"/>
                <w:szCs w:val="22"/>
              </w:rPr>
            </w:pPr>
            <w:r w:rsidRPr="000E7F43">
              <w:rPr>
                <w:bCs/>
                <w:sz w:val="22"/>
                <w:szCs w:val="22"/>
              </w:rPr>
              <w:t>914 704,9</w:t>
            </w:r>
          </w:p>
        </w:tc>
        <w:tc>
          <w:tcPr>
            <w:tcW w:w="992" w:type="dxa"/>
          </w:tcPr>
          <w:p w:rsidR="003519A3" w:rsidRPr="000E7F43" w:rsidRDefault="003519A3" w:rsidP="00D30CA2">
            <w:pPr>
              <w:widowControl w:val="0"/>
              <w:jc w:val="right"/>
              <w:rPr>
                <w:bCs/>
                <w:sz w:val="22"/>
                <w:szCs w:val="22"/>
              </w:rPr>
            </w:pPr>
            <w:r w:rsidRPr="000E7F43">
              <w:rPr>
                <w:bCs/>
                <w:sz w:val="22"/>
                <w:szCs w:val="22"/>
              </w:rPr>
              <w:t>97,4</w:t>
            </w:r>
          </w:p>
        </w:tc>
      </w:tr>
      <w:tr w:rsidR="003D282E" w:rsidRPr="000E7F43" w:rsidTr="00E5384C">
        <w:trPr>
          <w:trHeight w:val="163"/>
        </w:trPr>
        <w:tc>
          <w:tcPr>
            <w:tcW w:w="4111" w:type="dxa"/>
          </w:tcPr>
          <w:p w:rsidR="003519A3" w:rsidRPr="000E7F43" w:rsidRDefault="003519A3" w:rsidP="00D30CA2">
            <w:pPr>
              <w:widowControl w:val="0"/>
              <w:ind w:right="-28"/>
              <w:jc w:val="both"/>
              <w:rPr>
                <w:sz w:val="22"/>
                <w:szCs w:val="22"/>
              </w:rPr>
            </w:pPr>
            <w:r w:rsidRPr="000E7F43">
              <w:rPr>
                <w:sz w:val="22"/>
                <w:szCs w:val="22"/>
              </w:rPr>
              <w:t>Развитие казачьего кадетского образования</w:t>
            </w:r>
          </w:p>
        </w:tc>
        <w:tc>
          <w:tcPr>
            <w:tcW w:w="1134" w:type="dxa"/>
          </w:tcPr>
          <w:p w:rsidR="003519A3" w:rsidRPr="000E7F43" w:rsidRDefault="003519A3" w:rsidP="00D30CA2">
            <w:pPr>
              <w:widowControl w:val="0"/>
              <w:jc w:val="right"/>
              <w:rPr>
                <w:bCs/>
                <w:sz w:val="22"/>
                <w:szCs w:val="22"/>
              </w:rPr>
            </w:pPr>
            <w:r w:rsidRPr="000E7F43">
              <w:rPr>
                <w:bCs/>
                <w:sz w:val="22"/>
                <w:szCs w:val="22"/>
              </w:rPr>
              <w:t>486 780,2</w:t>
            </w:r>
          </w:p>
        </w:tc>
        <w:tc>
          <w:tcPr>
            <w:tcW w:w="1134" w:type="dxa"/>
          </w:tcPr>
          <w:p w:rsidR="003519A3" w:rsidRPr="000E7F43" w:rsidRDefault="003519A3" w:rsidP="00D30CA2">
            <w:pPr>
              <w:widowControl w:val="0"/>
              <w:jc w:val="right"/>
              <w:rPr>
                <w:bCs/>
                <w:sz w:val="22"/>
                <w:szCs w:val="22"/>
              </w:rPr>
            </w:pPr>
            <w:r w:rsidRPr="000E7F43">
              <w:rPr>
                <w:bCs/>
                <w:sz w:val="22"/>
                <w:szCs w:val="22"/>
              </w:rPr>
              <w:t>486 780,2</w:t>
            </w:r>
          </w:p>
        </w:tc>
        <w:tc>
          <w:tcPr>
            <w:tcW w:w="1134" w:type="dxa"/>
          </w:tcPr>
          <w:p w:rsidR="003519A3" w:rsidRPr="000E7F43" w:rsidRDefault="003519A3" w:rsidP="00D30CA2">
            <w:pPr>
              <w:widowControl w:val="0"/>
              <w:jc w:val="right"/>
              <w:rPr>
                <w:bCs/>
                <w:sz w:val="22"/>
                <w:szCs w:val="22"/>
              </w:rPr>
            </w:pPr>
            <w:r w:rsidRPr="000E7F43">
              <w:rPr>
                <w:bCs/>
                <w:sz w:val="22"/>
                <w:szCs w:val="22"/>
              </w:rPr>
              <w:t>–</w:t>
            </w:r>
          </w:p>
        </w:tc>
        <w:tc>
          <w:tcPr>
            <w:tcW w:w="1134" w:type="dxa"/>
          </w:tcPr>
          <w:p w:rsidR="003519A3" w:rsidRPr="000E7F43" w:rsidRDefault="003519A3" w:rsidP="00D30CA2">
            <w:pPr>
              <w:widowControl w:val="0"/>
              <w:jc w:val="right"/>
              <w:rPr>
                <w:bCs/>
                <w:sz w:val="22"/>
                <w:szCs w:val="22"/>
              </w:rPr>
            </w:pPr>
            <w:r w:rsidRPr="000E7F43">
              <w:rPr>
                <w:bCs/>
                <w:sz w:val="22"/>
                <w:szCs w:val="22"/>
              </w:rPr>
              <w:t>483 969,6</w:t>
            </w:r>
          </w:p>
        </w:tc>
        <w:tc>
          <w:tcPr>
            <w:tcW w:w="992" w:type="dxa"/>
          </w:tcPr>
          <w:p w:rsidR="003519A3" w:rsidRPr="000E7F43" w:rsidRDefault="003519A3" w:rsidP="00D30CA2">
            <w:pPr>
              <w:widowControl w:val="0"/>
              <w:jc w:val="right"/>
              <w:rPr>
                <w:bCs/>
                <w:sz w:val="22"/>
                <w:szCs w:val="22"/>
              </w:rPr>
            </w:pPr>
            <w:r w:rsidRPr="000E7F43">
              <w:rPr>
                <w:bCs/>
                <w:sz w:val="22"/>
                <w:szCs w:val="22"/>
              </w:rPr>
              <w:t>99,4</w:t>
            </w:r>
          </w:p>
        </w:tc>
      </w:tr>
    </w:tbl>
    <w:p w:rsidR="003519A3" w:rsidRPr="000E7F43" w:rsidRDefault="003519A3" w:rsidP="000E7F43">
      <w:pPr>
        <w:widowControl w:val="0"/>
        <w:ind w:firstLine="709"/>
        <w:rPr>
          <w:sz w:val="28"/>
          <w:szCs w:val="28"/>
        </w:rPr>
      </w:pPr>
    </w:p>
    <w:p w:rsidR="003519A3" w:rsidRPr="000E7F43" w:rsidRDefault="003519A3" w:rsidP="000E7F43">
      <w:pPr>
        <w:widowControl w:val="0"/>
        <w:tabs>
          <w:tab w:val="left" w:pos="709"/>
          <w:tab w:val="left" w:pos="851"/>
        </w:tabs>
        <w:spacing w:line="360" w:lineRule="auto"/>
        <w:ind w:firstLine="709"/>
        <w:jc w:val="both"/>
        <w:rPr>
          <w:sz w:val="28"/>
          <w:szCs w:val="28"/>
        </w:rPr>
      </w:pPr>
      <w:r w:rsidRPr="000E7F43">
        <w:rPr>
          <w:sz w:val="28"/>
          <w:szCs w:val="28"/>
        </w:rPr>
        <w:t xml:space="preserve">Расходы на реализацию регионального проекта "Патриотическое воспитание граждан Российской Федерации" на поощрение  победителей смотра-конкурса "Лучший казачий кадетский корпус" составили 5 000,0 тыс. рублей (за счет средств федерального бюджета). </w:t>
      </w:r>
    </w:p>
    <w:p w:rsidR="003519A3" w:rsidRPr="000E7F43" w:rsidRDefault="003519A3" w:rsidP="000E7F43">
      <w:pPr>
        <w:widowControl w:val="0"/>
        <w:spacing w:line="360" w:lineRule="auto"/>
        <w:ind w:firstLine="709"/>
        <w:jc w:val="both"/>
        <w:rPr>
          <w:sz w:val="28"/>
          <w:szCs w:val="28"/>
        </w:rPr>
      </w:pPr>
      <w:r w:rsidRPr="000E7F43">
        <w:rPr>
          <w:sz w:val="28"/>
          <w:szCs w:val="28"/>
        </w:rPr>
        <w:t xml:space="preserve">Расходы на реализацию ведомственного проекта "Улучшение материально-технической базы образовательных организаций, подведомственных департаменту по делам казачества, военным вопросам и работе с допризывной молодежью Краснодарского края (капитальный ремонт образовательных организаций)" составили </w:t>
      </w:r>
      <w:r w:rsidRPr="000E7F43">
        <w:rPr>
          <w:bCs/>
          <w:sz w:val="28"/>
          <w:szCs w:val="28"/>
        </w:rPr>
        <w:t>19 818,9 тыс. рублей</w:t>
      </w:r>
      <w:r w:rsidRPr="000E7F43">
        <w:rPr>
          <w:sz w:val="28"/>
          <w:szCs w:val="28"/>
        </w:rPr>
        <w:t>.</w:t>
      </w:r>
    </w:p>
    <w:p w:rsidR="003519A3" w:rsidRPr="000E7F43" w:rsidRDefault="003519A3" w:rsidP="000E7F43">
      <w:pPr>
        <w:widowControl w:val="0"/>
        <w:spacing w:line="360" w:lineRule="auto"/>
        <w:ind w:firstLine="709"/>
        <w:jc w:val="both"/>
        <w:rPr>
          <w:sz w:val="28"/>
          <w:szCs w:val="28"/>
        </w:rPr>
      </w:pPr>
      <w:r w:rsidRPr="000E7F43">
        <w:rPr>
          <w:sz w:val="28"/>
          <w:szCs w:val="28"/>
        </w:rPr>
        <w:t>Расходы на реализацию</w:t>
      </w:r>
      <w:r w:rsidRPr="000E7F43">
        <w:rPr>
          <w:iCs/>
          <w:spacing w:val="-5"/>
          <w:sz w:val="28"/>
          <w:szCs w:val="28"/>
        </w:rPr>
        <w:t xml:space="preserve"> комплекса процессных мероприятий </w:t>
      </w:r>
      <w:r w:rsidRPr="000E7F43">
        <w:rPr>
          <w:spacing w:val="-5"/>
          <w:sz w:val="28"/>
          <w:szCs w:val="28"/>
        </w:rPr>
        <w:t>"Поддержка казачьих обществ</w:t>
      </w:r>
      <w:r w:rsidRPr="000E7F43">
        <w:rPr>
          <w:sz w:val="28"/>
          <w:szCs w:val="28"/>
        </w:rPr>
        <w:t>" составили 914 704,9 тыс. рублей, в том числе:</w:t>
      </w:r>
    </w:p>
    <w:p w:rsidR="003519A3" w:rsidRPr="000E7F43" w:rsidRDefault="003519A3" w:rsidP="000E7F43">
      <w:pPr>
        <w:widowControl w:val="0"/>
        <w:spacing w:line="360" w:lineRule="auto"/>
        <w:ind w:firstLine="709"/>
        <w:jc w:val="both"/>
        <w:rPr>
          <w:sz w:val="28"/>
          <w:szCs w:val="28"/>
        </w:rPr>
      </w:pPr>
      <w:r w:rsidRPr="000E7F43">
        <w:rPr>
          <w:sz w:val="28"/>
          <w:szCs w:val="28"/>
        </w:rPr>
        <w:t>предоставление субсидий Кубанскому войсковому казачьему обществу и районным казачьим обществам на осуществление деятельности в области образования, просвещения, культуры, профилактики и охраны здоровья граждан, пропаганды здорового образа жизни, физической культуры и спорта и содействия указанной деятельности; в сфере военно-патриотического воспитания граждан Российской Федерации; по участию в охране общественного порядка; по участию в защите государственной границы Российской Федерации; по охране окружающей среды и защите животных – 702 464,2 тыс. рублей;</w:t>
      </w:r>
    </w:p>
    <w:p w:rsidR="003519A3" w:rsidRPr="000E7F43" w:rsidRDefault="003519A3" w:rsidP="000E7F43">
      <w:pPr>
        <w:widowControl w:val="0"/>
        <w:spacing w:line="360" w:lineRule="auto"/>
        <w:ind w:firstLine="709"/>
        <w:jc w:val="both"/>
        <w:rPr>
          <w:sz w:val="28"/>
          <w:szCs w:val="28"/>
        </w:rPr>
      </w:pPr>
      <w:r w:rsidRPr="000E7F43">
        <w:rPr>
          <w:sz w:val="28"/>
          <w:szCs w:val="28"/>
        </w:rPr>
        <w:t>обеспечение деятельности государственного казенного учреждения Краснодарского края "Казаки Кубани" – 212 240,7 тыс. рублей.</w:t>
      </w:r>
    </w:p>
    <w:p w:rsidR="001E580A" w:rsidRDefault="003519A3" w:rsidP="000E7F43">
      <w:pPr>
        <w:widowControl w:val="0"/>
        <w:spacing w:line="360" w:lineRule="auto"/>
        <w:ind w:firstLine="709"/>
        <w:jc w:val="both"/>
        <w:rPr>
          <w:sz w:val="28"/>
          <w:szCs w:val="28"/>
        </w:rPr>
      </w:pPr>
      <w:r w:rsidRPr="000E7F43">
        <w:rPr>
          <w:sz w:val="28"/>
          <w:szCs w:val="28"/>
        </w:rPr>
        <w:t>Расходы на реализацию</w:t>
      </w:r>
      <w:r w:rsidRPr="000E7F43">
        <w:rPr>
          <w:iCs/>
          <w:spacing w:val="-5"/>
          <w:sz w:val="28"/>
          <w:szCs w:val="28"/>
        </w:rPr>
        <w:t xml:space="preserve"> комплекса процессных мероприятий </w:t>
      </w:r>
      <w:r w:rsidRPr="000E7F43">
        <w:rPr>
          <w:spacing w:val="-5"/>
          <w:sz w:val="28"/>
          <w:szCs w:val="28"/>
        </w:rPr>
        <w:t>"</w:t>
      </w:r>
      <w:r w:rsidRPr="000E7F43">
        <w:rPr>
          <w:sz w:val="28"/>
          <w:szCs w:val="28"/>
        </w:rPr>
        <w:t xml:space="preserve">Развитие казачьего кадетского образования" составили 483 969,6 тыс. рублей, </w:t>
      </w:r>
      <w:r w:rsidR="001E580A">
        <w:rPr>
          <w:sz w:val="28"/>
          <w:szCs w:val="28"/>
        </w:rPr>
        <w:t>в том числе:</w:t>
      </w:r>
    </w:p>
    <w:p w:rsidR="003519A3" w:rsidRDefault="001E580A" w:rsidP="000E7F43">
      <w:pPr>
        <w:widowControl w:val="0"/>
        <w:spacing w:line="360" w:lineRule="auto"/>
        <w:ind w:firstLine="709"/>
        <w:jc w:val="both"/>
        <w:rPr>
          <w:sz w:val="28"/>
          <w:szCs w:val="28"/>
        </w:rPr>
      </w:pPr>
      <w:r>
        <w:rPr>
          <w:sz w:val="28"/>
          <w:szCs w:val="28"/>
        </w:rPr>
        <w:t>компенсация</w:t>
      </w:r>
      <w:r w:rsidR="003519A3" w:rsidRPr="000E7F43">
        <w:rPr>
          <w:sz w:val="28"/>
          <w:szCs w:val="28"/>
        </w:rPr>
        <w:t xml:space="preserve">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w:t>
      </w:r>
      <w:r>
        <w:rPr>
          <w:sz w:val="28"/>
          <w:szCs w:val="28"/>
        </w:rPr>
        <w:t>ого края, – 419,0 тыс. рублей;</w:t>
      </w:r>
    </w:p>
    <w:p w:rsidR="001E580A" w:rsidRDefault="001E580A" w:rsidP="00747CB7">
      <w:pPr>
        <w:widowControl w:val="0"/>
        <w:spacing w:line="360" w:lineRule="auto"/>
        <w:ind w:firstLine="709"/>
        <w:jc w:val="both"/>
        <w:rPr>
          <w:spacing w:val="-5"/>
          <w:sz w:val="28"/>
          <w:szCs w:val="28"/>
        </w:rPr>
      </w:pPr>
      <w:r w:rsidRPr="00C334CF">
        <w:rPr>
          <w:spacing w:val="-5"/>
          <w:sz w:val="28"/>
          <w:szCs w:val="28"/>
        </w:rPr>
        <w:t>обеспечение деятельности государственных общеобразовательных учреждений казачьих кадетских корпусов Краснодарского края – 483 550,6 тыс. рублей.</w:t>
      </w:r>
    </w:p>
    <w:p w:rsidR="00C334CF" w:rsidRPr="00C334CF" w:rsidRDefault="00C334CF" w:rsidP="00747CB7">
      <w:pPr>
        <w:widowControl w:val="0"/>
        <w:spacing w:line="360" w:lineRule="auto"/>
        <w:ind w:firstLine="709"/>
        <w:jc w:val="both"/>
        <w:rPr>
          <w:spacing w:val="-5"/>
          <w:sz w:val="28"/>
          <w:szCs w:val="28"/>
        </w:rPr>
      </w:pPr>
    </w:p>
    <w:p w:rsidR="003519A3" w:rsidRPr="001E580A" w:rsidRDefault="003519A3" w:rsidP="001E580A">
      <w:pPr>
        <w:widowControl w:val="0"/>
        <w:spacing w:after="240"/>
        <w:jc w:val="center"/>
        <w:rPr>
          <w:sz w:val="28"/>
          <w:szCs w:val="28"/>
        </w:rPr>
      </w:pPr>
      <w:r w:rsidRPr="00113BE8">
        <w:rPr>
          <w:sz w:val="28"/>
          <w:szCs w:val="28"/>
        </w:rPr>
        <w:t>Государственная программа Краснодарского края</w:t>
      </w:r>
      <w:r w:rsidRPr="00113BE8">
        <w:rPr>
          <w:sz w:val="28"/>
          <w:szCs w:val="28"/>
        </w:rPr>
        <w:br/>
      </w:r>
      <w:r>
        <w:rPr>
          <w:sz w:val="28"/>
          <w:szCs w:val="28"/>
        </w:rPr>
        <w:t>"</w:t>
      </w:r>
      <w:r w:rsidRPr="00113BE8">
        <w:rPr>
          <w:sz w:val="28"/>
          <w:szCs w:val="28"/>
        </w:rPr>
        <w:t>Развитие санаторно-курортного и туристского комплекса</w:t>
      </w:r>
      <w:r>
        <w:rPr>
          <w:sz w:val="28"/>
          <w:szCs w:val="28"/>
        </w:rPr>
        <w:t>"</w:t>
      </w:r>
    </w:p>
    <w:p w:rsidR="00E14CB3" w:rsidRPr="00E14CB3" w:rsidRDefault="003519A3" w:rsidP="00A90DD4">
      <w:pPr>
        <w:widowControl w:val="0"/>
        <w:spacing w:line="360" w:lineRule="auto"/>
        <w:ind w:firstLine="709"/>
        <w:jc w:val="both"/>
        <w:rPr>
          <w:spacing w:val="-5"/>
          <w:sz w:val="28"/>
          <w:szCs w:val="28"/>
        </w:rPr>
      </w:pPr>
      <w:r w:rsidRPr="00A90DD4">
        <w:rPr>
          <w:spacing w:val="-4"/>
          <w:sz w:val="28"/>
          <w:szCs w:val="28"/>
        </w:rPr>
        <w:t xml:space="preserve">Расходы на реализацию государственной программы составили 1 685 094,0 тыс. рублей (в том числе за счет средств федерального бюджета – </w:t>
      </w:r>
      <w:r w:rsidRPr="00A90DD4">
        <w:rPr>
          <w:sz w:val="28"/>
          <w:szCs w:val="28"/>
        </w:rPr>
        <w:t>267 654,1 </w:t>
      </w:r>
      <w:r w:rsidRPr="00A90DD4">
        <w:rPr>
          <w:spacing w:val="-4"/>
          <w:sz w:val="28"/>
          <w:szCs w:val="28"/>
        </w:rPr>
        <w:t xml:space="preserve">тыс. </w:t>
      </w:r>
      <w:r w:rsidRPr="00A90DD4">
        <w:rPr>
          <w:sz w:val="28"/>
          <w:szCs w:val="28"/>
        </w:rPr>
        <w:t>рублей), или 77,2 % к уточненной росписи, что обусловлено неполным использованием бюджетных ассигнований Фонда разв</w:t>
      </w:r>
      <w:r w:rsidR="00A90DD4">
        <w:rPr>
          <w:sz w:val="28"/>
          <w:szCs w:val="28"/>
        </w:rPr>
        <w:t xml:space="preserve">ития курортной инфраструктуры </w:t>
      </w:r>
      <w:r w:rsidR="003A4B4A">
        <w:rPr>
          <w:sz w:val="28"/>
          <w:szCs w:val="28"/>
        </w:rPr>
        <w:t xml:space="preserve">в основном </w:t>
      </w:r>
      <w:r w:rsidRPr="00A90DD4">
        <w:rPr>
          <w:sz w:val="28"/>
          <w:szCs w:val="28"/>
        </w:rPr>
        <w:t xml:space="preserve">в связи с экономией средств по контрактам в результате проведения конкурсных процедур,  и 129,6 % к уровню 2023 года, что обусловлено </w:t>
      </w:r>
      <w:r w:rsidR="00E14CB3">
        <w:rPr>
          <w:sz w:val="28"/>
          <w:szCs w:val="28"/>
        </w:rPr>
        <w:t xml:space="preserve">в основном </w:t>
      </w:r>
      <w:r w:rsidRPr="00A90DD4">
        <w:rPr>
          <w:sz w:val="28"/>
          <w:szCs w:val="28"/>
        </w:rPr>
        <w:t xml:space="preserve">увеличением </w:t>
      </w:r>
      <w:r w:rsidR="00E14CB3">
        <w:rPr>
          <w:spacing w:val="-4"/>
          <w:sz w:val="28"/>
          <w:szCs w:val="28"/>
        </w:rPr>
        <w:t>расходов на</w:t>
      </w:r>
      <w:r w:rsidR="00E14CB3" w:rsidRPr="00495192">
        <w:rPr>
          <w:spacing w:val="-4"/>
          <w:sz w:val="28"/>
          <w:szCs w:val="28"/>
        </w:rPr>
        <w:t xml:space="preserve"> предоставление субсидий </w:t>
      </w:r>
      <w:r w:rsidR="00E14CB3" w:rsidRPr="00E14CB3">
        <w:rPr>
          <w:spacing w:val="-5"/>
          <w:sz w:val="28"/>
          <w:szCs w:val="28"/>
        </w:rPr>
        <w:t>бюджетам муниципальных образований Краснодарского края на создание условий для массового отдыха и организации обустройства мест массового отдыха на территориях муниципальных образований, в которых введен курортный сбор, для финансового обеспечения работ по проектированию, строительству, реконструкции, содержанию, благоустройству и ремонту объектов курортной инфраструктуры.</w:t>
      </w:r>
    </w:p>
    <w:p w:rsidR="003519A3" w:rsidRPr="006A79D3" w:rsidRDefault="00E14CB3" w:rsidP="003519A3">
      <w:pPr>
        <w:widowControl w:val="0"/>
        <w:spacing w:line="360" w:lineRule="auto"/>
        <w:ind w:firstLine="709"/>
        <w:jc w:val="right"/>
        <w:rPr>
          <w:sz w:val="24"/>
          <w:szCs w:val="24"/>
        </w:rPr>
      </w:pPr>
      <w:r w:rsidRPr="006A79D3">
        <w:rPr>
          <w:sz w:val="24"/>
          <w:szCs w:val="24"/>
        </w:rPr>
        <w:t xml:space="preserve"> </w:t>
      </w:r>
      <w:r w:rsidR="003519A3" w:rsidRPr="006A79D3">
        <w:rPr>
          <w:sz w:val="24"/>
          <w:szCs w:val="24"/>
        </w:rPr>
        <w:t>(тыс. рублей)</w:t>
      </w: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28"/>
        <w:gridCol w:w="1275"/>
        <w:gridCol w:w="1134"/>
        <w:gridCol w:w="1276"/>
        <w:gridCol w:w="1134"/>
        <w:gridCol w:w="992"/>
      </w:tblGrid>
      <w:tr w:rsidR="006A79D3" w:rsidRPr="006A79D3" w:rsidTr="00747CB7">
        <w:trPr>
          <w:trHeight w:val="247"/>
        </w:trPr>
        <w:tc>
          <w:tcPr>
            <w:tcW w:w="3828" w:type="dxa"/>
            <w:vMerge w:val="restart"/>
            <w:tcBorders>
              <w:bottom w:val="single" w:sz="4" w:space="0" w:color="auto"/>
            </w:tcBorders>
          </w:tcPr>
          <w:p w:rsidR="003519A3" w:rsidRPr="006A79D3" w:rsidRDefault="003519A3" w:rsidP="003D282E">
            <w:pPr>
              <w:widowControl w:val="0"/>
              <w:jc w:val="center"/>
              <w:rPr>
                <w:sz w:val="22"/>
                <w:szCs w:val="22"/>
              </w:rPr>
            </w:pPr>
            <w:r w:rsidRPr="006A79D3">
              <w:rPr>
                <w:sz w:val="22"/>
                <w:szCs w:val="22"/>
              </w:rPr>
              <w:t>Показатель</w:t>
            </w:r>
          </w:p>
        </w:tc>
        <w:tc>
          <w:tcPr>
            <w:tcW w:w="1275" w:type="dxa"/>
            <w:vMerge w:val="restart"/>
            <w:tcBorders>
              <w:bottom w:val="single" w:sz="4" w:space="0" w:color="auto"/>
            </w:tcBorders>
          </w:tcPr>
          <w:p w:rsidR="003519A3" w:rsidRPr="006A79D3" w:rsidRDefault="003519A3" w:rsidP="003D282E">
            <w:pPr>
              <w:widowControl w:val="0"/>
              <w:jc w:val="center"/>
              <w:rPr>
                <w:sz w:val="22"/>
                <w:szCs w:val="22"/>
              </w:rPr>
            </w:pPr>
            <w:r w:rsidRPr="006A79D3">
              <w:rPr>
                <w:sz w:val="22"/>
                <w:szCs w:val="22"/>
              </w:rPr>
              <w:t xml:space="preserve">Закон </w:t>
            </w:r>
          </w:p>
          <w:p w:rsidR="003519A3" w:rsidRPr="006A79D3" w:rsidRDefault="003519A3" w:rsidP="003D282E">
            <w:pPr>
              <w:widowControl w:val="0"/>
              <w:jc w:val="center"/>
              <w:rPr>
                <w:sz w:val="22"/>
                <w:szCs w:val="22"/>
              </w:rPr>
            </w:pPr>
            <w:r w:rsidRPr="006A79D3">
              <w:rPr>
                <w:sz w:val="22"/>
                <w:szCs w:val="22"/>
              </w:rPr>
              <w:t>№ 5053-КЗ</w:t>
            </w:r>
          </w:p>
        </w:tc>
        <w:tc>
          <w:tcPr>
            <w:tcW w:w="2410" w:type="dxa"/>
            <w:gridSpan w:val="2"/>
            <w:tcBorders>
              <w:bottom w:val="single" w:sz="4" w:space="0" w:color="auto"/>
            </w:tcBorders>
          </w:tcPr>
          <w:p w:rsidR="003519A3" w:rsidRPr="006A79D3" w:rsidRDefault="003519A3" w:rsidP="003D282E">
            <w:pPr>
              <w:widowControl w:val="0"/>
              <w:jc w:val="center"/>
              <w:rPr>
                <w:sz w:val="22"/>
                <w:szCs w:val="22"/>
              </w:rPr>
            </w:pPr>
            <w:r w:rsidRPr="006A79D3">
              <w:rPr>
                <w:sz w:val="22"/>
                <w:szCs w:val="22"/>
              </w:rPr>
              <w:t xml:space="preserve">Уточненная роспись </w:t>
            </w:r>
          </w:p>
        </w:tc>
        <w:tc>
          <w:tcPr>
            <w:tcW w:w="1134" w:type="dxa"/>
            <w:vMerge w:val="restart"/>
            <w:tcBorders>
              <w:bottom w:val="single" w:sz="4" w:space="0" w:color="auto"/>
            </w:tcBorders>
          </w:tcPr>
          <w:p w:rsidR="003519A3" w:rsidRPr="006A79D3" w:rsidRDefault="003519A3" w:rsidP="003D282E">
            <w:pPr>
              <w:widowControl w:val="0"/>
              <w:jc w:val="center"/>
              <w:rPr>
                <w:sz w:val="22"/>
                <w:szCs w:val="22"/>
              </w:rPr>
            </w:pPr>
            <w:r w:rsidRPr="006A79D3">
              <w:rPr>
                <w:sz w:val="22"/>
                <w:szCs w:val="22"/>
              </w:rPr>
              <w:t>Исполнено</w:t>
            </w:r>
          </w:p>
          <w:p w:rsidR="003519A3" w:rsidRPr="006A79D3" w:rsidRDefault="003519A3" w:rsidP="003D282E">
            <w:pPr>
              <w:widowControl w:val="0"/>
              <w:jc w:val="center"/>
              <w:rPr>
                <w:sz w:val="22"/>
                <w:szCs w:val="22"/>
              </w:rPr>
            </w:pPr>
          </w:p>
        </w:tc>
        <w:tc>
          <w:tcPr>
            <w:tcW w:w="992" w:type="dxa"/>
            <w:vMerge w:val="restart"/>
            <w:tcBorders>
              <w:bottom w:val="single" w:sz="4" w:space="0" w:color="auto"/>
            </w:tcBorders>
          </w:tcPr>
          <w:p w:rsidR="003519A3" w:rsidRPr="006A79D3" w:rsidRDefault="006A79D3" w:rsidP="003D282E">
            <w:pPr>
              <w:widowControl w:val="0"/>
              <w:jc w:val="center"/>
              <w:rPr>
                <w:sz w:val="22"/>
                <w:szCs w:val="22"/>
              </w:rPr>
            </w:pPr>
            <w:r>
              <w:rPr>
                <w:sz w:val="22"/>
                <w:szCs w:val="22"/>
              </w:rPr>
              <w:t>Испол</w:t>
            </w:r>
            <w:r w:rsidR="003519A3" w:rsidRPr="006A79D3">
              <w:rPr>
                <w:sz w:val="22"/>
                <w:szCs w:val="22"/>
              </w:rPr>
              <w:t>нение уточненной росписи, %</w:t>
            </w:r>
          </w:p>
        </w:tc>
      </w:tr>
      <w:tr w:rsidR="006A79D3" w:rsidRPr="006A79D3" w:rsidTr="00747CB7">
        <w:trPr>
          <w:trHeight w:val="952"/>
        </w:trPr>
        <w:tc>
          <w:tcPr>
            <w:tcW w:w="3828" w:type="dxa"/>
            <w:vMerge/>
          </w:tcPr>
          <w:p w:rsidR="003519A3" w:rsidRPr="006A79D3" w:rsidRDefault="003519A3" w:rsidP="003D282E">
            <w:pPr>
              <w:widowControl w:val="0"/>
              <w:jc w:val="center"/>
              <w:rPr>
                <w:sz w:val="22"/>
                <w:szCs w:val="22"/>
              </w:rPr>
            </w:pPr>
          </w:p>
        </w:tc>
        <w:tc>
          <w:tcPr>
            <w:tcW w:w="1275" w:type="dxa"/>
            <w:vMerge/>
          </w:tcPr>
          <w:p w:rsidR="003519A3" w:rsidRPr="006A79D3" w:rsidRDefault="003519A3" w:rsidP="003D282E">
            <w:pPr>
              <w:widowControl w:val="0"/>
              <w:jc w:val="center"/>
              <w:rPr>
                <w:sz w:val="22"/>
                <w:szCs w:val="22"/>
              </w:rPr>
            </w:pPr>
          </w:p>
        </w:tc>
        <w:tc>
          <w:tcPr>
            <w:tcW w:w="1134" w:type="dxa"/>
          </w:tcPr>
          <w:p w:rsidR="003519A3" w:rsidRPr="006A79D3" w:rsidRDefault="003519A3" w:rsidP="003D282E">
            <w:pPr>
              <w:widowControl w:val="0"/>
              <w:jc w:val="center"/>
              <w:rPr>
                <w:sz w:val="22"/>
                <w:szCs w:val="22"/>
              </w:rPr>
            </w:pPr>
            <w:r w:rsidRPr="006A79D3">
              <w:rPr>
                <w:sz w:val="22"/>
                <w:szCs w:val="22"/>
              </w:rPr>
              <w:t xml:space="preserve">всего </w:t>
            </w:r>
          </w:p>
          <w:p w:rsidR="003519A3" w:rsidRPr="006A79D3" w:rsidRDefault="003519A3" w:rsidP="003D282E">
            <w:pPr>
              <w:widowControl w:val="0"/>
              <w:jc w:val="center"/>
              <w:rPr>
                <w:sz w:val="22"/>
                <w:szCs w:val="22"/>
              </w:rPr>
            </w:pPr>
          </w:p>
        </w:tc>
        <w:tc>
          <w:tcPr>
            <w:tcW w:w="1276" w:type="dxa"/>
          </w:tcPr>
          <w:p w:rsidR="003519A3" w:rsidRPr="006A79D3" w:rsidRDefault="003519A3" w:rsidP="003D282E">
            <w:pPr>
              <w:widowControl w:val="0"/>
              <w:ind w:left="-28" w:right="-28"/>
              <w:jc w:val="center"/>
              <w:rPr>
                <w:sz w:val="22"/>
                <w:szCs w:val="22"/>
              </w:rPr>
            </w:pPr>
            <w:r w:rsidRPr="006A79D3">
              <w:rPr>
                <w:sz w:val="22"/>
                <w:szCs w:val="22"/>
              </w:rPr>
              <w:t xml:space="preserve">в том числе средства федерального </w:t>
            </w:r>
          </w:p>
          <w:p w:rsidR="003519A3" w:rsidRPr="006A79D3" w:rsidRDefault="003519A3" w:rsidP="003D282E">
            <w:pPr>
              <w:widowControl w:val="0"/>
              <w:jc w:val="center"/>
              <w:rPr>
                <w:sz w:val="22"/>
                <w:szCs w:val="22"/>
              </w:rPr>
            </w:pPr>
            <w:r w:rsidRPr="006A79D3">
              <w:rPr>
                <w:sz w:val="22"/>
                <w:szCs w:val="22"/>
              </w:rPr>
              <w:t>бюджета</w:t>
            </w:r>
          </w:p>
        </w:tc>
        <w:tc>
          <w:tcPr>
            <w:tcW w:w="1134" w:type="dxa"/>
            <w:vMerge/>
          </w:tcPr>
          <w:p w:rsidR="003519A3" w:rsidRPr="006A79D3" w:rsidRDefault="003519A3" w:rsidP="003D282E">
            <w:pPr>
              <w:widowControl w:val="0"/>
              <w:ind w:left="-28" w:right="-28"/>
              <w:jc w:val="center"/>
              <w:rPr>
                <w:sz w:val="22"/>
                <w:szCs w:val="22"/>
              </w:rPr>
            </w:pPr>
          </w:p>
        </w:tc>
        <w:tc>
          <w:tcPr>
            <w:tcW w:w="992" w:type="dxa"/>
            <w:vMerge/>
          </w:tcPr>
          <w:p w:rsidR="003519A3" w:rsidRPr="006A79D3" w:rsidRDefault="003519A3" w:rsidP="003D282E">
            <w:pPr>
              <w:widowControl w:val="0"/>
              <w:jc w:val="center"/>
              <w:rPr>
                <w:sz w:val="22"/>
                <w:szCs w:val="22"/>
              </w:rPr>
            </w:pPr>
          </w:p>
        </w:tc>
      </w:tr>
    </w:tbl>
    <w:p w:rsidR="003519A3" w:rsidRPr="006A79D3" w:rsidRDefault="003519A3" w:rsidP="003D282E">
      <w:pPr>
        <w:widowControl w:val="0"/>
        <w:ind w:firstLine="709"/>
        <w:jc w:val="right"/>
        <w:rPr>
          <w:sz w:val="2"/>
          <w:szCs w:val="2"/>
        </w:rPr>
      </w:pP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28"/>
        <w:gridCol w:w="1275"/>
        <w:gridCol w:w="1134"/>
        <w:gridCol w:w="1276"/>
        <w:gridCol w:w="1134"/>
        <w:gridCol w:w="992"/>
      </w:tblGrid>
      <w:tr w:rsidR="006A79D3" w:rsidRPr="006A79D3" w:rsidTr="00747CB7">
        <w:trPr>
          <w:tblHeader/>
        </w:trPr>
        <w:tc>
          <w:tcPr>
            <w:tcW w:w="3828" w:type="dxa"/>
          </w:tcPr>
          <w:p w:rsidR="003519A3" w:rsidRPr="006A79D3" w:rsidRDefault="003519A3" w:rsidP="003D282E">
            <w:pPr>
              <w:widowControl w:val="0"/>
              <w:jc w:val="center"/>
              <w:rPr>
                <w:sz w:val="22"/>
                <w:szCs w:val="22"/>
              </w:rPr>
            </w:pPr>
            <w:r w:rsidRPr="006A79D3">
              <w:rPr>
                <w:sz w:val="22"/>
                <w:szCs w:val="22"/>
              </w:rPr>
              <w:t>1</w:t>
            </w:r>
          </w:p>
        </w:tc>
        <w:tc>
          <w:tcPr>
            <w:tcW w:w="1275" w:type="dxa"/>
          </w:tcPr>
          <w:p w:rsidR="003519A3" w:rsidRPr="006A79D3" w:rsidRDefault="003519A3" w:rsidP="003D282E">
            <w:pPr>
              <w:widowControl w:val="0"/>
              <w:jc w:val="center"/>
              <w:rPr>
                <w:sz w:val="22"/>
                <w:szCs w:val="22"/>
              </w:rPr>
            </w:pPr>
            <w:r w:rsidRPr="006A79D3">
              <w:rPr>
                <w:sz w:val="22"/>
                <w:szCs w:val="22"/>
              </w:rPr>
              <w:t>2</w:t>
            </w:r>
          </w:p>
        </w:tc>
        <w:tc>
          <w:tcPr>
            <w:tcW w:w="1134" w:type="dxa"/>
          </w:tcPr>
          <w:p w:rsidR="003519A3" w:rsidRPr="006A79D3" w:rsidRDefault="003519A3" w:rsidP="003D282E">
            <w:pPr>
              <w:widowControl w:val="0"/>
              <w:jc w:val="center"/>
              <w:rPr>
                <w:sz w:val="22"/>
                <w:szCs w:val="22"/>
              </w:rPr>
            </w:pPr>
            <w:r w:rsidRPr="006A79D3">
              <w:rPr>
                <w:sz w:val="22"/>
                <w:szCs w:val="22"/>
              </w:rPr>
              <w:t>3</w:t>
            </w:r>
          </w:p>
        </w:tc>
        <w:tc>
          <w:tcPr>
            <w:tcW w:w="1276" w:type="dxa"/>
          </w:tcPr>
          <w:p w:rsidR="003519A3" w:rsidRPr="006A79D3" w:rsidRDefault="003519A3" w:rsidP="003D282E">
            <w:pPr>
              <w:widowControl w:val="0"/>
              <w:jc w:val="center"/>
              <w:rPr>
                <w:sz w:val="22"/>
                <w:szCs w:val="22"/>
              </w:rPr>
            </w:pPr>
            <w:r w:rsidRPr="006A79D3">
              <w:rPr>
                <w:sz w:val="22"/>
                <w:szCs w:val="22"/>
              </w:rPr>
              <w:t>4</w:t>
            </w:r>
          </w:p>
        </w:tc>
        <w:tc>
          <w:tcPr>
            <w:tcW w:w="1134" w:type="dxa"/>
          </w:tcPr>
          <w:p w:rsidR="003519A3" w:rsidRPr="006A79D3" w:rsidRDefault="003519A3" w:rsidP="003D282E">
            <w:pPr>
              <w:widowControl w:val="0"/>
              <w:jc w:val="center"/>
              <w:rPr>
                <w:sz w:val="22"/>
                <w:szCs w:val="22"/>
              </w:rPr>
            </w:pPr>
            <w:r w:rsidRPr="006A79D3">
              <w:rPr>
                <w:sz w:val="22"/>
                <w:szCs w:val="22"/>
              </w:rPr>
              <w:t>5</w:t>
            </w:r>
          </w:p>
        </w:tc>
        <w:tc>
          <w:tcPr>
            <w:tcW w:w="992" w:type="dxa"/>
          </w:tcPr>
          <w:p w:rsidR="003519A3" w:rsidRPr="006A79D3" w:rsidRDefault="003519A3" w:rsidP="003D282E">
            <w:pPr>
              <w:widowControl w:val="0"/>
              <w:jc w:val="center"/>
              <w:rPr>
                <w:sz w:val="22"/>
                <w:szCs w:val="22"/>
              </w:rPr>
            </w:pPr>
            <w:r w:rsidRPr="006A79D3">
              <w:rPr>
                <w:sz w:val="22"/>
                <w:szCs w:val="22"/>
              </w:rPr>
              <w:t>6</w:t>
            </w:r>
          </w:p>
        </w:tc>
      </w:tr>
      <w:tr w:rsidR="006A79D3" w:rsidRPr="006A79D3" w:rsidTr="00747CB7">
        <w:tc>
          <w:tcPr>
            <w:tcW w:w="3828" w:type="dxa"/>
          </w:tcPr>
          <w:p w:rsidR="003519A3" w:rsidRPr="006A79D3" w:rsidRDefault="003519A3" w:rsidP="003D282E">
            <w:pPr>
              <w:widowControl w:val="0"/>
              <w:jc w:val="both"/>
              <w:rPr>
                <w:sz w:val="22"/>
                <w:szCs w:val="22"/>
                <w:lang w:eastAsia="en-US"/>
              </w:rPr>
            </w:pPr>
            <w:r w:rsidRPr="006A79D3">
              <w:rPr>
                <w:sz w:val="22"/>
                <w:szCs w:val="22"/>
                <w:lang w:eastAsia="en-US"/>
              </w:rPr>
              <w:t>Всего, в том числе:</w:t>
            </w:r>
          </w:p>
        </w:tc>
        <w:tc>
          <w:tcPr>
            <w:tcW w:w="1275" w:type="dxa"/>
          </w:tcPr>
          <w:p w:rsidR="003519A3" w:rsidRPr="006A79D3" w:rsidRDefault="003519A3" w:rsidP="003D282E">
            <w:pPr>
              <w:widowControl w:val="0"/>
              <w:jc w:val="right"/>
              <w:rPr>
                <w:bCs/>
                <w:sz w:val="22"/>
                <w:szCs w:val="22"/>
                <w:lang w:eastAsia="en-US"/>
              </w:rPr>
            </w:pPr>
            <w:r w:rsidRPr="006A79D3">
              <w:rPr>
                <w:bCs/>
                <w:sz w:val="22"/>
                <w:szCs w:val="22"/>
                <w:lang w:eastAsia="en-US"/>
              </w:rPr>
              <w:t>2 169 072,9</w:t>
            </w:r>
          </w:p>
        </w:tc>
        <w:tc>
          <w:tcPr>
            <w:tcW w:w="1134" w:type="dxa"/>
          </w:tcPr>
          <w:p w:rsidR="003519A3" w:rsidRPr="006A79D3" w:rsidRDefault="003519A3" w:rsidP="003D282E">
            <w:pPr>
              <w:widowControl w:val="0"/>
              <w:jc w:val="right"/>
              <w:rPr>
                <w:bCs/>
                <w:sz w:val="22"/>
                <w:szCs w:val="22"/>
                <w:lang w:eastAsia="en-US"/>
              </w:rPr>
            </w:pPr>
            <w:r w:rsidRPr="006A79D3">
              <w:rPr>
                <w:bCs/>
                <w:sz w:val="22"/>
                <w:szCs w:val="22"/>
                <w:lang w:eastAsia="en-US"/>
              </w:rPr>
              <w:t>2 182 340,4</w:t>
            </w:r>
          </w:p>
        </w:tc>
        <w:tc>
          <w:tcPr>
            <w:tcW w:w="1276" w:type="dxa"/>
          </w:tcPr>
          <w:p w:rsidR="003519A3" w:rsidRPr="006A79D3" w:rsidRDefault="003519A3" w:rsidP="003D282E">
            <w:pPr>
              <w:widowControl w:val="0"/>
              <w:jc w:val="right"/>
            </w:pPr>
            <w:r w:rsidRPr="006A79D3">
              <w:rPr>
                <w:sz w:val="22"/>
                <w:szCs w:val="22"/>
              </w:rPr>
              <w:t>26</w:t>
            </w:r>
            <w:r w:rsidRPr="006A79D3">
              <w:rPr>
                <w:sz w:val="22"/>
                <w:szCs w:val="22"/>
                <w:lang w:val="en-US"/>
              </w:rPr>
              <w:t>8</w:t>
            </w:r>
            <w:r w:rsidRPr="006A79D3">
              <w:rPr>
                <w:sz w:val="22"/>
                <w:szCs w:val="22"/>
              </w:rPr>
              <w:t xml:space="preserve"> </w:t>
            </w:r>
            <w:r w:rsidRPr="006A79D3">
              <w:rPr>
                <w:sz w:val="22"/>
                <w:szCs w:val="22"/>
                <w:lang w:val="en-US"/>
              </w:rPr>
              <w:t>642</w:t>
            </w:r>
            <w:r w:rsidRPr="006A79D3">
              <w:rPr>
                <w:sz w:val="22"/>
                <w:szCs w:val="22"/>
              </w:rPr>
              <w:t>,</w:t>
            </w:r>
            <w:r w:rsidRPr="006A79D3">
              <w:rPr>
                <w:sz w:val="22"/>
                <w:szCs w:val="22"/>
                <w:lang w:val="en-US"/>
              </w:rPr>
              <w:t>8</w:t>
            </w:r>
            <w:r w:rsidRPr="006A79D3">
              <w:rPr>
                <w:sz w:val="22"/>
                <w:szCs w:val="22"/>
              </w:rPr>
              <w:t xml:space="preserve"> </w:t>
            </w:r>
          </w:p>
        </w:tc>
        <w:tc>
          <w:tcPr>
            <w:tcW w:w="1134" w:type="dxa"/>
          </w:tcPr>
          <w:p w:rsidR="003519A3" w:rsidRPr="006A79D3" w:rsidRDefault="003519A3" w:rsidP="003D282E">
            <w:pPr>
              <w:widowControl w:val="0"/>
              <w:jc w:val="right"/>
              <w:rPr>
                <w:bCs/>
                <w:sz w:val="22"/>
                <w:szCs w:val="22"/>
                <w:lang w:eastAsia="en-US"/>
              </w:rPr>
            </w:pPr>
            <w:r w:rsidRPr="006A79D3">
              <w:rPr>
                <w:bCs/>
                <w:sz w:val="22"/>
                <w:szCs w:val="22"/>
                <w:lang w:eastAsia="en-US"/>
              </w:rPr>
              <w:t>1 685 094,0</w:t>
            </w:r>
          </w:p>
        </w:tc>
        <w:tc>
          <w:tcPr>
            <w:tcW w:w="992" w:type="dxa"/>
          </w:tcPr>
          <w:p w:rsidR="003519A3" w:rsidRPr="006A79D3" w:rsidRDefault="003519A3" w:rsidP="003D282E">
            <w:pPr>
              <w:widowControl w:val="0"/>
              <w:jc w:val="right"/>
              <w:rPr>
                <w:bCs/>
                <w:sz w:val="22"/>
                <w:szCs w:val="22"/>
                <w:lang w:eastAsia="en-US"/>
              </w:rPr>
            </w:pPr>
            <w:r w:rsidRPr="006A79D3">
              <w:rPr>
                <w:bCs/>
                <w:sz w:val="22"/>
                <w:szCs w:val="22"/>
                <w:lang w:eastAsia="en-US"/>
              </w:rPr>
              <w:t>77,2</w:t>
            </w:r>
          </w:p>
        </w:tc>
      </w:tr>
      <w:tr w:rsidR="006A79D3" w:rsidRPr="006A79D3" w:rsidTr="00747CB7">
        <w:tc>
          <w:tcPr>
            <w:tcW w:w="3828" w:type="dxa"/>
          </w:tcPr>
          <w:p w:rsidR="003519A3" w:rsidRPr="006A79D3" w:rsidRDefault="006A79D3" w:rsidP="003D282E">
            <w:pPr>
              <w:widowControl w:val="0"/>
              <w:autoSpaceDE w:val="0"/>
              <w:autoSpaceDN w:val="0"/>
              <w:adjustRightInd w:val="0"/>
              <w:contextualSpacing/>
              <w:jc w:val="both"/>
              <w:rPr>
                <w:sz w:val="22"/>
                <w:szCs w:val="22"/>
              </w:rPr>
            </w:pPr>
            <w:r>
              <w:rPr>
                <w:sz w:val="22"/>
                <w:szCs w:val="22"/>
              </w:rPr>
              <w:t xml:space="preserve">1) региональные проекты, </w:t>
            </w:r>
            <w:r w:rsidR="003519A3" w:rsidRPr="006A79D3">
              <w:rPr>
                <w:sz w:val="22"/>
                <w:szCs w:val="22"/>
              </w:rPr>
              <w:t>в том числе:</w:t>
            </w:r>
          </w:p>
        </w:tc>
        <w:tc>
          <w:tcPr>
            <w:tcW w:w="1275" w:type="dxa"/>
          </w:tcPr>
          <w:p w:rsidR="003519A3" w:rsidRPr="006A79D3" w:rsidRDefault="003519A3" w:rsidP="003D282E">
            <w:pPr>
              <w:widowControl w:val="0"/>
              <w:jc w:val="right"/>
              <w:rPr>
                <w:bCs/>
                <w:sz w:val="22"/>
                <w:szCs w:val="22"/>
                <w:lang w:eastAsia="en-US"/>
              </w:rPr>
            </w:pPr>
            <w:r w:rsidRPr="006A79D3">
              <w:rPr>
                <w:bCs/>
                <w:sz w:val="22"/>
                <w:szCs w:val="22"/>
                <w:lang w:eastAsia="en-US"/>
              </w:rPr>
              <w:t>350 691,4</w:t>
            </w:r>
          </w:p>
        </w:tc>
        <w:tc>
          <w:tcPr>
            <w:tcW w:w="1134" w:type="dxa"/>
          </w:tcPr>
          <w:p w:rsidR="003519A3" w:rsidRPr="006A79D3" w:rsidRDefault="003519A3" w:rsidP="003D282E">
            <w:pPr>
              <w:widowControl w:val="0"/>
              <w:jc w:val="right"/>
              <w:rPr>
                <w:bCs/>
                <w:sz w:val="22"/>
                <w:szCs w:val="22"/>
                <w:lang w:eastAsia="en-US"/>
              </w:rPr>
            </w:pPr>
            <w:r w:rsidRPr="006A79D3">
              <w:rPr>
                <w:bCs/>
                <w:sz w:val="22"/>
                <w:szCs w:val="22"/>
                <w:lang w:eastAsia="en-US"/>
              </w:rPr>
              <w:t>350 691,4</w:t>
            </w:r>
          </w:p>
        </w:tc>
        <w:tc>
          <w:tcPr>
            <w:tcW w:w="1276" w:type="dxa"/>
          </w:tcPr>
          <w:p w:rsidR="003519A3" w:rsidRPr="006A79D3" w:rsidRDefault="003519A3" w:rsidP="003D282E">
            <w:pPr>
              <w:widowControl w:val="0"/>
              <w:jc w:val="right"/>
            </w:pPr>
            <w:r w:rsidRPr="006A79D3">
              <w:rPr>
                <w:sz w:val="22"/>
                <w:szCs w:val="22"/>
              </w:rPr>
              <w:t>26</w:t>
            </w:r>
            <w:r w:rsidRPr="006A79D3">
              <w:rPr>
                <w:sz w:val="22"/>
                <w:szCs w:val="22"/>
                <w:lang w:val="en-US"/>
              </w:rPr>
              <w:t>8</w:t>
            </w:r>
            <w:r w:rsidRPr="006A79D3">
              <w:rPr>
                <w:sz w:val="22"/>
                <w:szCs w:val="22"/>
              </w:rPr>
              <w:t xml:space="preserve"> </w:t>
            </w:r>
            <w:r w:rsidRPr="006A79D3">
              <w:rPr>
                <w:sz w:val="22"/>
                <w:szCs w:val="22"/>
                <w:lang w:val="en-US"/>
              </w:rPr>
              <w:t>642</w:t>
            </w:r>
            <w:r w:rsidRPr="006A79D3">
              <w:rPr>
                <w:sz w:val="22"/>
                <w:szCs w:val="22"/>
              </w:rPr>
              <w:t>,</w:t>
            </w:r>
            <w:r w:rsidRPr="006A79D3">
              <w:rPr>
                <w:sz w:val="22"/>
                <w:szCs w:val="22"/>
                <w:lang w:val="en-US"/>
              </w:rPr>
              <w:t>8</w:t>
            </w:r>
            <w:r w:rsidRPr="006A79D3">
              <w:rPr>
                <w:sz w:val="22"/>
                <w:szCs w:val="22"/>
              </w:rPr>
              <w:t xml:space="preserve"> </w:t>
            </w:r>
          </w:p>
        </w:tc>
        <w:tc>
          <w:tcPr>
            <w:tcW w:w="1134" w:type="dxa"/>
          </w:tcPr>
          <w:p w:rsidR="003519A3" w:rsidRPr="006A79D3" w:rsidRDefault="003519A3" w:rsidP="003D282E">
            <w:pPr>
              <w:widowControl w:val="0"/>
              <w:jc w:val="right"/>
              <w:rPr>
                <w:bCs/>
                <w:sz w:val="22"/>
                <w:szCs w:val="22"/>
                <w:lang w:eastAsia="en-US"/>
              </w:rPr>
            </w:pPr>
            <w:r w:rsidRPr="006A79D3">
              <w:rPr>
                <w:bCs/>
                <w:sz w:val="22"/>
                <w:szCs w:val="22"/>
                <w:lang w:eastAsia="en-US"/>
              </w:rPr>
              <w:t>297 846,8</w:t>
            </w:r>
          </w:p>
        </w:tc>
        <w:tc>
          <w:tcPr>
            <w:tcW w:w="992" w:type="dxa"/>
          </w:tcPr>
          <w:p w:rsidR="003519A3" w:rsidRPr="006A79D3" w:rsidRDefault="003519A3" w:rsidP="003D282E">
            <w:pPr>
              <w:widowControl w:val="0"/>
              <w:jc w:val="right"/>
              <w:rPr>
                <w:bCs/>
                <w:sz w:val="22"/>
                <w:szCs w:val="22"/>
                <w:lang w:eastAsia="en-US"/>
              </w:rPr>
            </w:pPr>
            <w:r w:rsidRPr="006A79D3">
              <w:rPr>
                <w:bCs/>
                <w:sz w:val="22"/>
                <w:szCs w:val="22"/>
                <w:lang w:eastAsia="en-US"/>
              </w:rPr>
              <w:t>84,9</w:t>
            </w:r>
          </w:p>
        </w:tc>
      </w:tr>
      <w:tr w:rsidR="006A79D3" w:rsidRPr="006A79D3" w:rsidTr="00747CB7">
        <w:tc>
          <w:tcPr>
            <w:tcW w:w="3828" w:type="dxa"/>
            <w:vAlign w:val="center"/>
          </w:tcPr>
          <w:p w:rsidR="003519A3" w:rsidRPr="006A79D3" w:rsidRDefault="003519A3" w:rsidP="003D282E">
            <w:pPr>
              <w:widowControl w:val="0"/>
              <w:jc w:val="both"/>
              <w:rPr>
                <w:sz w:val="22"/>
                <w:szCs w:val="22"/>
                <w:lang w:eastAsia="en-US"/>
              </w:rPr>
            </w:pPr>
            <w:r w:rsidRPr="006A79D3">
              <w:rPr>
                <w:sz w:val="22"/>
                <w:szCs w:val="22"/>
                <w:lang w:eastAsia="en-US"/>
              </w:rPr>
              <w:t>Развитие туристической инфраструктуры (Краснодарский край)</w:t>
            </w:r>
          </w:p>
        </w:tc>
        <w:tc>
          <w:tcPr>
            <w:tcW w:w="1275" w:type="dxa"/>
          </w:tcPr>
          <w:p w:rsidR="003519A3" w:rsidRPr="006A79D3" w:rsidRDefault="003519A3" w:rsidP="003D282E">
            <w:pPr>
              <w:widowControl w:val="0"/>
              <w:jc w:val="right"/>
              <w:rPr>
                <w:bCs/>
                <w:sz w:val="22"/>
                <w:szCs w:val="22"/>
                <w:lang w:eastAsia="en-US"/>
              </w:rPr>
            </w:pPr>
            <w:r w:rsidRPr="006A79D3">
              <w:rPr>
                <w:bCs/>
                <w:sz w:val="22"/>
                <w:szCs w:val="22"/>
                <w:lang w:eastAsia="en-US"/>
              </w:rPr>
              <w:t>279 836,3</w:t>
            </w:r>
          </w:p>
        </w:tc>
        <w:tc>
          <w:tcPr>
            <w:tcW w:w="1134" w:type="dxa"/>
          </w:tcPr>
          <w:p w:rsidR="003519A3" w:rsidRPr="006A79D3" w:rsidRDefault="003519A3" w:rsidP="003D282E">
            <w:pPr>
              <w:widowControl w:val="0"/>
              <w:jc w:val="right"/>
              <w:rPr>
                <w:bCs/>
                <w:sz w:val="22"/>
                <w:szCs w:val="22"/>
                <w:lang w:eastAsia="en-US"/>
              </w:rPr>
            </w:pPr>
            <w:r w:rsidRPr="006A79D3">
              <w:rPr>
                <w:bCs/>
                <w:sz w:val="22"/>
                <w:szCs w:val="22"/>
                <w:lang w:eastAsia="en-US"/>
              </w:rPr>
              <w:t>279 836,3</w:t>
            </w:r>
          </w:p>
        </w:tc>
        <w:tc>
          <w:tcPr>
            <w:tcW w:w="1276" w:type="dxa"/>
          </w:tcPr>
          <w:p w:rsidR="003519A3" w:rsidRPr="006A79D3" w:rsidRDefault="003519A3" w:rsidP="003D282E">
            <w:pPr>
              <w:widowControl w:val="0"/>
              <w:jc w:val="right"/>
            </w:pPr>
            <w:r w:rsidRPr="006A79D3">
              <w:rPr>
                <w:sz w:val="22"/>
                <w:szCs w:val="22"/>
              </w:rPr>
              <w:t>26</w:t>
            </w:r>
            <w:r w:rsidRPr="006A79D3">
              <w:rPr>
                <w:sz w:val="22"/>
                <w:szCs w:val="22"/>
                <w:lang w:val="en-US"/>
              </w:rPr>
              <w:t>8</w:t>
            </w:r>
            <w:r w:rsidRPr="006A79D3">
              <w:rPr>
                <w:sz w:val="22"/>
                <w:szCs w:val="22"/>
              </w:rPr>
              <w:t xml:space="preserve"> </w:t>
            </w:r>
            <w:r w:rsidRPr="006A79D3">
              <w:rPr>
                <w:sz w:val="22"/>
                <w:szCs w:val="22"/>
                <w:lang w:val="en-US"/>
              </w:rPr>
              <w:t>642</w:t>
            </w:r>
            <w:r w:rsidRPr="006A79D3">
              <w:rPr>
                <w:sz w:val="22"/>
                <w:szCs w:val="22"/>
              </w:rPr>
              <w:t>,</w:t>
            </w:r>
            <w:r w:rsidRPr="006A79D3">
              <w:rPr>
                <w:sz w:val="22"/>
                <w:szCs w:val="22"/>
                <w:lang w:val="en-US"/>
              </w:rPr>
              <w:t>8</w:t>
            </w:r>
            <w:r w:rsidRPr="006A79D3">
              <w:rPr>
                <w:sz w:val="22"/>
                <w:szCs w:val="22"/>
              </w:rPr>
              <w:t xml:space="preserve"> </w:t>
            </w:r>
          </w:p>
        </w:tc>
        <w:tc>
          <w:tcPr>
            <w:tcW w:w="1134" w:type="dxa"/>
          </w:tcPr>
          <w:p w:rsidR="003519A3" w:rsidRPr="006A79D3" w:rsidRDefault="003519A3" w:rsidP="003D282E">
            <w:pPr>
              <w:widowControl w:val="0"/>
              <w:jc w:val="right"/>
              <w:rPr>
                <w:sz w:val="22"/>
                <w:szCs w:val="22"/>
              </w:rPr>
            </w:pPr>
            <w:r w:rsidRPr="006A79D3">
              <w:rPr>
                <w:sz w:val="22"/>
                <w:szCs w:val="22"/>
              </w:rPr>
              <w:t xml:space="preserve">278 806,4 </w:t>
            </w:r>
          </w:p>
        </w:tc>
        <w:tc>
          <w:tcPr>
            <w:tcW w:w="992" w:type="dxa"/>
          </w:tcPr>
          <w:p w:rsidR="003519A3" w:rsidRPr="006A79D3" w:rsidRDefault="003519A3" w:rsidP="003D282E">
            <w:pPr>
              <w:widowControl w:val="0"/>
              <w:jc w:val="right"/>
              <w:rPr>
                <w:sz w:val="22"/>
                <w:szCs w:val="22"/>
              </w:rPr>
            </w:pPr>
            <w:r w:rsidRPr="006A79D3">
              <w:rPr>
                <w:sz w:val="22"/>
                <w:szCs w:val="22"/>
              </w:rPr>
              <w:t>99,6</w:t>
            </w:r>
          </w:p>
        </w:tc>
      </w:tr>
      <w:tr w:rsidR="006A79D3" w:rsidRPr="006A79D3" w:rsidTr="00747CB7">
        <w:tc>
          <w:tcPr>
            <w:tcW w:w="3828" w:type="dxa"/>
            <w:vAlign w:val="center"/>
          </w:tcPr>
          <w:p w:rsidR="003519A3" w:rsidRPr="006A79D3" w:rsidRDefault="003519A3" w:rsidP="003D282E">
            <w:pPr>
              <w:widowControl w:val="0"/>
              <w:jc w:val="both"/>
              <w:rPr>
                <w:sz w:val="22"/>
                <w:szCs w:val="22"/>
                <w:lang w:eastAsia="en-US"/>
              </w:rPr>
            </w:pPr>
            <w:r w:rsidRPr="006A79D3">
              <w:rPr>
                <w:sz w:val="22"/>
                <w:szCs w:val="22"/>
                <w:lang w:eastAsia="en-US"/>
              </w:rPr>
              <w:t>Обустройство туристских маршрутов, эко</w:t>
            </w:r>
            <w:r w:rsidR="00747CB7">
              <w:rPr>
                <w:sz w:val="22"/>
                <w:szCs w:val="22"/>
                <w:lang w:eastAsia="en-US"/>
              </w:rPr>
              <w:t>логических троп (терренкуров) в </w:t>
            </w:r>
            <w:r w:rsidRPr="006A79D3">
              <w:rPr>
                <w:sz w:val="22"/>
                <w:szCs w:val="22"/>
                <w:lang w:eastAsia="en-US"/>
              </w:rPr>
              <w:t>Краснодарском крае</w:t>
            </w:r>
          </w:p>
        </w:tc>
        <w:tc>
          <w:tcPr>
            <w:tcW w:w="1275" w:type="dxa"/>
          </w:tcPr>
          <w:p w:rsidR="003519A3" w:rsidRPr="006A79D3" w:rsidRDefault="003519A3" w:rsidP="003D282E">
            <w:pPr>
              <w:widowControl w:val="0"/>
              <w:jc w:val="right"/>
              <w:rPr>
                <w:bCs/>
                <w:sz w:val="22"/>
                <w:szCs w:val="22"/>
                <w:lang w:eastAsia="en-US"/>
              </w:rPr>
            </w:pPr>
            <w:r w:rsidRPr="006A79D3">
              <w:rPr>
                <w:bCs/>
                <w:sz w:val="22"/>
                <w:szCs w:val="22"/>
                <w:lang w:eastAsia="en-US"/>
              </w:rPr>
              <w:t>70 855,1</w:t>
            </w:r>
          </w:p>
        </w:tc>
        <w:tc>
          <w:tcPr>
            <w:tcW w:w="1134" w:type="dxa"/>
          </w:tcPr>
          <w:p w:rsidR="003519A3" w:rsidRPr="006A79D3" w:rsidRDefault="003519A3" w:rsidP="003D282E">
            <w:pPr>
              <w:widowControl w:val="0"/>
              <w:jc w:val="right"/>
              <w:rPr>
                <w:bCs/>
                <w:sz w:val="22"/>
                <w:szCs w:val="22"/>
                <w:lang w:eastAsia="en-US"/>
              </w:rPr>
            </w:pPr>
            <w:r w:rsidRPr="006A79D3">
              <w:rPr>
                <w:bCs/>
                <w:sz w:val="22"/>
                <w:szCs w:val="22"/>
                <w:lang w:eastAsia="en-US"/>
              </w:rPr>
              <w:t>70 855,1</w:t>
            </w:r>
          </w:p>
        </w:tc>
        <w:tc>
          <w:tcPr>
            <w:tcW w:w="1276" w:type="dxa"/>
          </w:tcPr>
          <w:p w:rsidR="003519A3" w:rsidRPr="006A79D3" w:rsidRDefault="003519A3" w:rsidP="003D282E">
            <w:pPr>
              <w:widowControl w:val="0"/>
              <w:jc w:val="right"/>
              <w:rPr>
                <w:bCs/>
                <w:sz w:val="22"/>
                <w:szCs w:val="22"/>
                <w:lang w:eastAsia="en-US"/>
              </w:rPr>
            </w:pPr>
            <w:r w:rsidRPr="006A79D3">
              <w:rPr>
                <w:bCs/>
                <w:sz w:val="22"/>
                <w:szCs w:val="22"/>
                <w:lang w:eastAsia="en-US"/>
              </w:rPr>
              <w:t>–</w:t>
            </w:r>
          </w:p>
        </w:tc>
        <w:tc>
          <w:tcPr>
            <w:tcW w:w="1134" w:type="dxa"/>
          </w:tcPr>
          <w:p w:rsidR="003519A3" w:rsidRPr="006A79D3" w:rsidRDefault="003519A3" w:rsidP="003D282E">
            <w:pPr>
              <w:widowControl w:val="0"/>
              <w:jc w:val="right"/>
              <w:rPr>
                <w:sz w:val="22"/>
                <w:szCs w:val="22"/>
              </w:rPr>
            </w:pPr>
            <w:r w:rsidRPr="006A79D3">
              <w:rPr>
                <w:sz w:val="22"/>
                <w:szCs w:val="22"/>
              </w:rPr>
              <w:t>19 040,4</w:t>
            </w:r>
          </w:p>
        </w:tc>
        <w:tc>
          <w:tcPr>
            <w:tcW w:w="992" w:type="dxa"/>
          </w:tcPr>
          <w:p w:rsidR="003519A3" w:rsidRPr="006A79D3" w:rsidRDefault="003519A3" w:rsidP="003D282E">
            <w:pPr>
              <w:widowControl w:val="0"/>
              <w:jc w:val="right"/>
              <w:rPr>
                <w:sz w:val="22"/>
                <w:szCs w:val="22"/>
              </w:rPr>
            </w:pPr>
            <w:r w:rsidRPr="006A79D3">
              <w:rPr>
                <w:sz w:val="22"/>
                <w:szCs w:val="22"/>
              </w:rPr>
              <w:t>26,9</w:t>
            </w:r>
          </w:p>
        </w:tc>
      </w:tr>
      <w:tr w:rsidR="006A79D3" w:rsidRPr="006A79D3" w:rsidTr="00747CB7">
        <w:tc>
          <w:tcPr>
            <w:tcW w:w="3828" w:type="dxa"/>
            <w:vAlign w:val="center"/>
          </w:tcPr>
          <w:p w:rsidR="003519A3" w:rsidRPr="00747CB7" w:rsidRDefault="006A79D3" w:rsidP="003D282E">
            <w:pPr>
              <w:widowControl w:val="0"/>
              <w:autoSpaceDE w:val="0"/>
              <w:autoSpaceDN w:val="0"/>
              <w:adjustRightInd w:val="0"/>
              <w:contextualSpacing/>
              <w:jc w:val="both"/>
              <w:rPr>
                <w:spacing w:val="-5"/>
                <w:sz w:val="22"/>
                <w:szCs w:val="22"/>
              </w:rPr>
            </w:pPr>
            <w:r w:rsidRPr="00747CB7">
              <w:rPr>
                <w:spacing w:val="-5"/>
                <w:sz w:val="22"/>
                <w:szCs w:val="22"/>
              </w:rPr>
              <w:t xml:space="preserve">2) ведомственные проекты, </w:t>
            </w:r>
            <w:r w:rsidR="003519A3" w:rsidRPr="00747CB7">
              <w:rPr>
                <w:spacing w:val="-5"/>
                <w:sz w:val="22"/>
                <w:szCs w:val="22"/>
              </w:rPr>
              <w:t>в том числе:</w:t>
            </w:r>
          </w:p>
        </w:tc>
        <w:tc>
          <w:tcPr>
            <w:tcW w:w="1275" w:type="dxa"/>
          </w:tcPr>
          <w:p w:rsidR="003519A3" w:rsidRPr="006A79D3" w:rsidRDefault="003519A3" w:rsidP="003D282E">
            <w:pPr>
              <w:widowControl w:val="0"/>
              <w:jc w:val="right"/>
              <w:rPr>
                <w:bCs/>
                <w:sz w:val="22"/>
                <w:szCs w:val="22"/>
                <w:lang w:eastAsia="en-US"/>
              </w:rPr>
            </w:pPr>
            <w:r w:rsidRPr="006A79D3">
              <w:rPr>
                <w:bCs/>
                <w:sz w:val="22"/>
                <w:szCs w:val="22"/>
                <w:lang w:eastAsia="en-US"/>
              </w:rPr>
              <w:t>1 256 774,2</w:t>
            </w:r>
          </w:p>
        </w:tc>
        <w:tc>
          <w:tcPr>
            <w:tcW w:w="1134" w:type="dxa"/>
          </w:tcPr>
          <w:p w:rsidR="003519A3" w:rsidRPr="006A79D3" w:rsidRDefault="003519A3" w:rsidP="003D282E">
            <w:pPr>
              <w:widowControl w:val="0"/>
              <w:jc w:val="right"/>
              <w:rPr>
                <w:bCs/>
                <w:sz w:val="22"/>
                <w:szCs w:val="22"/>
                <w:lang w:eastAsia="en-US"/>
              </w:rPr>
            </w:pPr>
            <w:r w:rsidRPr="006A79D3">
              <w:rPr>
                <w:bCs/>
                <w:sz w:val="22"/>
                <w:szCs w:val="22"/>
                <w:lang w:eastAsia="en-US"/>
              </w:rPr>
              <w:t>1 270 041,7</w:t>
            </w:r>
          </w:p>
        </w:tc>
        <w:tc>
          <w:tcPr>
            <w:tcW w:w="1276" w:type="dxa"/>
          </w:tcPr>
          <w:p w:rsidR="003519A3" w:rsidRPr="006A79D3" w:rsidRDefault="003519A3" w:rsidP="003D282E">
            <w:pPr>
              <w:widowControl w:val="0"/>
              <w:jc w:val="right"/>
            </w:pPr>
            <w:r w:rsidRPr="006A79D3">
              <w:rPr>
                <w:bCs/>
                <w:sz w:val="22"/>
                <w:szCs w:val="22"/>
                <w:lang w:eastAsia="en-US"/>
              </w:rPr>
              <w:t>–</w:t>
            </w:r>
          </w:p>
        </w:tc>
        <w:tc>
          <w:tcPr>
            <w:tcW w:w="1134" w:type="dxa"/>
          </w:tcPr>
          <w:p w:rsidR="003519A3" w:rsidRPr="006A79D3" w:rsidRDefault="003519A3" w:rsidP="003D282E">
            <w:pPr>
              <w:widowControl w:val="0"/>
              <w:jc w:val="right"/>
              <w:rPr>
                <w:sz w:val="22"/>
                <w:szCs w:val="22"/>
              </w:rPr>
            </w:pPr>
            <w:r w:rsidRPr="006A79D3">
              <w:rPr>
                <w:sz w:val="22"/>
                <w:szCs w:val="22"/>
              </w:rPr>
              <w:t>827 619,7</w:t>
            </w:r>
          </w:p>
        </w:tc>
        <w:tc>
          <w:tcPr>
            <w:tcW w:w="992" w:type="dxa"/>
          </w:tcPr>
          <w:p w:rsidR="003519A3" w:rsidRPr="006A79D3" w:rsidRDefault="003519A3" w:rsidP="003D282E">
            <w:pPr>
              <w:widowControl w:val="0"/>
              <w:jc w:val="right"/>
              <w:rPr>
                <w:sz w:val="22"/>
                <w:szCs w:val="22"/>
              </w:rPr>
            </w:pPr>
            <w:r w:rsidRPr="006A79D3">
              <w:rPr>
                <w:sz w:val="22"/>
                <w:szCs w:val="22"/>
              </w:rPr>
              <w:t>65,2</w:t>
            </w:r>
          </w:p>
        </w:tc>
      </w:tr>
      <w:tr w:rsidR="006A79D3" w:rsidRPr="006A79D3" w:rsidTr="00747CB7">
        <w:tc>
          <w:tcPr>
            <w:tcW w:w="3828" w:type="dxa"/>
            <w:vAlign w:val="center"/>
          </w:tcPr>
          <w:p w:rsidR="003519A3" w:rsidRPr="006A79D3" w:rsidRDefault="00A90DD4" w:rsidP="003D282E">
            <w:pPr>
              <w:widowControl w:val="0"/>
              <w:jc w:val="both"/>
              <w:rPr>
                <w:sz w:val="22"/>
                <w:szCs w:val="22"/>
                <w:lang w:eastAsia="en-US"/>
              </w:rPr>
            </w:pPr>
            <w:r>
              <w:rPr>
                <w:sz w:val="22"/>
                <w:szCs w:val="22"/>
                <w:lang w:eastAsia="en-US"/>
              </w:rPr>
              <w:t>Развитие курортной инфраструктуры Краснодарского края, в ча</w:t>
            </w:r>
            <w:r w:rsidR="003519A3" w:rsidRPr="006A79D3">
              <w:rPr>
                <w:sz w:val="22"/>
                <w:szCs w:val="22"/>
                <w:lang w:eastAsia="en-US"/>
              </w:rPr>
              <w:t>сти создания условий для массового отдыха и организации обустройства мест массового отдыха на территориях муниципальных образований, в которых введен курортный сбор (в части финансового обеспечения работ по про</w:t>
            </w:r>
            <w:r>
              <w:rPr>
                <w:sz w:val="22"/>
                <w:szCs w:val="22"/>
                <w:lang w:eastAsia="en-US"/>
              </w:rPr>
              <w:t>ек</w:t>
            </w:r>
            <w:r w:rsidR="003519A3" w:rsidRPr="006A79D3">
              <w:rPr>
                <w:sz w:val="22"/>
                <w:szCs w:val="22"/>
                <w:lang w:eastAsia="en-US"/>
              </w:rPr>
              <w:t>тированию, строительству, реконструкции, содержанию, благоустройству и ремонту объектов курортной инфраструктуры)</w:t>
            </w:r>
          </w:p>
        </w:tc>
        <w:tc>
          <w:tcPr>
            <w:tcW w:w="1275" w:type="dxa"/>
          </w:tcPr>
          <w:p w:rsidR="003519A3" w:rsidRPr="006A79D3" w:rsidRDefault="003519A3" w:rsidP="003D282E">
            <w:pPr>
              <w:widowControl w:val="0"/>
              <w:jc w:val="right"/>
              <w:rPr>
                <w:bCs/>
                <w:sz w:val="22"/>
                <w:szCs w:val="22"/>
                <w:lang w:eastAsia="en-US"/>
              </w:rPr>
            </w:pPr>
            <w:r w:rsidRPr="006A79D3">
              <w:rPr>
                <w:bCs/>
                <w:sz w:val="22"/>
                <w:szCs w:val="22"/>
                <w:lang w:eastAsia="en-US"/>
              </w:rPr>
              <w:t>1 256 774,2</w:t>
            </w:r>
          </w:p>
        </w:tc>
        <w:tc>
          <w:tcPr>
            <w:tcW w:w="1134" w:type="dxa"/>
          </w:tcPr>
          <w:p w:rsidR="003519A3" w:rsidRPr="006A79D3" w:rsidRDefault="003519A3" w:rsidP="003D282E">
            <w:pPr>
              <w:widowControl w:val="0"/>
              <w:jc w:val="right"/>
              <w:rPr>
                <w:bCs/>
                <w:sz w:val="22"/>
                <w:szCs w:val="22"/>
                <w:lang w:eastAsia="en-US"/>
              </w:rPr>
            </w:pPr>
            <w:r w:rsidRPr="006A79D3">
              <w:rPr>
                <w:bCs/>
                <w:sz w:val="22"/>
                <w:szCs w:val="22"/>
                <w:lang w:eastAsia="en-US"/>
              </w:rPr>
              <w:t>1 256 774,2</w:t>
            </w:r>
          </w:p>
        </w:tc>
        <w:tc>
          <w:tcPr>
            <w:tcW w:w="1276" w:type="dxa"/>
          </w:tcPr>
          <w:p w:rsidR="003519A3" w:rsidRPr="006A79D3" w:rsidRDefault="003519A3" w:rsidP="003D282E">
            <w:pPr>
              <w:widowControl w:val="0"/>
              <w:jc w:val="right"/>
            </w:pPr>
            <w:r w:rsidRPr="006A79D3">
              <w:rPr>
                <w:bCs/>
                <w:sz w:val="22"/>
                <w:szCs w:val="22"/>
                <w:lang w:eastAsia="en-US"/>
              </w:rPr>
              <w:t>–</w:t>
            </w:r>
          </w:p>
        </w:tc>
        <w:tc>
          <w:tcPr>
            <w:tcW w:w="1134" w:type="dxa"/>
          </w:tcPr>
          <w:p w:rsidR="003519A3" w:rsidRPr="006A79D3" w:rsidRDefault="003519A3" w:rsidP="003D282E">
            <w:pPr>
              <w:widowControl w:val="0"/>
              <w:jc w:val="right"/>
              <w:rPr>
                <w:sz w:val="22"/>
                <w:szCs w:val="22"/>
              </w:rPr>
            </w:pPr>
            <w:r w:rsidRPr="006A79D3">
              <w:rPr>
                <w:sz w:val="22"/>
                <w:szCs w:val="22"/>
              </w:rPr>
              <w:t>814 352,2</w:t>
            </w:r>
          </w:p>
        </w:tc>
        <w:tc>
          <w:tcPr>
            <w:tcW w:w="992" w:type="dxa"/>
          </w:tcPr>
          <w:p w:rsidR="003519A3" w:rsidRPr="006A79D3" w:rsidRDefault="003519A3" w:rsidP="003D282E">
            <w:pPr>
              <w:widowControl w:val="0"/>
              <w:jc w:val="right"/>
              <w:rPr>
                <w:sz w:val="22"/>
                <w:szCs w:val="22"/>
              </w:rPr>
            </w:pPr>
            <w:r w:rsidRPr="006A79D3">
              <w:rPr>
                <w:sz w:val="22"/>
                <w:szCs w:val="22"/>
              </w:rPr>
              <w:t>64,8</w:t>
            </w:r>
          </w:p>
        </w:tc>
      </w:tr>
      <w:tr w:rsidR="006A79D3" w:rsidRPr="006A79D3" w:rsidTr="00747CB7">
        <w:tc>
          <w:tcPr>
            <w:tcW w:w="3828" w:type="dxa"/>
            <w:vAlign w:val="center"/>
          </w:tcPr>
          <w:p w:rsidR="003519A3" w:rsidRPr="00747CB7" w:rsidRDefault="003519A3" w:rsidP="003D282E">
            <w:pPr>
              <w:widowControl w:val="0"/>
              <w:jc w:val="both"/>
              <w:rPr>
                <w:spacing w:val="3"/>
                <w:sz w:val="22"/>
                <w:szCs w:val="22"/>
                <w:lang w:eastAsia="en-US"/>
              </w:rPr>
            </w:pPr>
            <w:r w:rsidRPr="00747CB7">
              <w:rPr>
                <w:spacing w:val="3"/>
                <w:sz w:val="22"/>
                <w:szCs w:val="22"/>
                <w:lang w:eastAsia="en-US"/>
              </w:rPr>
              <w:t>Развитие курортной инфраструктуры Краснодарского края в части создания условий для массового отдыха и организации обустройства мест массового отдыха в границах туристских кластеров</w:t>
            </w:r>
          </w:p>
        </w:tc>
        <w:tc>
          <w:tcPr>
            <w:tcW w:w="1275" w:type="dxa"/>
          </w:tcPr>
          <w:p w:rsidR="003519A3" w:rsidRPr="006A79D3" w:rsidRDefault="003519A3" w:rsidP="003D282E">
            <w:pPr>
              <w:widowControl w:val="0"/>
              <w:jc w:val="right"/>
              <w:rPr>
                <w:bCs/>
                <w:sz w:val="22"/>
                <w:szCs w:val="22"/>
                <w:lang w:eastAsia="en-US"/>
              </w:rPr>
            </w:pPr>
            <w:r w:rsidRPr="006A79D3">
              <w:rPr>
                <w:bCs/>
                <w:sz w:val="22"/>
                <w:szCs w:val="22"/>
                <w:lang w:eastAsia="en-US"/>
              </w:rPr>
              <w:t>–</w:t>
            </w:r>
          </w:p>
        </w:tc>
        <w:tc>
          <w:tcPr>
            <w:tcW w:w="1134" w:type="dxa"/>
          </w:tcPr>
          <w:p w:rsidR="003519A3" w:rsidRPr="006A79D3" w:rsidRDefault="003519A3" w:rsidP="003D282E">
            <w:pPr>
              <w:widowControl w:val="0"/>
              <w:jc w:val="right"/>
              <w:rPr>
                <w:bCs/>
                <w:sz w:val="22"/>
                <w:szCs w:val="22"/>
                <w:lang w:eastAsia="en-US"/>
              </w:rPr>
            </w:pPr>
            <w:r w:rsidRPr="006A79D3">
              <w:rPr>
                <w:bCs/>
                <w:sz w:val="22"/>
                <w:szCs w:val="22"/>
                <w:lang w:eastAsia="en-US"/>
              </w:rPr>
              <w:t>13 267,5</w:t>
            </w:r>
          </w:p>
        </w:tc>
        <w:tc>
          <w:tcPr>
            <w:tcW w:w="1276" w:type="dxa"/>
          </w:tcPr>
          <w:p w:rsidR="003519A3" w:rsidRPr="006A79D3" w:rsidRDefault="003519A3" w:rsidP="003D282E">
            <w:pPr>
              <w:widowControl w:val="0"/>
              <w:jc w:val="right"/>
            </w:pPr>
            <w:r w:rsidRPr="006A79D3">
              <w:rPr>
                <w:bCs/>
                <w:sz w:val="22"/>
                <w:szCs w:val="22"/>
                <w:lang w:eastAsia="en-US"/>
              </w:rPr>
              <w:t>–</w:t>
            </w:r>
          </w:p>
        </w:tc>
        <w:tc>
          <w:tcPr>
            <w:tcW w:w="1134" w:type="dxa"/>
          </w:tcPr>
          <w:p w:rsidR="003519A3" w:rsidRPr="006A79D3" w:rsidRDefault="003519A3" w:rsidP="003D282E">
            <w:pPr>
              <w:widowControl w:val="0"/>
              <w:jc w:val="right"/>
              <w:rPr>
                <w:sz w:val="22"/>
                <w:szCs w:val="22"/>
              </w:rPr>
            </w:pPr>
            <w:r w:rsidRPr="006A79D3">
              <w:rPr>
                <w:bCs/>
                <w:sz w:val="22"/>
                <w:szCs w:val="22"/>
                <w:lang w:eastAsia="en-US"/>
              </w:rPr>
              <w:t>13 267,5</w:t>
            </w:r>
          </w:p>
        </w:tc>
        <w:tc>
          <w:tcPr>
            <w:tcW w:w="992" w:type="dxa"/>
          </w:tcPr>
          <w:p w:rsidR="003519A3" w:rsidRPr="006A79D3" w:rsidRDefault="003519A3" w:rsidP="003D282E">
            <w:pPr>
              <w:widowControl w:val="0"/>
              <w:jc w:val="right"/>
              <w:rPr>
                <w:sz w:val="22"/>
                <w:szCs w:val="22"/>
              </w:rPr>
            </w:pPr>
            <w:r w:rsidRPr="006A79D3">
              <w:rPr>
                <w:sz w:val="22"/>
                <w:szCs w:val="22"/>
              </w:rPr>
              <w:t>100,0</w:t>
            </w:r>
          </w:p>
        </w:tc>
      </w:tr>
      <w:tr w:rsidR="006A79D3" w:rsidRPr="006A79D3" w:rsidTr="00747CB7">
        <w:tc>
          <w:tcPr>
            <w:tcW w:w="3828" w:type="dxa"/>
            <w:vAlign w:val="center"/>
          </w:tcPr>
          <w:p w:rsidR="003519A3" w:rsidRPr="006A79D3" w:rsidRDefault="003519A3" w:rsidP="003D282E">
            <w:pPr>
              <w:widowControl w:val="0"/>
              <w:jc w:val="both"/>
              <w:rPr>
                <w:sz w:val="22"/>
                <w:szCs w:val="22"/>
                <w:lang w:eastAsia="en-US"/>
              </w:rPr>
            </w:pPr>
            <w:r w:rsidRPr="006A79D3">
              <w:rPr>
                <w:sz w:val="22"/>
                <w:szCs w:val="22"/>
              </w:rPr>
              <w:t>3) комплексы процессных мероприятий, в том числе:</w:t>
            </w:r>
          </w:p>
        </w:tc>
        <w:tc>
          <w:tcPr>
            <w:tcW w:w="1275" w:type="dxa"/>
          </w:tcPr>
          <w:p w:rsidR="003519A3" w:rsidRPr="006A79D3" w:rsidRDefault="003519A3" w:rsidP="003D282E">
            <w:pPr>
              <w:widowControl w:val="0"/>
              <w:jc w:val="right"/>
              <w:rPr>
                <w:bCs/>
                <w:sz w:val="22"/>
                <w:szCs w:val="22"/>
                <w:lang w:eastAsia="en-US"/>
              </w:rPr>
            </w:pPr>
            <w:r w:rsidRPr="006A79D3">
              <w:rPr>
                <w:bCs/>
                <w:sz w:val="22"/>
                <w:szCs w:val="22"/>
                <w:lang w:eastAsia="en-US"/>
              </w:rPr>
              <w:t>561 607,3</w:t>
            </w:r>
          </w:p>
        </w:tc>
        <w:tc>
          <w:tcPr>
            <w:tcW w:w="1134" w:type="dxa"/>
          </w:tcPr>
          <w:p w:rsidR="003519A3" w:rsidRPr="006A79D3" w:rsidRDefault="003519A3" w:rsidP="003D282E">
            <w:pPr>
              <w:widowControl w:val="0"/>
              <w:jc w:val="right"/>
              <w:rPr>
                <w:bCs/>
                <w:sz w:val="22"/>
                <w:szCs w:val="22"/>
                <w:lang w:eastAsia="en-US"/>
              </w:rPr>
            </w:pPr>
            <w:r w:rsidRPr="006A79D3">
              <w:rPr>
                <w:bCs/>
                <w:sz w:val="22"/>
                <w:szCs w:val="22"/>
                <w:lang w:eastAsia="en-US"/>
              </w:rPr>
              <w:t>561 607,3</w:t>
            </w:r>
          </w:p>
        </w:tc>
        <w:tc>
          <w:tcPr>
            <w:tcW w:w="1276" w:type="dxa"/>
          </w:tcPr>
          <w:p w:rsidR="003519A3" w:rsidRPr="006A79D3" w:rsidRDefault="003519A3" w:rsidP="003D282E">
            <w:pPr>
              <w:widowControl w:val="0"/>
              <w:jc w:val="right"/>
            </w:pPr>
            <w:r w:rsidRPr="006A79D3">
              <w:rPr>
                <w:bCs/>
                <w:sz w:val="22"/>
                <w:szCs w:val="22"/>
                <w:lang w:eastAsia="en-US"/>
              </w:rPr>
              <w:t>–</w:t>
            </w:r>
          </w:p>
        </w:tc>
        <w:tc>
          <w:tcPr>
            <w:tcW w:w="1134" w:type="dxa"/>
          </w:tcPr>
          <w:p w:rsidR="003519A3" w:rsidRPr="006A79D3" w:rsidRDefault="003519A3" w:rsidP="003D282E">
            <w:pPr>
              <w:widowControl w:val="0"/>
              <w:jc w:val="right"/>
              <w:rPr>
                <w:sz w:val="22"/>
                <w:szCs w:val="22"/>
              </w:rPr>
            </w:pPr>
            <w:r w:rsidRPr="006A79D3">
              <w:rPr>
                <w:sz w:val="22"/>
                <w:szCs w:val="22"/>
              </w:rPr>
              <w:t>559 627,5</w:t>
            </w:r>
          </w:p>
        </w:tc>
        <w:tc>
          <w:tcPr>
            <w:tcW w:w="992" w:type="dxa"/>
          </w:tcPr>
          <w:p w:rsidR="003519A3" w:rsidRPr="006A79D3" w:rsidRDefault="003519A3" w:rsidP="003D282E">
            <w:pPr>
              <w:widowControl w:val="0"/>
              <w:jc w:val="right"/>
              <w:rPr>
                <w:sz w:val="22"/>
                <w:szCs w:val="22"/>
              </w:rPr>
            </w:pPr>
            <w:r w:rsidRPr="006A79D3">
              <w:rPr>
                <w:sz w:val="22"/>
                <w:szCs w:val="22"/>
              </w:rPr>
              <w:t>99,6</w:t>
            </w:r>
          </w:p>
        </w:tc>
      </w:tr>
      <w:tr w:rsidR="006A79D3" w:rsidRPr="006A79D3" w:rsidTr="00747CB7">
        <w:tc>
          <w:tcPr>
            <w:tcW w:w="3828" w:type="dxa"/>
            <w:vAlign w:val="center"/>
          </w:tcPr>
          <w:p w:rsidR="003519A3" w:rsidRPr="006A79D3" w:rsidRDefault="003519A3" w:rsidP="003D282E">
            <w:pPr>
              <w:widowControl w:val="0"/>
              <w:jc w:val="both"/>
              <w:rPr>
                <w:sz w:val="22"/>
                <w:szCs w:val="22"/>
                <w:lang w:eastAsia="en-US"/>
              </w:rPr>
            </w:pPr>
            <w:r w:rsidRPr="006A79D3">
              <w:rPr>
                <w:sz w:val="22"/>
                <w:szCs w:val="22"/>
                <w:lang w:eastAsia="en-US"/>
              </w:rPr>
              <w:t>Реализация полномочий по созданию условий для развития санаторно-курортного и туристского комплекса Краснодарского края</w:t>
            </w:r>
          </w:p>
        </w:tc>
        <w:tc>
          <w:tcPr>
            <w:tcW w:w="1275" w:type="dxa"/>
          </w:tcPr>
          <w:p w:rsidR="003519A3" w:rsidRPr="006A79D3" w:rsidRDefault="003519A3" w:rsidP="003D282E">
            <w:pPr>
              <w:widowControl w:val="0"/>
              <w:jc w:val="right"/>
              <w:rPr>
                <w:bCs/>
                <w:sz w:val="22"/>
                <w:szCs w:val="22"/>
                <w:lang w:eastAsia="en-US"/>
              </w:rPr>
            </w:pPr>
            <w:r w:rsidRPr="006A79D3">
              <w:rPr>
                <w:bCs/>
                <w:sz w:val="22"/>
                <w:szCs w:val="22"/>
                <w:lang w:eastAsia="en-US"/>
              </w:rPr>
              <w:t>185 742,6</w:t>
            </w:r>
          </w:p>
        </w:tc>
        <w:tc>
          <w:tcPr>
            <w:tcW w:w="1134" w:type="dxa"/>
          </w:tcPr>
          <w:p w:rsidR="003519A3" w:rsidRPr="006A79D3" w:rsidRDefault="003519A3" w:rsidP="003D282E">
            <w:pPr>
              <w:widowControl w:val="0"/>
              <w:jc w:val="right"/>
              <w:rPr>
                <w:bCs/>
                <w:sz w:val="22"/>
                <w:szCs w:val="22"/>
                <w:lang w:eastAsia="en-US"/>
              </w:rPr>
            </w:pPr>
            <w:r w:rsidRPr="006A79D3">
              <w:rPr>
                <w:bCs/>
                <w:sz w:val="22"/>
                <w:szCs w:val="22"/>
                <w:lang w:eastAsia="en-US"/>
              </w:rPr>
              <w:t>185 742,6</w:t>
            </w:r>
          </w:p>
        </w:tc>
        <w:tc>
          <w:tcPr>
            <w:tcW w:w="1276" w:type="dxa"/>
          </w:tcPr>
          <w:p w:rsidR="003519A3" w:rsidRPr="006A79D3" w:rsidRDefault="003519A3" w:rsidP="003D282E">
            <w:pPr>
              <w:widowControl w:val="0"/>
              <w:jc w:val="right"/>
            </w:pPr>
            <w:r w:rsidRPr="006A79D3">
              <w:rPr>
                <w:bCs/>
                <w:sz w:val="22"/>
                <w:szCs w:val="22"/>
                <w:lang w:eastAsia="en-US"/>
              </w:rPr>
              <w:t>–</w:t>
            </w:r>
          </w:p>
        </w:tc>
        <w:tc>
          <w:tcPr>
            <w:tcW w:w="1134" w:type="dxa"/>
          </w:tcPr>
          <w:p w:rsidR="003519A3" w:rsidRPr="006A79D3" w:rsidRDefault="003519A3" w:rsidP="003D282E">
            <w:pPr>
              <w:widowControl w:val="0"/>
              <w:jc w:val="right"/>
              <w:rPr>
                <w:sz w:val="22"/>
                <w:szCs w:val="22"/>
              </w:rPr>
            </w:pPr>
            <w:r w:rsidRPr="006A79D3">
              <w:rPr>
                <w:sz w:val="22"/>
                <w:szCs w:val="22"/>
              </w:rPr>
              <w:t>184 203,1</w:t>
            </w:r>
          </w:p>
        </w:tc>
        <w:tc>
          <w:tcPr>
            <w:tcW w:w="992" w:type="dxa"/>
          </w:tcPr>
          <w:p w:rsidR="003519A3" w:rsidRPr="006A79D3" w:rsidRDefault="003519A3" w:rsidP="003D282E">
            <w:pPr>
              <w:widowControl w:val="0"/>
              <w:jc w:val="right"/>
              <w:rPr>
                <w:sz w:val="22"/>
                <w:szCs w:val="22"/>
              </w:rPr>
            </w:pPr>
            <w:r w:rsidRPr="006A79D3">
              <w:rPr>
                <w:sz w:val="22"/>
                <w:szCs w:val="22"/>
              </w:rPr>
              <w:t>99,2</w:t>
            </w:r>
          </w:p>
        </w:tc>
      </w:tr>
      <w:tr w:rsidR="006A79D3" w:rsidRPr="006A79D3" w:rsidTr="00747CB7">
        <w:tc>
          <w:tcPr>
            <w:tcW w:w="3828" w:type="dxa"/>
            <w:vAlign w:val="center"/>
          </w:tcPr>
          <w:p w:rsidR="003519A3" w:rsidRPr="006A79D3" w:rsidRDefault="003519A3" w:rsidP="003D282E">
            <w:pPr>
              <w:widowControl w:val="0"/>
              <w:jc w:val="both"/>
              <w:rPr>
                <w:sz w:val="22"/>
                <w:szCs w:val="22"/>
                <w:lang w:eastAsia="en-US"/>
              </w:rPr>
            </w:pPr>
            <w:r w:rsidRPr="006A79D3">
              <w:rPr>
                <w:sz w:val="22"/>
                <w:szCs w:val="22"/>
                <w:lang w:eastAsia="en-US"/>
              </w:rPr>
              <w:t>Организация мониторинга численности, структуры и динамики туристского потока на территории Краснодарского края</w:t>
            </w:r>
          </w:p>
        </w:tc>
        <w:tc>
          <w:tcPr>
            <w:tcW w:w="1275" w:type="dxa"/>
          </w:tcPr>
          <w:p w:rsidR="003519A3" w:rsidRPr="006A79D3" w:rsidRDefault="003519A3" w:rsidP="003D282E">
            <w:pPr>
              <w:widowControl w:val="0"/>
              <w:jc w:val="right"/>
              <w:rPr>
                <w:bCs/>
                <w:sz w:val="22"/>
                <w:szCs w:val="22"/>
                <w:lang w:eastAsia="en-US"/>
              </w:rPr>
            </w:pPr>
            <w:r w:rsidRPr="006A79D3">
              <w:rPr>
                <w:bCs/>
                <w:sz w:val="22"/>
                <w:szCs w:val="22"/>
                <w:lang w:eastAsia="en-US"/>
              </w:rPr>
              <w:t>5 800,0</w:t>
            </w:r>
          </w:p>
        </w:tc>
        <w:tc>
          <w:tcPr>
            <w:tcW w:w="1134" w:type="dxa"/>
          </w:tcPr>
          <w:p w:rsidR="003519A3" w:rsidRPr="006A79D3" w:rsidRDefault="003519A3" w:rsidP="003D282E">
            <w:pPr>
              <w:widowControl w:val="0"/>
              <w:jc w:val="right"/>
              <w:rPr>
                <w:bCs/>
                <w:sz w:val="22"/>
                <w:szCs w:val="22"/>
                <w:lang w:eastAsia="en-US"/>
              </w:rPr>
            </w:pPr>
            <w:r w:rsidRPr="006A79D3">
              <w:rPr>
                <w:bCs/>
                <w:sz w:val="22"/>
                <w:szCs w:val="22"/>
                <w:lang w:eastAsia="en-US"/>
              </w:rPr>
              <w:t>5 800,0</w:t>
            </w:r>
          </w:p>
        </w:tc>
        <w:tc>
          <w:tcPr>
            <w:tcW w:w="1276" w:type="dxa"/>
          </w:tcPr>
          <w:p w:rsidR="003519A3" w:rsidRPr="006A79D3" w:rsidRDefault="003519A3" w:rsidP="003D282E">
            <w:pPr>
              <w:widowControl w:val="0"/>
              <w:jc w:val="right"/>
            </w:pPr>
            <w:r w:rsidRPr="006A79D3">
              <w:rPr>
                <w:bCs/>
                <w:sz w:val="22"/>
                <w:szCs w:val="22"/>
                <w:lang w:eastAsia="en-US"/>
              </w:rPr>
              <w:t>–</w:t>
            </w:r>
          </w:p>
        </w:tc>
        <w:tc>
          <w:tcPr>
            <w:tcW w:w="1134" w:type="dxa"/>
          </w:tcPr>
          <w:p w:rsidR="003519A3" w:rsidRPr="006A79D3" w:rsidRDefault="003519A3" w:rsidP="003D282E">
            <w:pPr>
              <w:widowControl w:val="0"/>
              <w:jc w:val="right"/>
              <w:rPr>
                <w:sz w:val="22"/>
                <w:szCs w:val="22"/>
              </w:rPr>
            </w:pPr>
            <w:r w:rsidRPr="006A79D3">
              <w:rPr>
                <w:sz w:val="22"/>
                <w:szCs w:val="22"/>
              </w:rPr>
              <w:t>5 800,0</w:t>
            </w:r>
          </w:p>
        </w:tc>
        <w:tc>
          <w:tcPr>
            <w:tcW w:w="992" w:type="dxa"/>
          </w:tcPr>
          <w:p w:rsidR="003519A3" w:rsidRPr="006A79D3" w:rsidRDefault="003519A3" w:rsidP="003D282E">
            <w:pPr>
              <w:widowControl w:val="0"/>
              <w:jc w:val="right"/>
              <w:rPr>
                <w:sz w:val="22"/>
                <w:szCs w:val="22"/>
              </w:rPr>
            </w:pPr>
            <w:r w:rsidRPr="006A79D3">
              <w:rPr>
                <w:sz w:val="22"/>
                <w:szCs w:val="22"/>
              </w:rPr>
              <w:t>100,0</w:t>
            </w:r>
          </w:p>
        </w:tc>
      </w:tr>
      <w:tr w:rsidR="006A79D3" w:rsidRPr="006A79D3" w:rsidTr="00747CB7">
        <w:tc>
          <w:tcPr>
            <w:tcW w:w="3828" w:type="dxa"/>
            <w:vAlign w:val="center"/>
          </w:tcPr>
          <w:p w:rsidR="003519A3" w:rsidRPr="006A79D3" w:rsidRDefault="003519A3" w:rsidP="003D282E">
            <w:pPr>
              <w:widowControl w:val="0"/>
              <w:jc w:val="both"/>
              <w:rPr>
                <w:sz w:val="22"/>
                <w:szCs w:val="22"/>
                <w:lang w:eastAsia="en-US"/>
              </w:rPr>
            </w:pPr>
            <w:r w:rsidRPr="006A79D3">
              <w:rPr>
                <w:sz w:val="22"/>
                <w:szCs w:val="22"/>
                <w:lang w:eastAsia="en-US"/>
              </w:rPr>
              <w:t>Организация и проведение конкурсов в области туризма</w:t>
            </w:r>
          </w:p>
        </w:tc>
        <w:tc>
          <w:tcPr>
            <w:tcW w:w="1275" w:type="dxa"/>
          </w:tcPr>
          <w:p w:rsidR="003519A3" w:rsidRPr="006A79D3" w:rsidRDefault="003519A3" w:rsidP="003D282E">
            <w:pPr>
              <w:widowControl w:val="0"/>
              <w:jc w:val="right"/>
              <w:rPr>
                <w:bCs/>
                <w:sz w:val="22"/>
                <w:szCs w:val="22"/>
                <w:lang w:eastAsia="en-US"/>
              </w:rPr>
            </w:pPr>
            <w:r w:rsidRPr="006A79D3">
              <w:rPr>
                <w:bCs/>
                <w:sz w:val="22"/>
                <w:szCs w:val="22"/>
                <w:lang w:eastAsia="en-US"/>
              </w:rPr>
              <w:t>6 150,0</w:t>
            </w:r>
          </w:p>
        </w:tc>
        <w:tc>
          <w:tcPr>
            <w:tcW w:w="1134" w:type="dxa"/>
          </w:tcPr>
          <w:p w:rsidR="003519A3" w:rsidRPr="006A79D3" w:rsidRDefault="003519A3" w:rsidP="003D282E">
            <w:pPr>
              <w:widowControl w:val="0"/>
              <w:jc w:val="right"/>
              <w:rPr>
                <w:bCs/>
                <w:sz w:val="22"/>
                <w:szCs w:val="22"/>
                <w:lang w:eastAsia="en-US"/>
              </w:rPr>
            </w:pPr>
            <w:r w:rsidRPr="006A79D3">
              <w:rPr>
                <w:bCs/>
                <w:sz w:val="22"/>
                <w:szCs w:val="22"/>
                <w:lang w:eastAsia="en-US"/>
              </w:rPr>
              <w:t>6 150,0</w:t>
            </w:r>
          </w:p>
        </w:tc>
        <w:tc>
          <w:tcPr>
            <w:tcW w:w="1276" w:type="dxa"/>
          </w:tcPr>
          <w:p w:rsidR="003519A3" w:rsidRPr="006A79D3" w:rsidRDefault="003519A3" w:rsidP="003D282E">
            <w:pPr>
              <w:widowControl w:val="0"/>
              <w:jc w:val="right"/>
            </w:pPr>
            <w:r w:rsidRPr="006A79D3">
              <w:rPr>
                <w:bCs/>
                <w:sz w:val="22"/>
                <w:szCs w:val="22"/>
                <w:lang w:eastAsia="en-US"/>
              </w:rPr>
              <w:t>–</w:t>
            </w:r>
          </w:p>
        </w:tc>
        <w:tc>
          <w:tcPr>
            <w:tcW w:w="1134" w:type="dxa"/>
          </w:tcPr>
          <w:p w:rsidR="003519A3" w:rsidRPr="006A79D3" w:rsidRDefault="003519A3" w:rsidP="003D282E">
            <w:pPr>
              <w:widowControl w:val="0"/>
              <w:jc w:val="right"/>
              <w:rPr>
                <w:sz w:val="22"/>
                <w:szCs w:val="22"/>
              </w:rPr>
            </w:pPr>
            <w:r w:rsidRPr="006A79D3">
              <w:rPr>
                <w:sz w:val="22"/>
                <w:szCs w:val="22"/>
              </w:rPr>
              <w:t>6 150,0</w:t>
            </w:r>
          </w:p>
        </w:tc>
        <w:tc>
          <w:tcPr>
            <w:tcW w:w="992" w:type="dxa"/>
          </w:tcPr>
          <w:p w:rsidR="003519A3" w:rsidRPr="006A79D3" w:rsidRDefault="003519A3" w:rsidP="003D282E">
            <w:pPr>
              <w:widowControl w:val="0"/>
              <w:jc w:val="right"/>
              <w:rPr>
                <w:sz w:val="22"/>
                <w:szCs w:val="22"/>
              </w:rPr>
            </w:pPr>
            <w:r w:rsidRPr="006A79D3">
              <w:rPr>
                <w:sz w:val="22"/>
                <w:szCs w:val="22"/>
              </w:rPr>
              <w:t>100,0</w:t>
            </w:r>
          </w:p>
        </w:tc>
      </w:tr>
      <w:tr w:rsidR="006A79D3" w:rsidRPr="006A79D3" w:rsidTr="00747CB7">
        <w:tc>
          <w:tcPr>
            <w:tcW w:w="3828" w:type="dxa"/>
            <w:vAlign w:val="center"/>
          </w:tcPr>
          <w:p w:rsidR="003519A3" w:rsidRPr="006A79D3" w:rsidRDefault="003519A3" w:rsidP="003D282E">
            <w:pPr>
              <w:widowControl w:val="0"/>
              <w:jc w:val="both"/>
              <w:rPr>
                <w:sz w:val="22"/>
                <w:szCs w:val="22"/>
                <w:lang w:eastAsia="en-US"/>
              </w:rPr>
            </w:pPr>
            <w:r w:rsidRPr="006A79D3">
              <w:rPr>
                <w:sz w:val="22"/>
                <w:szCs w:val="22"/>
                <w:lang w:eastAsia="en-US"/>
              </w:rPr>
              <w:t>Повышение кадрового потенциала санаторно-курортного и туристского комплекса Краснодарского края</w:t>
            </w:r>
          </w:p>
        </w:tc>
        <w:tc>
          <w:tcPr>
            <w:tcW w:w="1275" w:type="dxa"/>
          </w:tcPr>
          <w:p w:rsidR="003519A3" w:rsidRPr="006A79D3" w:rsidRDefault="003519A3" w:rsidP="003D282E">
            <w:pPr>
              <w:widowControl w:val="0"/>
              <w:jc w:val="right"/>
              <w:rPr>
                <w:bCs/>
                <w:sz w:val="22"/>
                <w:szCs w:val="22"/>
                <w:lang w:eastAsia="en-US"/>
              </w:rPr>
            </w:pPr>
            <w:r w:rsidRPr="006A79D3">
              <w:rPr>
                <w:bCs/>
                <w:sz w:val="22"/>
                <w:szCs w:val="22"/>
                <w:lang w:eastAsia="en-US"/>
              </w:rPr>
              <w:t>8 000,0</w:t>
            </w:r>
          </w:p>
        </w:tc>
        <w:tc>
          <w:tcPr>
            <w:tcW w:w="1134" w:type="dxa"/>
          </w:tcPr>
          <w:p w:rsidR="003519A3" w:rsidRPr="006A79D3" w:rsidRDefault="003519A3" w:rsidP="003D282E">
            <w:pPr>
              <w:widowControl w:val="0"/>
              <w:jc w:val="right"/>
              <w:rPr>
                <w:bCs/>
                <w:sz w:val="22"/>
                <w:szCs w:val="22"/>
                <w:lang w:eastAsia="en-US"/>
              </w:rPr>
            </w:pPr>
            <w:r w:rsidRPr="006A79D3">
              <w:rPr>
                <w:bCs/>
                <w:sz w:val="22"/>
                <w:szCs w:val="22"/>
                <w:lang w:eastAsia="en-US"/>
              </w:rPr>
              <w:t>8 000,0</w:t>
            </w:r>
          </w:p>
        </w:tc>
        <w:tc>
          <w:tcPr>
            <w:tcW w:w="1276" w:type="dxa"/>
          </w:tcPr>
          <w:p w:rsidR="003519A3" w:rsidRPr="006A79D3" w:rsidRDefault="003519A3" w:rsidP="003D282E">
            <w:pPr>
              <w:widowControl w:val="0"/>
              <w:jc w:val="right"/>
            </w:pPr>
            <w:r w:rsidRPr="006A79D3">
              <w:rPr>
                <w:bCs/>
                <w:sz w:val="22"/>
                <w:szCs w:val="22"/>
                <w:lang w:eastAsia="en-US"/>
              </w:rPr>
              <w:t>–</w:t>
            </w:r>
          </w:p>
        </w:tc>
        <w:tc>
          <w:tcPr>
            <w:tcW w:w="1134" w:type="dxa"/>
          </w:tcPr>
          <w:p w:rsidR="003519A3" w:rsidRPr="006A79D3" w:rsidRDefault="003519A3" w:rsidP="003D282E">
            <w:pPr>
              <w:widowControl w:val="0"/>
              <w:jc w:val="right"/>
              <w:rPr>
                <w:sz w:val="22"/>
                <w:szCs w:val="22"/>
              </w:rPr>
            </w:pPr>
            <w:r w:rsidRPr="006A79D3">
              <w:rPr>
                <w:sz w:val="22"/>
                <w:szCs w:val="22"/>
              </w:rPr>
              <w:t>8 000,0</w:t>
            </w:r>
          </w:p>
        </w:tc>
        <w:tc>
          <w:tcPr>
            <w:tcW w:w="992" w:type="dxa"/>
          </w:tcPr>
          <w:p w:rsidR="003519A3" w:rsidRPr="006A79D3" w:rsidRDefault="003519A3" w:rsidP="003D282E">
            <w:pPr>
              <w:widowControl w:val="0"/>
              <w:jc w:val="right"/>
              <w:rPr>
                <w:sz w:val="22"/>
                <w:szCs w:val="22"/>
              </w:rPr>
            </w:pPr>
            <w:r w:rsidRPr="006A79D3">
              <w:rPr>
                <w:sz w:val="22"/>
                <w:szCs w:val="22"/>
              </w:rPr>
              <w:t>100,0</w:t>
            </w:r>
          </w:p>
        </w:tc>
      </w:tr>
      <w:tr w:rsidR="006A79D3" w:rsidRPr="006A79D3" w:rsidTr="00747CB7">
        <w:tc>
          <w:tcPr>
            <w:tcW w:w="3828" w:type="dxa"/>
            <w:vAlign w:val="center"/>
          </w:tcPr>
          <w:p w:rsidR="003519A3" w:rsidRPr="006A79D3" w:rsidRDefault="003519A3" w:rsidP="003D282E">
            <w:pPr>
              <w:widowControl w:val="0"/>
              <w:jc w:val="both"/>
              <w:rPr>
                <w:sz w:val="22"/>
                <w:szCs w:val="22"/>
                <w:lang w:eastAsia="en-US"/>
              </w:rPr>
            </w:pPr>
            <w:r w:rsidRPr="006A79D3">
              <w:rPr>
                <w:sz w:val="22"/>
                <w:szCs w:val="22"/>
                <w:lang w:eastAsia="en-US"/>
              </w:rPr>
              <w:t>Продвижение санаторно-курорт</w:t>
            </w:r>
            <w:r w:rsidRPr="006A79D3">
              <w:rPr>
                <w:sz w:val="22"/>
                <w:szCs w:val="22"/>
                <w:lang w:eastAsia="en-US"/>
              </w:rPr>
              <w:softHyphen/>
            </w:r>
            <w:r w:rsidR="003D282E">
              <w:rPr>
                <w:sz w:val="22"/>
                <w:szCs w:val="22"/>
                <w:lang w:eastAsia="en-US"/>
              </w:rPr>
              <w:t xml:space="preserve">ного и туристского потенциала </w:t>
            </w:r>
            <w:r w:rsidRPr="006A79D3">
              <w:rPr>
                <w:sz w:val="22"/>
                <w:szCs w:val="22"/>
                <w:lang w:eastAsia="en-US"/>
              </w:rPr>
              <w:t>Краснодарского края</w:t>
            </w:r>
          </w:p>
        </w:tc>
        <w:tc>
          <w:tcPr>
            <w:tcW w:w="1275" w:type="dxa"/>
          </w:tcPr>
          <w:p w:rsidR="003519A3" w:rsidRPr="006A79D3" w:rsidRDefault="003519A3" w:rsidP="003D282E">
            <w:pPr>
              <w:widowControl w:val="0"/>
              <w:jc w:val="right"/>
              <w:rPr>
                <w:bCs/>
                <w:sz w:val="22"/>
                <w:szCs w:val="22"/>
                <w:lang w:eastAsia="en-US"/>
              </w:rPr>
            </w:pPr>
            <w:r w:rsidRPr="006A79D3">
              <w:rPr>
                <w:bCs/>
                <w:sz w:val="22"/>
                <w:szCs w:val="22"/>
                <w:lang w:eastAsia="en-US"/>
              </w:rPr>
              <w:t>355 914,7</w:t>
            </w:r>
          </w:p>
        </w:tc>
        <w:tc>
          <w:tcPr>
            <w:tcW w:w="1134" w:type="dxa"/>
          </w:tcPr>
          <w:p w:rsidR="003519A3" w:rsidRPr="006A79D3" w:rsidRDefault="003519A3" w:rsidP="003D282E">
            <w:pPr>
              <w:widowControl w:val="0"/>
              <w:jc w:val="right"/>
              <w:rPr>
                <w:bCs/>
                <w:sz w:val="22"/>
                <w:szCs w:val="22"/>
                <w:lang w:eastAsia="en-US"/>
              </w:rPr>
            </w:pPr>
            <w:r w:rsidRPr="006A79D3">
              <w:rPr>
                <w:bCs/>
                <w:sz w:val="22"/>
                <w:szCs w:val="22"/>
                <w:lang w:eastAsia="en-US"/>
              </w:rPr>
              <w:t>355 914,7</w:t>
            </w:r>
          </w:p>
        </w:tc>
        <w:tc>
          <w:tcPr>
            <w:tcW w:w="1276" w:type="dxa"/>
          </w:tcPr>
          <w:p w:rsidR="003519A3" w:rsidRPr="006A79D3" w:rsidRDefault="003519A3" w:rsidP="003D282E">
            <w:pPr>
              <w:widowControl w:val="0"/>
              <w:jc w:val="right"/>
            </w:pPr>
            <w:r w:rsidRPr="006A79D3">
              <w:rPr>
                <w:bCs/>
                <w:sz w:val="22"/>
                <w:szCs w:val="22"/>
                <w:lang w:eastAsia="en-US"/>
              </w:rPr>
              <w:t>–</w:t>
            </w:r>
          </w:p>
        </w:tc>
        <w:tc>
          <w:tcPr>
            <w:tcW w:w="1134" w:type="dxa"/>
          </w:tcPr>
          <w:p w:rsidR="003519A3" w:rsidRPr="006A79D3" w:rsidRDefault="003519A3" w:rsidP="003D282E">
            <w:pPr>
              <w:widowControl w:val="0"/>
              <w:jc w:val="right"/>
              <w:rPr>
                <w:sz w:val="22"/>
                <w:szCs w:val="22"/>
              </w:rPr>
            </w:pPr>
            <w:r w:rsidRPr="006A79D3">
              <w:rPr>
                <w:sz w:val="22"/>
                <w:szCs w:val="22"/>
              </w:rPr>
              <w:t>355 474,4</w:t>
            </w:r>
          </w:p>
        </w:tc>
        <w:tc>
          <w:tcPr>
            <w:tcW w:w="992" w:type="dxa"/>
          </w:tcPr>
          <w:p w:rsidR="003519A3" w:rsidRPr="006A79D3" w:rsidRDefault="003519A3" w:rsidP="003D282E">
            <w:pPr>
              <w:widowControl w:val="0"/>
              <w:jc w:val="right"/>
              <w:rPr>
                <w:sz w:val="22"/>
                <w:szCs w:val="22"/>
              </w:rPr>
            </w:pPr>
            <w:r w:rsidRPr="006A79D3">
              <w:rPr>
                <w:sz w:val="22"/>
                <w:szCs w:val="22"/>
              </w:rPr>
              <w:t>99,9</w:t>
            </w:r>
          </w:p>
        </w:tc>
      </w:tr>
    </w:tbl>
    <w:p w:rsidR="003519A3" w:rsidRPr="004E1FFC" w:rsidRDefault="003519A3" w:rsidP="003D282E">
      <w:pPr>
        <w:widowControl w:val="0"/>
        <w:ind w:firstLine="708"/>
        <w:jc w:val="both"/>
        <w:rPr>
          <w:color w:val="000099"/>
          <w:spacing w:val="-4"/>
          <w:sz w:val="28"/>
          <w:szCs w:val="28"/>
        </w:rPr>
      </w:pPr>
    </w:p>
    <w:p w:rsidR="003519A3" w:rsidRPr="00495192" w:rsidRDefault="003519A3" w:rsidP="003519A3">
      <w:pPr>
        <w:widowControl w:val="0"/>
        <w:spacing w:line="372" w:lineRule="auto"/>
        <w:ind w:firstLine="708"/>
        <w:jc w:val="both"/>
        <w:rPr>
          <w:sz w:val="28"/>
          <w:szCs w:val="28"/>
        </w:rPr>
      </w:pPr>
      <w:r w:rsidRPr="00495192">
        <w:rPr>
          <w:sz w:val="28"/>
          <w:szCs w:val="28"/>
        </w:rPr>
        <w:t>Расходы на реализацию регионального проекта "Развитие туристической инфраструктуры (Краснодарский край)" составили 278 806,4 тыс. рублей (в том числе за счет средств ф</w:t>
      </w:r>
      <w:r w:rsidR="009E0174">
        <w:rPr>
          <w:sz w:val="28"/>
          <w:szCs w:val="28"/>
        </w:rPr>
        <w:t>едерального бюджета – 267 654,1</w:t>
      </w:r>
      <w:r w:rsidRPr="00495192">
        <w:rPr>
          <w:sz w:val="28"/>
          <w:szCs w:val="28"/>
        </w:rPr>
        <w:t> тыс. рублей), в том числе:</w:t>
      </w:r>
    </w:p>
    <w:p w:rsidR="003519A3" w:rsidRPr="00495192" w:rsidRDefault="003519A3" w:rsidP="003519A3">
      <w:pPr>
        <w:widowControl w:val="0"/>
        <w:spacing w:line="372" w:lineRule="auto"/>
        <w:ind w:firstLine="708"/>
        <w:jc w:val="both"/>
        <w:rPr>
          <w:sz w:val="28"/>
          <w:szCs w:val="28"/>
        </w:rPr>
      </w:pPr>
      <w:r w:rsidRPr="00495192">
        <w:rPr>
          <w:sz w:val="28"/>
          <w:szCs w:val="28"/>
        </w:rPr>
        <w:t xml:space="preserve">предоставление субсидий юридическим лицам, индивидуальным предпринимателям </w:t>
      </w:r>
      <w:r w:rsidR="00495192" w:rsidRPr="00495192">
        <w:rPr>
          <w:sz w:val="28"/>
          <w:szCs w:val="28"/>
        </w:rPr>
        <w:t>–</w:t>
      </w:r>
      <w:r w:rsidRPr="00495192">
        <w:rPr>
          <w:sz w:val="28"/>
          <w:szCs w:val="28"/>
        </w:rPr>
        <w:t xml:space="preserve"> субъектам санаторно-курортного и туристского комплекса Краснодарского края</w:t>
      </w:r>
      <w:r w:rsidR="009E0174">
        <w:rPr>
          <w:sz w:val="28"/>
          <w:szCs w:val="28"/>
        </w:rPr>
        <w:t xml:space="preserve"> </w:t>
      </w:r>
      <w:r w:rsidRPr="00495192">
        <w:rPr>
          <w:sz w:val="28"/>
          <w:szCs w:val="28"/>
        </w:rPr>
        <w:t>на финансовое обеспечение затрат, связанных с реализацией общественных инициатив и проектов, направленных на развитие туристской инфраструктуры, – 255 229,0 тыс. рублей (в том числе за счет средств федерального бюджета – 245 019,8 тыс. рублей);</w:t>
      </w:r>
    </w:p>
    <w:p w:rsidR="003519A3" w:rsidRPr="009E0174" w:rsidRDefault="003519A3" w:rsidP="003519A3">
      <w:pPr>
        <w:widowControl w:val="0"/>
        <w:spacing w:line="372" w:lineRule="auto"/>
        <w:ind w:firstLine="708"/>
        <w:jc w:val="both"/>
        <w:rPr>
          <w:spacing w:val="-5"/>
          <w:sz w:val="28"/>
          <w:szCs w:val="28"/>
        </w:rPr>
      </w:pPr>
      <w:r w:rsidRPr="00495192">
        <w:rPr>
          <w:spacing w:val="-5"/>
          <w:sz w:val="28"/>
          <w:szCs w:val="28"/>
        </w:rPr>
        <w:t>организация и проведение мероприятий, направленных на поддержку и продвижение событийных мероприятий в Краснодарском крае</w:t>
      </w:r>
      <w:r w:rsidR="00495192" w:rsidRPr="00495192">
        <w:rPr>
          <w:spacing w:val="-5"/>
          <w:sz w:val="28"/>
          <w:szCs w:val="28"/>
        </w:rPr>
        <w:t>,</w:t>
      </w:r>
      <w:r w:rsidRPr="00495192">
        <w:rPr>
          <w:spacing w:val="-5"/>
          <w:sz w:val="28"/>
          <w:szCs w:val="28"/>
        </w:rPr>
        <w:t xml:space="preserve"> – 23 577,4 тыс. рублей (в том </w:t>
      </w:r>
      <w:r w:rsidRPr="009E0174">
        <w:rPr>
          <w:spacing w:val="-5"/>
          <w:sz w:val="28"/>
          <w:szCs w:val="28"/>
        </w:rPr>
        <w:t>числе за счет средств федерального бюджета – 22 634,3 тыс. рублей).</w:t>
      </w:r>
    </w:p>
    <w:p w:rsidR="003519A3" w:rsidRDefault="003519A3" w:rsidP="003519A3">
      <w:pPr>
        <w:widowControl w:val="0"/>
        <w:spacing w:line="372" w:lineRule="auto"/>
        <w:ind w:firstLine="708"/>
        <w:jc w:val="both"/>
        <w:rPr>
          <w:sz w:val="28"/>
          <w:szCs w:val="28"/>
        </w:rPr>
      </w:pPr>
      <w:r w:rsidRPr="009E0174">
        <w:rPr>
          <w:sz w:val="28"/>
          <w:szCs w:val="28"/>
        </w:rPr>
        <w:t xml:space="preserve">Расходы на реализацию регионального проекта "Обустройство туристских маршрутов, экологических троп (терренкуров) в Краснодарском крае" на предоставление субсидий бюджетам муниципальных образований Краснодарского края </w:t>
      </w:r>
      <w:r w:rsidR="00495192" w:rsidRPr="009E0174">
        <w:rPr>
          <w:sz w:val="28"/>
          <w:szCs w:val="28"/>
        </w:rPr>
        <w:t>на</w:t>
      </w:r>
      <w:r w:rsidRPr="009E0174">
        <w:rPr>
          <w:sz w:val="28"/>
          <w:szCs w:val="28"/>
        </w:rPr>
        <w:t xml:space="preserve"> создани</w:t>
      </w:r>
      <w:r w:rsidR="00495192" w:rsidRPr="009E0174">
        <w:rPr>
          <w:sz w:val="28"/>
          <w:szCs w:val="28"/>
        </w:rPr>
        <w:t>е</w:t>
      </w:r>
      <w:r w:rsidRPr="009E0174">
        <w:rPr>
          <w:sz w:val="28"/>
          <w:szCs w:val="28"/>
        </w:rPr>
        <w:t xml:space="preserve"> условий для массового отдыха и организации обустройства мест массового отдыха</w:t>
      </w:r>
      <w:r w:rsidRPr="00495192">
        <w:rPr>
          <w:sz w:val="28"/>
          <w:szCs w:val="28"/>
        </w:rPr>
        <w:t xml:space="preserve"> на территориях муниципальных образований Краснодарского края в целях обустройства туристских маршрутов, экологических троп (терренкуров) составили 19 040,4 тыс. рублей. </w:t>
      </w:r>
    </w:p>
    <w:p w:rsidR="003519A3" w:rsidRDefault="003519A3" w:rsidP="003519A3">
      <w:pPr>
        <w:widowControl w:val="0"/>
        <w:spacing w:line="372" w:lineRule="auto"/>
        <w:ind w:firstLine="708"/>
        <w:jc w:val="both"/>
        <w:rPr>
          <w:spacing w:val="-4"/>
          <w:sz w:val="28"/>
          <w:szCs w:val="28"/>
        </w:rPr>
      </w:pPr>
      <w:r w:rsidRPr="00495192">
        <w:rPr>
          <w:spacing w:val="-4"/>
          <w:sz w:val="28"/>
          <w:szCs w:val="28"/>
        </w:rPr>
        <w:t>Расходы на реализацию ведомственного проекта "Развитие курортной инфраструктуры Краснодарского края, в части создания условий для массового отдыха и организации обустройства мест массового отдыха на территориях муниципальных образований, в которых введен курортный сбор (в части финансового обеспечения работ по проектированию, строительству, реконструкции, содержанию, благоустройству и ремонту объектов курортной инфраструктуры)" на предоставление субсидий бюджетам муниципальных образований Краснодарского края на создание условий для массового отдыха и организации обустройства мест массового отдыха на территориях муниципальных образований, в которых введен курортный сбор</w:t>
      </w:r>
      <w:r w:rsidR="009E0174">
        <w:rPr>
          <w:spacing w:val="-4"/>
          <w:sz w:val="28"/>
          <w:szCs w:val="28"/>
        </w:rPr>
        <w:t>,</w:t>
      </w:r>
      <w:r w:rsidRPr="00495192">
        <w:rPr>
          <w:spacing w:val="-4"/>
          <w:sz w:val="28"/>
          <w:szCs w:val="28"/>
        </w:rPr>
        <w:t xml:space="preserve"> для финансового обеспечения работ по проектированию, строительству, реконструкции, содержанию, благоустройству и ремонту объектов куро</w:t>
      </w:r>
      <w:r w:rsidR="00E57D50">
        <w:rPr>
          <w:spacing w:val="-4"/>
          <w:sz w:val="28"/>
          <w:szCs w:val="28"/>
        </w:rPr>
        <w:t xml:space="preserve">ртной инфраструктуры составили </w:t>
      </w:r>
      <w:r w:rsidRPr="00495192">
        <w:rPr>
          <w:spacing w:val="-4"/>
          <w:sz w:val="28"/>
          <w:szCs w:val="28"/>
        </w:rPr>
        <w:t>814 352,2 тыс. рублей.</w:t>
      </w:r>
    </w:p>
    <w:p w:rsidR="00DE4BB4" w:rsidRPr="00DE4BB4" w:rsidRDefault="003519A3" w:rsidP="00DE4BB4">
      <w:pPr>
        <w:widowControl w:val="0"/>
        <w:spacing w:line="372" w:lineRule="auto"/>
        <w:ind w:firstLine="708"/>
        <w:jc w:val="both"/>
        <w:rPr>
          <w:spacing w:val="-5"/>
          <w:sz w:val="28"/>
          <w:szCs w:val="28"/>
        </w:rPr>
      </w:pPr>
      <w:r w:rsidRPr="00DE4BB4">
        <w:rPr>
          <w:spacing w:val="-5"/>
          <w:sz w:val="28"/>
          <w:szCs w:val="28"/>
        </w:rPr>
        <w:t xml:space="preserve">Расходы на реализацию ведомственного проекта "Развитие курортной инфраструктуры Краснодарского края в части создания условий для массового отдыха и организации обустройства мест массового отдыха в границах туристских кластеров" на </w:t>
      </w:r>
      <w:r w:rsidR="00DE4BB4" w:rsidRPr="00DE4BB4">
        <w:rPr>
          <w:spacing w:val="-5"/>
          <w:sz w:val="28"/>
          <w:szCs w:val="28"/>
        </w:rPr>
        <w:t>осуществление оплаты денежных обязательств, возникших в 2023 году, по мероприятию "П</w:t>
      </w:r>
      <w:r w:rsidRPr="00DE4BB4">
        <w:rPr>
          <w:spacing w:val="-5"/>
          <w:sz w:val="28"/>
          <w:szCs w:val="28"/>
        </w:rPr>
        <w:t>редоставление субсидий бюджетам муниципальных образований Краснодарского края на создание условий для массового отдыха и организации обустройства мест массового отдыха в границах туристского кластера "Абрау-Утриш" составили 13 267,5 тыс. рублей.</w:t>
      </w:r>
    </w:p>
    <w:p w:rsidR="003519A3" w:rsidRPr="009E0174" w:rsidRDefault="003519A3" w:rsidP="003519A3">
      <w:pPr>
        <w:widowControl w:val="0"/>
        <w:spacing w:line="372" w:lineRule="auto"/>
        <w:ind w:firstLine="708"/>
        <w:jc w:val="both"/>
        <w:rPr>
          <w:sz w:val="28"/>
          <w:szCs w:val="22"/>
          <w:lang w:eastAsia="en-US"/>
        </w:rPr>
      </w:pPr>
      <w:r w:rsidRPr="009E0174">
        <w:rPr>
          <w:sz w:val="28"/>
          <w:szCs w:val="28"/>
        </w:rPr>
        <w:t xml:space="preserve">Расходы на реализацию комплекса процессных мероприятий </w:t>
      </w:r>
      <w:r w:rsidRPr="009E0174">
        <w:rPr>
          <w:sz w:val="28"/>
          <w:szCs w:val="22"/>
          <w:lang w:eastAsia="en-US"/>
        </w:rPr>
        <w:t xml:space="preserve">"Реализация полномочий по созданию условий для развития санаторно-курортного и туристского комплекса Краснодарского края" </w:t>
      </w:r>
      <w:r w:rsidR="009E0174">
        <w:rPr>
          <w:sz w:val="28"/>
          <w:szCs w:val="22"/>
          <w:lang w:eastAsia="en-US"/>
        </w:rPr>
        <w:t>составили 184 203,1 тыс. рублей, в </w:t>
      </w:r>
      <w:r w:rsidRPr="009E0174">
        <w:rPr>
          <w:sz w:val="28"/>
          <w:szCs w:val="22"/>
          <w:lang w:eastAsia="en-US"/>
        </w:rPr>
        <w:t>том числе:</w:t>
      </w:r>
    </w:p>
    <w:p w:rsidR="003519A3" w:rsidRPr="009E0174" w:rsidRDefault="003519A3" w:rsidP="003519A3">
      <w:pPr>
        <w:widowControl w:val="0"/>
        <w:spacing w:line="372" w:lineRule="auto"/>
        <w:ind w:firstLine="708"/>
        <w:jc w:val="both"/>
        <w:rPr>
          <w:sz w:val="28"/>
          <w:szCs w:val="28"/>
        </w:rPr>
      </w:pPr>
      <w:r w:rsidRPr="009E0174">
        <w:rPr>
          <w:sz w:val="28"/>
          <w:szCs w:val="28"/>
        </w:rPr>
        <w:t>обеспечение деятельности министерства курортов, туризма и олимпийского наследия Краснодарского края – 105 206,5 тыс. рублей;</w:t>
      </w:r>
    </w:p>
    <w:p w:rsidR="003519A3" w:rsidRPr="009E0174" w:rsidRDefault="003519A3" w:rsidP="003519A3">
      <w:pPr>
        <w:widowControl w:val="0"/>
        <w:spacing w:line="372" w:lineRule="auto"/>
        <w:ind w:firstLine="708"/>
        <w:jc w:val="both"/>
        <w:rPr>
          <w:sz w:val="28"/>
          <w:szCs w:val="28"/>
        </w:rPr>
      </w:pPr>
      <w:r w:rsidRPr="009E0174">
        <w:rPr>
          <w:sz w:val="28"/>
          <w:szCs w:val="28"/>
        </w:rPr>
        <w:t xml:space="preserve">выполнение государственного задания государственным бюджетным  учреждением Краснодарского края – 78 996,6 тыс. рублей. </w:t>
      </w:r>
    </w:p>
    <w:p w:rsidR="003519A3" w:rsidRPr="009E0174" w:rsidRDefault="003519A3" w:rsidP="003519A3">
      <w:pPr>
        <w:widowControl w:val="0"/>
        <w:spacing w:line="372" w:lineRule="auto"/>
        <w:ind w:firstLine="708"/>
        <w:jc w:val="both"/>
        <w:rPr>
          <w:sz w:val="28"/>
          <w:szCs w:val="28"/>
        </w:rPr>
      </w:pPr>
      <w:r w:rsidRPr="009E0174">
        <w:rPr>
          <w:sz w:val="28"/>
          <w:szCs w:val="28"/>
        </w:rPr>
        <w:t xml:space="preserve">Расходы на реализацию комплекса процессных мероприятий "Организация мониторинга численности, структуры и динамики туристского потока на территории Краснодарского края" </w:t>
      </w:r>
      <w:r w:rsidR="009E0174">
        <w:rPr>
          <w:sz w:val="28"/>
          <w:szCs w:val="28"/>
        </w:rPr>
        <w:t>на</w:t>
      </w:r>
      <w:r w:rsidRPr="009E0174">
        <w:rPr>
          <w:sz w:val="28"/>
          <w:szCs w:val="28"/>
        </w:rPr>
        <w:t xml:space="preserve"> сбор и обработк</w:t>
      </w:r>
      <w:r w:rsidR="009E0174">
        <w:rPr>
          <w:sz w:val="28"/>
          <w:szCs w:val="28"/>
        </w:rPr>
        <w:t>у</w:t>
      </w:r>
      <w:r w:rsidRPr="009E0174">
        <w:rPr>
          <w:sz w:val="28"/>
          <w:szCs w:val="28"/>
        </w:rPr>
        <w:t xml:space="preserve"> данных по численности, структуре и динамике туристского потока на т</w:t>
      </w:r>
      <w:r w:rsidR="009E0174">
        <w:rPr>
          <w:sz w:val="28"/>
          <w:szCs w:val="28"/>
        </w:rPr>
        <w:t>ерритории Краснодарского края в </w:t>
      </w:r>
      <w:r w:rsidRPr="009E0174">
        <w:rPr>
          <w:sz w:val="28"/>
          <w:szCs w:val="28"/>
        </w:rPr>
        <w:t>целях определения приоритетных напра</w:t>
      </w:r>
      <w:r w:rsidR="00C334CF">
        <w:rPr>
          <w:sz w:val="28"/>
          <w:szCs w:val="28"/>
        </w:rPr>
        <w:t>влений развития сферы туризма в </w:t>
      </w:r>
      <w:r w:rsidRPr="009E0174">
        <w:rPr>
          <w:sz w:val="28"/>
          <w:szCs w:val="28"/>
        </w:rPr>
        <w:t>Краснодарском крае составили 5 800,0 тыс. рублей.</w:t>
      </w:r>
    </w:p>
    <w:p w:rsidR="003519A3" w:rsidRPr="009E0174" w:rsidRDefault="003519A3" w:rsidP="003519A3">
      <w:pPr>
        <w:widowControl w:val="0"/>
        <w:spacing w:line="372" w:lineRule="auto"/>
        <w:ind w:firstLine="708"/>
        <w:jc w:val="both"/>
        <w:rPr>
          <w:sz w:val="28"/>
          <w:szCs w:val="28"/>
        </w:rPr>
      </w:pPr>
      <w:r w:rsidRPr="009E0174">
        <w:rPr>
          <w:sz w:val="28"/>
          <w:szCs w:val="28"/>
        </w:rPr>
        <w:t>Расходы на реализацию комплекса процессных мероприятий "Организация и проведение конкурсов в области туризма" составили 6 150,0 тыс. рублей, в том числе:</w:t>
      </w:r>
    </w:p>
    <w:p w:rsidR="003519A3" w:rsidRPr="009E0174" w:rsidRDefault="003519A3" w:rsidP="003519A3">
      <w:pPr>
        <w:widowControl w:val="0"/>
        <w:spacing w:line="372" w:lineRule="auto"/>
        <w:ind w:firstLine="708"/>
        <w:jc w:val="both"/>
        <w:rPr>
          <w:sz w:val="28"/>
          <w:szCs w:val="28"/>
        </w:rPr>
      </w:pPr>
      <w:r w:rsidRPr="009E0174">
        <w:rPr>
          <w:sz w:val="28"/>
          <w:szCs w:val="28"/>
        </w:rPr>
        <w:t xml:space="preserve">выплата премий администрации Краснодарского края физическим лицам – победителям краевого конкурса на соискание премий в области туризма – </w:t>
      </w:r>
      <w:r w:rsidRPr="009E0174">
        <w:rPr>
          <w:sz w:val="28"/>
          <w:szCs w:val="28"/>
        </w:rPr>
        <w:br/>
        <w:t>1 200,0 тыс. рублей;</w:t>
      </w:r>
    </w:p>
    <w:p w:rsidR="003519A3" w:rsidRPr="009E0174" w:rsidRDefault="003519A3" w:rsidP="003519A3">
      <w:pPr>
        <w:widowControl w:val="0"/>
        <w:spacing w:line="372" w:lineRule="auto"/>
        <w:ind w:firstLine="708"/>
        <w:jc w:val="both"/>
        <w:rPr>
          <w:sz w:val="28"/>
          <w:szCs w:val="28"/>
        </w:rPr>
      </w:pPr>
      <w:r w:rsidRPr="009E0174">
        <w:rPr>
          <w:sz w:val="28"/>
          <w:szCs w:val="28"/>
        </w:rPr>
        <w:t>выплата премий физическим лицам – победителям и призерам краевого конкурса лидеров туристской индустрии "</w:t>
      </w:r>
      <w:r w:rsidR="00C334CF">
        <w:rPr>
          <w:sz w:val="28"/>
          <w:szCs w:val="28"/>
        </w:rPr>
        <w:t>Курортный Олимп" – 2 700,0 тыс. </w:t>
      </w:r>
      <w:r w:rsidRPr="009E0174">
        <w:rPr>
          <w:sz w:val="28"/>
          <w:szCs w:val="28"/>
        </w:rPr>
        <w:t>рублей;</w:t>
      </w:r>
    </w:p>
    <w:p w:rsidR="003519A3" w:rsidRPr="009E0174" w:rsidRDefault="003519A3" w:rsidP="003519A3">
      <w:pPr>
        <w:widowControl w:val="0"/>
        <w:spacing w:line="372" w:lineRule="auto"/>
        <w:ind w:firstLine="708"/>
        <w:jc w:val="both"/>
        <w:rPr>
          <w:sz w:val="28"/>
          <w:szCs w:val="28"/>
        </w:rPr>
      </w:pPr>
      <w:r w:rsidRPr="009E0174">
        <w:rPr>
          <w:sz w:val="28"/>
          <w:szCs w:val="28"/>
        </w:rPr>
        <w:t>выплата премий физическим лицам – победителям краевого конкурса "Лидеры в сфере сельского, экологического и этнографического туризма Краснодарского края" – 2 250,0 тыс. рублей.</w:t>
      </w:r>
    </w:p>
    <w:p w:rsidR="00C260D0" w:rsidRPr="009E0174" w:rsidRDefault="003519A3" w:rsidP="00C260D0">
      <w:pPr>
        <w:widowControl w:val="0"/>
        <w:spacing w:line="372" w:lineRule="auto"/>
        <w:ind w:firstLine="708"/>
        <w:jc w:val="both"/>
        <w:rPr>
          <w:sz w:val="28"/>
          <w:szCs w:val="28"/>
        </w:rPr>
      </w:pPr>
      <w:r w:rsidRPr="009E0174">
        <w:rPr>
          <w:sz w:val="28"/>
          <w:szCs w:val="28"/>
        </w:rPr>
        <w:t>Расходы на реализацию комплекса процессных мероприятий "П</w:t>
      </w:r>
      <w:r w:rsidRPr="009E0174">
        <w:rPr>
          <w:sz w:val="28"/>
          <w:szCs w:val="22"/>
          <w:lang w:eastAsia="en-US"/>
        </w:rPr>
        <w:t>овышение кадрового потенциала санаторно-курортного и туристского комплекса Краснодарского кра</w:t>
      </w:r>
      <w:r w:rsidRPr="009E0174">
        <w:rPr>
          <w:sz w:val="28"/>
          <w:szCs w:val="28"/>
          <w:lang w:eastAsia="en-US"/>
        </w:rPr>
        <w:t>я</w:t>
      </w:r>
      <w:r w:rsidRPr="009E0174">
        <w:rPr>
          <w:sz w:val="28"/>
          <w:szCs w:val="28"/>
        </w:rPr>
        <w:t>" на</w:t>
      </w:r>
      <w:r w:rsidRPr="009E0174">
        <w:rPr>
          <w:sz w:val="24"/>
          <w:szCs w:val="24"/>
        </w:rPr>
        <w:t xml:space="preserve"> </w:t>
      </w:r>
      <w:r w:rsidRPr="009E0174">
        <w:rPr>
          <w:sz w:val="28"/>
          <w:szCs w:val="24"/>
        </w:rPr>
        <w:t>п</w:t>
      </w:r>
      <w:r w:rsidRPr="009E0174">
        <w:rPr>
          <w:sz w:val="28"/>
          <w:szCs w:val="28"/>
        </w:rPr>
        <w:t>редоставление субси</w:t>
      </w:r>
      <w:r w:rsidR="009E0174" w:rsidRPr="009E0174">
        <w:rPr>
          <w:sz w:val="28"/>
          <w:szCs w:val="28"/>
        </w:rPr>
        <w:t>дий некоммерческим организациям</w:t>
      </w:r>
      <w:r w:rsidRPr="009E0174">
        <w:rPr>
          <w:sz w:val="28"/>
          <w:szCs w:val="28"/>
        </w:rPr>
        <w:t xml:space="preserve"> </w:t>
      </w:r>
      <w:r w:rsidR="009E0174" w:rsidRPr="009E0174">
        <w:rPr>
          <w:sz w:val="28"/>
          <w:szCs w:val="28"/>
        </w:rPr>
        <w:t>–</w:t>
      </w:r>
      <w:r w:rsidRPr="009E0174">
        <w:rPr>
          <w:sz w:val="28"/>
          <w:szCs w:val="28"/>
        </w:rPr>
        <w:t xml:space="preserve"> субъектам санаторно-курортного и туристского комплекса Краснодарского края на возмещение части затрат по проведению практико-ориентированных мероприятий в целях содействия кадровому обеспечению организаций отдыха детей и их оздоровления, санаторно-курортных организаций и (или) гостиниц составили 8 000,0 тыс. рублей.</w:t>
      </w:r>
    </w:p>
    <w:p w:rsidR="003519A3" w:rsidRPr="009E0174" w:rsidRDefault="003519A3" w:rsidP="003519A3">
      <w:pPr>
        <w:widowControl w:val="0"/>
        <w:spacing w:line="372" w:lineRule="auto"/>
        <w:ind w:firstLine="708"/>
        <w:jc w:val="both"/>
        <w:rPr>
          <w:sz w:val="28"/>
          <w:szCs w:val="28"/>
        </w:rPr>
      </w:pPr>
      <w:r w:rsidRPr="009E0174">
        <w:rPr>
          <w:sz w:val="28"/>
          <w:szCs w:val="28"/>
        </w:rPr>
        <w:t>Расходы на реализацию комплекса процессных мероприятий "Продвижение санаторно-курортного и туристского потенциала Краснодарского края" со</w:t>
      </w:r>
      <w:r w:rsidR="00C260D0">
        <w:rPr>
          <w:sz w:val="28"/>
          <w:szCs w:val="28"/>
        </w:rPr>
        <w:t xml:space="preserve">ставили </w:t>
      </w:r>
      <w:r w:rsidRPr="009E0174">
        <w:rPr>
          <w:sz w:val="28"/>
          <w:szCs w:val="28"/>
        </w:rPr>
        <w:t>355 474,4 тыс. рублей, в том числе:</w:t>
      </w:r>
    </w:p>
    <w:p w:rsidR="003519A3" w:rsidRPr="009E0174" w:rsidRDefault="003519A3" w:rsidP="003519A3">
      <w:pPr>
        <w:widowControl w:val="0"/>
        <w:spacing w:line="372" w:lineRule="auto"/>
        <w:ind w:firstLine="708"/>
        <w:jc w:val="both"/>
        <w:rPr>
          <w:sz w:val="28"/>
          <w:szCs w:val="28"/>
        </w:rPr>
      </w:pPr>
      <w:r w:rsidRPr="009E0174">
        <w:rPr>
          <w:sz w:val="28"/>
          <w:szCs w:val="28"/>
        </w:rPr>
        <w:t>рекламно-информационное обеспечение туристской деятельности, санаторно-курортного и туристского потенциала Краснодарского края и популяризация олимпийского туризма, в том числе разработка и изготовление полиграфической, сувенирной, рекламной, информационной продукции, размещение и продвижение рекламно-информационных материалов на интернет-ресурсах, посредством наружной рекламы – 7 912,8 тыс. рублей;</w:t>
      </w:r>
    </w:p>
    <w:p w:rsidR="003519A3" w:rsidRPr="009E0174" w:rsidRDefault="003519A3" w:rsidP="003519A3">
      <w:pPr>
        <w:widowControl w:val="0"/>
        <w:spacing w:line="372" w:lineRule="auto"/>
        <w:ind w:firstLine="708"/>
        <w:jc w:val="both"/>
        <w:rPr>
          <w:sz w:val="28"/>
          <w:szCs w:val="28"/>
        </w:rPr>
      </w:pPr>
      <w:r w:rsidRPr="009E0174">
        <w:rPr>
          <w:sz w:val="28"/>
          <w:szCs w:val="28"/>
        </w:rPr>
        <w:t>организация и проведение форумов, конференций, выставок, краевых ярмарок, конкурсов, информационных туров и других мероприятий по вопросам туристской деятельности, представление интересов Краснодарского края на международных, общероссийских, региональных мероприятиях в области развития санаторно-курортного и туристского комплекса – 217 562,7 тыс. рублей;</w:t>
      </w:r>
    </w:p>
    <w:p w:rsidR="003519A3" w:rsidRPr="009E0174" w:rsidRDefault="003519A3" w:rsidP="003519A3">
      <w:pPr>
        <w:widowControl w:val="0"/>
        <w:spacing w:line="372" w:lineRule="auto"/>
        <w:ind w:firstLine="708"/>
        <w:jc w:val="both"/>
        <w:rPr>
          <w:sz w:val="28"/>
          <w:szCs w:val="28"/>
        </w:rPr>
      </w:pPr>
      <w:r w:rsidRPr="009E0174">
        <w:rPr>
          <w:sz w:val="28"/>
          <w:szCs w:val="28"/>
        </w:rPr>
        <w:t>осуществление рекламной деятельности, направленной на развитие санаторно-курортного и туристского комплекса Краснодарского края, в средствах массовой информации – 129 998,9 тыс. рублей.</w:t>
      </w:r>
    </w:p>
    <w:p w:rsidR="003519A3" w:rsidRPr="001B2D05" w:rsidRDefault="003519A3" w:rsidP="004A445E">
      <w:pPr>
        <w:widowControl w:val="0"/>
        <w:ind w:firstLine="709"/>
        <w:jc w:val="both"/>
        <w:rPr>
          <w:sz w:val="28"/>
          <w:szCs w:val="28"/>
        </w:rPr>
      </w:pPr>
    </w:p>
    <w:p w:rsidR="003519A3" w:rsidRPr="004A445E" w:rsidRDefault="003519A3" w:rsidP="004A445E">
      <w:pPr>
        <w:widowControl w:val="0"/>
        <w:spacing w:after="240"/>
        <w:jc w:val="center"/>
        <w:rPr>
          <w:sz w:val="28"/>
          <w:szCs w:val="28"/>
        </w:rPr>
      </w:pPr>
      <w:r w:rsidRPr="00A83631">
        <w:rPr>
          <w:sz w:val="28"/>
          <w:szCs w:val="28"/>
        </w:rPr>
        <w:t>Государственная программа Краснодарского края</w:t>
      </w:r>
      <w:r w:rsidRPr="00A83631">
        <w:rPr>
          <w:sz w:val="28"/>
          <w:szCs w:val="28"/>
        </w:rPr>
        <w:br/>
      </w:r>
      <w:r>
        <w:rPr>
          <w:sz w:val="28"/>
          <w:szCs w:val="28"/>
        </w:rPr>
        <w:t>"</w:t>
      </w:r>
      <w:r w:rsidRPr="00A83631">
        <w:rPr>
          <w:sz w:val="28"/>
          <w:szCs w:val="28"/>
        </w:rPr>
        <w:t>Противодействие незаконному обороту наркотиков</w:t>
      </w:r>
      <w:r>
        <w:rPr>
          <w:sz w:val="28"/>
          <w:szCs w:val="28"/>
        </w:rPr>
        <w:t>"</w:t>
      </w:r>
    </w:p>
    <w:p w:rsidR="004A445E" w:rsidRPr="004A445E" w:rsidRDefault="003519A3" w:rsidP="00C260D0">
      <w:pPr>
        <w:widowControl w:val="0"/>
        <w:spacing w:line="360" w:lineRule="auto"/>
        <w:ind w:firstLine="709"/>
        <w:jc w:val="both"/>
        <w:rPr>
          <w:sz w:val="28"/>
          <w:szCs w:val="28"/>
        </w:rPr>
      </w:pPr>
      <w:r w:rsidRPr="004A445E">
        <w:rPr>
          <w:sz w:val="28"/>
          <w:szCs w:val="28"/>
        </w:rPr>
        <w:t>Расходы на реализацию государственной программы составили 11 736,0 тыс. рублей, или 94,4 % к уточненной росписи, что обусловлено экономией средств по контрактам в результате проведения конкурсных процедур, и 91,2 % к уровню 2023 года.</w:t>
      </w:r>
      <w:r w:rsidR="00C260D0">
        <w:rPr>
          <w:sz w:val="28"/>
          <w:szCs w:val="28"/>
        </w:rPr>
        <w:t xml:space="preserve">   </w:t>
      </w:r>
    </w:p>
    <w:p w:rsidR="003519A3" w:rsidRPr="004A445E" w:rsidRDefault="003519A3" w:rsidP="003519A3">
      <w:pPr>
        <w:widowControl w:val="0"/>
        <w:spacing w:line="360" w:lineRule="auto"/>
        <w:ind w:firstLine="709"/>
        <w:jc w:val="right"/>
        <w:rPr>
          <w:spacing w:val="-5"/>
          <w:sz w:val="28"/>
          <w:szCs w:val="28"/>
        </w:rPr>
      </w:pPr>
      <w:r w:rsidRPr="00BD785B">
        <w:rPr>
          <w:color w:val="000099"/>
          <w:sz w:val="24"/>
          <w:szCs w:val="24"/>
        </w:rPr>
        <w:t xml:space="preserve"> (</w:t>
      </w:r>
      <w:r w:rsidRPr="004A445E">
        <w:rPr>
          <w:sz w:val="24"/>
          <w:szCs w:val="24"/>
        </w:rPr>
        <w:t>тыс. рублей)</w:t>
      </w: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395"/>
        <w:gridCol w:w="992"/>
        <w:gridCol w:w="992"/>
        <w:gridCol w:w="1276"/>
        <w:gridCol w:w="992"/>
        <w:gridCol w:w="992"/>
      </w:tblGrid>
      <w:tr w:rsidR="004A445E" w:rsidRPr="004A445E" w:rsidTr="004A445E">
        <w:trPr>
          <w:trHeight w:val="277"/>
        </w:trPr>
        <w:tc>
          <w:tcPr>
            <w:tcW w:w="4395" w:type="dxa"/>
            <w:vMerge w:val="restart"/>
            <w:tcBorders>
              <w:bottom w:val="single" w:sz="4" w:space="0" w:color="auto"/>
            </w:tcBorders>
          </w:tcPr>
          <w:p w:rsidR="003519A3" w:rsidRPr="004A445E" w:rsidRDefault="003519A3" w:rsidP="00D30CA2">
            <w:pPr>
              <w:widowControl w:val="0"/>
              <w:jc w:val="center"/>
              <w:rPr>
                <w:sz w:val="22"/>
                <w:szCs w:val="22"/>
              </w:rPr>
            </w:pPr>
            <w:r w:rsidRPr="004A445E">
              <w:rPr>
                <w:sz w:val="22"/>
                <w:szCs w:val="22"/>
                <w:lang w:eastAsia="en-US"/>
              </w:rPr>
              <w:t>Показатель</w:t>
            </w:r>
          </w:p>
        </w:tc>
        <w:tc>
          <w:tcPr>
            <w:tcW w:w="992" w:type="dxa"/>
            <w:vMerge w:val="restart"/>
          </w:tcPr>
          <w:p w:rsidR="003519A3" w:rsidRPr="004A445E" w:rsidRDefault="003519A3" w:rsidP="00D30CA2">
            <w:pPr>
              <w:widowControl w:val="0"/>
              <w:jc w:val="center"/>
              <w:rPr>
                <w:sz w:val="22"/>
                <w:szCs w:val="22"/>
              </w:rPr>
            </w:pPr>
            <w:r w:rsidRPr="004A445E">
              <w:rPr>
                <w:sz w:val="22"/>
                <w:szCs w:val="22"/>
              </w:rPr>
              <w:t xml:space="preserve">Закон </w:t>
            </w:r>
          </w:p>
          <w:p w:rsidR="003519A3" w:rsidRPr="004A445E" w:rsidRDefault="003519A3" w:rsidP="00D30CA2">
            <w:pPr>
              <w:widowControl w:val="0"/>
              <w:jc w:val="center"/>
              <w:rPr>
                <w:sz w:val="22"/>
                <w:szCs w:val="22"/>
              </w:rPr>
            </w:pPr>
            <w:r w:rsidRPr="004A445E">
              <w:rPr>
                <w:sz w:val="22"/>
                <w:szCs w:val="22"/>
              </w:rPr>
              <w:t>№ 5053-КЗ</w:t>
            </w:r>
          </w:p>
        </w:tc>
        <w:tc>
          <w:tcPr>
            <w:tcW w:w="2268" w:type="dxa"/>
            <w:gridSpan w:val="2"/>
            <w:tcBorders>
              <w:bottom w:val="single" w:sz="4" w:space="0" w:color="auto"/>
            </w:tcBorders>
          </w:tcPr>
          <w:p w:rsidR="003519A3" w:rsidRPr="004A445E" w:rsidRDefault="003519A3" w:rsidP="00D30CA2">
            <w:pPr>
              <w:widowControl w:val="0"/>
              <w:jc w:val="center"/>
              <w:rPr>
                <w:sz w:val="22"/>
                <w:szCs w:val="22"/>
              </w:rPr>
            </w:pPr>
            <w:r w:rsidRPr="004A445E">
              <w:rPr>
                <w:sz w:val="22"/>
                <w:szCs w:val="22"/>
              </w:rPr>
              <w:t xml:space="preserve">Уточненная роспись </w:t>
            </w:r>
          </w:p>
        </w:tc>
        <w:tc>
          <w:tcPr>
            <w:tcW w:w="992" w:type="dxa"/>
            <w:vMerge w:val="restart"/>
            <w:tcBorders>
              <w:bottom w:val="single" w:sz="4" w:space="0" w:color="auto"/>
            </w:tcBorders>
          </w:tcPr>
          <w:p w:rsidR="003519A3" w:rsidRPr="004A445E" w:rsidRDefault="003519A3" w:rsidP="00D30CA2">
            <w:pPr>
              <w:widowControl w:val="0"/>
              <w:jc w:val="center"/>
              <w:rPr>
                <w:sz w:val="22"/>
                <w:szCs w:val="22"/>
              </w:rPr>
            </w:pPr>
            <w:r w:rsidRPr="004A445E">
              <w:rPr>
                <w:sz w:val="22"/>
                <w:szCs w:val="22"/>
              </w:rPr>
              <w:t>Исполнено</w:t>
            </w:r>
            <w:r w:rsidRPr="004A445E">
              <w:rPr>
                <w:spacing w:val="-4"/>
                <w:sz w:val="22"/>
                <w:szCs w:val="28"/>
              </w:rPr>
              <w:t xml:space="preserve"> </w:t>
            </w:r>
          </w:p>
        </w:tc>
        <w:tc>
          <w:tcPr>
            <w:tcW w:w="992" w:type="dxa"/>
            <w:vMerge w:val="restart"/>
            <w:tcBorders>
              <w:bottom w:val="single" w:sz="4" w:space="0" w:color="auto"/>
            </w:tcBorders>
          </w:tcPr>
          <w:p w:rsidR="003519A3" w:rsidRPr="004A445E" w:rsidRDefault="003519A3" w:rsidP="00D30CA2">
            <w:pPr>
              <w:widowControl w:val="0"/>
              <w:jc w:val="center"/>
              <w:rPr>
                <w:sz w:val="22"/>
                <w:szCs w:val="22"/>
              </w:rPr>
            </w:pPr>
            <w:r w:rsidRPr="004A445E">
              <w:rPr>
                <w:sz w:val="22"/>
                <w:szCs w:val="22"/>
              </w:rPr>
              <w:t>Испол-нение уточненной росписи, %</w:t>
            </w:r>
          </w:p>
        </w:tc>
      </w:tr>
      <w:tr w:rsidR="004A445E" w:rsidRPr="004A445E" w:rsidTr="004A445E">
        <w:trPr>
          <w:trHeight w:val="480"/>
        </w:trPr>
        <w:tc>
          <w:tcPr>
            <w:tcW w:w="4395" w:type="dxa"/>
            <w:vMerge/>
          </w:tcPr>
          <w:p w:rsidR="003519A3" w:rsidRPr="004A445E" w:rsidRDefault="003519A3" w:rsidP="00D30CA2">
            <w:pPr>
              <w:widowControl w:val="0"/>
              <w:jc w:val="center"/>
              <w:rPr>
                <w:sz w:val="22"/>
                <w:szCs w:val="22"/>
              </w:rPr>
            </w:pPr>
          </w:p>
        </w:tc>
        <w:tc>
          <w:tcPr>
            <w:tcW w:w="992" w:type="dxa"/>
            <w:vMerge/>
          </w:tcPr>
          <w:p w:rsidR="003519A3" w:rsidRPr="004A445E" w:rsidRDefault="003519A3" w:rsidP="00D30CA2">
            <w:pPr>
              <w:widowControl w:val="0"/>
              <w:jc w:val="center"/>
              <w:rPr>
                <w:sz w:val="22"/>
                <w:szCs w:val="22"/>
              </w:rPr>
            </w:pPr>
          </w:p>
        </w:tc>
        <w:tc>
          <w:tcPr>
            <w:tcW w:w="992" w:type="dxa"/>
          </w:tcPr>
          <w:p w:rsidR="003519A3" w:rsidRPr="004A445E" w:rsidRDefault="003519A3" w:rsidP="00D30CA2">
            <w:pPr>
              <w:widowControl w:val="0"/>
              <w:jc w:val="center"/>
              <w:rPr>
                <w:sz w:val="22"/>
                <w:szCs w:val="22"/>
              </w:rPr>
            </w:pPr>
            <w:r w:rsidRPr="004A445E">
              <w:rPr>
                <w:sz w:val="22"/>
                <w:szCs w:val="22"/>
              </w:rPr>
              <w:t xml:space="preserve">всего </w:t>
            </w:r>
          </w:p>
          <w:p w:rsidR="003519A3" w:rsidRPr="004A445E" w:rsidRDefault="003519A3" w:rsidP="00D30CA2">
            <w:pPr>
              <w:widowControl w:val="0"/>
              <w:jc w:val="center"/>
              <w:rPr>
                <w:sz w:val="22"/>
                <w:szCs w:val="22"/>
              </w:rPr>
            </w:pPr>
          </w:p>
        </w:tc>
        <w:tc>
          <w:tcPr>
            <w:tcW w:w="1276" w:type="dxa"/>
          </w:tcPr>
          <w:p w:rsidR="003519A3" w:rsidRPr="004A445E" w:rsidRDefault="003519A3" w:rsidP="00D30CA2">
            <w:pPr>
              <w:widowControl w:val="0"/>
              <w:ind w:left="-28" w:right="-28"/>
              <w:jc w:val="center"/>
              <w:rPr>
                <w:sz w:val="22"/>
                <w:szCs w:val="22"/>
              </w:rPr>
            </w:pPr>
            <w:r w:rsidRPr="004A445E">
              <w:rPr>
                <w:sz w:val="22"/>
                <w:szCs w:val="22"/>
              </w:rPr>
              <w:t xml:space="preserve">в том числе средства федерального </w:t>
            </w:r>
          </w:p>
          <w:p w:rsidR="003519A3" w:rsidRPr="004A445E" w:rsidRDefault="003519A3" w:rsidP="00D30CA2">
            <w:pPr>
              <w:widowControl w:val="0"/>
              <w:jc w:val="center"/>
              <w:rPr>
                <w:sz w:val="22"/>
                <w:szCs w:val="22"/>
              </w:rPr>
            </w:pPr>
            <w:r w:rsidRPr="004A445E">
              <w:rPr>
                <w:sz w:val="22"/>
                <w:szCs w:val="22"/>
              </w:rPr>
              <w:t>бюджета</w:t>
            </w:r>
          </w:p>
        </w:tc>
        <w:tc>
          <w:tcPr>
            <w:tcW w:w="992" w:type="dxa"/>
            <w:vMerge/>
          </w:tcPr>
          <w:p w:rsidR="003519A3" w:rsidRPr="004A445E" w:rsidRDefault="003519A3" w:rsidP="00D30CA2">
            <w:pPr>
              <w:widowControl w:val="0"/>
              <w:ind w:left="-28" w:right="-28"/>
              <w:jc w:val="center"/>
              <w:rPr>
                <w:sz w:val="22"/>
                <w:szCs w:val="22"/>
              </w:rPr>
            </w:pPr>
          </w:p>
        </w:tc>
        <w:tc>
          <w:tcPr>
            <w:tcW w:w="992" w:type="dxa"/>
            <w:vMerge/>
          </w:tcPr>
          <w:p w:rsidR="003519A3" w:rsidRPr="004A445E" w:rsidRDefault="003519A3" w:rsidP="00D30CA2">
            <w:pPr>
              <w:widowControl w:val="0"/>
              <w:jc w:val="center"/>
              <w:rPr>
                <w:sz w:val="22"/>
                <w:szCs w:val="22"/>
              </w:rPr>
            </w:pPr>
          </w:p>
        </w:tc>
      </w:tr>
      <w:tr w:rsidR="004A445E" w:rsidRPr="004A445E" w:rsidTr="004A445E">
        <w:trPr>
          <w:trHeight w:val="70"/>
        </w:trPr>
        <w:tc>
          <w:tcPr>
            <w:tcW w:w="4395" w:type="dxa"/>
          </w:tcPr>
          <w:p w:rsidR="003519A3" w:rsidRPr="004A445E" w:rsidRDefault="003519A3" w:rsidP="00D30CA2">
            <w:pPr>
              <w:widowControl w:val="0"/>
              <w:jc w:val="center"/>
              <w:rPr>
                <w:sz w:val="22"/>
                <w:szCs w:val="22"/>
              </w:rPr>
            </w:pPr>
            <w:r w:rsidRPr="004A445E">
              <w:rPr>
                <w:sz w:val="22"/>
                <w:szCs w:val="22"/>
              </w:rPr>
              <w:t>1</w:t>
            </w:r>
          </w:p>
        </w:tc>
        <w:tc>
          <w:tcPr>
            <w:tcW w:w="992" w:type="dxa"/>
          </w:tcPr>
          <w:p w:rsidR="003519A3" w:rsidRPr="004A445E" w:rsidRDefault="003519A3" w:rsidP="00D30CA2">
            <w:pPr>
              <w:widowControl w:val="0"/>
              <w:jc w:val="center"/>
              <w:rPr>
                <w:sz w:val="22"/>
                <w:szCs w:val="22"/>
              </w:rPr>
            </w:pPr>
            <w:r w:rsidRPr="004A445E">
              <w:rPr>
                <w:sz w:val="22"/>
                <w:szCs w:val="22"/>
              </w:rPr>
              <w:t>2</w:t>
            </w:r>
          </w:p>
        </w:tc>
        <w:tc>
          <w:tcPr>
            <w:tcW w:w="992" w:type="dxa"/>
          </w:tcPr>
          <w:p w:rsidR="003519A3" w:rsidRPr="004A445E" w:rsidRDefault="003519A3" w:rsidP="00D30CA2">
            <w:pPr>
              <w:widowControl w:val="0"/>
              <w:jc w:val="center"/>
              <w:rPr>
                <w:sz w:val="22"/>
                <w:szCs w:val="22"/>
              </w:rPr>
            </w:pPr>
            <w:r w:rsidRPr="004A445E">
              <w:rPr>
                <w:sz w:val="22"/>
                <w:szCs w:val="22"/>
              </w:rPr>
              <w:t>3</w:t>
            </w:r>
          </w:p>
        </w:tc>
        <w:tc>
          <w:tcPr>
            <w:tcW w:w="1276" w:type="dxa"/>
          </w:tcPr>
          <w:p w:rsidR="003519A3" w:rsidRPr="004A445E" w:rsidRDefault="003519A3" w:rsidP="00D30CA2">
            <w:pPr>
              <w:widowControl w:val="0"/>
              <w:ind w:left="-28" w:right="-28"/>
              <w:jc w:val="center"/>
              <w:rPr>
                <w:sz w:val="22"/>
                <w:szCs w:val="22"/>
              </w:rPr>
            </w:pPr>
            <w:r w:rsidRPr="004A445E">
              <w:rPr>
                <w:sz w:val="22"/>
                <w:szCs w:val="22"/>
              </w:rPr>
              <w:t>4</w:t>
            </w:r>
          </w:p>
        </w:tc>
        <w:tc>
          <w:tcPr>
            <w:tcW w:w="992" w:type="dxa"/>
          </w:tcPr>
          <w:p w:rsidR="003519A3" w:rsidRPr="004A445E" w:rsidRDefault="003519A3" w:rsidP="00D30CA2">
            <w:pPr>
              <w:widowControl w:val="0"/>
              <w:ind w:left="-28" w:right="-28"/>
              <w:jc w:val="center"/>
              <w:rPr>
                <w:sz w:val="22"/>
                <w:szCs w:val="22"/>
              </w:rPr>
            </w:pPr>
            <w:r w:rsidRPr="004A445E">
              <w:rPr>
                <w:sz w:val="22"/>
                <w:szCs w:val="22"/>
              </w:rPr>
              <w:t>5</w:t>
            </w:r>
          </w:p>
        </w:tc>
        <w:tc>
          <w:tcPr>
            <w:tcW w:w="992" w:type="dxa"/>
          </w:tcPr>
          <w:p w:rsidR="003519A3" w:rsidRPr="004A445E" w:rsidRDefault="003519A3" w:rsidP="00D30CA2">
            <w:pPr>
              <w:widowControl w:val="0"/>
              <w:jc w:val="center"/>
              <w:rPr>
                <w:sz w:val="22"/>
                <w:szCs w:val="22"/>
              </w:rPr>
            </w:pPr>
            <w:r w:rsidRPr="004A445E">
              <w:rPr>
                <w:sz w:val="22"/>
                <w:szCs w:val="22"/>
              </w:rPr>
              <w:t>6</w:t>
            </w:r>
          </w:p>
        </w:tc>
      </w:tr>
    </w:tbl>
    <w:p w:rsidR="003519A3" w:rsidRPr="004A445E" w:rsidRDefault="003519A3" w:rsidP="003519A3">
      <w:pPr>
        <w:widowControl w:val="0"/>
        <w:rPr>
          <w:sz w:val="2"/>
          <w:szCs w:val="2"/>
        </w:rPr>
      </w:pP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395"/>
        <w:gridCol w:w="992"/>
        <w:gridCol w:w="992"/>
        <w:gridCol w:w="1276"/>
        <w:gridCol w:w="992"/>
        <w:gridCol w:w="992"/>
      </w:tblGrid>
      <w:tr w:rsidR="004A445E" w:rsidRPr="004A445E" w:rsidTr="004A445E">
        <w:trPr>
          <w:trHeight w:val="159"/>
        </w:trPr>
        <w:tc>
          <w:tcPr>
            <w:tcW w:w="4395" w:type="dxa"/>
          </w:tcPr>
          <w:p w:rsidR="003519A3" w:rsidRPr="004A445E" w:rsidRDefault="003519A3" w:rsidP="00D30CA2">
            <w:pPr>
              <w:widowControl w:val="0"/>
              <w:jc w:val="both"/>
              <w:rPr>
                <w:sz w:val="22"/>
                <w:szCs w:val="22"/>
              </w:rPr>
            </w:pPr>
            <w:r w:rsidRPr="004A445E">
              <w:rPr>
                <w:sz w:val="22"/>
                <w:szCs w:val="22"/>
              </w:rPr>
              <w:t>Всего, в том числе:</w:t>
            </w:r>
          </w:p>
        </w:tc>
        <w:tc>
          <w:tcPr>
            <w:tcW w:w="992" w:type="dxa"/>
          </w:tcPr>
          <w:p w:rsidR="003519A3" w:rsidRPr="004A445E" w:rsidRDefault="003519A3" w:rsidP="00D30CA2">
            <w:pPr>
              <w:widowControl w:val="0"/>
              <w:jc w:val="right"/>
              <w:rPr>
                <w:bCs/>
                <w:sz w:val="22"/>
                <w:szCs w:val="22"/>
              </w:rPr>
            </w:pPr>
            <w:r w:rsidRPr="004A445E">
              <w:rPr>
                <w:bCs/>
                <w:sz w:val="22"/>
                <w:szCs w:val="22"/>
              </w:rPr>
              <w:t>12 430,6</w:t>
            </w:r>
          </w:p>
        </w:tc>
        <w:tc>
          <w:tcPr>
            <w:tcW w:w="992" w:type="dxa"/>
          </w:tcPr>
          <w:p w:rsidR="003519A3" w:rsidRPr="004A445E" w:rsidRDefault="003519A3" w:rsidP="00D30CA2">
            <w:pPr>
              <w:widowControl w:val="0"/>
              <w:jc w:val="right"/>
              <w:rPr>
                <w:bCs/>
                <w:sz w:val="22"/>
                <w:szCs w:val="22"/>
              </w:rPr>
            </w:pPr>
            <w:r w:rsidRPr="004A445E">
              <w:rPr>
                <w:bCs/>
                <w:sz w:val="22"/>
                <w:szCs w:val="22"/>
              </w:rPr>
              <w:t>12 430,6</w:t>
            </w:r>
          </w:p>
        </w:tc>
        <w:tc>
          <w:tcPr>
            <w:tcW w:w="1276" w:type="dxa"/>
          </w:tcPr>
          <w:p w:rsidR="003519A3" w:rsidRPr="004A445E" w:rsidRDefault="003519A3" w:rsidP="00D30CA2">
            <w:pPr>
              <w:widowControl w:val="0"/>
              <w:jc w:val="right"/>
              <w:rPr>
                <w:bCs/>
                <w:sz w:val="22"/>
                <w:szCs w:val="22"/>
              </w:rPr>
            </w:pPr>
            <w:r w:rsidRPr="004A445E">
              <w:rPr>
                <w:bCs/>
                <w:sz w:val="22"/>
                <w:szCs w:val="22"/>
              </w:rPr>
              <w:t>–</w:t>
            </w:r>
          </w:p>
        </w:tc>
        <w:tc>
          <w:tcPr>
            <w:tcW w:w="992" w:type="dxa"/>
          </w:tcPr>
          <w:p w:rsidR="003519A3" w:rsidRPr="004A445E" w:rsidRDefault="003519A3" w:rsidP="00D30CA2">
            <w:pPr>
              <w:widowControl w:val="0"/>
              <w:jc w:val="right"/>
              <w:rPr>
                <w:bCs/>
                <w:sz w:val="22"/>
                <w:szCs w:val="22"/>
              </w:rPr>
            </w:pPr>
            <w:r w:rsidRPr="004A445E">
              <w:rPr>
                <w:bCs/>
                <w:sz w:val="22"/>
                <w:szCs w:val="22"/>
              </w:rPr>
              <w:t>11 736,0</w:t>
            </w:r>
          </w:p>
        </w:tc>
        <w:tc>
          <w:tcPr>
            <w:tcW w:w="992" w:type="dxa"/>
          </w:tcPr>
          <w:p w:rsidR="003519A3" w:rsidRPr="004A445E" w:rsidRDefault="003519A3" w:rsidP="00D30CA2">
            <w:pPr>
              <w:widowControl w:val="0"/>
              <w:jc w:val="right"/>
              <w:rPr>
                <w:bCs/>
                <w:sz w:val="22"/>
                <w:szCs w:val="22"/>
              </w:rPr>
            </w:pPr>
            <w:r w:rsidRPr="004A445E">
              <w:rPr>
                <w:bCs/>
                <w:sz w:val="22"/>
                <w:szCs w:val="22"/>
              </w:rPr>
              <w:t>94,4</w:t>
            </w:r>
          </w:p>
        </w:tc>
      </w:tr>
      <w:tr w:rsidR="004A445E" w:rsidRPr="004A445E" w:rsidTr="004A445E">
        <w:trPr>
          <w:trHeight w:val="159"/>
        </w:trPr>
        <w:tc>
          <w:tcPr>
            <w:tcW w:w="4395" w:type="dxa"/>
          </w:tcPr>
          <w:p w:rsidR="003519A3" w:rsidRPr="004A445E" w:rsidRDefault="003519A3" w:rsidP="00D30CA2">
            <w:pPr>
              <w:widowControl w:val="0"/>
              <w:jc w:val="both"/>
              <w:rPr>
                <w:spacing w:val="-5"/>
                <w:sz w:val="22"/>
                <w:szCs w:val="22"/>
              </w:rPr>
            </w:pPr>
            <w:r w:rsidRPr="004A445E">
              <w:rPr>
                <w:spacing w:val="-5"/>
                <w:sz w:val="22"/>
                <w:szCs w:val="22"/>
              </w:rPr>
              <w:t>комплексы процессных мероприятий, в том числе:</w:t>
            </w:r>
          </w:p>
        </w:tc>
        <w:tc>
          <w:tcPr>
            <w:tcW w:w="992" w:type="dxa"/>
          </w:tcPr>
          <w:p w:rsidR="003519A3" w:rsidRPr="004A445E" w:rsidRDefault="003519A3" w:rsidP="00D30CA2">
            <w:pPr>
              <w:widowControl w:val="0"/>
              <w:jc w:val="right"/>
              <w:rPr>
                <w:bCs/>
                <w:sz w:val="22"/>
                <w:szCs w:val="22"/>
              </w:rPr>
            </w:pPr>
            <w:r w:rsidRPr="004A445E">
              <w:rPr>
                <w:bCs/>
                <w:sz w:val="22"/>
                <w:szCs w:val="22"/>
              </w:rPr>
              <w:t>12 430,6</w:t>
            </w:r>
          </w:p>
        </w:tc>
        <w:tc>
          <w:tcPr>
            <w:tcW w:w="992" w:type="dxa"/>
          </w:tcPr>
          <w:p w:rsidR="003519A3" w:rsidRPr="004A445E" w:rsidRDefault="003519A3" w:rsidP="00D30CA2">
            <w:pPr>
              <w:widowControl w:val="0"/>
              <w:jc w:val="right"/>
              <w:rPr>
                <w:bCs/>
                <w:sz w:val="22"/>
                <w:szCs w:val="22"/>
              </w:rPr>
            </w:pPr>
            <w:r w:rsidRPr="004A445E">
              <w:rPr>
                <w:bCs/>
                <w:sz w:val="22"/>
                <w:szCs w:val="22"/>
              </w:rPr>
              <w:t>12 430,6</w:t>
            </w:r>
          </w:p>
        </w:tc>
        <w:tc>
          <w:tcPr>
            <w:tcW w:w="1276" w:type="dxa"/>
          </w:tcPr>
          <w:p w:rsidR="003519A3" w:rsidRPr="004A445E" w:rsidRDefault="003519A3" w:rsidP="00D30CA2">
            <w:pPr>
              <w:widowControl w:val="0"/>
              <w:jc w:val="right"/>
              <w:rPr>
                <w:bCs/>
                <w:sz w:val="22"/>
                <w:szCs w:val="22"/>
              </w:rPr>
            </w:pPr>
            <w:r w:rsidRPr="004A445E">
              <w:rPr>
                <w:bCs/>
                <w:sz w:val="22"/>
                <w:szCs w:val="22"/>
              </w:rPr>
              <w:t>–</w:t>
            </w:r>
          </w:p>
        </w:tc>
        <w:tc>
          <w:tcPr>
            <w:tcW w:w="992" w:type="dxa"/>
          </w:tcPr>
          <w:p w:rsidR="003519A3" w:rsidRPr="004A445E" w:rsidRDefault="003519A3" w:rsidP="00D30CA2">
            <w:pPr>
              <w:widowControl w:val="0"/>
              <w:jc w:val="right"/>
              <w:rPr>
                <w:bCs/>
                <w:sz w:val="22"/>
                <w:szCs w:val="22"/>
              </w:rPr>
            </w:pPr>
            <w:r w:rsidRPr="004A445E">
              <w:rPr>
                <w:bCs/>
                <w:sz w:val="22"/>
                <w:szCs w:val="22"/>
              </w:rPr>
              <w:t>11 736,0</w:t>
            </w:r>
          </w:p>
        </w:tc>
        <w:tc>
          <w:tcPr>
            <w:tcW w:w="992" w:type="dxa"/>
          </w:tcPr>
          <w:p w:rsidR="003519A3" w:rsidRPr="004A445E" w:rsidRDefault="003519A3" w:rsidP="00D30CA2">
            <w:pPr>
              <w:widowControl w:val="0"/>
              <w:jc w:val="right"/>
              <w:rPr>
                <w:bCs/>
                <w:sz w:val="22"/>
                <w:szCs w:val="22"/>
              </w:rPr>
            </w:pPr>
            <w:r w:rsidRPr="004A445E">
              <w:rPr>
                <w:bCs/>
                <w:sz w:val="22"/>
                <w:szCs w:val="22"/>
              </w:rPr>
              <w:t>94,4</w:t>
            </w:r>
          </w:p>
        </w:tc>
      </w:tr>
      <w:tr w:rsidR="004A445E" w:rsidRPr="004A445E" w:rsidTr="004A445E">
        <w:trPr>
          <w:trHeight w:val="159"/>
        </w:trPr>
        <w:tc>
          <w:tcPr>
            <w:tcW w:w="4395" w:type="dxa"/>
          </w:tcPr>
          <w:p w:rsidR="003519A3" w:rsidRPr="004A445E" w:rsidRDefault="003519A3" w:rsidP="00D30CA2">
            <w:pPr>
              <w:widowControl w:val="0"/>
              <w:ind w:right="-28"/>
              <w:jc w:val="both"/>
              <w:rPr>
                <w:spacing w:val="-5"/>
                <w:sz w:val="22"/>
                <w:szCs w:val="22"/>
              </w:rPr>
            </w:pPr>
            <w:r w:rsidRPr="004A445E">
              <w:rPr>
                <w:spacing w:val="-5"/>
                <w:sz w:val="22"/>
                <w:szCs w:val="22"/>
              </w:rPr>
              <w:t>Профилактика наркомании</w:t>
            </w:r>
          </w:p>
        </w:tc>
        <w:tc>
          <w:tcPr>
            <w:tcW w:w="992" w:type="dxa"/>
          </w:tcPr>
          <w:p w:rsidR="003519A3" w:rsidRPr="004A445E" w:rsidRDefault="003519A3" w:rsidP="00D30CA2">
            <w:pPr>
              <w:widowControl w:val="0"/>
              <w:jc w:val="right"/>
              <w:rPr>
                <w:bCs/>
                <w:sz w:val="22"/>
                <w:szCs w:val="22"/>
              </w:rPr>
            </w:pPr>
            <w:r w:rsidRPr="004A445E">
              <w:rPr>
                <w:bCs/>
                <w:sz w:val="22"/>
                <w:szCs w:val="22"/>
              </w:rPr>
              <w:t>11 568,1</w:t>
            </w:r>
          </w:p>
        </w:tc>
        <w:tc>
          <w:tcPr>
            <w:tcW w:w="992" w:type="dxa"/>
          </w:tcPr>
          <w:p w:rsidR="003519A3" w:rsidRPr="004A445E" w:rsidRDefault="003519A3" w:rsidP="00D30CA2">
            <w:pPr>
              <w:widowControl w:val="0"/>
              <w:jc w:val="right"/>
              <w:rPr>
                <w:bCs/>
                <w:sz w:val="22"/>
                <w:szCs w:val="22"/>
              </w:rPr>
            </w:pPr>
            <w:r w:rsidRPr="004A445E">
              <w:rPr>
                <w:bCs/>
                <w:sz w:val="22"/>
                <w:szCs w:val="22"/>
              </w:rPr>
              <w:t>11 568,1</w:t>
            </w:r>
          </w:p>
        </w:tc>
        <w:tc>
          <w:tcPr>
            <w:tcW w:w="1276" w:type="dxa"/>
          </w:tcPr>
          <w:p w:rsidR="003519A3" w:rsidRPr="004A445E" w:rsidRDefault="003519A3" w:rsidP="00D30CA2">
            <w:pPr>
              <w:widowControl w:val="0"/>
              <w:jc w:val="right"/>
              <w:rPr>
                <w:bCs/>
                <w:sz w:val="22"/>
                <w:szCs w:val="22"/>
              </w:rPr>
            </w:pPr>
            <w:r w:rsidRPr="004A445E">
              <w:rPr>
                <w:bCs/>
                <w:sz w:val="22"/>
                <w:szCs w:val="22"/>
              </w:rPr>
              <w:t>–</w:t>
            </w:r>
          </w:p>
        </w:tc>
        <w:tc>
          <w:tcPr>
            <w:tcW w:w="992" w:type="dxa"/>
          </w:tcPr>
          <w:p w:rsidR="003519A3" w:rsidRPr="004A445E" w:rsidRDefault="003519A3" w:rsidP="00D30CA2">
            <w:pPr>
              <w:widowControl w:val="0"/>
              <w:jc w:val="right"/>
              <w:rPr>
                <w:bCs/>
                <w:sz w:val="22"/>
                <w:szCs w:val="22"/>
              </w:rPr>
            </w:pPr>
            <w:r w:rsidRPr="004A445E">
              <w:rPr>
                <w:bCs/>
                <w:sz w:val="22"/>
                <w:szCs w:val="22"/>
              </w:rPr>
              <w:t>10 876,5</w:t>
            </w:r>
          </w:p>
        </w:tc>
        <w:tc>
          <w:tcPr>
            <w:tcW w:w="992" w:type="dxa"/>
          </w:tcPr>
          <w:p w:rsidR="003519A3" w:rsidRPr="004A445E" w:rsidRDefault="003519A3" w:rsidP="00D30CA2">
            <w:pPr>
              <w:widowControl w:val="0"/>
              <w:jc w:val="right"/>
              <w:rPr>
                <w:bCs/>
                <w:sz w:val="22"/>
                <w:szCs w:val="22"/>
              </w:rPr>
            </w:pPr>
            <w:r w:rsidRPr="004A445E">
              <w:rPr>
                <w:bCs/>
                <w:sz w:val="22"/>
                <w:szCs w:val="22"/>
              </w:rPr>
              <w:t>94,0</w:t>
            </w:r>
          </w:p>
        </w:tc>
      </w:tr>
      <w:tr w:rsidR="004A445E" w:rsidRPr="004A445E" w:rsidTr="004A445E">
        <w:trPr>
          <w:trHeight w:val="159"/>
        </w:trPr>
        <w:tc>
          <w:tcPr>
            <w:tcW w:w="4395" w:type="dxa"/>
          </w:tcPr>
          <w:p w:rsidR="003519A3" w:rsidRPr="004A445E" w:rsidRDefault="003519A3" w:rsidP="00D30CA2">
            <w:pPr>
              <w:widowControl w:val="0"/>
              <w:ind w:right="-28"/>
              <w:jc w:val="both"/>
              <w:rPr>
                <w:spacing w:val="-5"/>
                <w:sz w:val="22"/>
                <w:szCs w:val="22"/>
              </w:rPr>
            </w:pPr>
            <w:r w:rsidRPr="004A445E">
              <w:rPr>
                <w:spacing w:val="-5"/>
                <w:sz w:val="22"/>
                <w:szCs w:val="22"/>
              </w:rPr>
              <w:t>Социальная реабилитация и ресоциализация</w:t>
            </w:r>
          </w:p>
        </w:tc>
        <w:tc>
          <w:tcPr>
            <w:tcW w:w="992" w:type="dxa"/>
          </w:tcPr>
          <w:p w:rsidR="003519A3" w:rsidRPr="004A445E" w:rsidRDefault="003519A3" w:rsidP="00D30CA2">
            <w:pPr>
              <w:widowControl w:val="0"/>
              <w:jc w:val="right"/>
              <w:rPr>
                <w:bCs/>
                <w:sz w:val="22"/>
                <w:szCs w:val="22"/>
              </w:rPr>
            </w:pPr>
            <w:r w:rsidRPr="004A445E">
              <w:rPr>
                <w:bCs/>
                <w:sz w:val="22"/>
                <w:szCs w:val="22"/>
              </w:rPr>
              <w:t>732,5</w:t>
            </w:r>
          </w:p>
        </w:tc>
        <w:tc>
          <w:tcPr>
            <w:tcW w:w="992" w:type="dxa"/>
          </w:tcPr>
          <w:p w:rsidR="003519A3" w:rsidRPr="004A445E" w:rsidRDefault="003519A3" w:rsidP="00D30CA2">
            <w:pPr>
              <w:widowControl w:val="0"/>
              <w:jc w:val="right"/>
              <w:rPr>
                <w:bCs/>
                <w:sz w:val="22"/>
                <w:szCs w:val="22"/>
              </w:rPr>
            </w:pPr>
            <w:r w:rsidRPr="004A445E">
              <w:rPr>
                <w:bCs/>
                <w:sz w:val="22"/>
                <w:szCs w:val="22"/>
              </w:rPr>
              <w:t>732,5</w:t>
            </w:r>
          </w:p>
        </w:tc>
        <w:tc>
          <w:tcPr>
            <w:tcW w:w="1276" w:type="dxa"/>
          </w:tcPr>
          <w:p w:rsidR="003519A3" w:rsidRPr="004A445E" w:rsidRDefault="003519A3" w:rsidP="00D30CA2">
            <w:pPr>
              <w:widowControl w:val="0"/>
              <w:jc w:val="right"/>
              <w:rPr>
                <w:bCs/>
                <w:sz w:val="22"/>
                <w:szCs w:val="22"/>
              </w:rPr>
            </w:pPr>
            <w:r w:rsidRPr="004A445E">
              <w:rPr>
                <w:bCs/>
                <w:sz w:val="22"/>
                <w:szCs w:val="22"/>
              </w:rPr>
              <w:t>–</w:t>
            </w:r>
          </w:p>
        </w:tc>
        <w:tc>
          <w:tcPr>
            <w:tcW w:w="992" w:type="dxa"/>
          </w:tcPr>
          <w:p w:rsidR="003519A3" w:rsidRPr="004A445E" w:rsidRDefault="003519A3" w:rsidP="00D30CA2">
            <w:pPr>
              <w:widowControl w:val="0"/>
              <w:jc w:val="right"/>
              <w:rPr>
                <w:bCs/>
                <w:sz w:val="22"/>
                <w:szCs w:val="22"/>
              </w:rPr>
            </w:pPr>
            <w:r w:rsidRPr="004A445E">
              <w:rPr>
                <w:bCs/>
                <w:sz w:val="22"/>
                <w:szCs w:val="22"/>
              </w:rPr>
              <w:t>732,5</w:t>
            </w:r>
          </w:p>
        </w:tc>
        <w:tc>
          <w:tcPr>
            <w:tcW w:w="992" w:type="dxa"/>
          </w:tcPr>
          <w:p w:rsidR="003519A3" w:rsidRPr="004A445E" w:rsidRDefault="003519A3" w:rsidP="00D30CA2">
            <w:pPr>
              <w:widowControl w:val="0"/>
              <w:jc w:val="right"/>
              <w:rPr>
                <w:bCs/>
                <w:sz w:val="22"/>
                <w:szCs w:val="22"/>
              </w:rPr>
            </w:pPr>
            <w:r w:rsidRPr="004A445E">
              <w:rPr>
                <w:bCs/>
                <w:sz w:val="22"/>
                <w:szCs w:val="22"/>
              </w:rPr>
              <w:t>100,0</w:t>
            </w:r>
          </w:p>
        </w:tc>
      </w:tr>
      <w:tr w:rsidR="004A445E" w:rsidRPr="004A445E" w:rsidTr="004A445E">
        <w:trPr>
          <w:trHeight w:val="159"/>
        </w:trPr>
        <w:tc>
          <w:tcPr>
            <w:tcW w:w="4395" w:type="dxa"/>
          </w:tcPr>
          <w:p w:rsidR="003519A3" w:rsidRPr="004A445E" w:rsidRDefault="003519A3" w:rsidP="00D30CA2">
            <w:pPr>
              <w:widowControl w:val="0"/>
              <w:ind w:right="-28"/>
              <w:jc w:val="both"/>
              <w:rPr>
                <w:spacing w:val="-5"/>
                <w:sz w:val="22"/>
                <w:szCs w:val="22"/>
              </w:rPr>
            </w:pPr>
            <w:r w:rsidRPr="004A445E">
              <w:rPr>
                <w:spacing w:val="-5"/>
                <w:sz w:val="22"/>
                <w:szCs w:val="22"/>
              </w:rPr>
              <w:t>Мониторинг наркоситуации</w:t>
            </w:r>
          </w:p>
        </w:tc>
        <w:tc>
          <w:tcPr>
            <w:tcW w:w="992" w:type="dxa"/>
          </w:tcPr>
          <w:p w:rsidR="003519A3" w:rsidRPr="004A445E" w:rsidRDefault="003519A3" w:rsidP="00D30CA2">
            <w:pPr>
              <w:widowControl w:val="0"/>
              <w:jc w:val="right"/>
              <w:rPr>
                <w:bCs/>
                <w:sz w:val="22"/>
                <w:szCs w:val="22"/>
              </w:rPr>
            </w:pPr>
            <w:r w:rsidRPr="004A445E">
              <w:rPr>
                <w:bCs/>
                <w:sz w:val="22"/>
                <w:szCs w:val="22"/>
              </w:rPr>
              <w:t>130,0</w:t>
            </w:r>
          </w:p>
        </w:tc>
        <w:tc>
          <w:tcPr>
            <w:tcW w:w="992" w:type="dxa"/>
          </w:tcPr>
          <w:p w:rsidR="003519A3" w:rsidRPr="004A445E" w:rsidRDefault="003519A3" w:rsidP="00D30CA2">
            <w:pPr>
              <w:widowControl w:val="0"/>
              <w:jc w:val="right"/>
              <w:rPr>
                <w:bCs/>
                <w:sz w:val="22"/>
                <w:szCs w:val="22"/>
              </w:rPr>
            </w:pPr>
            <w:r w:rsidRPr="004A445E">
              <w:rPr>
                <w:bCs/>
                <w:sz w:val="22"/>
                <w:szCs w:val="22"/>
              </w:rPr>
              <w:t>130,0</w:t>
            </w:r>
          </w:p>
        </w:tc>
        <w:tc>
          <w:tcPr>
            <w:tcW w:w="1276" w:type="dxa"/>
          </w:tcPr>
          <w:p w:rsidR="003519A3" w:rsidRPr="004A445E" w:rsidRDefault="003519A3" w:rsidP="00D30CA2">
            <w:pPr>
              <w:widowControl w:val="0"/>
              <w:jc w:val="right"/>
              <w:rPr>
                <w:bCs/>
                <w:sz w:val="22"/>
                <w:szCs w:val="22"/>
              </w:rPr>
            </w:pPr>
            <w:r w:rsidRPr="004A445E">
              <w:rPr>
                <w:bCs/>
                <w:sz w:val="22"/>
                <w:szCs w:val="22"/>
              </w:rPr>
              <w:t>–</w:t>
            </w:r>
          </w:p>
        </w:tc>
        <w:tc>
          <w:tcPr>
            <w:tcW w:w="992" w:type="dxa"/>
          </w:tcPr>
          <w:p w:rsidR="003519A3" w:rsidRPr="004A445E" w:rsidRDefault="003519A3" w:rsidP="00D30CA2">
            <w:pPr>
              <w:widowControl w:val="0"/>
              <w:jc w:val="right"/>
              <w:rPr>
                <w:bCs/>
                <w:sz w:val="22"/>
                <w:szCs w:val="22"/>
              </w:rPr>
            </w:pPr>
            <w:r w:rsidRPr="004A445E">
              <w:rPr>
                <w:bCs/>
                <w:sz w:val="22"/>
                <w:szCs w:val="22"/>
              </w:rPr>
              <w:t>127,0</w:t>
            </w:r>
          </w:p>
        </w:tc>
        <w:tc>
          <w:tcPr>
            <w:tcW w:w="992" w:type="dxa"/>
          </w:tcPr>
          <w:p w:rsidR="003519A3" w:rsidRPr="004A445E" w:rsidRDefault="003519A3" w:rsidP="00D30CA2">
            <w:pPr>
              <w:widowControl w:val="0"/>
              <w:jc w:val="right"/>
              <w:rPr>
                <w:bCs/>
                <w:sz w:val="22"/>
                <w:szCs w:val="22"/>
              </w:rPr>
            </w:pPr>
            <w:r w:rsidRPr="004A445E">
              <w:rPr>
                <w:bCs/>
                <w:sz w:val="22"/>
                <w:szCs w:val="22"/>
              </w:rPr>
              <w:t>97,7</w:t>
            </w:r>
          </w:p>
        </w:tc>
      </w:tr>
    </w:tbl>
    <w:p w:rsidR="003519A3" w:rsidRPr="004A445E" w:rsidRDefault="003519A3" w:rsidP="003519A3">
      <w:pPr>
        <w:widowControl w:val="0"/>
        <w:ind w:firstLine="709"/>
        <w:jc w:val="both"/>
        <w:rPr>
          <w:color w:val="000099"/>
          <w:sz w:val="28"/>
          <w:szCs w:val="28"/>
        </w:rPr>
      </w:pPr>
    </w:p>
    <w:p w:rsidR="003519A3" w:rsidRPr="004A445E" w:rsidRDefault="003519A3" w:rsidP="003519A3">
      <w:pPr>
        <w:widowControl w:val="0"/>
        <w:spacing w:line="360" w:lineRule="auto"/>
        <w:ind w:firstLine="709"/>
        <w:jc w:val="both"/>
        <w:rPr>
          <w:sz w:val="28"/>
          <w:szCs w:val="28"/>
        </w:rPr>
      </w:pPr>
      <w:r w:rsidRPr="004A445E">
        <w:rPr>
          <w:iCs/>
          <w:spacing w:val="-5"/>
          <w:sz w:val="28"/>
          <w:szCs w:val="28"/>
        </w:rPr>
        <w:t xml:space="preserve">Расходы на реализацию комплекса процессных мероприятий </w:t>
      </w:r>
      <w:r w:rsidRPr="004A445E">
        <w:rPr>
          <w:spacing w:val="-5"/>
          <w:sz w:val="28"/>
          <w:szCs w:val="28"/>
        </w:rPr>
        <w:t>"Профилактика наркомании</w:t>
      </w:r>
      <w:r w:rsidRPr="004A445E">
        <w:rPr>
          <w:sz w:val="28"/>
          <w:szCs w:val="28"/>
        </w:rPr>
        <w:t>" составили 10 876,5 тыс. рублей, в том числе:</w:t>
      </w:r>
    </w:p>
    <w:p w:rsidR="003519A3" w:rsidRPr="004A445E" w:rsidRDefault="003519A3" w:rsidP="003519A3">
      <w:pPr>
        <w:widowControl w:val="0"/>
        <w:spacing w:line="360" w:lineRule="auto"/>
        <w:ind w:firstLine="709"/>
        <w:jc w:val="both"/>
        <w:rPr>
          <w:sz w:val="28"/>
          <w:szCs w:val="28"/>
        </w:rPr>
      </w:pPr>
      <w:r w:rsidRPr="004A445E">
        <w:rPr>
          <w:sz w:val="28"/>
          <w:szCs w:val="28"/>
        </w:rPr>
        <w:t xml:space="preserve">организация и обеспечение мероприятий, направленных на профилактику незаконного потребления наркотических средств и психотропных веществ, наркомании, – </w:t>
      </w:r>
      <w:r w:rsidR="00EE5036">
        <w:rPr>
          <w:sz w:val="28"/>
          <w:szCs w:val="28"/>
        </w:rPr>
        <w:t>2 914,4</w:t>
      </w:r>
      <w:r w:rsidRPr="004A445E">
        <w:rPr>
          <w:sz w:val="28"/>
          <w:szCs w:val="28"/>
        </w:rPr>
        <w:t xml:space="preserve"> тыс. рублей; </w:t>
      </w:r>
    </w:p>
    <w:p w:rsidR="003519A3" w:rsidRPr="004A445E" w:rsidRDefault="003519A3" w:rsidP="003519A3">
      <w:pPr>
        <w:widowControl w:val="0"/>
        <w:spacing w:line="360" w:lineRule="auto"/>
        <w:ind w:firstLine="709"/>
        <w:jc w:val="both"/>
        <w:rPr>
          <w:sz w:val="28"/>
          <w:szCs w:val="28"/>
        </w:rPr>
      </w:pPr>
      <w:r w:rsidRPr="004A445E">
        <w:rPr>
          <w:sz w:val="28"/>
          <w:szCs w:val="28"/>
        </w:rPr>
        <w:t>предоставление субсидий социально ориентированным казачьим обществам в Краснодарском крае на организацию участия в мероприятиях по предупреждению незаконного распространения наркотических средств на территории Краснодарского края – 6 510,0 тыс. рублей;</w:t>
      </w:r>
    </w:p>
    <w:p w:rsidR="003519A3" w:rsidRPr="004A445E" w:rsidRDefault="003519A3" w:rsidP="003519A3">
      <w:pPr>
        <w:widowControl w:val="0"/>
        <w:spacing w:line="360" w:lineRule="auto"/>
        <w:ind w:firstLine="709"/>
        <w:jc w:val="both"/>
        <w:rPr>
          <w:sz w:val="28"/>
          <w:szCs w:val="28"/>
        </w:rPr>
      </w:pPr>
      <w:r w:rsidRPr="004A445E">
        <w:rPr>
          <w:sz w:val="28"/>
          <w:szCs w:val="28"/>
        </w:rPr>
        <w:t>проведение мероприятий по профилактике правонарушений, связанных с незаконным оборотом наркотических средств и психотропных веществ, наркомании; профилактика незаконного потребления наркотических средств и психотропных веществ в образовательных учреждениях и другие мероприятия по формированию здорового образа жизни – 1 452,1 тыс. рублей.</w:t>
      </w:r>
    </w:p>
    <w:p w:rsidR="003519A3" w:rsidRPr="004A445E" w:rsidRDefault="003519A3" w:rsidP="003519A3">
      <w:pPr>
        <w:widowControl w:val="0"/>
        <w:spacing w:line="360" w:lineRule="auto"/>
        <w:ind w:firstLine="709"/>
        <w:jc w:val="both"/>
        <w:rPr>
          <w:sz w:val="28"/>
          <w:szCs w:val="28"/>
        </w:rPr>
      </w:pPr>
      <w:r w:rsidRPr="004A445E">
        <w:rPr>
          <w:sz w:val="28"/>
          <w:szCs w:val="28"/>
        </w:rPr>
        <w:t xml:space="preserve">Расходы на реализацию комплекса процессных мероприятий "Социальная реабилитация и ресоциализация" на возмещение юридическим лицам затрат, связанных с организацией ими социальной реабилитации и ресоциализации лиц, осуществляющих незаконное потребление наркотических средств или психотропных веществ, составили 732,5 тыс. рублей.    </w:t>
      </w:r>
    </w:p>
    <w:p w:rsidR="003519A3" w:rsidRPr="004A445E" w:rsidRDefault="003519A3" w:rsidP="003519A3">
      <w:pPr>
        <w:widowControl w:val="0"/>
        <w:spacing w:line="360" w:lineRule="auto"/>
        <w:ind w:firstLine="709"/>
        <w:jc w:val="both"/>
        <w:rPr>
          <w:sz w:val="28"/>
          <w:szCs w:val="28"/>
        </w:rPr>
      </w:pPr>
      <w:r w:rsidRPr="004A445E">
        <w:rPr>
          <w:sz w:val="28"/>
          <w:szCs w:val="28"/>
        </w:rPr>
        <w:t>Расходы на реализацию комплекса процессных мероприятий   "Мониторинг наркоситуации" составили 127,0 тыс. рублей.</w:t>
      </w:r>
    </w:p>
    <w:p w:rsidR="00973EF0" w:rsidRDefault="00D31EEA" w:rsidP="00D31EEA">
      <w:pPr>
        <w:widowControl w:val="0"/>
        <w:jc w:val="both"/>
        <w:rPr>
          <w:sz w:val="28"/>
          <w:szCs w:val="28"/>
        </w:rPr>
      </w:pPr>
      <w:r>
        <w:rPr>
          <w:sz w:val="28"/>
          <w:szCs w:val="28"/>
        </w:rPr>
        <w:t xml:space="preserve">  </w:t>
      </w:r>
    </w:p>
    <w:p w:rsidR="003519A3" w:rsidRPr="003F010D" w:rsidRDefault="003519A3" w:rsidP="003519A3">
      <w:pPr>
        <w:widowControl w:val="0"/>
        <w:jc w:val="center"/>
        <w:rPr>
          <w:sz w:val="28"/>
          <w:szCs w:val="28"/>
        </w:rPr>
      </w:pPr>
      <w:r w:rsidRPr="003F010D">
        <w:rPr>
          <w:sz w:val="28"/>
          <w:szCs w:val="28"/>
        </w:rPr>
        <w:t>Государственная программа Краснодарского края</w:t>
      </w:r>
      <w:r w:rsidRPr="003F010D">
        <w:rPr>
          <w:sz w:val="28"/>
          <w:szCs w:val="28"/>
        </w:rPr>
        <w:br/>
      </w:r>
      <w:r>
        <w:rPr>
          <w:sz w:val="28"/>
          <w:szCs w:val="28"/>
        </w:rPr>
        <w:t>"</w:t>
      </w:r>
      <w:r w:rsidRPr="003F010D">
        <w:rPr>
          <w:sz w:val="28"/>
          <w:szCs w:val="28"/>
        </w:rPr>
        <w:t>Информационное общество Кубани</w:t>
      </w:r>
      <w:r>
        <w:rPr>
          <w:sz w:val="28"/>
          <w:szCs w:val="28"/>
        </w:rPr>
        <w:t>"</w:t>
      </w:r>
    </w:p>
    <w:p w:rsidR="003519A3" w:rsidRPr="001E3E77" w:rsidRDefault="003519A3" w:rsidP="003519A3">
      <w:pPr>
        <w:widowControl w:val="0"/>
        <w:jc w:val="center"/>
        <w:rPr>
          <w:sz w:val="24"/>
          <w:szCs w:val="24"/>
          <w:highlight w:val="yellow"/>
        </w:rPr>
      </w:pPr>
    </w:p>
    <w:p w:rsidR="00D31EEA" w:rsidRPr="00973EF0" w:rsidRDefault="003519A3" w:rsidP="00747CB7">
      <w:pPr>
        <w:widowControl w:val="0"/>
        <w:spacing w:line="360" w:lineRule="auto"/>
        <w:ind w:firstLine="709"/>
        <w:jc w:val="both"/>
        <w:rPr>
          <w:sz w:val="28"/>
          <w:szCs w:val="28"/>
        </w:rPr>
      </w:pPr>
      <w:r w:rsidRPr="00973EF0">
        <w:rPr>
          <w:sz w:val="28"/>
          <w:szCs w:val="28"/>
        </w:rPr>
        <w:t xml:space="preserve">Расходы на реализацию государственной программы составили </w:t>
      </w:r>
      <w:r w:rsidRPr="00973EF0">
        <w:rPr>
          <w:sz w:val="28"/>
          <w:szCs w:val="28"/>
        </w:rPr>
        <w:br/>
        <w:t xml:space="preserve">3 654 536,5 тыс. рублей, или 99,2 % к уточненной росписи и 145,9 % к уровню 2023 года, что обусловлено увеличением </w:t>
      </w:r>
      <w:r w:rsidR="00973EF0">
        <w:rPr>
          <w:sz w:val="28"/>
          <w:szCs w:val="28"/>
        </w:rPr>
        <w:t>расходов</w:t>
      </w:r>
      <w:r w:rsidRPr="00973EF0">
        <w:rPr>
          <w:sz w:val="28"/>
          <w:szCs w:val="28"/>
        </w:rPr>
        <w:t xml:space="preserve"> на организацию деятельности многофункциональных центров предоставления государственных и муниципальных услуг, а также </w:t>
      </w:r>
      <w:r w:rsidR="0057198A">
        <w:rPr>
          <w:sz w:val="28"/>
          <w:szCs w:val="28"/>
        </w:rPr>
        <w:t xml:space="preserve">мероприятий, направленных на </w:t>
      </w:r>
      <w:r w:rsidRPr="00973EF0">
        <w:rPr>
          <w:sz w:val="28"/>
          <w:szCs w:val="28"/>
        </w:rPr>
        <w:t>реализаци</w:t>
      </w:r>
      <w:r w:rsidR="00973EF0">
        <w:rPr>
          <w:sz w:val="28"/>
          <w:szCs w:val="28"/>
        </w:rPr>
        <w:t>ю</w:t>
      </w:r>
      <w:r w:rsidRPr="00973EF0">
        <w:rPr>
          <w:sz w:val="28"/>
          <w:szCs w:val="28"/>
        </w:rPr>
        <w:t xml:space="preserve"> пол</w:t>
      </w:r>
      <w:r w:rsidR="0057198A">
        <w:rPr>
          <w:sz w:val="28"/>
          <w:szCs w:val="28"/>
        </w:rPr>
        <w:t>итики в сфере информатизации, в </w:t>
      </w:r>
      <w:r w:rsidRPr="00973EF0">
        <w:rPr>
          <w:sz w:val="28"/>
          <w:szCs w:val="28"/>
        </w:rPr>
        <w:t xml:space="preserve">области связи </w:t>
      </w:r>
      <w:r w:rsidR="0057198A">
        <w:rPr>
          <w:sz w:val="28"/>
          <w:szCs w:val="28"/>
        </w:rPr>
        <w:t>и информационной безопасности в </w:t>
      </w:r>
      <w:r w:rsidRPr="00973EF0">
        <w:rPr>
          <w:sz w:val="28"/>
          <w:szCs w:val="28"/>
        </w:rPr>
        <w:t>Краснодарском крае.</w:t>
      </w:r>
    </w:p>
    <w:p w:rsidR="003519A3" w:rsidRDefault="003519A3" w:rsidP="003519A3">
      <w:pPr>
        <w:widowControl w:val="0"/>
        <w:spacing w:line="360" w:lineRule="auto"/>
        <w:ind w:firstLine="709"/>
        <w:jc w:val="right"/>
        <w:rPr>
          <w:sz w:val="24"/>
          <w:szCs w:val="24"/>
        </w:rPr>
      </w:pPr>
      <w:r w:rsidRPr="00973EF0">
        <w:rPr>
          <w:sz w:val="24"/>
          <w:szCs w:val="24"/>
        </w:rPr>
        <w:t>(тыс. рублей)</w:t>
      </w:r>
    </w:p>
    <w:tbl>
      <w:tblPr>
        <w:tblStyle w:val="afd"/>
        <w:tblW w:w="0" w:type="auto"/>
        <w:tblLayout w:type="fixed"/>
        <w:tblLook w:val="04A0" w:firstRow="1" w:lastRow="0" w:firstColumn="1" w:lastColumn="0" w:noHBand="0" w:noVBand="1"/>
      </w:tblPr>
      <w:tblGrid>
        <w:gridCol w:w="3369"/>
        <w:gridCol w:w="1275"/>
        <w:gridCol w:w="1276"/>
        <w:gridCol w:w="1418"/>
        <w:gridCol w:w="1275"/>
        <w:gridCol w:w="1242"/>
      </w:tblGrid>
      <w:tr w:rsidR="003006FA" w:rsidRPr="003006FA" w:rsidTr="00A55C28">
        <w:trPr>
          <w:trHeight w:val="70"/>
        </w:trPr>
        <w:tc>
          <w:tcPr>
            <w:tcW w:w="3369" w:type="dxa"/>
            <w:vMerge w:val="restart"/>
            <w:tcBorders>
              <w:bottom w:val="nil"/>
            </w:tcBorders>
          </w:tcPr>
          <w:p w:rsidR="003006FA" w:rsidRPr="003006FA" w:rsidRDefault="003006FA" w:rsidP="003006FA">
            <w:pPr>
              <w:widowControl w:val="0"/>
              <w:jc w:val="center"/>
              <w:rPr>
                <w:sz w:val="22"/>
                <w:szCs w:val="22"/>
              </w:rPr>
            </w:pPr>
            <w:r w:rsidRPr="003006FA">
              <w:rPr>
                <w:sz w:val="22"/>
                <w:szCs w:val="22"/>
              </w:rPr>
              <w:t>Показатель</w:t>
            </w:r>
          </w:p>
        </w:tc>
        <w:tc>
          <w:tcPr>
            <w:tcW w:w="1275" w:type="dxa"/>
            <w:vMerge w:val="restart"/>
            <w:tcBorders>
              <w:bottom w:val="nil"/>
            </w:tcBorders>
          </w:tcPr>
          <w:p w:rsidR="003006FA" w:rsidRPr="003006FA" w:rsidRDefault="003006FA" w:rsidP="003006FA">
            <w:pPr>
              <w:widowControl w:val="0"/>
              <w:jc w:val="center"/>
              <w:rPr>
                <w:sz w:val="22"/>
                <w:szCs w:val="22"/>
              </w:rPr>
            </w:pPr>
            <w:r w:rsidRPr="003006FA">
              <w:rPr>
                <w:sz w:val="22"/>
                <w:szCs w:val="22"/>
              </w:rPr>
              <w:t>Закон</w:t>
            </w:r>
          </w:p>
          <w:p w:rsidR="003006FA" w:rsidRPr="003006FA" w:rsidRDefault="003006FA" w:rsidP="003006FA">
            <w:pPr>
              <w:widowControl w:val="0"/>
              <w:jc w:val="center"/>
              <w:rPr>
                <w:sz w:val="22"/>
                <w:szCs w:val="22"/>
              </w:rPr>
            </w:pPr>
            <w:r w:rsidRPr="003006FA">
              <w:rPr>
                <w:sz w:val="22"/>
                <w:szCs w:val="22"/>
              </w:rPr>
              <w:t>№ 5053-КЗ</w:t>
            </w:r>
          </w:p>
        </w:tc>
        <w:tc>
          <w:tcPr>
            <w:tcW w:w="2694" w:type="dxa"/>
            <w:gridSpan w:val="2"/>
            <w:tcBorders>
              <w:bottom w:val="single" w:sz="4" w:space="0" w:color="auto"/>
            </w:tcBorders>
          </w:tcPr>
          <w:p w:rsidR="003006FA" w:rsidRPr="003006FA" w:rsidRDefault="003006FA" w:rsidP="003006FA">
            <w:pPr>
              <w:widowControl w:val="0"/>
              <w:jc w:val="center"/>
              <w:rPr>
                <w:sz w:val="22"/>
                <w:szCs w:val="22"/>
              </w:rPr>
            </w:pPr>
            <w:r w:rsidRPr="003006FA">
              <w:rPr>
                <w:sz w:val="22"/>
                <w:szCs w:val="22"/>
              </w:rPr>
              <w:t>Уточненная роспись</w:t>
            </w:r>
          </w:p>
        </w:tc>
        <w:tc>
          <w:tcPr>
            <w:tcW w:w="1275" w:type="dxa"/>
            <w:vMerge w:val="restart"/>
            <w:tcBorders>
              <w:bottom w:val="nil"/>
            </w:tcBorders>
          </w:tcPr>
          <w:p w:rsidR="003006FA" w:rsidRPr="003006FA" w:rsidRDefault="003006FA" w:rsidP="003006FA">
            <w:pPr>
              <w:widowControl w:val="0"/>
              <w:jc w:val="center"/>
              <w:rPr>
                <w:sz w:val="22"/>
                <w:szCs w:val="22"/>
              </w:rPr>
            </w:pPr>
            <w:r w:rsidRPr="003006FA">
              <w:rPr>
                <w:sz w:val="22"/>
                <w:szCs w:val="22"/>
              </w:rPr>
              <w:t>Исполнено</w:t>
            </w:r>
          </w:p>
          <w:p w:rsidR="003006FA" w:rsidRPr="003006FA" w:rsidRDefault="003006FA" w:rsidP="003006FA">
            <w:pPr>
              <w:widowControl w:val="0"/>
              <w:jc w:val="center"/>
              <w:rPr>
                <w:sz w:val="22"/>
                <w:szCs w:val="22"/>
              </w:rPr>
            </w:pPr>
          </w:p>
        </w:tc>
        <w:tc>
          <w:tcPr>
            <w:tcW w:w="1242" w:type="dxa"/>
            <w:vMerge w:val="restart"/>
            <w:tcBorders>
              <w:bottom w:val="nil"/>
            </w:tcBorders>
          </w:tcPr>
          <w:p w:rsidR="003006FA" w:rsidRPr="003006FA" w:rsidRDefault="003006FA" w:rsidP="003006FA">
            <w:pPr>
              <w:widowControl w:val="0"/>
              <w:jc w:val="center"/>
              <w:rPr>
                <w:sz w:val="22"/>
                <w:szCs w:val="22"/>
              </w:rPr>
            </w:pPr>
            <w:r w:rsidRPr="003006FA">
              <w:rPr>
                <w:sz w:val="22"/>
                <w:szCs w:val="22"/>
              </w:rPr>
              <w:t>Исполнение уточненной росписи, %</w:t>
            </w:r>
          </w:p>
        </w:tc>
      </w:tr>
      <w:tr w:rsidR="003006FA" w:rsidRPr="003006FA" w:rsidTr="00A55C28">
        <w:tc>
          <w:tcPr>
            <w:tcW w:w="3369" w:type="dxa"/>
            <w:vMerge/>
            <w:tcBorders>
              <w:top w:val="nil"/>
              <w:bottom w:val="nil"/>
            </w:tcBorders>
          </w:tcPr>
          <w:p w:rsidR="003006FA" w:rsidRPr="003006FA" w:rsidRDefault="003006FA" w:rsidP="003006FA">
            <w:pPr>
              <w:widowControl w:val="0"/>
              <w:jc w:val="center"/>
              <w:rPr>
                <w:sz w:val="22"/>
                <w:szCs w:val="22"/>
              </w:rPr>
            </w:pPr>
          </w:p>
        </w:tc>
        <w:tc>
          <w:tcPr>
            <w:tcW w:w="1275" w:type="dxa"/>
            <w:vMerge/>
            <w:tcBorders>
              <w:top w:val="nil"/>
              <w:bottom w:val="nil"/>
            </w:tcBorders>
          </w:tcPr>
          <w:p w:rsidR="003006FA" w:rsidRPr="003006FA" w:rsidRDefault="003006FA" w:rsidP="003006FA">
            <w:pPr>
              <w:widowControl w:val="0"/>
              <w:jc w:val="center"/>
              <w:rPr>
                <w:sz w:val="22"/>
                <w:szCs w:val="22"/>
              </w:rPr>
            </w:pPr>
          </w:p>
        </w:tc>
        <w:tc>
          <w:tcPr>
            <w:tcW w:w="1276" w:type="dxa"/>
            <w:tcBorders>
              <w:top w:val="single" w:sz="4" w:space="0" w:color="auto"/>
              <w:bottom w:val="nil"/>
            </w:tcBorders>
          </w:tcPr>
          <w:p w:rsidR="003006FA" w:rsidRPr="003006FA" w:rsidRDefault="003006FA" w:rsidP="003006FA">
            <w:pPr>
              <w:widowControl w:val="0"/>
              <w:jc w:val="center"/>
              <w:rPr>
                <w:sz w:val="22"/>
                <w:szCs w:val="22"/>
              </w:rPr>
            </w:pPr>
            <w:r w:rsidRPr="003006FA">
              <w:rPr>
                <w:sz w:val="22"/>
                <w:szCs w:val="22"/>
              </w:rPr>
              <w:t xml:space="preserve">всего </w:t>
            </w:r>
          </w:p>
          <w:p w:rsidR="003006FA" w:rsidRPr="003006FA" w:rsidRDefault="003006FA" w:rsidP="003006FA">
            <w:pPr>
              <w:widowControl w:val="0"/>
              <w:jc w:val="center"/>
              <w:rPr>
                <w:sz w:val="22"/>
                <w:szCs w:val="22"/>
              </w:rPr>
            </w:pPr>
          </w:p>
        </w:tc>
        <w:tc>
          <w:tcPr>
            <w:tcW w:w="1418" w:type="dxa"/>
            <w:tcBorders>
              <w:top w:val="single" w:sz="4" w:space="0" w:color="auto"/>
              <w:bottom w:val="nil"/>
            </w:tcBorders>
          </w:tcPr>
          <w:p w:rsidR="003006FA" w:rsidRPr="003006FA" w:rsidRDefault="003006FA" w:rsidP="003006FA">
            <w:pPr>
              <w:widowControl w:val="0"/>
              <w:ind w:left="-28" w:right="-28"/>
              <w:jc w:val="center"/>
              <w:rPr>
                <w:sz w:val="22"/>
                <w:szCs w:val="22"/>
              </w:rPr>
            </w:pPr>
            <w:r w:rsidRPr="003006FA">
              <w:rPr>
                <w:sz w:val="22"/>
                <w:szCs w:val="22"/>
              </w:rPr>
              <w:t xml:space="preserve">в том числе средства федерального </w:t>
            </w:r>
          </w:p>
          <w:p w:rsidR="003006FA" w:rsidRPr="003006FA" w:rsidRDefault="003006FA" w:rsidP="003006FA">
            <w:pPr>
              <w:widowControl w:val="0"/>
              <w:jc w:val="center"/>
              <w:rPr>
                <w:sz w:val="22"/>
                <w:szCs w:val="22"/>
              </w:rPr>
            </w:pPr>
            <w:r w:rsidRPr="003006FA">
              <w:rPr>
                <w:sz w:val="22"/>
                <w:szCs w:val="22"/>
              </w:rPr>
              <w:t>бюджета</w:t>
            </w:r>
          </w:p>
        </w:tc>
        <w:tc>
          <w:tcPr>
            <w:tcW w:w="1275" w:type="dxa"/>
            <w:vMerge/>
            <w:tcBorders>
              <w:top w:val="single" w:sz="4" w:space="0" w:color="auto"/>
              <w:bottom w:val="nil"/>
            </w:tcBorders>
          </w:tcPr>
          <w:p w:rsidR="003006FA" w:rsidRPr="003006FA" w:rsidRDefault="003006FA" w:rsidP="003006FA">
            <w:pPr>
              <w:widowControl w:val="0"/>
              <w:jc w:val="center"/>
              <w:rPr>
                <w:sz w:val="22"/>
                <w:szCs w:val="22"/>
              </w:rPr>
            </w:pPr>
          </w:p>
        </w:tc>
        <w:tc>
          <w:tcPr>
            <w:tcW w:w="1242" w:type="dxa"/>
            <w:vMerge/>
            <w:tcBorders>
              <w:top w:val="single" w:sz="4" w:space="0" w:color="auto"/>
              <w:bottom w:val="nil"/>
            </w:tcBorders>
          </w:tcPr>
          <w:p w:rsidR="003006FA" w:rsidRPr="003006FA" w:rsidRDefault="003006FA" w:rsidP="003006FA">
            <w:pPr>
              <w:widowControl w:val="0"/>
              <w:jc w:val="right"/>
              <w:rPr>
                <w:sz w:val="22"/>
                <w:szCs w:val="22"/>
              </w:rPr>
            </w:pPr>
          </w:p>
        </w:tc>
      </w:tr>
    </w:tbl>
    <w:p w:rsidR="00A55C28" w:rsidRPr="00A55C28" w:rsidRDefault="00A55C28">
      <w:pPr>
        <w:rPr>
          <w:sz w:val="2"/>
          <w:szCs w:val="2"/>
        </w:rPr>
      </w:pPr>
    </w:p>
    <w:tbl>
      <w:tblPr>
        <w:tblStyle w:val="afd"/>
        <w:tblW w:w="0" w:type="auto"/>
        <w:tblLayout w:type="fixed"/>
        <w:tblLook w:val="04A0" w:firstRow="1" w:lastRow="0" w:firstColumn="1" w:lastColumn="0" w:noHBand="0" w:noVBand="1"/>
      </w:tblPr>
      <w:tblGrid>
        <w:gridCol w:w="3369"/>
        <w:gridCol w:w="1275"/>
        <w:gridCol w:w="1276"/>
        <w:gridCol w:w="1418"/>
        <w:gridCol w:w="1275"/>
        <w:gridCol w:w="1242"/>
      </w:tblGrid>
      <w:tr w:rsidR="003006FA" w:rsidRPr="003006FA" w:rsidTr="00A55C28">
        <w:trPr>
          <w:tblHeader/>
        </w:trPr>
        <w:tc>
          <w:tcPr>
            <w:tcW w:w="3369" w:type="dxa"/>
            <w:tcBorders>
              <w:top w:val="single" w:sz="4" w:space="0" w:color="auto"/>
            </w:tcBorders>
          </w:tcPr>
          <w:p w:rsidR="003006FA" w:rsidRPr="003006FA" w:rsidRDefault="003006FA" w:rsidP="003006FA">
            <w:pPr>
              <w:widowControl w:val="0"/>
              <w:jc w:val="center"/>
              <w:rPr>
                <w:sz w:val="22"/>
                <w:szCs w:val="22"/>
              </w:rPr>
            </w:pPr>
            <w:r w:rsidRPr="003006FA">
              <w:rPr>
                <w:sz w:val="22"/>
                <w:szCs w:val="22"/>
              </w:rPr>
              <w:t>1</w:t>
            </w:r>
          </w:p>
        </w:tc>
        <w:tc>
          <w:tcPr>
            <w:tcW w:w="1275" w:type="dxa"/>
            <w:tcBorders>
              <w:top w:val="single" w:sz="4" w:space="0" w:color="auto"/>
            </w:tcBorders>
          </w:tcPr>
          <w:p w:rsidR="003006FA" w:rsidRPr="003006FA" w:rsidRDefault="003006FA" w:rsidP="003006FA">
            <w:pPr>
              <w:widowControl w:val="0"/>
              <w:jc w:val="center"/>
              <w:rPr>
                <w:sz w:val="22"/>
                <w:szCs w:val="22"/>
              </w:rPr>
            </w:pPr>
            <w:r w:rsidRPr="003006FA">
              <w:rPr>
                <w:sz w:val="22"/>
                <w:szCs w:val="22"/>
              </w:rPr>
              <w:t>2</w:t>
            </w:r>
          </w:p>
        </w:tc>
        <w:tc>
          <w:tcPr>
            <w:tcW w:w="1276" w:type="dxa"/>
            <w:tcBorders>
              <w:top w:val="single" w:sz="4" w:space="0" w:color="auto"/>
            </w:tcBorders>
          </w:tcPr>
          <w:p w:rsidR="003006FA" w:rsidRPr="003006FA" w:rsidRDefault="003006FA" w:rsidP="003006FA">
            <w:pPr>
              <w:widowControl w:val="0"/>
              <w:jc w:val="center"/>
              <w:rPr>
                <w:sz w:val="22"/>
                <w:szCs w:val="22"/>
              </w:rPr>
            </w:pPr>
            <w:r w:rsidRPr="003006FA">
              <w:rPr>
                <w:sz w:val="22"/>
                <w:szCs w:val="22"/>
              </w:rPr>
              <w:t>3</w:t>
            </w:r>
          </w:p>
        </w:tc>
        <w:tc>
          <w:tcPr>
            <w:tcW w:w="1418" w:type="dxa"/>
            <w:tcBorders>
              <w:top w:val="single" w:sz="4" w:space="0" w:color="auto"/>
            </w:tcBorders>
          </w:tcPr>
          <w:p w:rsidR="003006FA" w:rsidRPr="003006FA" w:rsidRDefault="003006FA" w:rsidP="003006FA">
            <w:pPr>
              <w:widowControl w:val="0"/>
              <w:jc w:val="center"/>
              <w:rPr>
                <w:sz w:val="22"/>
                <w:szCs w:val="22"/>
              </w:rPr>
            </w:pPr>
            <w:r w:rsidRPr="003006FA">
              <w:rPr>
                <w:sz w:val="22"/>
                <w:szCs w:val="22"/>
              </w:rPr>
              <w:t>4</w:t>
            </w:r>
          </w:p>
        </w:tc>
        <w:tc>
          <w:tcPr>
            <w:tcW w:w="1275" w:type="dxa"/>
            <w:tcBorders>
              <w:top w:val="single" w:sz="4" w:space="0" w:color="auto"/>
            </w:tcBorders>
          </w:tcPr>
          <w:p w:rsidR="003006FA" w:rsidRPr="003006FA" w:rsidRDefault="003006FA" w:rsidP="003006FA">
            <w:pPr>
              <w:widowControl w:val="0"/>
              <w:jc w:val="center"/>
              <w:rPr>
                <w:sz w:val="22"/>
                <w:szCs w:val="22"/>
              </w:rPr>
            </w:pPr>
            <w:r w:rsidRPr="003006FA">
              <w:rPr>
                <w:sz w:val="22"/>
                <w:szCs w:val="22"/>
              </w:rPr>
              <w:t>5</w:t>
            </w:r>
          </w:p>
        </w:tc>
        <w:tc>
          <w:tcPr>
            <w:tcW w:w="1242" w:type="dxa"/>
            <w:tcBorders>
              <w:top w:val="single" w:sz="4" w:space="0" w:color="auto"/>
            </w:tcBorders>
          </w:tcPr>
          <w:p w:rsidR="003006FA" w:rsidRPr="003006FA" w:rsidRDefault="003006FA" w:rsidP="003006FA">
            <w:pPr>
              <w:widowControl w:val="0"/>
              <w:jc w:val="center"/>
              <w:rPr>
                <w:sz w:val="22"/>
                <w:szCs w:val="22"/>
              </w:rPr>
            </w:pPr>
            <w:r w:rsidRPr="003006FA">
              <w:rPr>
                <w:sz w:val="22"/>
                <w:szCs w:val="22"/>
              </w:rPr>
              <w:t>6</w:t>
            </w:r>
          </w:p>
        </w:tc>
      </w:tr>
      <w:tr w:rsidR="003006FA" w:rsidRPr="003006FA" w:rsidTr="00A55C28">
        <w:tc>
          <w:tcPr>
            <w:tcW w:w="3369" w:type="dxa"/>
          </w:tcPr>
          <w:p w:rsidR="003006FA" w:rsidRPr="003006FA" w:rsidRDefault="003006FA" w:rsidP="003006FA">
            <w:pPr>
              <w:pStyle w:val="afff2"/>
              <w:widowControl w:val="0"/>
              <w:spacing w:before="0" w:beforeAutospacing="0" w:after="0" w:afterAutospacing="0"/>
              <w:jc w:val="both"/>
              <w:rPr>
                <w:sz w:val="22"/>
                <w:szCs w:val="22"/>
              </w:rPr>
            </w:pPr>
            <w:r w:rsidRPr="003006FA">
              <w:rPr>
                <w:sz w:val="22"/>
                <w:szCs w:val="22"/>
              </w:rPr>
              <w:t>Всего, в том числе:</w:t>
            </w:r>
          </w:p>
        </w:tc>
        <w:tc>
          <w:tcPr>
            <w:tcW w:w="1275" w:type="dxa"/>
          </w:tcPr>
          <w:p w:rsidR="003006FA" w:rsidRPr="003006FA" w:rsidRDefault="003006FA" w:rsidP="003006FA">
            <w:pPr>
              <w:widowControl w:val="0"/>
              <w:jc w:val="right"/>
              <w:rPr>
                <w:sz w:val="22"/>
                <w:szCs w:val="22"/>
              </w:rPr>
            </w:pPr>
            <w:r w:rsidRPr="003006FA">
              <w:rPr>
                <w:sz w:val="22"/>
                <w:szCs w:val="22"/>
              </w:rPr>
              <w:t>3 685 416,8</w:t>
            </w:r>
          </w:p>
        </w:tc>
        <w:tc>
          <w:tcPr>
            <w:tcW w:w="1276" w:type="dxa"/>
          </w:tcPr>
          <w:p w:rsidR="003006FA" w:rsidRPr="003006FA" w:rsidRDefault="003006FA" w:rsidP="003006FA">
            <w:pPr>
              <w:widowControl w:val="0"/>
              <w:jc w:val="right"/>
              <w:rPr>
                <w:sz w:val="22"/>
                <w:szCs w:val="22"/>
              </w:rPr>
            </w:pPr>
            <w:r w:rsidRPr="003006FA">
              <w:rPr>
                <w:sz w:val="22"/>
                <w:szCs w:val="22"/>
              </w:rPr>
              <w:t>3 685 416,8</w:t>
            </w:r>
          </w:p>
        </w:tc>
        <w:tc>
          <w:tcPr>
            <w:tcW w:w="1418" w:type="dxa"/>
          </w:tcPr>
          <w:p w:rsidR="003006FA" w:rsidRPr="003006FA" w:rsidRDefault="003006FA" w:rsidP="003006FA">
            <w:pPr>
              <w:widowControl w:val="0"/>
              <w:jc w:val="right"/>
              <w:rPr>
                <w:sz w:val="22"/>
                <w:szCs w:val="22"/>
              </w:rPr>
            </w:pPr>
            <w:r w:rsidRPr="003006FA">
              <w:rPr>
                <w:bCs/>
                <w:sz w:val="22"/>
                <w:szCs w:val="22"/>
              </w:rPr>
              <w:t>–</w:t>
            </w:r>
          </w:p>
        </w:tc>
        <w:tc>
          <w:tcPr>
            <w:tcW w:w="1275" w:type="dxa"/>
          </w:tcPr>
          <w:p w:rsidR="003006FA" w:rsidRPr="003006FA" w:rsidRDefault="003006FA" w:rsidP="003006FA">
            <w:pPr>
              <w:widowControl w:val="0"/>
              <w:jc w:val="right"/>
              <w:rPr>
                <w:sz w:val="22"/>
                <w:szCs w:val="22"/>
              </w:rPr>
            </w:pPr>
            <w:r w:rsidRPr="003006FA">
              <w:rPr>
                <w:bCs/>
                <w:sz w:val="22"/>
                <w:szCs w:val="22"/>
              </w:rPr>
              <w:t>3 654 536,5</w:t>
            </w:r>
          </w:p>
        </w:tc>
        <w:tc>
          <w:tcPr>
            <w:tcW w:w="1242" w:type="dxa"/>
          </w:tcPr>
          <w:p w:rsidR="003006FA" w:rsidRPr="003006FA" w:rsidRDefault="003006FA" w:rsidP="003006FA">
            <w:pPr>
              <w:widowControl w:val="0"/>
              <w:jc w:val="right"/>
              <w:rPr>
                <w:sz w:val="22"/>
                <w:szCs w:val="22"/>
              </w:rPr>
            </w:pPr>
            <w:r w:rsidRPr="003006FA">
              <w:rPr>
                <w:sz w:val="22"/>
                <w:szCs w:val="22"/>
              </w:rPr>
              <w:t>99,2</w:t>
            </w:r>
          </w:p>
        </w:tc>
      </w:tr>
      <w:tr w:rsidR="003006FA" w:rsidRPr="003006FA" w:rsidTr="00A55C28">
        <w:tc>
          <w:tcPr>
            <w:tcW w:w="3369" w:type="dxa"/>
          </w:tcPr>
          <w:p w:rsidR="003006FA" w:rsidRPr="003006FA" w:rsidRDefault="003006FA" w:rsidP="003006FA">
            <w:pPr>
              <w:pStyle w:val="afff2"/>
              <w:widowControl w:val="0"/>
              <w:spacing w:before="0" w:beforeAutospacing="0" w:after="0" w:afterAutospacing="0"/>
              <w:jc w:val="both"/>
              <w:rPr>
                <w:sz w:val="22"/>
                <w:szCs w:val="22"/>
              </w:rPr>
            </w:pPr>
            <w:r w:rsidRPr="003006FA">
              <w:rPr>
                <w:sz w:val="22"/>
                <w:szCs w:val="22"/>
              </w:rPr>
              <w:t>1) ведомственный проект "Модернизация государственной информационной системы Краснодарского края "Автоматизированная информационная система "Единый центр услуг" и государственной информационной системы Краснодарского края "Портал государственных и муниципальных услуг (функций) Краснодарского края"</w:t>
            </w:r>
          </w:p>
        </w:tc>
        <w:tc>
          <w:tcPr>
            <w:tcW w:w="1275" w:type="dxa"/>
          </w:tcPr>
          <w:p w:rsidR="003006FA" w:rsidRPr="003006FA" w:rsidRDefault="003006FA" w:rsidP="003006FA">
            <w:pPr>
              <w:widowControl w:val="0"/>
              <w:jc w:val="right"/>
              <w:rPr>
                <w:sz w:val="22"/>
                <w:szCs w:val="22"/>
              </w:rPr>
            </w:pPr>
            <w:r w:rsidRPr="003006FA">
              <w:rPr>
                <w:sz w:val="22"/>
                <w:szCs w:val="22"/>
              </w:rPr>
              <w:t>10 832,0</w:t>
            </w:r>
          </w:p>
        </w:tc>
        <w:tc>
          <w:tcPr>
            <w:tcW w:w="1276" w:type="dxa"/>
          </w:tcPr>
          <w:p w:rsidR="003006FA" w:rsidRPr="003006FA" w:rsidRDefault="003006FA" w:rsidP="003006FA">
            <w:pPr>
              <w:widowControl w:val="0"/>
              <w:jc w:val="right"/>
              <w:rPr>
                <w:sz w:val="22"/>
                <w:szCs w:val="22"/>
              </w:rPr>
            </w:pPr>
            <w:r w:rsidRPr="003006FA">
              <w:rPr>
                <w:sz w:val="22"/>
                <w:szCs w:val="22"/>
              </w:rPr>
              <w:t>10 832,0</w:t>
            </w:r>
          </w:p>
        </w:tc>
        <w:tc>
          <w:tcPr>
            <w:tcW w:w="1418" w:type="dxa"/>
          </w:tcPr>
          <w:p w:rsidR="003006FA" w:rsidRPr="003006FA" w:rsidRDefault="003006FA" w:rsidP="003006FA">
            <w:pPr>
              <w:widowControl w:val="0"/>
              <w:jc w:val="right"/>
              <w:rPr>
                <w:bCs/>
                <w:sz w:val="22"/>
                <w:szCs w:val="22"/>
              </w:rPr>
            </w:pPr>
            <w:r w:rsidRPr="003006FA">
              <w:rPr>
                <w:bCs/>
                <w:sz w:val="22"/>
                <w:szCs w:val="22"/>
              </w:rPr>
              <w:t xml:space="preserve">– </w:t>
            </w:r>
          </w:p>
        </w:tc>
        <w:tc>
          <w:tcPr>
            <w:tcW w:w="1275" w:type="dxa"/>
          </w:tcPr>
          <w:p w:rsidR="003006FA" w:rsidRPr="003006FA" w:rsidRDefault="003006FA" w:rsidP="003006FA">
            <w:pPr>
              <w:widowControl w:val="0"/>
              <w:jc w:val="right"/>
              <w:rPr>
                <w:bCs/>
                <w:sz w:val="22"/>
                <w:szCs w:val="22"/>
              </w:rPr>
            </w:pPr>
            <w:r w:rsidRPr="003006FA">
              <w:rPr>
                <w:bCs/>
                <w:sz w:val="22"/>
                <w:szCs w:val="22"/>
              </w:rPr>
              <w:t>830,5</w:t>
            </w:r>
          </w:p>
        </w:tc>
        <w:tc>
          <w:tcPr>
            <w:tcW w:w="1242" w:type="dxa"/>
          </w:tcPr>
          <w:p w:rsidR="003006FA" w:rsidRPr="003006FA" w:rsidRDefault="003006FA" w:rsidP="003006FA">
            <w:pPr>
              <w:widowControl w:val="0"/>
              <w:jc w:val="right"/>
              <w:rPr>
                <w:sz w:val="22"/>
                <w:szCs w:val="22"/>
              </w:rPr>
            </w:pPr>
            <w:r w:rsidRPr="003006FA">
              <w:rPr>
                <w:sz w:val="22"/>
                <w:szCs w:val="22"/>
              </w:rPr>
              <w:t>7,7</w:t>
            </w:r>
          </w:p>
        </w:tc>
      </w:tr>
      <w:tr w:rsidR="003006FA" w:rsidRPr="003006FA" w:rsidTr="00A55C28">
        <w:tc>
          <w:tcPr>
            <w:tcW w:w="3369" w:type="dxa"/>
          </w:tcPr>
          <w:p w:rsidR="003006FA" w:rsidRPr="003006FA" w:rsidRDefault="003006FA" w:rsidP="003006FA">
            <w:pPr>
              <w:pStyle w:val="afff2"/>
              <w:widowControl w:val="0"/>
              <w:spacing w:before="0" w:beforeAutospacing="0" w:after="0" w:afterAutospacing="0"/>
              <w:jc w:val="both"/>
              <w:rPr>
                <w:sz w:val="22"/>
                <w:szCs w:val="22"/>
              </w:rPr>
            </w:pPr>
            <w:r w:rsidRPr="003006FA">
              <w:rPr>
                <w:sz w:val="22"/>
                <w:szCs w:val="22"/>
              </w:rPr>
              <w:t>2) комплексы процессных мероприятий, в том числе:</w:t>
            </w:r>
          </w:p>
        </w:tc>
        <w:tc>
          <w:tcPr>
            <w:tcW w:w="1275" w:type="dxa"/>
          </w:tcPr>
          <w:p w:rsidR="003006FA" w:rsidRPr="003006FA" w:rsidRDefault="003006FA" w:rsidP="003006FA">
            <w:pPr>
              <w:widowControl w:val="0"/>
              <w:jc w:val="right"/>
              <w:rPr>
                <w:sz w:val="22"/>
                <w:szCs w:val="22"/>
              </w:rPr>
            </w:pPr>
            <w:r w:rsidRPr="003006FA">
              <w:rPr>
                <w:sz w:val="22"/>
                <w:szCs w:val="22"/>
              </w:rPr>
              <w:t>3 674 584,8</w:t>
            </w:r>
          </w:p>
        </w:tc>
        <w:tc>
          <w:tcPr>
            <w:tcW w:w="1276" w:type="dxa"/>
          </w:tcPr>
          <w:p w:rsidR="003006FA" w:rsidRPr="003006FA" w:rsidRDefault="003006FA" w:rsidP="003006FA">
            <w:pPr>
              <w:widowControl w:val="0"/>
              <w:jc w:val="right"/>
              <w:rPr>
                <w:sz w:val="22"/>
                <w:szCs w:val="22"/>
              </w:rPr>
            </w:pPr>
            <w:r w:rsidRPr="003006FA">
              <w:rPr>
                <w:sz w:val="22"/>
                <w:szCs w:val="22"/>
              </w:rPr>
              <w:t>3 674 584,8</w:t>
            </w:r>
          </w:p>
        </w:tc>
        <w:tc>
          <w:tcPr>
            <w:tcW w:w="1418" w:type="dxa"/>
          </w:tcPr>
          <w:p w:rsidR="003006FA" w:rsidRPr="003006FA" w:rsidRDefault="003006FA" w:rsidP="003006FA">
            <w:pPr>
              <w:widowControl w:val="0"/>
              <w:jc w:val="right"/>
              <w:rPr>
                <w:bCs/>
                <w:sz w:val="22"/>
                <w:szCs w:val="22"/>
              </w:rPr>
            </w:pPr>
            <w:r w:rsidRPr="003006FA">
              <w:rPr>
                <w:bCs/>
                <w:sz w:val="22"/>
                <w:szCs w:val="22"/>
              </w:rPr>
              <w:t>–</w:t>
            </w:r>
          </w:p>
        </w:tc>
        <w:tc>
          <w:tcPr>
            <w:tcW w:w="1275" w:type="dxa"/>
          </w:tcPr>
          <w:p w:rsidR="003006FA" w:rsidRPr="003006FA" w:rsidRDefault="003006FA" w:rsidP="003006FA">
            <w:pPr>
              <w:widowControl w:val="0"/>
              <w:jc w:val="right"/>
              <w:rPr>
                <w:bCs/>
                <w:sz w:val="22"/>
                <w:szCs w:val="22"/>
              </w:rPr>
            </w:pPr>
            <w:r w:rsidRPr="003006FA">
              <w:rPr>
                <w:bCs/>
                <w:sz w:val="22"/>
                <w:szCs w:val="22"/>
              </w:rPr>
              <w:t>3 653 706,0</w:t>
            </w:r>
          </w:p>
        </w:tc>
        <w:tc>
          <w:tcPr>
            <w:tcW w:w="1242" w:type="dxa"/>
          </w:tcPr>
          <w:p w:rsidR="003006FA" w:rsidRPr="003006FA" w:rsidRDefault="003006FA" w:rsidP="003006FA">
            <w:pPr>
              <w:widowControl w:val="0"/>
              <w:jc w:val="right"/>
              <w:rPr>
                <w:sz w:val="22"/>
                <w:szCs w:val="22"/>
              </w:rPr>
            </w:pPr>
            <w:r w:rsidRPr="003006FA">
              <w:rPr>
                <w:sz w:val="22"/>
                <w:szCs w:val="22"/>
              </w:rPr>
              <w:t>99,4</w:t>
            </w:r>
          </w:p>
        </w:tc>
      </w:tr>
      <w:tr w:rsidR="003006FA" w:rsidRPr="003006FA" w:rsidTr="00A55C28">
        <w:tc>
          <w:tcPr>
            <w:tcW w:w="3369" w:type="dxa"/>
          </w:tcPr>
          <w:p w:rsidR="003006FA" w:rsidRPr="003006FA" w:rsidRDefault="003006FA" w:rsidP="003006FA">
            <w:pPr>
              <w:pStyle w:val="afff2"/>
              <w:widowControl w:val="0"/>
              <w:spacing w:before="0" w:beforeAutospacing="0" w:after="0" w:afterAutospacing="0"/>
              <w:jc w:val="both"/>
              <w:rPr>
                <w:sz w:val="22"/>
                <w:szCs w:val="22"/>
                <w:lang w:eastAsia="en-US"/>
              </w:rPr>
            </w:pPr>
            <w:r w:rsidRPr="003006FA">
              <w:rPr>
                <w:sz w:val="22"/>
                <w:szCs w:val="22"/>
              </w:rPr>
              <w:t>Развитие экономического потенциала Краснодарского края с использованием современных информационных, телекоммуникационных, цифровых технологий, а также сервисов информационной безопасности</w:t>
            </w:r>
          </w:p>
        </w:tc>
        <w:tc>
          <w:tcPr>
            <w:tcW w:w="1275" w:type="dxa"/>
          </w:tcPr>
          <w:p w:rsidR="003006FA" w:rsidRPr="003006FA" w:rsidRDefault="003006FA" w:rsidP="003006FA">
            <w:pPr>
              <w:widowControl w:val="0"/>
              <w:jc w:val="right"/>
              <w:rPr>
                <w:sz w:val="22"/>
                <w:szCs w:val="22"/>
              </w:rPr>
            </w:pPr>
            <w:r w:rsidRPr="003006FA">
              <w:rPr>
                <w:sz w:val="22"/>
                <w:szCs w:val="22"/>
              </w:rPr>
              <w:t>1 268 021,1</w:t>
            </w:r>
          </w:p>
        </w:tc>
        <w:tc>
          <w:tcPr>
            <w:tcW w:w="1276" w:type="dxa"/>
          </w:tcPr>
          <w:p w:rsidR="003006FA" w:rsidRPr="003006FA" w:rsidRDefault="003006FA" w:rsidP="003006FA">
            <w:pPr>
              <w:widowControl w:val="0"/>
              <w:jc w:val="right"/>
              <w:rPr>
                <w:sz w:val="22"/>
                <w:szCs w:val="22"/>
              </w:rPr>
            </w:pPr>
            <w:r w:rsidRPr="003006FA">
              <w:rPr>
                <w:sz w:val="22"/>
                <w:szCs w:val="22"/>
              </w:rPr>
              <w:t>1 268 021,1</w:t>
            </w:r>
          </w:p>
        </w:tc>
        <w:tc>
          <w:tcPr>
            <w:tcW w:w="1418" w:type="dxa"/>
          </w:tcPr>
          <w:p w:rsidR="003006FA" w:rsidRPr="003006FA" w:rsidRDefault="003006FA" w:rsidP="003006FA">
            <w:pPr>
              <w:widowControl w:val="0"/>
              <w:jc w:val="right"/>
              <w:rPr>
                <w:bCs/>
                <w:sz w:val="22"/>
                <w:szCs w:val="22"/>
              </w:rPr>
            </w:pPr>
            <w:r w:rsidRPr="003006FA">
              <w:rPr>
                <w:bCs/>
                <w:sz w:val="22"/>
                <w:szCs w:val="22"/>
              </w:rPr>
              <w:t>–</w:t>
            </w:r>
          </w:p>
        </w:tc>
        <w:tc>
          <w:tcPr>
            <w:tcW w:w="1275" w:type="dxa"/>
          </w:tcPr>
          <w:p w:rsidR="003006FA" w:rsidRPr="003006FA" w:rsidRDefault="003006FA" w:rsidP="003006FA">
            <w:pPr>
              <w:widowControl w:val="0"/>
              <w:jc w:val="right"/>
              <w:rPr>
                <w:bCs/>
                <w:sz w:val="22"/>
                <w:szCs w:val="22"/>
              </w:rPr>
            </w:pPr>
            <w:r w:rsidRPr="003006FA">
              <w:rPr>
                <w:bCs/>
                <w:sz w:val="22"/>
                <w:szCs w:val="22"/>
              </w:rPr>
              <w:t>1 248 485,9</w:t>
            </w:r>
          </w:p>
        </w:tc>
        <w:tc>
          <w:tcPr>
            <w:tcW w:w="1242" w:type="dxa"/>
          </w:tcPr>
          <w:p w:rsidR="003006FA" w:rsidRPr="003006FA" w:rsidRDefault="003006FA" w:rsidP="003006FA">
            <w:pPr>
              <w:widowControl w:val="0"/>
              <w:jc w:val="right"/>
              <w:rPr>
                <w:sz w:val="22"/>
                <w:szCs w:val="22"/>
              </w:rPr>
            </w:pPr>
            <w:r w:rsidRPr="003006FA">
              <w:rPr>
                <w:sz w:val="22"/>
                <w:szCs w:val="22"/>
              </w:rPr>
              <w:t>98,5</w:t>
            </w:r>
          </w:p>
        </w:tc>
      </w:tr>
      <w:tr w:rsidR="003006FA" w:rsidRPr="003006FA" w:rsidTr="00A55C28">
        <w:tc>
          <w:tcPr>
            <w:tcW w:w="3369" w:type="dxa"/>
          </w:tcPr>
          <w:p w:rsidR="003006FA" w:rsidRPr="003006FA" w:rsidRDefault="003006FA" w:rsidP="003006FA">
            <w:pPr>
              <w:pStyle w:val="afff2"/>
              <w:widowControl w:val="0"/>
              <w:spacing w:before="0" w:beforeAutospacing="0" w:after="0" w:afterAutospacing="0"/>
              <w:jc w:val="both"/>
              <w:rPr>
                <w:sz w:val="22"/>
                <w:szCs w:val="22"/>
              </w:rPr>
            </w:pPr>
            <w:r w:rsidRPr="003006FA">
              <w:rPr>
                <w:sz w:val="22"/>
                <w:szCs w:val="22"/>
              </w:rPr>
              <w:t>Сопровождение информационных, телекоммуникационных и цифровых технологий</w:t>
            </w:r>
          </w:p>
        </w:tc>
        <w:tc>
          <w:tcPr>
            <w:tcW w:w="1275" w:type="dxa"/>
          </w:tcPr>
          <w:p w:rsidR="003006FA" w:rsidRPr="003006FA" w:rsidRDefault="003006FA" w:rsidP="003006FA">
            <w:pPr>
              <w:widowControl w:val="0"/>
              <w:jc w:val="right"/>
              <w:rPr>
                <w:sz w:val="22"/>
                <w:szCs w:val="22"/>
              </w:rPr>
            </w:pPr>
            <w:r w:rsidRPr="003006FA">
              <w:rPr>
                <w:sz w:val="22"/>
                <w:szCs w:val="22"/>
              </w:rPr>
              <w:t>2 406 563,7</w:t>
            </w:r>
          </w:p>
        </w:tc>
        <w:tc>
          <w:tcPr>
            <w:tcW w:w="1276" w:type="dxa"/>
          </w:tcPr>
          <w:p w:rsidR="003006FA" w:rsidRPr="003006FA" w:rsidRDefault="003006FA" w:rsidP="003006FA">
            <w:pPr>
              <w:widowControl w:val="0"/>
              <w:jc w:val="right"/>
              <w:rPr>
                <w:sz w:val="22"/>
                <w:szCs w:val="22"/>
              </w:rPr>
            </w:pPr>
            <w:r w:rsidRPr="003006FA">
              <w:rPr>
                <w:sz w:val="22"/>
                <w:szCs w:val="22"/>
              </w:rPr>
              <w:t>2 406 563,7</w:t>
            </w:r>
          </w:p>
        </w:tc>
        <w:tc>
          <w:tcPr>
            <w:tcW w:w="1418" w:type="dxa"/>
          </w:tcPr>
          <w:p w:rsidR="003006FA" w:rsidRPr="003006FA" w:rsidRDefault="003006FA" w:rsidP="003006FA">
            <w:pPr>
              <w:widowControl w:val="0"/>
              <w:jc w:val="right"/>
              <w:rPr>
                <w:bCs/>
                <w:sz w:val="22"/>
                <w:szCs w:val="22"/>
              </w:rPr>
            </w:pPr>
            <w:r w:rsidRPr="003006FA">
              <w:rPr>
                <w:bCs/>
                <w:sz w:val="22"/>
                <w:szCs w:val="22"/>
              </w:rPr>
              <w:t>–</w:t>
            </w:r>
          </w:p>
        </w:tc>
        <w:tc>
          <w:tcPr>
            <w:tcW w:w="1275" w:type="dxa"/>
          </w:tcPr>
          <w:p w:rsidR="003006FA" w:rsidRPr="003006FA" w:rsidRDefault="003006FA" w:rsidP="003006FA">
            <w:pPr>
              <w:widowControl w:val="0"/>
              <w:jc w:val="right"/>
              <w:rPr>
                <w:bCs/>
                <w:sz w:val="22"/>
                <w:szCs w:val="22"/>
              </w:rPr>
            </w:pPr>
            <w:r w:rsidRPr="003006FA">
              <w:rPr>
                <w:bCs/>
                <w:sz w:val="22"/>
                <w:szCs w:val="22"/>
              </w:rPr>
              <w:t>2 405 220,1</w:t>
            </w:r>
          </w:p>
        </w:tc>
        <w:tc>
          <w:tcPr>
            <w:tcW w:w="1242" w:type="dxa"/>
          </w:tcPr>
          <w:p w:rsidR="003006FA" w:rsidRPr="003006FA" w:rsidRDefault="003006FA" w:rsidP="003006FA">
            <w:pPr>
              <w:widowControl w:val="0"/>
              <w:jc w:val="right"/>
              <w:rPr>
                <w:sz w:val="22"/>
                <w:szCs w:val="22"/>
              </w:rPr>
            </w:pPr>
            <w:r w:rsidRPr="003006FA">
              <w:rPr>
                <w:sz w:val="22"/>
                <w:szCs w:val="22"/>
              </w:rPr>
              <w:t>99,9</w:t>
            </w:r>
          </w:p>
        </w:tc>
      </w:tr>
    </w:tbl>
    <w:p w:rsidR="003519A3" w:rsidRPr="00AC4D4C" w:rsidRDefault="003519A3" w:rsidP="00AC4D4C">
      <w:pPr>
        <w:widowControl w:val="0"/>
        <w:rPr>
          <w:color w:val="000099"/>
          <w:sz w:val="28"/>
          <w:szCs w:val="28"/>
        </w:rPr>
      </w:pPr>
    </w:p>
    <w:p w:rsidR="003519A3" w:rsidRPr="00973EF0" w:rsidRDefault="003519A3" w:rsidP="003519A3">
      <w:pPr>
        <w:widowControl w:val="0"/>
        <w:spacing w:line="372" w:lineRule="auto"/>
        <w:ind w:firstLine="708"/>
        <w:jc w:val="both"/>
        <w:rPr>
          <w:sz w:val="28"/>
          <w:szCs w:val="28"/>
        </w:rPr>
      </w:pPr>
      <w:r w:rsidRPr="00973EF0">
        <w:rPr>
          <w:sz w:val="28"/>
          <w:szCs w:val="28"/>
        </w:rPr>
        <w:t xml:space="preserve">Расходы на реализацию ведомственного проекта </w:t>
      </w:r>
      <w:r w:rsidRPr="00973EF0">
        <w:rPr>
          <w:sz w:val="28"/>
          <w:szCs w:val="22"/>
          <w:lang w:eastAsia="en-US"/>
        </w:rPr>
        <w:t>"Модернизация государственной информационной системы Краснодарского края "Автоматизированная информационная система "Единый центр услуг" и государственной информационной системы Краснодарского края "Портал государственных и муниципальных услуг (функций) Краснодарского края"</w:t>
      </w:r>
      <w:r w:rsidRPr="00973EF0">
        <w:rPr>
          <w:sz w:val="28"/>
          <w:szCs w:val="28"/>
        </w:rPr>
        <w:t xml:space="preserve"> составили 830,5 тыс. рублей.</w:t>
      </w:r>
    </w:p>
    <w:p w:rsidR="003519A3" w:rsidRPr="00973EF0" w:rsidRDefault="003519A3" w:rsidP="003519A3">
      <w:pPr>
        <w:widowControl w:val="0"/>
        <w:spacing w:line="372" w:lineRule="auto"/>
        <w:ind w:firstLine="708"/>
        <w:jc w:val="both"/>
        <w:rPr>
          <w:sz w:val="28"/>
          <w:szCs w:val="28"/>
        </w:rPr>
      </w:pPr>
      <w:r w:rsidRPr="00973EF0">
        <w:rPr>
          <w:sz w:val="28"/>
          <w:szCs w:val="28"/>
        </w:rPr>
        <w:t xml:space="preserve">Расходы на реализацию комплекса </w:t>
      </w:r>
      <w:r w:rsidRPr="00973EF0">
        <w:rPr>
          <w:sz w:val="28"/>
          <w:szCs w:val="22"/>
          <w:lang w:eastAsia="en-US"/>
        </w:rPr>
        <w:t xml:space="preserve">процессных мероприятий "Развитие экономического потенциала Краснодарского края с использованием современных информационных, телекоммуникационных, цифровых технологий, а также сервисов информационной безопасности" составили </w:t>
      </w:r>
      <w:r w:rsidR="00973EF0">
        <w:rPr>
          <w:bCs/>
          <w:sz w:val="28"/>
          <w:szCs w:val="22"/>
        </w:rPr>
        <w:t>1 248 485,9 тыс. рублей, в </w:t>
      </w:r>
      <w:r w:rsidRPr="00973EF0">
        <w:rPr>
          <w:bCs/>
          <w:sz w:val="28"/>
          <w:szCs w:val="22"/>
        </w:rPr>
        <w:t>том числе:</w:t>
      </w:r>
    </w:p>
    <w:p w:rsidR="003519A3" w:rsidRPr="00973EF0" w:rsidRDefault="003519A3" w:rsidP="003519A3">
      <w:pPr>
        <w:widowControl w:val="0"/>
        <w:spacing w:line="372" w:lineRule="auto"/>
        <w:ind w:firstLine="709"/>
        <w:jc w:val="both"/>
        <w:rPr>
          <w:sz w:val="28"/>
          <w:szCs w:val="28"/>
        </w:rPr>
      </w:pPr>
      <w:r w:rsidRPr="00973EF0">
        <w:rPr>
          <w:sz w:val="28"/>
          <w:szCs w:val="28"/>
        </w:rPr>
        <w:t xml:space="preserve">обеспечение деятельности государственных казенных учреждений Краснодарского края: "Цифровая Кубань" </w:t>
      </w:r>
      <w:r w:rsidRPr="00973EF0">
        <w:rPr>
          <w:spacing w:val="-4"/>
          <w:sz w:val="28"/>
          <w:szCs w:val="28"/>
        </w:rPr>
        <w:t xml:space="preserve">– 151 279,5 </w:t>
      </w:r>
      <w:r w:rsidRPr="00973EF0">
        <w:rPr>
          <w:sz w:val="28"/>
          <w:szCs w:val="28"/>
        </w:rPr>
        <w:t xml:space="preserve">тыс. рублей; "Интеллектуальные технологии Кубани" </w:t>
      </w:r>
      <w:r w:rsidRPr="00973EF0">
        <w:rPr>
          <w:spacing w:val="-4"/>
          <w:sz w:val="28"/>
          <w:szCs w:val="28"/>
        </w:rPr>
        <w:t xml:space="preserve">– 8 437,5 </w:t>
      </w:r>
      <w:r w:rsidRPr="00973EF0">
        <w:rPr>
          <w:sz w:val="28"/>
          <w:szCs w:val="28"/>
        </w:rPr>
        <w:t>тыс. рублей;</w:t>
      </w:r>
    </w:p>
    <w:p w:rsidR="003519A3" w:rsidRPr="00973EF0" w:rsidRDefault="003519A3" w:rsidP="003519A3">
      <w:pPr>
        <w:widowControl w:val="0"/>
        <w:spacing w:line="372" w:lineRule="auto"/>
        <w:ind w:firstLine="709"/>
        <w:jc w:val="both"/>
        <w:rPr>
          <w:spacing w:val="-3"/>
          <w:sz w:val="28"/>
          <w:szCs w:val="28"/>
        </w:rPr>
      </w:pPr>
      <w:r w:rsidRPr="00973EF0">
        <w:rPr>
          <w:spacing w:val="-3"/>
          <w:sz w:val="28"/>
          <w:szCs w:val="28"/>
        </w:rPr>
        <w:t>реализация политики в сфере информатиза</w:t>
      </w:r>
      <w:r w:rsidR="00973EF0" w:rsidRPr="00973EF0">
        <w:rPr>
          <w:spacing w:val="-3"/>
          <w:sz w:val="28"/>
          <w:szCs w:val="28"/>
        </w:rPr>
        <w:t>ции, в области связи и </w:t>
      </w:r>
      <w:r w:rsidRPr="00973EF0">
        <w:rPr>
          <w:spacing w:val="-3"/>
          <w:sz w:val="28"/>
          <w:szCs w:val="28"/>
        </w:rPr>
        <w:t>информационной безопасности в Краснодарском крае – 1 088 768,9 тыс. рублей.</w:t>
      </w:r>
    </w:p>
    <w:p w:rsidR="003519A3" w:rsidRPr="00973EF0" w:rsidRDefault="003519A3" w:rsidP="003519A3">
      <w:pPr>
        <w:widowControl w:val="0"/>
        <w:spacing w:line="372" w:lineRule="auto"/>
        <w:ind w:firstLine="709"/>
        <w:jc w:val="both"/>
        <w:rPr>
          <w:sz w:val="28"/>
          <w:szCs w:val="28"/>
        </w:rPr>
      </w:pPr>
      <w:r w:rsidRPr="00973EF0">
        <w:rPr>
          <w:sz w:val="28"/>
          <w:szCs w:val="28"/>
        </w:rPr>
        <w:t xml:space="preserve">Расходы на реализацию комплекса </w:t>
      </w:r>
      <w:r w:rsidRPr="00973EF0">
        <w:rPr>
          <w:sz w:val="28"/>
          <w:szCs w:val="22"/>
          <w:lang w:eastAsia="en-US"/>
        </w:rPr>
        <w:t>процессных мероприятий "С</w:t>
      </w:r>
      <w:r w:rsidRPr="00973EF0">
        <w:rPr>
          <w:sz w:val="28"/>
          <w:szCs w:val="24"/>
        </w:rPr>
        <w:t>опровождение информационных, телекоммуникационных и цифровых технологий"</w:t>
      </w:r>
      <w:r w:rsidRPr="00973EF0">
        <w:rPr>
          <w:sz w:val="28"/>
          <w:szCs w:val="22"/>
          <w:lang w:eastAsia="en-US"/>
        </w:rPr>
        <w:t xml:space="preserve"> составили </w:t>
      </w:r>
      <w:r w:rsidRPr="00973EF0">
        <w:rPr>
          <w:bCs/>
          <w:sz w:val="28"/>
          <w:szCs w:val="22"/>
        </w:rPr>
        <w:t>2 405 220,1 тыс. рублей, в том числе:</w:t>
      </w:r>
    </w:p>
    <w:p w:rsidR="003519A3" w:rsidRPr="00973EF0" w:rsidRDefault="003519A3" w:rsidP="003519A3">
      <w:pPr>
        <w:widowControl w:val="0"/>
        <w:spacing w:line="372" w:lineRule="auto"/>
        <w:ind w:firstLine="709"/>
        <w:jc w:val="both"/>
        <w:rPr>
          <w:sz w:val="28"/>
          <w:szCs w:val="28"/>
        </w:rPr>
      </w:pPr>
      <w:r w:rsidRPr="00973EF0">
        <w:rPr>
          <w:sz w:val="28"/>
          <w:szCs w:val="28"/>
        </w:rPr>
        <w:t xml:space="preserve">осуществление организации деятельности многофункциональных центров предоставления государственных и муниципальных услуг, находящихся на территории Краснодарского края, </w:t>
      </w:r>
      <w:r w:rsidRPr="00973EF0">
        <w:rPr>
          <w:spacing w:val="-4"/>
          <w:sz w:val="28"/>
          <w:szCs w:val="28"/>
        </w:rPr>
        <w:t>–</w:t>
      </w:r>
      <w:r w:rsidRPr="00973EF0">
        <w:rPr>
          <w:sz w:val="28"/>
          <w:szCs w:val="28"/>
        </w:rPr>
        <w:t xml:space="preserve"> 2 296 012,8 тыс. рублей;</w:t>
      </w:r>
    </w:p>
    <w:p w:rsidR="003519A3" w:rsidRPr="00973EF0" w:rsidRDefault="003519A3" w:rsidP="003519A3">
      <w:pPr>
        <w:widowControl w:val="0"/>
        <w:spacing w:line="372" w:lineRule="auto"/>
        <w:ind w:firstLine="708"/>
        <w:jc w:val="both"/>
        <w:rPr>
          <w:rFonts w:eastAsiaTheme="minorHAnsi"/>
          <w:sz w:val="28"/>
          <w:szCs w:val="28"/>
          <w:lang w:eastAsia="en-US"/>
        </w:rPr>
      </w:pPr>
      <w:r w:rsidRPr="00973EF0">
        <w:rPr>
          <w:rFonts w:eastAsiaTheme="minorHAnsi"/>
          <w:sz w:val="28"/>
          <w:szCs w:val="28"/>
          <w:lang w:eastAsia="en-US"/>
        </w:rPr>
        <w:t>создание и развитие механизмов и сервисов для упрощения процедур взаимодействия общества и исполнительных органов Краснодарского края, а также их подведомственных учреждений, в том числе с использованием информационно-коммуникационных технологий в различных сферах</w:t>
      </w:r>
      <w:r w:rsidR="00607564">
        <w:rPr>
          <w:rFonts w:eastAsiaTheme="minorHAnsi"/>
          <w:sz w:val="28"/>
          <w:szCs w:val="28"/>
          <w:lang w:eastAsia="en-US"/>
        </w:rPr>
        <w:t>,</w:t>
      </w:r>
      <w:r w:rsidRPr="00973EF0">
        <w:rPr>
          <w:rFonts w:eastAsiaTheme="minorHAnsi"/>
          <w:sz w:val="28"/>
          <w:szCs w:val="28"/>
          <w:lang w:eastAsia="en-US"/>
        </w:rPr>
        <w:t xml:space="preserve"> – 109 207,3 тыс. рублей.</w:t>
      </w:r>
    </w:p>
    <w:p w:rsidR="003519A3" w:rsidRPr="00EB6063" w:rsidRDefault="003519A3" w:rsidP="00607564">
      <w:pPr>
        <w:widowControl w:val="0"/>
        <w:ind w:firstLine="708"/>
        <w:jc w:val="both"/>
        <w:rPr>
          <w:rFonts w:eastAsiaTheme="minorHAnsi"/>
          <w:color w:val="000099"/>
          <w:sz w:val="28"/>
          <w:szCs w:val="28"/>
          <w:lang w:eastAsia="en-US"/>
        </w:rPr>
      </w:pPr>
    </w:p>
    <w:p w:rsidR="003519A3" w:rsidRPr="00217BDB" w:rsidRDefault="003519A3" w:rsidP="003519A3">
      <w:pPr>
        <w:widowControl w:val="0"/>
        <w:jc w:val="center"/>
        <w:rPr>
          <w:sz w:val="28"/>
          <w:szCs w:val="28"/>
        </w:rPr>
      </w:pPr>
      <w:r w:rsidRPr="00217BDB">
        <w:rPr>
          <w:sz w:val="28"/>
          <w:szCs w:val="28"/>
        </w:rPr>
        <w:t>Государственная программа Краснодарского края</w:t>
      </w:r>
    </w:p>
    <w:p w:rsidR="003519A3" w:rsidRPr="00217BDB" w:rsidRDefault="003519A3" w:rsidP="003519A3">
      <w:pPr>
        <w:widowControl w:val="0"/>
        <w:jc w:val="center"/>
        <w:rPr>
          <w:sz w:val="28"/>
          <w:szCs w:val="28"/>
        </w:rPr>
      </w:pPr>
      <w:r>
        <w:rPr>
          <w:sz w:val="28"/>
          <w:szCs w:val="28"/>
        </w:rPr>
        <w:t>"</w:t>
      </w:r>
      <w:r w:rsidRPr="00217BDB">
        <w:rPr>
          <w:sz w:val="28"/>
          <w:szCs w:val="28"/>
        </w:rPr>
        <w:t>Развитие сельского хозяйства и регулирование рынков</w:t>
      </w:r>
    </w:p>
    <w:p w:rsidR="003519A3" w:rsidRPr="00607564" w:rsidRDefault="003519A3" w:rsidP="00607564">
      <w:pPr>
        <w:widowControl w:val="0"/>
        <w:spacing w:after="240"/>
        <w:jc w:val="center"/>
        <w:rPr>
          <w:sz w:val="28"/>
          <w:szCs w:val="28"/>
        </w:rPr>
      </w:pPr>
      <w:r w:rsidRPr="00217BDB">
        <w:rPr>
          <w:sz w:val="28"/>
          <w:szCs w:val="28"/>
        </w:rPr>
        <w:t>сельскохозяйственной продукции, сырья и продовольствия</w:t>
      </w:r>
      <w:r>
        <w:rPr>
          <w:sz w:val="28"/>
          <w:szCs w:val="28"/>
        </w:rPr>
        <w:t>"</w:t>
      </w:r>
    </w:p>
    <w:p w:rsidR="003519A3" w:rsidRPr="0057198A" w:rsidRDefault="003519A3" w:rsidP="0057198A">
      <w:pPr>
        <w:widowControl w:val="0"/>
        <w:spacing w:line="372" w:lineRule="auto"/>
        <w:ind w:firstLine="709"/>
        <w:jc w:val="both"/>
        <w:rPr>
          <w:sz w:val="28"/>
          <w:szCs w:val="28"/>
        </w:rPr>
      </w:pPr>
      <w:r w:rsidRPr="00406F7F">
        <w:rPr>
          <w:sz w:val="28"/>
          <w:szCs w:val="28"/>
        </w:rPr>
        <w:t xml:space="preserve">Расходы на реализацию государственной программы составили 10 442 171,8 тыс. рублей (в том числе за счет средств федерального бюджета – </w:t>
      </w:r>
      <w:r w:rsidR="00E32F14" w:rsidRPr="00406F7F">
        <w:rPr>
          <w:sz w:val="28"/>
          <w:szCs w:val="28"/>
        </w:rPr>
        <w:t>5 073</w:t>
      </w:r>
      <w:r w:rsidRPr="00406F7F">
        <w:rPr>
          <w:sz w:val="28"/>
          <w:szCs w:val="28"/>
        </w:rPr>
        <w:t> </w:t>
      </w:r>
      <w:r w:rsidR="00E32F14" w:rsidRPr="00406F7F">
        <w:rPr>
          <w:sz w:val="28"/>
          <w:szCs w:val="28"/>
        </w:rPr>
        <w:t>329,5</w:t>
      </w:r>
      <w:r w:rsidRPr="00406F7F">
        <w:rPr>
          <w:sz w:val="28"/>
          <w:szCs w:val="28"/>
        </w:rPr>
        <w:t xml:space="preserve"> тыс. рублей), или 97,9 % к уточненной росписи и 81,8 % к уровню 2023 года, что обусловлено оказанием в 2023 г</w:t>
      </w:r>
      <w:r w:rsidR="00377F66">
        <w:rPr>
          <w:sz w:val="28"/>
          <w:szCs w:val="28"/>
        </w:rPr>
        <w:t>оду дополнительной поддержки производства</w:t>
      </w:r>
      <w:r w:rsidRPr="00406F7F">
        <w:rPr>
          <w:sz w:val="28"/>
          <w:szCs w:val="28"/>
        </w:rPr>
        <w:t xml:space="preserve"> и </w:t>
      </w:r>
      <w:r w:rsidR="00377F66">
        <w:rPr>
          <w:sz w:val="28"/>
          <w:szCs w:val="28"/>
        </w:rPr>
        <w:t>реализации</w:t>
      </w:r>
      <w:r w:rsidRPr="00406F7F">
        <w:rPr>
          <w:sz w:val="28"/>
          <w:szCs w:val="28"/>
        </w:rPr>
        <w:t xml:space="preserve"> зерновых культур за счет средств </w:t>
      </w:r>
      <w:r w:rsidR="00377F66">
        <w:rPr>
          <w:sz w:val="28"/>
          <w:szCs w:val="28"/>
        </w:rPr>
        <w:t xml:space="preserve">федерального бюджета, а также </w:t>
      </w:r>
      <w:r w:rsidR="00AC4D4C">
        <w:rPr>
          <w:sz w:val="28"/>
          <w:szCs w:val="28"/>
        </w:rPr>
        <w:t>включением</w:t>
      </w:r>
      <w:r w:rsidRPr="00406F7F">
        <w:rPr>
          <w:sz w:val="28"/>
          <w:szCs w:val="28"/>
        </w:rPr>
        <w:t xml:space="preserve"> </w:t>
      </w:r>
      <w:r w:rsidR="0057198A">
        <w:rPr>
          <w:sz w:val="28"/>
          <w:szCs w:val="28"/>
        </w:rPr>
        <w:t xml:space="preserve">с 1 января 2024 года </w:t>
      </w:r>
      <w:r w:rsidRPr="00406F7F">
        <w:rPr>
          <w:sz w:val="28"/>
          <w:szCs w:val="28"/>
        </w:rPr>
        <w:t>мероприятий по комплексному развитию сель</w:t>
      </w:r>
      <w:r w:rsidR="00377F66">
        <w:rPr>
          <w:sz w:val="28"/>
          <w:szCs w:val="28"/>
        </w:rPr>
        <w:t xml:space="preserve">ских территорий в </w:t>
      </w:r>
      <w:r w:rsidR="00AC4D4C">
        <w:rPr>
          <w:sz w:val="28"/>
          <w:szCs w:val="28"/>
        </w:rPr>
        <w:t>отдельную</w:t>
      </w:r>
      <w:r w:rsidRPr="00406F7F">
        <w:rPr>
          <w:sz w:val="28"/>
          <w:szCs w:val="28"/>
        </w:rPr>
        <w:t xml:space="preserve"> государственную программу Краснодар</w:t>
      </w:r>
      <w:r w:rsidR="0057198A">
        <w:rPr>
          <w:sz w:val="28"/>
          <w:szCs w:val="28"/>
        </w:rPr>
        <w:t>ского края.</w:t>
      </w:r>
    </w:p>
    <w:p w:rsidR="003519A3" w:rsidRPr="007F3715" w:rsidRDefault="003519A3" w:rsidP="003519A3">
      <w:pPr>
        <w:widowControl w:val="0"/>
        <w:jc w:val="right"/>
        <w:rPr>
          <w:sz w:val="24"/>
          <w:szCs w:val="22"/>
        </w:rPr>
      </w:pPr>
      <w:r w:rsidRPr="007F3715">
        <w:rPr>
          <w:sz w:val="24"/>
          <w:szCs w:val="22"/>
        </w:rPr>
        <w:t>(тыс. рублей)</w:t>
      </w:r>
    </w:p>
    <w:p w:rsidR="003519A3" w:rsidRPr="007F3715" w:rsidRDefault="003519A3" w:rsidP="003519A3">
      <w:pPr>
        <w:widowControl w:val="0"/>
        <w:jc w:val="right"/>
        <w:rPr>
          <w:sz w:val="8"/>
          <w:szCs w:val="22"/>
        </w:rPr>
      </w:pP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86"/>
        <w:gridCol w:w="1276"/>
        <w:gridCol w:w="1134"/>
        <w:gridCol w:w="1275"/>
        <w:gridCol w:w="1276"/>
        <w:gridCol w:w="992"/>
      </w:tblGrid>
      <w:tr w:rsidR="00B95FCB" w:rsidRPr="007F3715" w:rsidTr="00B95FCB">
        <w:trPr>
          <w:trHeight w:val="177"/>
        </w:trPr>
        <w:tc>
          <w:tcPr>
            <w:tcW w:w="3686" w:type="dxa"/>
            <w:vMerge w:val="restart"/>
            <w:tcBorders>
              <w:bottom w:val="single" w:sz="4" w:space="0" w:color="auto"/>
            </w:tcBorders>
          </w:tcPr>
          <w:p w:rsidR="003519A3" w:rsidRPr="007F3715" w:rsidRDefault="003519A3" w:rsidP="00D30CA2">
            <w:pPr>
              <w:widowControl w:val="0"/>
              <w:jc w:val="center"/>
              <w:rPr>
                <w:sz w:val="22"/>
                <w:szCs w:val="22"/>
              </w:rPr>
            </w:pPr>
            <w:r w:rsidRPr="007F3715">
              <w:rPr>
                <w:sz w:val="22"/>
                <w:szCs w:val="22"/>
              </w:rPr>
              <w:t>Показатель</w:t>
            </w:r>
          </w:p>
        </w:tc>
        <w:tc>
          <w:tcPr>
            <w:tcW w:w="1276" w:type="dxa"/>
            <w:vMerge w:val="restart"/>
            <w:tcBorders>
              <w:bottom w:val="single" w:sz="4" w:space="0" w:color="auto"/>
            </w:tcBorders>
          </w:tcPr>
          <w:p w:rsidR="003519A3" w:rsidRPr="007F3715" w:rsidRDefault="003519A3" w:rsidP="00D30CA2">
            <w:pPr>
              <w:widowControl w:val="0"/>
              <w:jc w:val="center"/>
              <w:rPr>
                <w:sz w:val="22"/>
                <w:szCs w:val="22"/>
              </w:rPr>
            </w:pPr>
            <w:r w:rsidRPr="007F3715">
              <w:rPr>
                <w:sz w:val="22"/>
                <w:szCs w:val="22"/>
              </w:rPr>
              <w:t xml:space="preserve">Закон </w:t>
            </w:r>
          </w:p>
          <w:p w:rsidR="003519A3" w:rsidRPr="007F3715" w:rsidRDefault="003519A3" w:rsidP="00D30CA2">
            <w:pPr>
              <w:widowControl w:val="0"/>
              <w:jc w:val="center"/>
              <w:rPr>
                <w:sz w:val="22"/>
                <w:szCs w:val="22"/>
              </w:rPr>
            </w:pPr>
            <w:r w:rsidRPr="007F3715">
              <w:rPr>
                <w:sz w:val="22"/>
                <w:szCs w:val="22"/>
              </w:rPr>
              <w:t>№ 5053-КЗ</w:t>
            </w:r>
          </w:p>
        </w:tc>
        <w:tc>
          <w:tcPr>
            <w:tcW w:w="2409" w:type="dxa"/>
            <w:gridSpan w:val="2"/>
            <w:tcBorders>
              <w:bottom w:val="single" w:sz="4" w:space="0" w:color="auto"/>
            </w:tcBorders>
          </w:tcPr>
          <w:p w:rsidR="003519A3" w:rsidRPr="007F3715" w:rsidRDefault="003519A3" w:rsidP="00D30CA2">
            <w:pPr>
              <w:widowControl w:val="0"/>
              <w:jc w:val="center"/>
              <w:rPr>
                <w:sz w:val="22"/>
                <w:szCs w:val="22"/>
              </w:rPr>
            </w:pPr>
            <w:r w:rsidRPr="007F3715">
              <w:rPr>
                <w:sz w:val="22"/>
                <w:szCs w:val="22"/>
              </w:rPr>
              <w:t xml:space="preserve">Уточненная роспись </w:t>
            </w:r>
          </w:p>
        </w:tc>
        <w:tc>
          <w:tcPr>
            <w:tcW w:w="1276" w:type="dxa"/>
            <w:vMerge w:val="restart"/>
            <w:tcBorders>
              <w:bottom w:val="single" w:sz="4" w:space="0" w:color="auto"/>
            </w:tcBorders>
          </w:tcPr>
          <w:p w:rsidR="003519A3" w:rsidRPr="007F3715" w:rsidRDefault="003519A3" w:rsidP="00D30CA2">
            <w:pPr>
              <w:widowControl w:val="0"/>
              <w:jc w:val="center"/>
              <w:rPr>
                <w:sz w:val="22"/>
                <w:szCs w:val="22"/>
              </w:rPr>
            </w:pPr>
            <w:r w:rsidRPr="007F3715">
              <w:rPr>
                <w:sz w:val="22"/>
                <w:szCs w:val="22"/>
              </w:rPr>
              <w:t>Исполнено</w:t>
            </w:r>
          </w:p>
          <w:p w:rsidR="003519A3" w:rsidRPr="007F3715" w:rsidRDefault="003519A3" w:rsidP="00D30CA2">
            <w:pPr>
              <w:widowControl w:val="0"/>
              <w:jc w:val="center"/>
              <w:rPr>
                <w:sz w:val="22"/>
                <w:szCs w:val="22"/>
              </w:rPr>
            </w:pPr>
            <w:r w:rsidRPr="007F3715">
              <w:rPr>
                <w:spacing w:val="-4"/>
                <w:sz w:val="28"/>
                <w:szCs w:val="28"/>
              </w:rPr>
              <w:t xml:space="preserve"> </w:t>
            </w:r>
          </w:p>
        </w:tc>
        <w:tc>
          <w:tcPr>
            <w:tcW w:w="992" w:type="dxa"/>
            <w:vMerge w:val="restart"/>
            <w:tcBorders>
              <w:bottom w:val="single" w:sz="4" w:space="0" w:color="auto"/>
            </w:tcBorders>
          </w:tcPr>
          <w:p w:rsidR="003519A3" w:rsidRPr="007F3715" w:rsidRDefault="003519A3" w:rsidP="00D30CA2">
            <w:pPr>
              <w:widowControl w:val="0"/>
              <w:jc w:val="center"/>
              <w:rPr>
                <w:sz w:val="22"/>
                <w:szCs w:val="22"/>
              </w:rPr>
            </w:pPr>
            <w:r w:rsidRPr="007F3715">
              <w:rPr>
                <w:sz w:val="22"/>
                <w:szCs w:val="22"/>
              </w:rPr>
              <w:t>Исполнение уточненной росписи, %</w:t>
            </w:r>
          </w:p>
        </w:tc>
      </w:tr>
      <w:tr w:rsidR="00B95FCB" w:rsidRPr="007F3715" w:rsidTr="00B95FCB">
        <w:trPr>
          <w:trHeight w:val="1020"/>
        </w:trPr>
        <w:tc>
          <w:tcPr>
            <w:tcW w:w="3686" w:type="dxa"/>
            <w:vMerge/>
          </w:tcPr>
          <w:p w:rsidR="003519A3" w:rsidRPr="007F3715" w:rsidRDefault="003519A3" w:rsidP="00D30CA2">
            <w:pPr>
              <w:widowControl w:val="0"/>
              <w:jc w:val="center"/>
              <w:rPr>
                <w:sz w:val="22"/>
                <w:szCs w:val="22"/>
              </w:rPr>
            </w:pPr>
          </w:p>
        </w:tc>
        <w:tc>
          <w:tcPr>
            <w:tcW w:w="1276" w:type="dxa"/>
            <w:vMerge/>
          </w:tcPr>
          <w:p w:rsidR="003519A3" w:rsidRPr="007F3715" w:rsidRDefault="003519A3" w:rsidP="00D30CA2">
            <w:pPr>
              <w:widowControl w:val="0"/>
              <w:jc w:val="center"/>
              <w:rPr>
                <w:sz w:val="22"/>
                <w:szCs w:val="22"/>
              </w:rPr>
            </w:pPr>
          </w:p>
        </w:tc>
        <w:tc>
          <w:tcPr>
            <w:tcW w:w="1134" w:type="dxa"/>
          </w:tcPr>
          <w:p w:rsidR="003519A3" w:rsidRPr="007F3715" w:rsidRDefault="003519A3" w:rsidP="00D30CA2">
            <w:pPr>
              <w:widowControl w:val="0"/>
              <w:jc w:val="center"/>
              <w:rPr>
                <w:sz w:val="22"/>
                <w:szCs w:val="22"/>
              </w:rPr>
            </w:pPr>
            <w:r w:rsidRPr="007F3715">
              <w:rPr>
                <w:sz w:val="22"/>
                <w:szCs w:val="22"/>
              </w:rPr>
              <w:t xml:space="preserve">всего </w:t>
            </w:r>
          </w:p>
          <w:p w:rsidR="003519A3" w:rsidRPr="007F3715" w:rsidRDefault="003519A3" w:rsidP="00D30CA2">
            <w:pPr>
              <w:widowControl w:val="0"/>
              <w:jc w:val="center"/>
              <w:rPr>
                <w:sz w:val="22"/>
                <w:szCs w:val="22"/>
              </w:rPr>
            </w:pPr>
          </w:p>
        </w:tc>
        <w:tc>
          <w:tcPr>
            <w:tcW w:w="1275" w:type="dxa"/>
          </w:tcPr>
          <w:p w:rsidR="003519A3" w:rsidRPr="00B95FCB" w:rsidRDefault="003519A3" w:rsidP="00B95FCB">
            <w:pPr>
              <w:widowControl w:val="0"/>
              <w:ind w:left="-28" w:right="-28"/>
              <w:jc w:val="center"/>
              <w:rPr>
                <w:spacing w:val="-5"/>
                <w:sz w:val="22"/>
                <w:szCs w:val="22"/>
              </w:rPr>
            </w:pPr>
            <w:r w:rsidRPr="00B95FCB">
              <w:rPr>
                <w:spacing w:val="-5"/>
                <w:sz w:val="22"/>
                <w:szCs w:val="22"/>
              </w:rPr>
              <w:t xml:space="preserve">в том числе средства федерального </w:t>
            </w:r>
          </w:p>
          <w:p w:rsidR="003519A3" w:rsidRPr="007F3715" w:rsidRDefault="003519A3" w:rsidP="00B95FCB">
            <w:pPr>
              <w:widowControl w:val="0"/>
              <w:ind w:left="-28"/>
              <w:jc w:val="center"/>
              <w:rPr>
                <w:sz w:val="22"/>
                <w:szCs w:val="22"/>
              </w:rPr>
            </w:pPr>
            <w:r w:rsidRPr="00B95FCB">
              <w:rPr>
                <w:spacing w:val="-5"/>
                <w:sz w:val="22"/>
                <w:szCs w:val="22"/>
              </w:rPr>
              <w:t>бюджета</w:t>
            </w:r>
          </w:p>
        </w:tc>
        <w:tc>
          <w:tcPr>
            <w:tcW w:w="1276" w:type="dxa"/>
            <w:vMerge/>
          </w:tcPr>
          <w:p w:rsidR="003519A3" w:rsidRPr="007F3715" w:rsidRDefault="003519A3" w:rsidP="00D30CA2">
            <w:pPr>
              <w:widowControl w:val="0"/>
              <w:ind w:left="-28" w:right="-28"/>
              <w:jc w:val="center"/>
              <w:rPr>
                <w:sz w:val="22"/>
                <w:szCs w:val="22"/>
              </w:rPr>
            </w:pPr>
          </w:p>
        </w:tc>
        <w:tc>
          <w:tcPr>
            <w:tcW w:w="992" w:type="dxa"/>
            <w:vMerge/>
          </w:tcPr>
          <w:p w:rsidR="003519A3" w:rsidRPr="007F3715" w:rsidRDefault="003519A3" w:rsidP="00D30CA2">
            <w:pPr>
              <w:widowControl w:val="0"/>
              <w:jc w:val="center"/>
              <w:rPr>
                <w:sz w:val="22"/>
                <w:szCs w:val="22"/>
              </w:rPr>
            </w:pPr>
          </w:p>
        </w:tc>
      </w:tr>
    </w:tbl>
    <w:p w:rsidR="003519A3" w:rsidRPr="007F3715" w:rsidRDefault="003519A3" w:rsidP="003519A3">
      <w:pPr>
        <w:widowControl w:val="0"/>
        <w:jc w:val="right"/>
        <w:rPr>
          <w:sz w:val="2"/>
          <w:szCs w:val="22"/>
        </w:rPr>
      </w:pP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86"/>
        <w:gridCol w:w="1276"/>
        <w:gridCol w:w="1134"/>
        <w:gridCol w:w="1275"/>
        <w:gridCol w:w="1276"/>
        <w:gridCol w:w="992"/>
      </w:tblGrid>
      <w:tr w:rsidR="00B95FCB" w:rsidRPr="007F3715" w:rsidTr="00B95FCB">
        <w:trPr>
          <w:tblHeader/>
        </w:trPr>
        <w:tc>
          <w:tcPr>
            <w:tcW w:w="3686" w:type="dxa"/>
          </w:tcPr>
          <w:p w:rsidR="003519A3" w:rsidRPr="007F3715" w:rsidRDefault="003519A3" w:rsidP="00D30CA2">
            <w:pPr>
              <w:widowControl w:val="0"/>
              <w:jc w:val="center"/>
              <w:rPr>
                <w:sz w:val="22"/>
                <w:szCs w:val="22"/>
              </w:rPr>
            </w:pPr>
            <w:r w:rsidRPr="007F3715">
              <w:rPr>
                <w:sz w:val="22"/>
                <w:szCs w:val="22"/>
              </w:rPr>
              <w:t>1</w:t>
            </w:r>
          </w:p>
        </w:tc>
        <w:tc>
          <w:tcPr>
            <w:tcW w:w="1276" w:type="dxa"/>
          </w:tcPr>
          <w:p w:rsidR="003519A3" w:rsidRPr="007F3715" w:rsidRDefault="003519A3" w:rsidP="00D30CA2">
            <w:pPr>
              <w:widowControl w:val="0"/>
              <w:jc w:val="center"/>
              <w:rPr>
                <w:sz w:val="22"/>
                <w:szCs w:val="22"/>
              </w:rPr>
            </w:pPr>
            <w:r w:rsidRPr="007F3715">
              <w:rPr>
                <w:sz w:val="22"/>
                <w:szCs w:val="22"/>
              </w:rPr>
              <w:t>2</w:t>
            </w:r>
          </w:p>
        </w:tc>
        <w:tc>
          <w:tcPr>
            <w:tcW w:w="1134" w:type="dxa"/>
          </w:tcPr>
          <w:p w:rsidR="003519A3" w:rsidRPr="007F3715" w:rsidRDefault="003519A3" w:rsidP="00D30CA2">
            <w:pPr>
              <w:widowControl w:val="0"/>
              <w:jc w:val="center"/>
              <w:rPr>
                <w:sz w:val="22"/>
                <w:szCs w:val="22"/>
              </w:rPr>
            </w:pPr>
            <w:r w:rsidRPr="007F3715">
              <w:rPr>
                <w:sz w:val="22"/>
                <w:szCs w:val="22"/>
              </w:rPr>
              <w:t>3</w:t>
            </w:r>
          </w:p>
        </w:tc>
        <w:tc>
          <w:tcPr>
            <w:tcW w:w="1275" w:type="dxa"/>
          </w:tcPr>
          <w:p w:rsidR="003519A3" w:rsidRPr="007F3715" w:rsidRDefault="003519A3" w:rsidP="00D30CA2">
            <w:pPr>
              <w:widowControl w:val="0"/>
              <w:jc w:val="center"/>
              <w:rPr>
                <w:sz w:val="22"/>
                <w:szCs w:val="22"/>
              </w:rPr>
            </w:pPr>
            <w:r w:rsidRPr="007F3715">
              <w:rPr>
                <w:sz w:val="22"/>
                <w:szCs w:val="22"/>
              </w:rPr>
              <w:t>4</w:t>
            </w:r>
          </w:p>
        </w:tc>
        <w:tc>
          <w:tcPr>
            <w:tcW w:w="1276" w:type="dxa"/>
          </w:tcPr>
          <w:p w:rsidR="003519A3" w:rsidRPr="007F3715" w:rsidRDefault="003519A3" w:rsidP="00D30CA2">
            <w:pPr>
              <w:widowControl w:val="0"/>
              <w:jc w:val="center"/>
              <w:rPr>
                <w:sz w:val="22"/>
                <w:szCs w:val="22"/>
              </w:rPr>
            </w:pPr>
            <w:r w:rsidRPr="007F3715">
              <w:rPr>
                <w:sz w:val="22"/>
                <w:szCs w:val="22"/>
              </w:rPr>
              <w:t>5</w:t>
            </w:r>
          </w:p>
        </w:tc>
        <w:tc>
          <w:tcPr>
            <w:tcW w:w="992" w:type="dxa"/>
          </w:tcPr>
          <w:p w:rsidR="003519A3" w:rsidRPr="007F3715" w:rsidRDefault="003519A3" w:rsidP="00D30CA2">
            <w:pPr>
              <w:widowControl w:val="0"/>
              <w:jc w:val="center"/>
              <w:rPr>
                <w:sz w:val="22"/>
                <w:szCs w:val="22"/>
              </w:rPr>
            </w:pPr>
            <w:r w:rsidRPr="007F3715">
              <w:rPr>
                <w:sz w:val="22"/>
                <w:szCs w:val="22"/>
              </w:rPr>
              <w:t>6</w:t>
            </w:r>
          </w:p>
        </w:tc>
      </w:tr>
      <w:tr w:rsidR="00B95FCB" w:rsidRPr="007F3715" w:rsidTr="00B95FCB">
        <w:tc>
          <w:tcPr>
            <w:tcW w:w="3686" w:type="dxa"/>
            <w:shd w:val="clear" w:color="auto" w:fill="auto"/>
          </w:tcPr>
          <w:p w:rsidR="003519A3" w:rsidRPr="007F3715" w:rsidRDefault="003519A3" w:rsidP="00D30CA2">
            <w:pPr>
              <w:widowControl w:val="0"/>
              <w:rPr>
                <w:sz w:val="22"/>
                <w:szCs w:val="22"/>
              </w:rPr>
            </w:pPr>
            <w:r w:rsidRPr="007F3715">
              <w:rPr>
                <w:sz w:val="22"/>
                <w:szCs w:val="22"/>
              </w:rPr>
              <w:t>Всего, в том числе:</w:t>
            </w:r>
          </w:p>
        </w:tc>
        <w:tc>
          <w:tcPr>
            <w:tcW w:w="1276" w:type="dxa"/>
            <w:shd w:val="clear" w:color="auto" w:fill="auto"/>
            <w:vAlign w:val="bottom"/>
          </w:tcPr>
          <w:p w:rsidR="003519A3" w:rsidRPr="007F3715" w:rsidRDefault="003519A3" w:rsidP="00D30CA2">
            <w:pPr>
              <w:widowControl w:val="0"/>
              <w:jc w:val="right"/>
              <w:rPr>
                <w:rFonts w:eastAsiaTheme="minorEastAsia"/>
                <w:sz w:val="22"/>
                <w:szCs w:val="22"/>
              </w:rPr>
            </w:pPr>
            <w:r w:rsidRPr="007F3715">
              <w:rPr>
                <w:rFonts w:eastAsiaTheme="minorEastAsia"/>
                <w:sz w:val="22"/>
                <w:szCs w:val="22"/>
              </w:rPr>
              <w:t>10 670 869,7</w:t>
            </w:r>
          </w:p>
        </w:tc>
        <w:tc>
          <w:tcPr>
            <w:tcW w:w="1134" w:type="dxa"/>
            <w:shd w:val="clear" w:color="auto" w:fill="auto"/>
            <w:vAlign w:val="bottom"/>
          </w:tcPr>
          <w:p w:rsidR="003519A3" w:rsidRPr="00B95FCB" w:rsidRDefault="003519A3" w:rsidP="00D30CA2">
            <w:pPr>
              <w:widowControl w:val="0"/>
              <w:jc w:val="right"/>
              <w:rPr>
                <w:rFonts w:eastAsiaTheme="minorEastAsia"/>
                <w:spacing w:val="-7"/>
                <w:sz w:val="22"/>
                <w:szCs w:val="22"/>
              </w:rPr>
            </w:pPr>
            <w:r w:rsidRPr="00B95FCB">
              <w:rPr>
                <w:rFonts w:eastAsiaTheme="minorEastAsia"/>
                <w:spacing w:val="-7"/>
                <w:sz w:val="22"/>
                <w:szCs w:val="22"/>
              </w:rPr>
              <w:t>10 665 663,9</w:t>
            </w:r>
          </w:p>
        </w:tc>
        <w:tc>
          <w:tcPr>
            <w:tcW w:w="1275" w:type="dxa"/>
            <w:shd w:val="clear" w:color="auto" w:fill="auto"/>
            <w:vAlign w:val="bottom"/>
          </w:tcPr>
          <w:p w:rsidR="003519A3" w:rsidRPr="007F3715" w:rsidRDefault="003519A3" w:rsidP="00D30CA2">
            <w:pPr>
              <w:widowControl w:val="0"/>
              <w:jc w:val="right"/>
              <w:rPr>
                <w:rFonts w:eastAsiaTheme="minorEastAsia"/>
                <w:sz w:val="22"/>
                <w:szCs w:val="22"/>
              </w:rPr>
            </w:pPr>
            <w:r w:rsidRPr="007F3715">
              <w:rPr>
                <w:rFonts w:eastAsiaTheme="minorEastAsia"/>
                <w:sz w:val="22"/>
                <w:szCs w:val="22"/>
              </w:rPr>
              <w:t>5 089 086,8</w:t>
            </w:r>
          </w:p>
        </w:tc>
        <w:tc>
          <w:tcPr>
            <w:tcW w:w="1276" w:type="dxa"/>
            <w:shd w:val="clear" w:color="auto" w:fill="auto"/>
            <w:vAlign w:val="bottom"/>
          </w:tcPr>
          <w:p w:rsidR="003519A3" w:rsidRPr="007F3715" w:rsidRDefault="003519A3" w:rsidP="00D30CA2">
            <w:pPr>
              <w:widowControl w:val="0"/>
              <w:jc w:val="right"/>
              <w:rPr>
                <w:rFonts w:eastAsiaTheme="minorEastAsia"/>
                <w:sz w:val="22"/>
                <w:szCs w:val="22"/>
              </w:rPr>
            </w:pPr>
            <w:r w:rsidRPr="007F3715">
              <w:rPr>
                <w:rFonts w:eastAsiaTheme="minorEastAsia"/>
                <w:sz w:val="22"/>
                <w:szCs w:val="22"/>
              </w:rPr>
              <w:t>10 442 171,8</w:t>
            </w:r>
          </w:p>
        </w:tc>
        <w:tc>
          <w:tcPr>
            <w:tcW w:w="992" w:type="dxa"/>
            <w:shd w:val="clear" w:color="auto" w:fill="auto"/>
            <w:vAlign w:val="bottom"/>
          </w:tcPr>
          <w:p w:rsidR="003519A3" w:rsidRPr="007F3715" w:rsidRDefault="003519A3" w:rsidP="00D30CA2">
            <w:pPr>
              <w:widowControl w:val="0"/>
              <w:jc w:val="right"/>
              <w:rPr>
                <w:rFonts w:eastAsiaTheme="minorEastAsia"/>
                <w:sz w:val="22"/>
                <w:szCs w:val="22"/>
              </w:rPr>
            </w:pPr>
            <w:r w:rsidRPr="007F3715">
              <w:rPr>
                <w:rFonts w:eastAsiaTheme="minorEastAsia"/>
                <w:sz w:val="22"/>
                <w:szCs w:val="22"/>
              </w:rPr>
              <w:t>97,9</w:t>
            </w:r>
          </w:p>
        </w:tc>
      </w:tr>
      <w:tr w:rsidR="00B95FCB" w:rsidRPr="007F3715" w:rsidTr="00B95FCB">
        <w:tc>
          <w:tcPr>
            <w:tcW w:w="3686" w:type="dxa"/>
            <w:vAlign w:val="bottom"/>
          </w:tcPr>
          <w:p w:rsidR="003519A3" w:rsidRPr="00B95FCB" w:rsidRDefault="003519A3" w:rsidP="00D30CA2">
            <w:pPr>
              <w:widowControl w:val="0"/>
              <w:jc w:val="both"/>
              <w:rPr>
                <w:rFonts w:asciiTheme="minorHAnsi" w:eastAsiaTheme="minorEastAsia" w:hAnsiTheme="minorHAnsi" w:cstheme="minorBidi"/>
                <w:spacing w:val="-5"/>
                <w:sz w:val="22"/>
                <w:szCs w:val="22"/>
              </w:rPr>
            </w:pPr>
            <w:r w:rsidRPr="00B95FCB">
              <w:rPr>
                <w:spacing w:val="-5"/>
                <w:sz w:val="22"/>
                <w:szCs w:val="22"/>
              </w:rPr>
              <w:t>1) региональные проекты, в том числе:</w:t>
            </w:r>
          </w:p>
        </w:tc>
        <w:tc>
          <w:tcPr>
            <w:tcW w:w="1276" w:type="dxa"/>
            <w:vAlign w:val="bottom"/>
          </w:tcPr>
          <w:p w:rsidR="003519A3" w:rsidRPr="00A9195B" w:rsidRDefault="003519A3" w:rsidP="00D30CA2">
            <w:pPr>
              <w:widowControl w:val="0"/>
              <w:jc w:val="right"/>
              <w:rPr>
                <w:rFonts w:eastAsiaTheme="minorEastAsia"/>
                <w:sz w:val="22"/>
                <w:szCs w:val="22"/>
              </w:rPr>
            </w:pPr>
            <w:r w:rsidRPr="00A9195B">
              <w:rPr>
                <w:rFonts w:eastAsiaTheme="minorEastAsia"/>
                <w:sz w:val="22"/>
                <w:szCs w:val="22"/>
              </w:rPr>
              <w:t>6 998 410,1</w:t>
            </w:r>
          </w:p>
        </w:tc>
        <w:tc>
          <w:tcPr>
            <w:tcW w:w="1134" w:type="dxa"/>
            <w:vAlign w:val="bottom"/>
          </w:tcPr>
          <w:p w:rsidR="003519A3" w:rsidRPr="00B95FCB" w:rsidRDefault="003519A3" w:rsidP="00D30CA2">
            <w:pPr>
              <w:widowControl w:val="0"/>
              <w:jc w:val="right"/>
              <w:rPr>
                <w:rFonts w:eastAsiaTheme="minorEastAsia"/>
                <w:spacing w:val="-5"/>
                <w:sz w:val="22"/>
                <w:szCs w:val="22"/>
              </w:rPr>
            </w:pPr>
            <w:r w:rsidRPr="00B95FCB">
              <w:rPr>
                <w:rFonts w:eastAsiaTheme="minorEastAsia"/>
                <w:spacing w:val="-5"/>
                <w:sz w:val="22"/>
                <w:szCs w:val="22"/>
              </w:rPr>
              <w:t>6 993 204,3</w:t>
            </w:r>
          </w:p>
        </w:tc>
        <w:tc>
          <w:tcPr>
            <w:tcW w:w="1275" w:type="dxa"/>
            <w:vAlign w:val="bottom"/>
          </w:tcPr>
          <w:p w:rsidR="003519A3" w:rsidRPr="00A9195B" w:rsidRDefault="003519A3" w:rsidP="00D30CA2">
            <w:pPr>
              <w:widowControl w:val="0"/>
              <w:jc w:val="right"/>
              <w:rPr>
                <w:rFonts w:eastAsiaTheme="minorEastAsia"/>
                <w:sz w:val="22"/>
                <w:szCs w:val="22"/>
              </w:rPr>
            </w:pPr>
            <w:r w:rsidRPr="00A9195B">
              <w:rPr>
                <w:rFonts w:eastAsiaTheme="minorEastAsia"/>
                <w:sz w:val="22"/>
                <w:szCs w:val="22"/>
              </w:rPr>
              <w:t>5 088 988,8</w:t>
            </w:r>
          </w:p>
        </w:tc>
        <w:tc>
          <w:tcPr>
            <w:tcW w:w="1276" w:type="dxa"/>
            <w:vAlign w:val="bottom"/>
          </w:tcPr>
          <w:p w:rsidR="003519A3" w:rsidRPr="00A9195B" w:rsidRDefault="003519A3" w:rsidP="00D30CA2">
            <w:pPr>
              <w:widowControl w:val="0"/>
              <w:jc w:val="right"/>
              <w:rPr>
                <w:rFonts w:eastAsiaTheme="minorEastAsia"/>
                <w:sz w:val="22"/>
                <w:szCs w:val="22"/>
              </w:rPr>
            </w:pPr>
            <w:r w:rsidRPr="00A9195B">
              <w:rPr>
                <w:rFonts w:eastAsiaTheme="minorEastAsia"/>
                <w:sz w:val="22"/>
                <w:szCs w:val="22"/>
              </w:rPr>
              <w:t>6 950 696,9</w:t>
            </w:r>
          </w:p>
        </w:tc>
        <w:tc>
          <w:tcPr>
            <w:tcW w:w="992" w:type="dxa"/>
            <w:shd w:val="clear" w:color="auto" w:fill="auto"/>
            <w:vAlign w:val="bottom"/>
          </w:tcPr>
          <w:p w:rsidR="003519A3" w:rsidRPr="00A9195B" w:rsidRDefault="003519A3" w:rsidP="00D30CA2">
            <w:pPr>
              <w:widowControl w:val="0"/>
              <w:jc w:val="right"/>
              <w:rPr>
                <w:rFonts w:eastAsiaTheme="minorEastAsia"/>
                <w:sz w:val="22"/>
                <w:szCs w:val="22"/>
              </w:rPr>
            </w:pPr>
            <w:r w:rsidRPr="00A9195B">
              <w:rPr>
                <w:rFonts w:eastAsiaTheme="minorEastAsia"/>
                <w:sz w:val="22"/>
                <w:szCs w:val="22"/>
              </w:rPr>
              <w:t>99,4</w:t>
            </w:r>
          </w:p>
        </w:tc>
      </w:tr>
      <w:tr w:rsidR="00B95FCB" w:rsidRPr="007F3715" w:rsidTr="00B95FCB">
        <w:tc>
          <w:tcPr>
            <w:tcW w:w="3686" w:type="dxa"/>
            <w:vAlign w:val="bottom"/>
          </w:tcPr>
          <w:p w:rsidR="003519A3" w:rsidRPr="00A9195B" w:rsidRDefault="003519A3" w:rsidP="00D30CA2">
            <w:pPr>
              <w:widowControl w:val="0"/>
              <w:jc w:val="both"/>
              <w:rPr>
                <w:rFonts w:eastAsiaTheme="minorEastAsia"/>
                <w:sz w:val="22"/>
                <w:szCs w:val="22"/>
              </w:rPr>
            </w:pPr>
            <w:r w:rsidRPr="00A9195B">
              <w:rPr>
                <w:rFonts w:eastAsiaTheme="minorEastAsia"/>
                <w:sz w:val="22"/>
                <w:szCs w:val="22"/>
              </w:rPr>
              <w:t>Комплексное развитие агропромышленного комплекса</w:t>
            </w:r>
          </w:p>
        </w:tc>
        <w:tc>
          <w:tcPr>
            <w:tcW w:w="1276" w:type="dxa"/>
            <w:vAlign w:val="bottom"/>
          </w:tcPr>
          <w:p w:rsidR="003519A3" w:rsidRPr="00A9195B" w:rsidRDefault="003519A3" w:rsidP="00D30CA2">
            <w:pPr>
              <w:widowControl w:val="0"/>
              <w:jc w:val="right"/>
              <w:rPr>
                <w:rFonts w:eastAsiaTheme="minorEastAsia"/>
                <w:sz w:val="22"/>
                <w:szCs w:val="22"/>
              </w:rPr>
            </w:pPr>
            <w:r w:rsidRPr="00A9195B">
              <w:rPr>
                <w:rFonts w:eastAsiaTheme="minorEastAsia"/>
                <w:sz w:val="22"/>
                <w:szCs w:val="22"/>
              </w:rPr>
              <w:t>5 164 103,8</w:t>
            </w:r>
          </w:p>
        </w:tc>
        <w:tc>
          <w:tcPr>
            <w:tcW w:w="1134" w:type="dxa"/>
            <w:vAlign w:val="bottom"/>
          </w:tcPr>
          <w:p w:rsidR="003519A3" w:rsidRPr="00B95FCB" w:rsidRDefault="003519A3" w:rsidP="00D30CA2">
            <w:pPr>
              <w:widowControl w:val="0"/>
              <w:jc w:val="right"/>
              <w:rPr>
                <w:rFonts w:eastAsiaTheme="minorEastAsia"/>
                <w:spacing w:val="-5"/>
                <w:sz w:val="22"/>
                <w:szCs w:val="22"/>
              </w:rPr>
            </w:pPr>
            <w:r w:rsidRPr="00B95FCB">
              <w:rPr>
                <w:rFonts w:eastAsiaTheme="minorEastAsia"/>
                <w:spacing w:val="-5"/>
                <w:sz w:val="22"/>
                <w:szCs w:val="22"/>
              </w:rPr>
              <w:t>5 157 746,4</w:t>
            </w:r>
          </w:p>
        </w:tc>
        <w:tc>
          <w:tcPr>
            <w:tcW w:w="1275" w:type="dxa"/>
            <w:vAlign w:val="bottom"/>
          </w:tcPr>
          <w:p w:rsidR="003519A3" w:rsidRPr="00A9195B" w:rsidRDefault="003519A3" w:rsidP="00D30CA2">
            <w:pPr>
              <w:widowControl w:val="0"/>
              <w:jc w:val="right"/>
              <w:rPr>
                <w:rFonts w:eastAsiaTheme="minorEastAsia"/>
                <w:sz w:val="22"/>
                <w:szCs w:val="22"/>
              </w:rPr>
            </w:pPr>
            <w:r w:rsidRPr="00A9195B">
              <w:rPr>
                <w:rFonts w:eastAsiaTheme="minorEastAsia"/>
                <w:sz w:val="22"/>
                <w:szCs w:val="22"/>
              </w:rPr>
              <w:t>3 758 710,6</w:t>
            </w:r>
          </w:p>
        </w:tc>
        <w:tc>
          <w:tcPr>
            <w:tcW w:w="1276" w:type="dxa"/>
            <w:vAlign w:val="bottom"/>
          </w:tcPr>
          <w:p w:rsidR="003519A3" w:rsidRPr="00A9195B" w:rsidRDefault="003519A3" w:rsidP="00D30CA2">
            <w:pPr>
              <w:widowControl w:val="0"/>
              <w:jc w:val="right"/>
              <w:rPr>
                <w:rFonts w:eastAsiaTheme="minorEastAsia"/>
                <w:sz w:val="22"/>
                <w:szCs w:val="22"/>
              </w:rPr>
            </w:pPr>
            <w:r w:rsidRPr="00A9195B">
              <w:rPr>
                <w:rFonts w:eastAsiaTheme="minorEastAsia"/>
                <w:sz w:val="22"/>
                <w:szCs w:val="22"/>
              </w:rPr>
              <w:t>5 140 251,8</w:t>
            </w:r>
          </w:p>
        </w:tc>
        <w:tc>
          <w:tcPr>
            <w:tcW w:w="992" w:type="dxa"/>
            <w:vAlign w:val="bottom"/>
          </w:tcPr>
          <w:p w:rsidR="003519A3" w:rsidRPr="00A9195B" w:rsidRDefault="003519A3" w:rsidP="00D30CA2">
            <w:pPr>
              <w:widowControl w:val="0"/>
              <w:jc w:val="right"/>
              <w:rPr>
                <w:rFonts w:eastAsiaTheme="minorEastAsia"/>
                <w:sz w:val="22"/>
                <w:szCs w:val="22"/>
              </w:rPr>
            </w:pPr>
            <w:r w:rsidRPr="00A9195B">
              <w:rPr>
                <w:rFonts w:eastAsiaTheme="minorEastAsia"/>
                <w:sz w:val="22"/>
                <w:szCs w:val="22"/>
              </w:rPr>
              <w:t>99,7</w:t>
            </w:r>
          </w:p>
        </w:tc>
      </w:tr>
      <w:tr w:rsidR="00B95FCB" w:rsidRPr="007F3715" w:rsidTr="00B95FCB">
        <w:tc>
          <w:tcPr>
            <w:tcW w:w="3686" w:type="dxa"/>
            <w:vAlign w:val="bottom"/>
          </w:tcPr>
          <w:p w:rsidR="003519A3" w:rsidRPr="00A9195B" w:rsidRDefault="003519A3" w:rsidP="00D30CA2">
            <w:pPr>
              <w:widowControl w:val="0"/>
              <w:jc w:val="both"/>
              <w:rPr>
                <w:rFonts w:eastAsiaTheme="minorEastAsia"/>
                <w:sz w:val="22"/>
                <w:szCs w:val="22"/>
              </w:rPr>
            </w:pPr>
            <w:r w:rsidRPr="00644905">
              <w:rPr>
                <w:rFonts w:eastAsiaTheme="minorEastAsia"/>
                <w:spacing w:val="-5"/>
                <w:sz w:val="22"/>
                <w:szCs w:val="22"/>
              </w:rPr>
              <w:t>Виноградо-винодельческий субкл</w:t>
            </w:r>
            <w:r w:rsidR="00644905" w:rsidRPr="00644905">
              <w:rPr>
                <w:rFonts w:eastAsiaTheme="minorEastAsia"/>
                <w:spacing w:val="-5"/>
                <w:sz w:val="22"/>
                <w:szCs w:val="22"/>
              </w:rPr>
              <w:t>а</w:t>
            </w:r>
            <w:r w:rsidRPr="00644905">
              <w:rPr>
                <w:rFonts w:eastAsiaTheme="minorEastAsia"/>
                <w:spacing w:val="-5"/>
                <w:sz w:val="22"/>
                <w:szCs w:val="22"/>
              </w:rPr>
              <w:t>стер Краснодарского</w:t>
            </w:r>
            <w:r w:rsidRPr="00A9195B">
              <w:rPr>
                <w:rFonts w:eastAsiaTheme="minorEastAsia"/>
                <w:sz w:val="22"/>
                <w:szCs w:val="22"/>
              </w:rPr>
              <w:t xml:space="preserve"> края</w:t>
            </w:r>
          </w:p>
        </w:tc>
        <w:tc>
          <w:tcPr>
            <w:tcW w:w="1276" w:type="dxa"/>
            <w:vAlign w:val="bottom"/>
          </w:tcPr>
          <w:p w:rsidR="003519A3" w:rsidRPr="00A9195B" w:rsidRDefault="003519A3" w:rsidP="00D30CA2">
            <w:pPr>
              <w:widowControl w:val="0"/>
              <w:jc w:val="right"/>
              <w:rPr>
                <w:rFonts w:eastAsiaTheme="minorEastAsia"/>
                <w:sz w:val="22"/>
                <w:szCs w:val="22"/>
              </w:rPr>
            </w:pPr>
            <w:r w:rsidRPr="00A9195B">
              <w:rPr>
                <w:rFonts w:eastAsiaTheme="minorEastAsia"/>
                <w:sz w:val="22"/>
                <w:szCs w:val="22"/>
              </w:rPr>
              <w:t>1 012 801,9</w:t>
            </w:r>
          </w:p>
        </w:tc>
        <w:tc>
          <w:tcPr>
            <w:tcW w:w="1134" w:type="dxa"/>
            <w:vAlign w:val="bottom"/>
          </w:tcPr>
          <w:p w:rsidR="003519A3" w:rsidRPr="00B95FCB" w:rsidRDefault="003519A3" w:rsidP="00D30CA2">
            <w:pPr>
              <w:widowControl w:val="0"/>
              <w:jc w:val="right"/>
              <w:rPr>
                <w:rFonts w:eastAsiaTheme="minorEastAsia"/>
                <w:spacing w:val="-5"/>
                <w:sz w:val="22"/>
                <w:szCs w:val="22"/>
              </w:rPr>
            </w:pPr>
            <w:r w:rsidRPr="00B95FCB">
              <w:rPr>
                <w:rFonts w:eastAsiaTheme="minorEastAsia"/>
                <w:spacing w:val="-5"/>
                <w:sz w:val="22"/>
                <w:szCs w:val="22"/>
              </w:rPr>
              <w:t>1 012 801,9</w:t>
            </w:r>
          </w:p>
        </w:tc>
        <w:tc>
          <w:tcPr>
            <w:tcW w:w="1275" w:type="dxa"/>
            <w:vAlign w:val="bottom"/>
          </w:tcPr>
          <w:p w:rsidR="003519A3" w:rsidRPr="00A9195B" w:rsidRDefault="003519A3" w:rsidP="00D30CA2">
            <w:pPr>
              <w:widowControl w:val="0"/>
              <w:jc w:val="right"/>
              <w:rPr>
                <w:rFonts w:eastAsiaTheme="minorEastAsia"/>
                <w:sz w:val="22"/>
                <w:szCs w:val="22"/>
              </w:rPr>
            </w:pPr>
            <w:r w:rsidRPr="00A9195B">
              <w:rPr>
                <w:rFonts w:eastAsiaTheme="minorEastAsia"/>
                <w:sz w:val="22"/>
                <w:szCs w:val="22"/>
              </w:rPr>
              <w:t>713 433,0</w:t>
            </w:r>
          </w:p>
        </w:tc>
        <w:tc>
          <w:tcPr>
            <w:tcW w:w="1276" w:type="dxa"/>
            <w:vAlign w:val="bottom"/>
          </w:tcPr>
          <w:p w:rsidR="003519A3" w:rsidRPr="00A9195B" w:rsidRDefault="003519A3" w:rsidP="00D30CA2">
            <w:pPr>
              <w:widowControl w:val="0"/>
              <w:jc w:val="right"/>
              <w:rPr>
                <w:rFonts w:eastAsiaTheme="minorEastAsia"/>
                <w:sz w:val="22"/>
                <w:szCs w:val="22"/>
              </w:rPr>
            </w:pPr>
            <w:r w:rsidRPr="00A9195B">
              <w:rPr>
                <w:rFonts w:eastAsiaTheme="minorEastAsia"/>
                <w:sz w:val="22"/>
                <w:szCs w:val="22"/>
              </w:rPr>
              <w:t>1 012 801,8</w:t>
            </w:r>
          </w:p>
        </w:tc>
        <w:tc>
          <w:tcPr>
            <w:tcW w:w="992" w:type="dxa"/>
            <w:vAlign w:val="bottom"/>
          </w:tcPr>
          <w:p w:rsidR="003519A3" w:rsidRPr="00A9195B" w:rsidRDefault="003519A3" w:rsidP="00D30CA2">
            <w:pPr>
              <w:widowControl w:val="0"/>
              <w:jc w:val="right"/>
              <w:rPr>
                <w:rFonts w:eastAsiaTheme="minorEastAsia"/>
                <w:sz w:val="22"/>
                <w:szCs w:val="22"/>
              </w:rPr>
            </w:pPr>
            <w:r w:rsidRPr="00A9195B">
              <w:rPr>
                <w:rFonts w:eastAsiaTheme="minorEastAsia"/>
                <w:sz w:val="22"/>
                <w:szCs w:val="22"/>
              </w:rPr>
              <w:t>100,0</w:t>
            </w:r>
          </w:p>
        </w:tc>
      </w:tr>
      <w:tr w:rsidR="00B95FCB" w:rsidRPr="007F3715" w:rsidTr="00B95FCB">
        <w:tc>
          <w:tcPr>
            <w:tcW w:w="3686" w:type="dxa"/>
            <w:vAlign w:val="bottom"/>
          </w:tcPr>
          <w:p w:rsidR="003519A3" w:rsidRPr="00A9195B" w:rsidRDefault="003519A3" w:rsidP="00D30CA2">
            <w:pPr>
              <w:widowControl w:val="0"/>
              <w:jc w:val="both"/>
              <w:rPr>
                <w:rFonts w:eastAsiaTheme="minorEastAsia"/>
                <w:sz w:val="22"/>
                <w:szCs w:val="22"/>
              </w:rPr>
            </w:pPr>
            <w:r w:rsidRPr="00A9195B">
              <w:rPr>
                <w:rFonts w:eastAsiaTheme="minorEastAsia"/>
                <w:sz w:val="22"/>
                <w:szCs w:val="22"/>
              </w:rPr>
              <w:t>Эффективность вовлечения в обор</w:t>
            </w:r>
            <w:r w:rsidR="00E24DCD" w:rsidRPr="00A9195B">
              <w:rPr>
                <w:rFonts w:eastAsiaTheme="minorEastAsia"/>
                <w:sz w:val="22"/>
                <w:szCs w:val="22"/>
              </w:rPr>
              <w:t xml:space="preserve">от земель сельскохозяйственного </w:t>
            </w:r>
            <w:r w:rsidRPr="00A9195B">
              <w:rPr>
                <w:rFonts w:eastAsiaTheme="minorEastAsia"/>
                <w:sz w:val="22"/>
                <w:szCs w:val="22"/>
              </w:rPr>
              <w:t>назначения и развитие мелиоративного комплекса</w:t>
            </w:r>
          </w:p>
        </w:tc>
        <w:tc>
          <w:tcPr>
            <w:tcW w:w="1276" w:type="dxa"/>
            <w:vAlign w:val="bottom"/>
          </w:tcPr>
          <w:p w:rsidR="003519A3" w:rsidRPr="00A9195B" w:rsidRDefault="003519A3" w:rsidP="00D30CA2">
            <w:pPr>
              <w:widowControl w:val="0"/>
              <w:jc w:val="right"/>
              <w:rPr>
                <w:rFonts w:eastAsiaTheme="minorEastAsia"/>
                <w:sz w:val="22"/>
                <w:szCs w:val="22"/>
              </w:rPr>
            </w:pPr>
            <w:r w:rsidRPr="00A9195B">
              <w:rPr>
                <w:rFonts w:eastAsiaTheme="minorEastAsia"/>
                <w:sz w:val="22"/>
                <w:szCs w:val="22"/>
              </w:rPr>
              <w:t>5 160,5</w:t>
            </w:r>
          </w:p>
        </w:tc>
        <w:tc>
          <w:tcPr>
            <w:tcW w:w="1134" w:type="dxa"/>
            <w:vAlign w:val="bottom"/>
          </w:tcPr>
          <w:p w:rsidR="003519A3" w:rsidRPr="00B95FCB" w:rsidRDefault="003519A3" w:rsidP="00D30CA2">
            <w:pPr>
              <w:widowControl w:val="0"/>
              <w:jc w:val="right"/>
              <w:rPr>
                <w:rFonts w:eastAsiaTheme="minorEastAsia"/>
                <w:spacing w:val="-5"/>
                <w:sz w:val="22"/>
                <w:szCs w:val="22"/>
              </w:rPr>
            </w:pPr>
            <w:r w:rsidRPr="00B95FCB">
              <w:rPr>
                <w:rFonts w:eastAsiaTheme="minorEastAsia"/>
                <w:spacing w:val="-5"/>
                <w:sz w:val="22"/>
                <w:szCs w:val="22"/>
              </w:rPr>
              <w:t>11 976,5</w:t>
            </w:r>
          </w:p>
        </w:tc>
        <w:tc>
          <w:tcPr>
            <w:tcW w:w="1275" w:type="dxa"/>
            <w:vAlign w:val="bottom"/>
          </w:tcPr>
          <w:p w:rsidR="003519A3" w:rsidRPr="00A9195B" w:rsidRDefault="003519A3" w:rsidP="00D30CA2">
            <w:pPr>
              <w:widowControl w:val="0"/>
              <w:jc w:val="right"/>
              <w:rPr>
                <w:rFonts w:eastAsiaTheme="minorEastAsia"/>
                <w:sz w:val="22"/>
                <w:szCs w:val="22"/>
              </w:rPr>
            </w:pPr>
            <w:r w:rsidRPr="00A9195B">
              <w:rPr>
                <w:rFonts w:eastAsiaTheme="minorEastAsia"/>
                <w:sz w:val="22"/>
                <w:szCs w:val="22"/>
              </w:rPr>
              <w:t>6 976,5</w:t>
            </w:r>
          </w:p>
        </w:tc>
        <w:tc>
          <w:tcPr>
            <w:tcW w:w="1276" w:type="dxa"/>
            <w:vAlign w:val="bottom"/>
          </w:tcPr>
          <w:p w:rsidR="003519A3" w:rsidRPr="00A9195B" w:rsidRDefault="003519A3" w:rsidP="00D30CA2">
            <w:pPr>
              <w:widowControl w:val="0"/>
              <w:jc w:val="right"/>
              <w:rPr>
                <w:rFonts w:eastAsiaTheme="minorEastAsia"/>
                <w:sz w:val="22"/>
                <w:szCs w:val="22"/>
              </w:rPr>
            </w:pPr>
            <w:r w:rsidRPr="00A9195B">
              <w:rPr>
                <w:rFonts w:eastAsiaTheme="minorEastAsia"/>
                <w:sz w:val="22"/>
                <w:szCs w:val="22"/>
              </w:rPr>
              <w:t>205,8</w:t>
            </w:r>
          </w:p>
        </w:tc>
        <w:tc>
          <w:tcPr>
            <w:tcW w:w="992" w:type="dxa"/>
            <w:vAlign w:val="bottom"/>
          </w:tcPr>
          <w:p w:rsidR="003519A3" w:rsidRPr="00A9195B" w:rsidRDefault="003519A3" w:rsidP="00D30CA2">
            <w:pPr>
              <w:widowControl w:val="0"/>
              <w:jc w:val="right"/>
              <w:rPr>
                <w:rFonts w:eastAsiaTheme="minorEastAsia"/>
                <w:sz w:val="22"/>
                <w:szCs w:val="22"/>
              </w:rPr>
            </w:pPr>
            <w:r w:rsidRPr="00A9195B">
              <w:rPr>
                <w:rFonts w:eastAsiaTheme="minorEastAsia"/>
                <w:sz w:val="22"/>
                <w:szCs w:val="22"/>
              </w:rPr>
              <w:t>1,7</w:t>
            </w:r>
          </w:p>
        </w:tc>
      </w:tr>
      <w:tr w:rsidR="00B95FCB" w:rsidRPr="007F3715" w:rsidTr="00B95FCB">
        <w:tc>
          <w:tcPr>
            <w:tcW w:w="3686" w:type="dxa"/>
            <w:vAlign w:val="bottom"/>
          </w:tcPr>
          <w:p w:rsidR="003519A3" w:rsidRPr="00A9195B" w:rsidRDefault="003519A3" w:rsidP="00D30CA2">
            <w:pPr>
              <w:widowControl w:val="0"/>
              <w:jc w:val="both"/>
              <w:rPr>
                <w:rFonts w:eastAsiaTheme="minorEastAsia"/>
                <w:sz w:val="22"/>
                <w:szCs w:val="22"/>
              </w:rPr>
            </w:pPr>
            <w:r w:rsidRPr="00A9195B">
              <w:rPr>
                <w:rFonts w:eastAsiaTheme="minorEastAsia"/>
                <w:sz w:val="22"/>
                <w:szCs w:val="22"/>
              </w:rPr>
              <w:t>Рыбохозяйственный субкластер</w:t>
            </w:r>
          </w:p>
        </w:tc>
        <w:tc>
          <w:tcPr>
            <w:tcW w:w="1276" w:type="dxa"/>
            <w:vAlign w:val="bottom"/>
          </w:tcPr>
          <w:p w:rsidR="003519A3" w:rsidRPr="00A9195B" w:rsidRDefault="003519A3" w:rsidP="00D30CA2">
            <w:pPr>
              <w:widowControl w:val="0"/>
              <w:jc w:val="right"/>
              <w:rPr>
                <w:rFonts w:eastAsiaTheme="minorEastAsia"/>
                <w:sz w:val="22"/>
                <w:szCs w:val="22"/>
              </w:rPr>
            </w:pPr>
            <w:r w:rsidRPr="00A9195B">
              <w:rPr>
                <w:rFonts w:eastAsiaTheme="minorEastAsia"/>
                <w:sz w:val="22"/>
                <w:szCs w:val="22"/>
              </w:rPr>
              <w:t>76 248,4</w:t>
            </w:r>
          </w:p>
        </w:tc>
        <w:tc>
          <w:tcPr>
            <w:tcW w:w="1134" w:type="dxa"/>
            <w:vAlign w:val="bottom"/>
          </w:tcPr>
          <w:p w:rsidR="003519A3" w:rsidRPr="00B95FCB" w:rsidRDefault="003519A3" w:rsidP="00D30CA2">
            <w:pPr>
              <w:widowControl w:val="0"/>
              <w:jc w:val="right"/>
              <w:rPr>
                <w:rFonts w:eastAsiaTheme="minorEastAsia"/>
                <w:spacing w:val="-5"/>
                <w:sz w:val="22"/>
                <w:szCs w:val="22"/>
              </w:rPr>
            </w:pPr>
            <w:r w:rsidRPr="00B95FCB">
              <w:rPr>
                <w:rFonts w:eastAsiaTheme="minorEastAsia"/>
                <w:spacing w:val="-5"/>
                <w:sz w:val="22"/>
                <w:szCs w:val="22"/>
              </w:rPr>
              <w:t>76 248,4</w:t>
            </w:r>
          </w:p>
        </w:tc>
        <w:tc>
          <w:tcPr>
            <w:tcW w:w="1275" w:type="dxa"/>
            <w:vAlign w:val="bottom"/>
          </w:tcPr>
          <w:p w:rsidR="003519A3" w:rsidRPr="00A9195B" w:rsidRDefault="003519A3" w:rsidP="00D30CA2">
            <w:pPr>
              <w:widowControl w:val="0"/>
              <w:jc w:val="right"/>
              <w:rPr>
                <w:rFonts w:eastAsiaTheme="minorEastAsia"/>
                <w:sz w:val="22"/>
                <w:szCs w:val="22"/>
              </w:rPr>
            </w:pPr>
            <w:r w:rsidRPr="00A9195B">
              <w:rPr>
                <w:rFonts w:eastAsiaTheme="minorEastAsia"/>
                <w:sz w:val="22"/>
                <w:szCs w:val="22"/>
              </w:rPr>
              <w:t>10 748,4</w:t>
            </w:r>
          </w:p>
        </w:tc>
        <w:tc>
          <w:tcPr>
            <w:tcW w:w="1276" w:type="dxa"/>
            <w:vAlign w:val="bottom"/>
          </w:tcPr>
          <w:p w:rsidR="003519A3" w:rsidRPr="00A9195B" w:rsidRDefault="003519A3" w:rsidP="00D30CA2">
            <w:pPr>
              <w:widowControl w:val="0"/>
              <w:jc w:val="right"/>
              <w:rPr>
                <w:rFonts w:eastAsiaTheme="minorEastAsia"/>
                <w:sz w:val="22"/>
                <w:szCs w:val="22"/>
              </w:rPr>
            </w:pPr>
            <w:r w:rsidRPr="00A9195B">
              <w:rPr>
                <w:rFonts w:eastAsiaTheme="minorEastAsia"/>
                <w:sz w:val="22"/>
                <w:szCs w:val="22"/>
              </w:rPr>
              <w:t>72 168,6</w:t>
            </w:r>
          </w:p>
        </w:tc>
        <w:tc>
          <w:tcPr>
            <w:tcW w:w="992" w:type="dxa"/>
            <w:shd w:val="clear" w:color="auto" w:fill="auto"/>
            <w:vAlign w:val="bottom"/>
          </w:tcPr>
          <w:p w:rsidR="003519A3" w:rsidRPr="00A9195B" w:rsidRDefault="003519A3" w:rsidP="00D30CA2">
            <w:pPr>
              <w:widowControl w:val="0"/>
              <w:jc w:val="right"/>
              <w:rPr>
                <w:rFonts w:eastAsiaTheme="minorEastAsia"/>
                <w:sz w:val="22"/>
                <w:szCs w:val="22"/>
              </w:rPr>
            </w:pPr>
            <w:r w:rsidRPr="00A9195B">
              <w:rPr>
                <w:rFonts w:eastAsiaTheme="minorEastAsia"/>
                <w:sz w:val="22"/>
                <w:szCs w:val="22"/>
              </w:rPr>
              <w:t>94,6</w:t>
            </w:r>
          </w:p>
        </w:tc>
      </w:tr>
      <w:tr w:rsidR="00B95FCB" w:rsidRPr="007F3715" w:rsidTr="00B95FCB">
        <w:tc>
          <w:tcPr>
            <w:tcW w:w="3686" w:type="dxa"/>
            <w:vAlign w:val="bottom"/>
          </w:tcPr>
          <w:p w:rsidR="003519A3" w:rsidRPr="00A9195B" w:rsidRDefault="003519A3" w:rsidP="00D30CA2">
            <w:pPr>
              <w:widowControl w:val="0"/>
              <w:jc w:val="both"/>
              <w:rPr>
                <w:rFonts w:eastAsiaTheme="minorEastAsia"/>
                <w:sz w:val="22"/>
                <w:szCs w:val="22"/>
              </w:rPr>
            </w:pPr>
            <w:r w:rsidRPr="00A9195B">
              <w:rPr>
                <w:rFonts w:eastAsiaTheme="minorEastAsia"/>
                <w:sz w:val="22"/>
                <w:szCs w:val="22"/>
              </w:rPr>
              <w:t>Развитие отраслей овощеводства и картофелеводства</w:t>
            </w:r>
          </w:p>
        </w:tc>
        <w:tc>
          <w:tcPr>
            <w:tcW w:w="1276" w:type="dxa"/>
            <w:vAlign w:val="bottom"/>
          </w:tcPr>
          <w:p w:rsidR="003519A3" w:rsidRPr="00A9195B" w:rsidRDefault="003519A3" w:rsidP="00D30CA2">
            <w:pPr>
              <w:widowControl w:val="0"/>
              <w:jc w:val="right"/>
              <w:rPr>
                <w:rFonts w:eastAsiaTheme="minorEastAsia"/>
                <w:sz w:val="22"/>
                <w:szCs w:val="22"/>
              </w:rPr>
            </w:pPr>
            <w:r w:rsidRPr="00A9195B">
              <w:rPr>
                <w:rFonts w:eastAsiaTheme="minorEastAsia"/>
                <w:sz w:val="22"/>
                <w:szCs w:val="22"/>
              </w:rPr>
              <w:t>289 949,2</w:t>
            </w:r>
          </w:p>
        </w:tc>
        <w:tc>
          <w:tcPr>
            <w:tcW w:w="1134" w:type="dxa"/>
            <w:vAlign w:val="bottom"/>
          </w:tcPr>
          <w:p w:rsidR="003519A3" w:rsidRPr="00B95FCB" w:rsidRDefault="003519A3" w:rsidP="00D30CA2">
            <w:pPr>
              <w:widowControl w:val="0"/>
              <w:jc w:val="right"/>
              <w:rPr>
                <w:rFonts w:eastAsiaTheme="minorEastAsia"/>
                <w:spacing w:val="-5"/>
                <w:sz w:val="22"/>
                <w:szCs w:val="22"/>
              </w:rPr>
            </w:pPr>
            <w:r w:rsidRPr="00B95FCB">
              <w:rPr>
                <w:rFonts w:eastAsiaTheme="minorEastAsia"/>
                <w:spacing w:val="-5"/>
                <w:sz w:val="22"/>
                <w:szCs w:val="22"/>
              </w:rPr>
              <w:t>289 949,2</w:t>
            </w:r>
          </w:p>
        </w:tc>
        <w:tc>
          <w:tcPr>
            <w:tcW w:w="1275" w:type="dxa"/>
            <w:vAlign w:val="bottom"/>
          </w:tcPr>
          <w:p w:rsidR="003519A3" w:rsidRPr="00A9195B" w:rsidRDefault="003519A3" w:rsidP="00D30CA2">
            <w:pPr>
              <w:widowControl w:val="0"/>
              <w:jc w:val="right"/>
              <w:rPr>
                <w:rFonts w:eastAsiaTheme="minorEastAsia"/>
                <w:sz w:val="22"/>
                <w:szCs w:val="22"/>
              </w:rPr>
            </w:pPr>
            <w:r w:rsidRPr="00A9195B">
              <w:rPr>
                <w:rFonts w:eastAsiaTheme="minorEastAsia"/>
                <w:sz w:val="22"/>
                <w:szCs w:val="22"/>
              </w:rPr>
              <w:t>226 160,3</w:t>
            </w:r>
          </w:p>
        </w:tc>
        <w:tc>
          <w:tcPr>
            <w:tcW w:w="1276" w:type="dxa"/>
            <w:vAlign w:val="bottom"/>
          </w:tcPr>
          <w:p w:rsidR="003519A3" w:rsidRPr="00A9195B" w:rsidRDefault="003519A3" w:rsidP="00D30CA2">
            <w:pPr>
              <w:widowControl w:val="0"/>
              <w:jc w:val="right"/>
              <w:rPr>
                <w:rFonts w:eastAsiaTheme="minorEastAsia"/>
                <w:sz w:val="22"/>
                <w:szCs w:val="22"/>
              </w:rPr>
            </w:pPr>
            <w:r w:rsidRPr="00A9195B">
              <w:rPr>
                <w:rFonts w:eastAsiaTheme="minorEastAsia"/>
                <w:sz w:val="22"/>
                <w:szCs w:val="22"/>
              </w:rPr>
              <w:t>289 949,2</w:t>
            </w:r>
          </w:p>
        </w:tc>
        <w:tc>
          <w:tcPr>
            <w:tcW w:w="992" w:type="dxa"/>
            <w:vAlign w:val="bottom"/>
          </w:tcPr>
          <w:p w:rsidR="003519A3" w:rsidRPr="00A9195B" w:rsidRDefault="003519A3" w:rsidP="00D30CA2">
            <w:pPr>
              <w:widowControl w:val="0"/>
              <w:jc w:val="right"/>
              <w:rPr>
                <w:rFonts w:eastAsiaTheme="minorEastAsia"/>
                <w:sz w:val="22"/>
                <w:szCs w:val="22"/>
              </w:rPr>
            </w:pPr>
            <w:r w:rsidRPr="00A9195B">
              <w:rPr>
                <w:rFonts w:eastAsiaTheme="minorEastAsia"/>
                <w:sz w:val="22"/>
                <w:szCs w:val="22"/>
              </w:rPr>
              <w:t>100,0</w:t>
            </w:r>
          </w:p>
        </w:tc>
      </w:tr>
      <w:tr w:rsidR="00B95FCB" w:rsidRPr="007F3715" w:rsidTr="00B95FCB">
        <w:tc>
          <w:tcPr>
            <w:tcW w:w="3686" w:type="dxa"/>
            <w:vAlign w:val="bottom"/>
          </w:tcPr>
          <w:p w:rsidR="003519A3" w:rsidRPr="00A9195B" w:rsidRDefault="003519A3" w:rsidP="00D30CA2">
            <w:pPr>
              <w:widowControl w:val="0"/>
              <w:jc w:val="both"/>
              <w:rPr>
                <w:rFonts w:eastAsiaTheme="minorEastAsia"/>
                <w:sz w:val="22"/>
                <w:szCs w:val="22"/>
              </w:rPr>
            </w:pPr>
            <w:r w:rsidRPr="00A9195B">
              <w:rPr>
                <w:rFonts w:eastAsiaTheme="minorEastAsia"/>
                <w:sz w:val="22"/>
                <w:szCs w:val="22"/>
              </w:rPr>
              <w:t>Развитие сельского туризма</w:t>
            </w:r>
          </w:p>
        </w:tc>
        <w:tc>
          <w:tcPr>
            <w:tcW w:w="1276" w:type="dxa"/>
            <w:vAlign w:val="bottom"/>
          </w:tcPr>
          <w:p w:rsidR="003519A3" w:rsidRPr="00A9195B" w:rsidRDefault="003519A3" w:rsidP="00D30CA2">
            <w:pPr>
              <w:widowControl w:val="0"/>
              <w:jc w:val="right"/>
              <w:rPr>
                <w:rFonts w:eastAsiaTheme="minorEastAsia"/>
                <w:sz w:val="22"/>
                <w:szCs w:val="22"/>
              </w:rPr>
            </w:pPr>
            <w:r w:rsidRPr="00A9195B">
              <w:rPr>
                <w:rFonts w:eastAsiaTheme="minorEastAsia"/>
                <w:sz w:val="22"/>
                <w:szCs w:val="22"/>
              </w:rPr>
              <w:t>10 000,0</w:t>
            </w:r>
          </w:p>
        </w:tc>
        <w:tc>
          <w:tcPr>
            <w:tcW w:w="1134" w:type="dxa"/>
            <w:vAlign w:val="bottom"/>
          </w:tcPr>
          <w:p w:rsidR="003519A3" w:rsidRPr="00B95FCB" w:rsidRDefault="003519A3" w:rsidP="00D30CA2">
            <w:pPr>
              <w:widowControl w:val="0"/>
              <w:jc w:val="right"/>
              <w:rPr>
                <w:rFonts w:eastAsiaTheme="minorEastAsia"/>
                <w:spacing w:val="-5"/>
                <w:sz w:val="22"/>
                <w:szCs w:val="22"/>
              </w:rPr>
            </w:pPr>
            <w:r w:rsidRPr="00B95FCB">
              <w:rPr>
                <w:rFonts w:eastAsiaTheme="minorEastAsia"/>
                <w:spacing w:val="-5"/>
                <w:sz w:val="22"/>
                <w:szCs w:val="22"/>
              </w:rPr>
              <w:t>10 000,0</w:t>
            </w:r>
          </w:p>
        </w:tc>
        <w:tc>
          <w:tcPr>
            <w:tcW w:w="1275" w:type="dxa"/>
            <w:vAlign w:val="bottom"/>
          </w:tcPr>
          <w:p w:rsidR="003519A3" w:rsidRPr="00A9195B" w:rsidRDefault="003519A3" w:rsidP="00D30CA2">
            <w:pPr>
              <w:widowControl w:val="0"/>
              <w:jc w:val="right"/>
              <w:rPr>
                <w:rFonts w:eastAsiaTheme="minorEastAsia"/>
                <w:sz w:val="22"/>
                <w:szCs w:val="22"/>
              </w:rPr>
            </w:pPr>
            <w:r w:rsidRPr="00A9195B">
              <w:rPr>
                <w:rFonts w:eastAsiaTheme="minorEastAsia"/>
                <w:sz w:val="22"/>
                <w:szCs w:val="22"/>
              </w:rPr>
              <w:t>7 800,0</w:t>
            </w:r>
          </w:p>
        </w:tc>
        <w:tc>
          <w:tcPr>
            <w:tcW w:w="1276" w:type="dxa"/>
            <w:vAlign w:val="bottom"/>
          </w:tcPr>
          <w:p w:rsidR="003519A3" w:rsidRPr="00A9195B" w:rsidRDefault="003519A3" w:rsidP="00D30CA2">
            <w:pPr>
              <w:widowControl w:val="0"/>
              <w:jc w:val="right"/>
              <w:rPr>
                <w:rFonts w:eastAsiaTheme="minorEastAsia"/>
                <w:sz w:val="22"/>
                <w:szCs w:val="22"/>
              </w:rPr>
            </w:pPr>
            <w:r w:rsidRPr="00A9195B">
              <w:rPr>
                <w:rFonts w:eastAsiaTheme="minorEastAsia"/>
                <w:sz w:val="22"/>
                <w:szCs w:val="22"/>
              </w:rPr>
              <w:t>10 000,0</w:t>
            </w:r>
          </w:p>
        </w:tc>
        <w:tc>
          <w:tcPr>
            <w:tcW w:w="992" w:type="dxa"/>
            <w:vAlign w:val="bottom"/>
          </w:tcPr>
          <w:p w:rsidR="003519A3" w:rsidRPr="00A9195B" w:rsidRDefault="003519A3" w:rsidP="00D30CA2">
            <w:pPr>
              <w:widowControl w:val="0"/>
              <w:jc w:val="right"/>
              <w:rPr>
                <w:rFonts w:eastAsiaTheme="minorEastAsia"/>
                <w:sz w:val="22"/>
                <w:szCs w:val="22"/>
              </w:rPr>
            </w:pPr>
            <w:r w:rsidRPr="00A9195B">
              <w:rPr>
                <w:rFonts w:eastAsiaTheme="minorEastAsia"/>
                <w:sz w:val="22"/>
                <w:szCs w:val="22"/>
              </w:rPr>
              <w:t>100,0</w:t>
            </w:r>
          </w:p>
        </w:tc>
      </w:tr>
      <w:tr w:rsidR="00B95FCB" w:rsidRPr="007F3715" w:rsidTr="00B95FCB">
        <w:tc>
          <w:tcPr>
            <w:tcW w:w="3686" w:type="dxa"/>
            <w:vAlign w:val="bottom"/>
          </w:tcPr>
          <w:p w:rsidR="003519A3" w:rsidRPr="00A9195B" w:rsidRDefault="003519A3" w:rsidP="00D30CA2">
            <w:pPr>
              <w:widowControl w:val="0"/>
              <w:jc w:val="both"/>
              <w:rPr>
                <w:sz w:val="22"/>
                <w:szCs w:val="22"/>
              </w:rPr>
            </w:pPr>
            <w:r w:rsidRPr="00A9195B">
              <w:rPr>
                <w:sz w:val="22"/>
                <w:szCs w:val="22"/>
              </w:rPr>
              <w:t>Стимулирование инвестиционной деятельности</w:t>
            </w:r>
          </w:p>
        </w:tc>
        <w:tc>
          <w:tcPr>
            <w:tcW w:w="1276" w:type="dxa"/>
            <w:vAlign w:val="bottom"/>
          </w:tcPr>
          <w:p w:rsidR="003519A3" w:rsidRPr="00A9195B" w:rsidRDefault="003519A3" w:rsidP="00D30CA2">
            <w:pPr>
              <w:widowControl w:val="0"/>
              <w:jc w:val="right"/>
              <w:rPr>
                <w:sz w:val="22"/>
                <w:szCs w:val="22"/>
              </w:rPr>
            </w:pPr>
            <w:r w:rsidRPr="00A9195B">
              <w:rPr>
                <w:sz w:val="22"/>
                <w:szCs w:val="22"/>
              </w:rPr>
              <w:t>107 908,7</w:t>
            </w:r>
          </w:p>
        </w:tc>
        <w:tc>
          <w:tcPr>
            <w:tcW w:w="1134" w:type="dxa"/>
            <w:vAlign w:val="bottom"/>
          </w:tcPr>
          <w:p w:rsidR="003519A3" w:rsidRPr="00B95FCB" w:rsidRDefault="003519A3" w:rsidP="00D30CA2">
            <w:pPr>
              <w:widowControl w:val="0"/>
              <w:jc w:val="right"/>
              <w:rPr>
                <w:spacing w:val="-5"/>
                <w:sz w:val="22"/>
                <w:szCs w:val="22"/>
              </w:rPr>
            </w:pPr>
            <w:r w:rsidRPr="00B95FCB">
              <w:rPr>
                <w:spacing w:val="-5"/>
                <w:sz w:val="22"/>
                <w:szCs w:val="22"/>
              </w:rPr>
              <w:t>102 248,0</w:t>
            </w:r>
          </w:p>
        </w:tc>
        <w:tc>
          <w:tcPr>
            <w:tcW w:w="1275" w:type="dxa"/>
            <w:vAlign w:val="bottom"/>
          </w:tcPr>
          <w:p w:rsidR="003519A3" w:rsidRPr="00A9195B" w:rsidRDefault="003519A3" w:rsidP="00D30CA2">
            <w:pPr>
              <w:widowControl w:val="0"/>
              <w:jc w:val="right"/>
              <w:rPr>
                <w:sz w:val="22"/>
                <w:szCs w:val="22"/>
              </w:rPr>
            </w:pPr>
            <w:r w:rsidRPr="00A9195B">
              <w:rPr>
                <w:sz w:val="22"/>
                <w:szCs w:val="22"/>
              </w:rPr>
              <w:t>72 895,0</w:t>
            </w:r>
          </w:p>
        </w:tc>
        <w:tc>
          <w:tcPr>
            <w:tcW w:w="1276" w:type="dxa"/>
            <w:vAlign w:val="bottom"/>
          </w:tcPr>
          <w:p w:rsidR="003519A3" w:rsidRPr="00A9195B" w:rsidRDefault="003519A3" w:rsidP="00D30CA2">
            <w:pPr>
              <w:widowControl w:val="0"/>
              <w:jc w:val="right"/>
              <w:rPr>
                <w:sz w:val="22"/>
                <w:szCs w:val="22"/>
              </w:rPr>
            </w:pPr>
            <w:r w:rsidRPr="00A9195B">
              <w:rPr>
                <w:sz w:val="22"/>
                <w:szCs w:val="22"/>
              </w:rPr>
              <w:t>93 455,1</w:t>
            </w:r>
          </w:p>
        </w:tc>
        <w:tc>
          <w:tcPr>
            <w:tcW w:w="992" w:type="dxa"/>
            <w:vAlign w:val="bottom"/>
          </w:tcPr>
          <w:p w:rsidR="003519A3" w:rsidRPr="00A9195B" w:rsidRDefault="003519A3" w:rsidP="00D30CA2">
            <w:pPr>
              <w:widowControl w:val="0"/>
              <w:jc w:val="right"/>
              <w:rPr>
                <w:sz w:val="22"/>
                <w:szCs w:val="22"/>
              </w:rPr>
            </w:pPr>
            <w:r w:rsidRPr="00A9195B">
              <w:rPr>
                <w:sz w:val="22"/>
                <w:szCs w:val="22"/>
              </w:rPr>
              <w:t>91,4</w:t>
            </w:r>
          </w:p>
        </w:tc>
      </w:tr>
      <w:tr w:rsidR="00B95FCB" w:rsidRPr="007F3715" w:rsidTr="00B95FCB">
        <w:tc>
          <w:tcPr>
            <w:tcW w:w="3686" w:type="dxa"/>
            <w:vAlign w:val="bottom"/>
          </w:tcPr>
          <w:p w:rsidR="003519A3" w:rsidRPr="00A9195B" w:rsidRDefault="003519A3" w:rsidP="00D30CA2">
            <w:pPr>
              <w:widowControl w:val="0"/>
              <w:jc w:val="both"/>
              <w:rPr>
                <w:sz w:val="22"/>
                <w:szCs w:val="22"/>
              </w:rPr>
            </w:pPr>
            <w:r w:rsidRPr="00A9195B">
              <w:rPr>
                <w:sz w:val="22"/>
                <w:szCs w:val="22"/>
              </w:rPr>
              <w:t>Акселерация субъектов малого и среднего предпринимательства</w:t>
            </w:r>
          </w:p>
        </w:tc>
        <w:tc>
          <w:tcPr>
            <w:tcW w:w="1276" w:type="dxa"/>
            <w:vAlign w:val="bottom"/>
          </w:tcPr>
          <w:p w:rsidR="003519A3" w:rsidRPr="00A9195B" w:rsidRDefault="003519A3" w:rsidP="00D30CA2">
            <w:pPr>
              <w:widowControl w:val="0"/>
              <w:jc w:val="right"/>
              <w:rPr>
                <w:sz w:val="22"/>
                <w:szCs w:val="22"/>
              </w:rPr>
            </w:pPr>
            <w:r w:rsidRPr="00A9195B">
              <w:rPr>
                <w:sz w:val="22"/>
                <w:szCs w:val="22"/>
              </w:rPr>
              <w:t>148 455,6</w:t>
            </w:r>
          </w:p>
        </w:tc>
        <w:tc>
          <w:tcPr>
            <w:tcW w:w="1134" w:type="dxa"/>
            <w:vAlign w:val="bottom"/>
          </w:tcPr>
          <w:p w:rsidR="003519A3" w:rsidRPr="00B95FCB" w:rsidRDefault="003519A3" w:rsidP="00D30CA2">
            <w:pPr>
              <w:widowControl w:val="0"/>
              <w:jc w:val="right"/>
              <w:rPr>
                <w:spacing w:val="-5"/>
                <w:sz w:val="22"/>
                <w:szCs w:val="22"/>
              </w:rPr>
            </w:pPr>
            <w:r w:rsidRPr="00B95FCB">
              <w:rPr>
                <w:spacing w:val="-5"/>
                <w:sz w:val="22"/>
                <w:szCs w:val="22"/>
              </w:rPr>
              <w:t>148 455,6</w:t>
            </w:r>
          </w:p>
        </w:tc>
        <w:tc>
          <w:tcPr>
            <w:tcW w:w="1275" w:type="dxa"/>
            <w:vAlign w:val="bottom"/>
          </w:tcPr>
          <w:p w:rsidR="003519A3" w:rsidRPr="00A9195B" w:rsidRDefault="003519A3" w:rsidP="00D30CA2">
            <w:pPr>
              <w:widowControl w:val="0"/>
              <w:jc w:val="right"/>
              <w:rPr>
                <w:sz w:val="22"/>
                <w:szCs w:val="22"/>
              </w:rPr>
            </w:pPr>
            <w:r w:rsidRPr="00A9195B">
              <w:rPr>
                <w:sz w:val="22"/>
                <w:szCs w:val="22"/>
              </w:rPr>
              <w:t>115 838,0</w:t>
            </w:r>
          </w:p>
        </w:tc>
        <w:tc>
          <w:tcPr>
            <w:tcW w:w="1276" w:type="dxa"/>
            <w:vAlign w:val="bottom"/>
          </w:tcPr>
          <w:p w:rsidR="003519A3" w:rsidRPr="00A9195B" w:rsidRDefault="003519A3" w:rsidP="00D30CA2">
            <w:pPr>
              <w:widowControl w:val="0"/>
              <w:jc w:val="right"/>
              <w:rPr>
                <w:sz w:val="22"/>
                <w:szCs w:val="22"/>
              </w:rPr>
            </w:pPr>
            <w:r w:rsidRPr="00A9195B">
              <w:rPr>
                <w:sz w:val="22"/>
                <w:szCs w:val="22"/>
              </w:rPr>
              <w:t>148 086,5</w:t>
            </w:r>
          </w:p>
        </w:tc>
        <w:tc>
          <w:tcPr>
            <w:tcW w:w="992" w:type="dxa"/>
            <w:vAlign w:val="bottom"/>
          </w:tcPr>
          <w:p w:rsidR="003519A3" w:rsidRPr="00A9195B" w:rsidRDefault="003519A3" w:rsidP="00D30CA2">
            <w:pPr>
              <w:widowControl w:val="0"/>
              <w:jc w:val="right"/>
              <w:rPr>
                <w:sz w:val="22"/>
                <w:szCs w:val="22"/>
              </w:rPr>
            </w:pPr>
            <w:r w:rsidRPr="00A9195B">
              <w:rPr>
                <w:sz w:val="22"/>
                <w:szCs w:val="22"/>
              </w:rPr>
              <w:t>99,8</w:t>
            </w:r>
          </w:p>
        </w:tc>
      </w:tr>
      <w:tr w:rsidR="00B95FCB" w:rsidRPr="007F3715" w:rsidTr="00B95FCB">
        <w:tc>
          <w:tcPr>
            <w:tcW w:w="3686" w:type="dxa"/>
            <w:vAlign w:val="bottom"/>
          </w:tcPr>
          <w:p w:rsidR="003519A3" w:rsidRPr="00A9195B" w:rsidRDefault="003519A3" w:rsidP="00D30CA2">
            <w:pPr>
              <w:widowControl w:val="0"/>
              <w:jc w:val="both"/>
              <w:rPr>
                <w:sz w:val="22"/>
                <w:szCs w:val="22"/>
              </w:rPr>
            </w:pPr>
            <w:r w:rsidRPr="00A9195B">
              <w:rPr>
                <w:sz w:val="22"/>
                <w:szCs w:val="22"/>
              </w:rPr>
              <w:t>Экспорт продукции АПК</w:t>
            </w:r>
          </w:p>
        </w:tc>
        <w:tc>
          <w:tcPr>
            <w:tcW w:w="1276" w:type="dxa"/>
            <w:vAlign w:val="bottom"/>
          </w:tcPr>
          <w:p w:rsidR="003519A3" w:rsidRPr="00A9195B" w:rsidRDefault="003519A3" w:rsidP="00D30CA2">
            <w:pPr>
              <w:widowControl w:val="0"/>
              <w:jc w:val="right"/>
              <w:rPr>
                <w:sz w:val="22"/>
                <w:szCs w:val="22"/>
              </w:rPr>
            </w:pPr>
            <w:r w:rsidRPr="00A9195B">
              <w:rPr>
                <w:sz w:val="22"/>
                <w:szCs w:val="22"/>
              </w:rPr>
              <w:t>183 782,0</w:t>
            </w:r>
          </w:p>
        </w:tc>
        <w:tc>
          <w:tcPr>
            <w:tcW w:w="1134" w:type="dxa"/>
            <w:vAlign w:val="bottom"/>
          </w:tcPr>
          <w:p w:rsidR="003519A3" w:rsidRPr="00B95FCB" w:rsidRDefault="003519A3" w:rsidP="00D30CA2">
            <w:pPr>
              <w:widowControl w:val="0"/>
              <w:jc w:val="right"/>
              <w:rPr>
                <w:spacing w:val="-5"/>
                <w:sz w:val="22"/>
                <w:szCs w:val="22"/>
              </w:rPr>
            </w:pPr>
            <w:r w:rsidRPr="00B95FCB">
              <w:rPr>
                <w:spacing w:val="-5"/>
                <w:sz w:val="22"/>
                <w:szCs w:val="22"/>
              </w:rPr>
              <w:t>183 778,3</w:t>
            </w:r>
          </w:p>
        </w:tc>
        <w:tc>
          <w:tcPr>
            <w:tcW w:w="1275" w:type="dxa"/>
            <w:vAlign w:val="bottom"/>
          </w:tcPr>
          <w:p w:rsidR="003519A3" w:rsidRPr="00A9195B" w:rsidRDefault="003519A3" w:rsidP="00D30CA2">
            <w:pPr>
              <w:widowControl w:val="0"/>
              <w:jc w:val="right"/>
              <w:rPr>
                <w:sz w:val="22"/>
                <w:szCs w:val="22"/>
              </w:rPr>
            </w:pPr>
            <w:r w:rsidRPr="00A9195B">
              <w:rPr>
                <w:sz w:val="22"/>
                <w:szCs w:val="22"/>
              </w:rPr>
              <w:t>176 427,0</w:t>
            </w:r>
          </w:p>
        </w:tc>
        <w:tc>
          <w:tcPr>
            <w:tcW w:w="1276" w:type="dxa"/>
            <w:vAlign w:val="bottom"/>
          </w:tcPr>
          <w:p w:rsidR="003519A3" w:rsidRPr="00A9195B" w:rsidRDefault="003519A3" w:rsidP="00D30CA2">
            <w:pPr>
              <w:widowControl w:val="0"/>
              <w:jc w:val="right"/>
              <w:rPr>
                <w:sz w:val="22"/>
                <w:szCs w:val="22"/>
              </w:rPr>
            </w:pPr>
            <w:r w:rsidRPr="00A9195B">
              <w:rPr>
                <w:sz w:val="22"/>
                <w:szCs w:val="22"/>
              </w:rPr>
              <w:t>183 778,1</w:t>
            </w:r>
          </w:p>
        </w:tc>
        <w:tc>
          <w:tcPr>
            <w:tcW w:w="992" w:type="dxa"/>
            <w:vAlign w:val="bottom"/>
          </w:tcPr>
          <w:p w:rsidR="003519A3" w:rsidRPr="00A9195B" w:rsidRDefault="003519A3" w:rsidP="00D30CA2">
            <w:pPr>
              <w:widowControl w:val="0"/>
              <w:jc w:val="right"/>
              <w:rPr>
                <w:sz w:val="22"/>
                <w:szCs w:val="22"/>
              </w:rPr>
            </w:pPr>
            <w:r w:rsidRPr="00A9195B">
              <w:rPr>
                <w:rFonts w:eastAsiaTheme="minorEastAsia"/>
                <w:sz w:val="22"/>
                <w:szCs w:val="22"/>
              </w:rPr>
              <w:t>100,0</w:t>
            </w:r>
          </w:p>
        </w:tc>
      </w:tr>
      <w:tr w:rsidR="00B95FCB" w:rsidRPr="007F3715" w:rsidTr="00B95FCB">
        <w:tc>
          <w:tcPr>
            <w:tcW w:w="3686" w:type="dxa"/>
            <w:vAlign w:val="bottom"/>
          </w:tcPr>
          <w:p w:rsidR="003519A3" w:rsidRPr="00A9195B" w:rsidRDefault="00095284" w:rsidP="00095284">
            <w:pPr>
              <w:widowControl w:val="0"/>
              <w:autoSpaceDE w:val="0"/>
              <w:autoSpaceDN w:val="0"/>
              <w:adjustRightInd w:val="0"/>
              <w:contextualSpacing/>
              <w:jc w:val="both"/>
              <w:rPr>
                <w:sz w:val="22"/>
                <w:szCs w:val="22"/>
              </w:rPr>
            </w:pPr>
            <w:r w:rsidRPr="00A9195B">
              <w:rPr>
                <w:sz w:val="22"/>
                <w:szCs w:val="22"/>
              </w:rPr>
              <w:t>2) ведомственный проект</w:t>
            </w:r>
            <w:r w:rsidR="00406F7F" w:rsidRPr="00A9195B">
              <w:rPr>
                <w:sz w:val="22"/>
                <w:szCs w:val="22"/>
              </w:rPr>
              <w:t xml:space="preserve"> </w:t>
            </w:r>
            <w:r w:rsidRPr="00A9195B">
              <w:rPr>
                <w:sz w:val="22"/>
                <w:szCs w:val="22"/>
              </w:rPr>
              <w:t>"Укрепление материально-технической базы государственных учреждений ветеринарии Краснодарского края"</w:t>
            </w:r>
          </w:p>
        </w:tc>
        <w:tc>
          <w:tcPr>
            <w:tcW w:w="1276" w:type="dxa"/>
            <w:vAlign w:val="bottom"/>
          </w:tcPr>
          <w:p w:rsidR="003519A3" w:rsidRPr="00A9195B" w:rsidRDefault="003519A3" w:rsidP="00D30CA2">
            <w:pPr>
              <w:widowControl w:val="0"/>
              <w:jc w:val="right"/>
              <w:rPr>
                <w:sz w:val="22"/>
                <w:szCs w:val="22"/>
              </w:rPr>
            </w:pPr>
            <w:r w:rsidRPr="00A9195B">
              <w:rPr>
                <w:sz w:val="22"/>
                <w:szCs w:val="22"/>
              </w:rPr>
              <w:t>104 696,9</w:t>
            </w:r>
          </w:p>
        </w:tc>
        <w:tc>
          <w:tcPr>
            <w:tcW w:w="1134" w:type="dxa"/>
            <w:vAlign w:val="bottom"/>
          </w:tcPr>
          <w:p w:rsidR="003519A3" w:rsidRPr="00B95FCB" w:rsidRDefault="003519A3" w:rsidP="00D30CA2">
            <w:pPr>
              <w:widowControl w:val="0"/>
              <w:jc w:val="right"/>
              <w:rPr>
                <w:spacing w:val="-5"/>
                <w:sz w:val="22"/>
                <w:szCs w:val="22"/>
              </w:rPr>
            </w:pPr>
            <w:r w:rsidRPr="00B95FCB">
              <w:rPr>
                <w:spacing w:val="-5"/>
                <w:sz w:val="22"/>
                <w:szCs w:val="22"/>
              </w:rPr>
              <w:t>104 696,9</w:t>
            </w:r>
          </w:p>
        </w:tc>
        <w:tc>
          <w:tcPr>
            <w:tcW w:w="1275" w:type="dxa"/>
            <w:vAlign w:val="bottom"/>
          </w:tcPr>
          <w:p w:rsidR="003519A3" w:rsidRPr="00A9195B" w:rsidRDefault="00AC4D4C" w:rsidP="00D30CA2">
            <w:pPr>
              <w:widowControl w:val="0"/>
              <w:jc w:val="right"/>
              <w:rPr>
                <w:sz w:val="22"/>
                <w:szCs w:val="22"/>
              </w:rPr>
            </w:pPr>
            <w:r w:rsidRPr="003006FA">
              <w:rPr>
                <w:bCs/>
                <w:sz w:val="22"/>
                <w:szCs w:val="22"/>
              </w:rPr>
              <w:t>–</w:t>
            </w:r>
          </w:p>
        </w:tc>
        <w:tc>
          <w:tcPr>
            <w:tcW w:w="1276" w:type="dxa"/>
            <w:vAlign w:val="bottom"/>
          </w:tcPr>
          <w:p w:rsidR="003519A3" w:rsidRPr="00A9195B" w:rsidRDefault="003519A3" w:rsidP="00D30CA2">
            <w:pPr>
              <w:widowControl w:val="0"/>
              <w:jc w:val="right"/>
              <w:rPr>
                <w:sz w:val="22"/>
                <w:szCs w:val="22"/>
              </w:rPr>
            </w:pPr>
            <w:r w:rsidRPr="00A9195B">
              <w:rPr>
                <w:sz w:val="22"/>
                <w:szCs w:val="22"/>
              </w:rPr>
              <w:t>42 095,6</w:t>
            </w:r>
          </w:p>
        </w:tc>
        <w:tc>
          <w:tcPr>
            <w:tcW w:w="992" w:type="dxa"/>
            <w:vAlign w:val="bottom"/>
          </w:tcPr>
          <w:p w:rsidR="003519A3" w:rsidRPr="00A9195B" w:rsidRDefault="003519A3" w:rsidP="00D30CA2">
            <w:pPr>
              <w:widowControl w:val="0"/>
              <w:jc w:val="right"/>
              <w:rPr>
                <w:sz w:val="22"/>
                <w:szCs w:val="22"/>
              </w:rPr>
            </w:pPr>
            <w:r w:rsidRPr="00A9195B">
              <w:rPr>
                <w:sz w:val="22"/>
                <w:szCs w:val="22"/>
              </w:rPr>
              <w:t>40,2</w:t>
            </w:r>
          </w:p>
        </w:tc>
      </w:tr>
      <w:tr w:rsidR="00B95FCB" w:rsidRPr="007F3715" w:rsidTr="00B95FCB">
        <w:tc>
          <w:tcPr>
            <w:tcW w:w="3686" w:type="dxa"/>
            <w:vAlign w:val="bottom"/>
          </w:tcPr>
          <w:p w:rsidR="003519A3" w:rsidRPr="00A9195B" w:rsidRDefault="003519A3" w:rsidP="00D30CA2">
            <w:pPr>
              <w:widowControl w:val="0"/>
              <w:jc w:val="both"/>
              <w:rPr>
                <w:sz w:val="22"/>
                <w:szCs w:val="22"/>
              </w:rPr>
            </w:pPr>
            <w:r w:rsidRPr="00A9195B">
              <w:rPr>
                <w:sz w:val="22"/>
                <w:szCs w:val="22"/>
              </w:rPr>
              <w:t>3) комплексы процессных мероприятий, в том числе:</w:t>
            </w:r>
          </w:p>
        </w:tc>
        <w:tc>
          <w:tcPr>
            <w:tcW w:w="1276" w:type="dxa"/>
            <w:vAlign w:val="bottom"/>
          </w:tcPr>
          <w:p w:rsidR="003519A3" w:rsidRPr="00A9195B" w:rsidRDefault="003519A3" w:rsidP="00D30CA2">
            <w:pPr>
              <w:widowControl w:val="0"/>
              <w:jc w:val="right"/>
              <w:rPr>
                <w:sz w:val="22"/>
                <w:szCs w:val="22"/>
              </w:rPr>
            </w:pPr>
            <w:r w:rsidRPr="00A9195B">
              <w:rPr>
                <w:sz w:val="22"/>
                <w:szCs w:val="22"/>
              </w:rPr>
              <w:t>3 567 762,7</w:t>
            </w:r>
          </w:p>
        </w:tc>
        <w:tc>
          <w:tcPr>
            <w:tcW w:w="1134" w:type="dxa"/>
            <w:vAlign w:val="bottom"/>
          </w:tcPr>
          <w:p w:rsidR="003519A3" w:rsidRPr="00B95FCB" w:rsidRDefault="003519A3" w:rsidP="00D30CA2">
            <w:pPr>
              <w:widowControl w:val="0"/>
              <w:jc w:val="right"/>
              <w:rPr>
                <w:spacing w:val="-5"/>
                <w:sz w:val="22"/>
                <w:szCs w:val="22"/>
              </w:rPr>
            </w:pPr>
            <w:r w:rsidRPr="00B95FCB">
              <w:rPr>
                <w:spacing w:val="-5"/>
                <w:sz w:val="22"/>
                <w:szCs w:val="22"/>
              </w:rPr>
              <w:t>3 567 762,7</w:t>
            </w:r>
          </w:p>
        </w:tc>
        <w:tc>
          <w:tcPr>
            <w:tcW w:w="1275" w:type="dxa"/>
            <w:vAlign w:val="bottom"/>
          </w:tcPr>
          <w:p w:rsidR="003519A3" w:rsidRPr="00A9195B" w:rsidRDefault="003519A3" w:rsidP="00D30CA2">
            <w:pPr>
              <w:widowControl w:val="0"/>
              <w:jc w:val="right"/>
              <w:rPr>
                <w:sz w:val="22"/>
                <w:szCs w:val="22"/>
              </w:rPr>
            </w:pPr>
            <w:r w:rsidRPr="00A9195B">
              <w:rPr>
                <w:sz w:val="22"/>
                <w:szCs w:val="22"/>
              </w:rPr>
              <w:t>98,0</w:t>
            </w:r>
          </w:p>
        </w:tc>
        <w:tc>
          <w:tcPr>
            <w:tcW w:w="1276" w:type="dxa"/>
            <w:vAlign w:val="bottom"/>
          </w:tcPr>
          <w:p w:rsidR="003519A3" w:rsidRPr="00A9195B" w:rsidRDefault="003519A3" w:rsidP="00D30CA2">
            <w:pPr>
              <w:widowControl w:val="0"/>
              <w:jc w:val="right"/>
              <w:rPr>
                <w:sz w:val="22"/>
                <w:szCs w:val="22"/>
              </w:rPr>
            </w:pPr>
            <w:r w:rsidRPr="00A9195B">
              <w:rPr>
                <w:sz w:val="22"/>
                <w:szCs w:val="22"/>
              </w:rPr>
              <w:t>3 449 379,3</w:t>
            </w:r>
          </w:p>
        </w:tc>
        <w:tc>
          <w:tcPr>
            <w:tcW w:w="992" w:type="dxa"/>
            <w:vAlign w:val="bottom"/>
          </w:tcPr>
          <w:p w:rsidR="003519A3" w:rsidRPr="00A9195B" w:rsidRDefault="003519A3" w:rsidP="00D30CA2">
            <w:pPr>
              <w:widowControl w:val="0"/>
              <w:jc w:val="right"/>
              <w:rPr>
                <w:sz w:val="22"/>
                <w:szCs w:val="22"/>
              </w:rPr>
            </w:pPr>
            <w:r w:rsidRPr="00A9195B">
              <w:rPr>
                <w:sz w:val="22"/>
                <w:szCs w:val="22"/>
              </w:rPr>
              <w:t>96,7</w:t>
            </w:r>
          </w:p>
        </w:tc>
      </w:tr>
      <w:tr w:rsidR="00B95FCB" w:rsidRPr="007F3715" w:rsidTr="00B95FCB">
        <w:tc>
          <w:tcPr>
            <w:tcW w:w="3686" w:type="dxa"/>
            <w:vAlign w:val="bottom"/>
          </w:tcPr>
          <w:p w:rsidR="003519A3" w:rsidRPr="00A9195B" w:rsidRDefault="003519A3" w:rsidP="00D30CA2">
            <w:pPr>
              <w:widowControl w:val="0"/>
              <w:jc w:val="both"/>
              <w:rPr>
                <w:sz w:val="22"/>
                <w:szCs w:val="22"/>
              </w:rPr>
            </w:pPr>
            <w:r w:rsidRPr="00A9195B">
              <w:rPr>
                <w:sz w:val="22"/>
                <w:szCs w:val="22"/>
              </w:rPr>
              <w:t>Обеспечение деятельности министерства сельского хозяйства и перерабатывающей промышленности Краснодарского края и подведомственных организаций, оказание грантовой и социальной поддержки субъектам агропромышленного комплекса</w:t>
            </w:r>
          </w:p>
        </w:tc>
        <w:tc>
          <w:tcPr>
            <w:tcW w:w="1276" w:type="dxa"/>
            <w:vAlign w:val="bottom"/>
          </w:tcPr>
          <w:p w:rsidR="003519A3" w:rsidRPr="00A9195B" w:rsidRDefault="003519A3" w:rsidP="00D30CA2">
            <w:pPr>
              <w:widowControl w:val="0"/>
              <w:jc w:val="right"/>
              <w:rPr>
                <w:sz w:val="22"/>
                <w:szCs w:val="22"/>
              </w:rPr>
            </w:pPr>
            <w:r w:rsidRPr="00A9195B">
              <w:rPr>
                <w:sz w:val="22"/>
                <w:szCs w:val="22"/>
              </w:rPr>
              <w:t>1 814 989,2</w:t>
            </w:r>
          </w:p>
        </w:tc>
        <w:tc>
          <w:tcPr>
            <w:tcW w:w="1134" w:type="dxa"/>
            <w:vAlign w:val="bottom"/>
          </w:tcPr>
          <w:p w:rsidR="003519A3" w:rsidRPr="00B95FCB" w:rsidRDefault="003519A3" w:rsidP="00D30CA2">
            <w:pPr>
              <w:widowControl w:val="0"/>
              <w:jc w:val="right"/>
              <w:rPr>
                <w:spacing w:val="-5"/>
                <w:sz w:val="22"/>
                <w:szCs w:val="22"/>
              </w:rPr>
            </w:pPr>
            <w:r w:rsidRPr="00B95FCB">
              <w:rPr>
                <w:spacing w:val="-5"/>
                <w:sz w:val="22"/>
                <w:szCs w:val="22"/>
              </w:rPr>
              <w:t>1 814 989,2</w:t>
            </w:r>
          </w:p>
        </w:tc>
        <w:tc>
          <w:tcPr>
            <w:tcW w:w="1275" w:type="dxa"/>
            <w:vAlign w:val="bottom"/>
          </w:tcPr>
          <w:p w:rsidR="003519A3" w:rsidRPr="00A9195B" w:rsidRDefault="003519A3" w:rsidP="00D30CA2">
            <w:pPr>
              <w:widowControl w:val="0"/>
              <w:jc w:val="right"/>
              <w:rPr>
                <w:sz w:val="22"/>
                <w:szCs w:val="22"/>
              </w:rPr>
            </w:pPr>
            <w:r w:rsidRPr="00A9195B">
              <w:rPr>
                <w:sz w:val="22"/>
                <w:szCs w:val="22"/>
              </w:rPr>
              <w:t>98,0</w:t>
            </w:r>
          </w:p>
        </w:tc>
        <w:tc>
          <w:tcPr>
            <w:tcW w:w="1276" w:type="dxa"/>
            <w:vAlign w:val="bottom"/>
          </w:tcPr>
          <w:p w:rsidR="003519A3" w:rsidRPr="00A9195B" w:rsidRDefault="003519A3" w:rsidP="00D30CA2">
            <w:pPr>
              <w:widowControl w:val="0"/>
              <w:jc w:val="right"/>
              <w:rPr>
                <w:sz w:val="22"/>
                <w:szCs w:val="22"/>
              </w:rPr>
            </w:pPr>
            <w:r w:rsidRPr="00A9195B">
              <w:rPr>
                <w:sz w:val="22"/>
                <w:szCs w:val="22"/>
              </w:rPr>
              <w:t>1 725 121,8</w:t>
            </w:r>
          </w:p>
        </w:tc>
        <w:tc>
          <w:tcPr>
            <w:tcW w:w="992" w:type="dxa"/>
            <w:vAlign w:val="bottom"/>
          </w:tcPr>
          <w:p w:rsidR="003519A3" w:rsidRPr="00A9195B" w:rsidRDefault="003519A3" w:rsidP="00D30CA2">
            <w:pPr>
              <w:widowControl w:val="0"/>
              <w:jc w:val="right"/>
              <w:rPr>
                <w:sz w:val="22"/>
                <w:szCs w:val="22"/>
              </w:rPr>
            </w:pPr>
            <w:r w:rsidRPr="00A9195B">
              <w:rPr>
                <w:sz w:val="22"/>
                <w:szCs w:val="22"/>
              </w:rPr>
              <w:t>95,0</w:t>
            </w:r>
          </w:p>
        </w:tc>
      </w:tr>
      <w:tr w:rsidR="00B95FCB" w:rsidRPr="007F3715" w:rsidTr="00B95FCB">
        <w:tc>
          <w:tcPr>
            <w:tcW w:w="3686" w:type="dxa"/>
            <w:vAlign w:val="bottom"/>
          </w:tcPr>
          <w:p w:rsidR="003519A3" w:rsidRPr="00B95FCB" w:rsidRDefault="003519A3" w:rsidP="00D30CA2">
            <w:pPr>
              <w:widowControl w:val="0"/>
              <w:jc w:val="both"/>
              <w:rPr>
                <w:spacing w:val="-5"/>
                <w:sz w:val="22"/>
                <w:szCs w:val="22"/>
              </w:rPr>
            </w:pPr>
            <w:r w:rsidRPr="00B95FCB">
              <w:rPr>
                <w:spacing w:val="-5"/>
                <w:sz w:val="22"/>
                <w:szCs w:val="22"/>
              </w:rPr>
              <w:t>Обеспечение проведения культурной программы праздничных мероприятий в области развития сельского хозяйства</w:t>
            </w:r>
          </w:p>
        </w:tc>
        <w:tc>
          <w:tcPr>
            <w:tcW w:w="1276" w:type="dxa"/>
            <w:vAlign w:val="bottom"/>
          </w:tcPr>
          <w:p w:rsidR="003519A3" w:rsidRPr="00A9195B" w:rsidRDefault="003519A3" w:rsidP="00D30CA2">
            <w:pPr>
              <w:widowControl w:val="0"/>
              <w:jc w:val="right"/>
              <w:rPr>
                <w:sz w:val="22"/>
                <w:szCs w:val="22"/>
              </w:rPr>
            </w:pPr>
            <w:r w:rsidRPr="00A9195B">
              <w:rPr>
                <w:sz w:val="22"/>
                <w:szCs w:val="22"/>
              </w:rPr>
              <w:t>9 151,7</w:t>
            </w:r>
          </w:p>
        </w:tc>
        <w:tc>
          <w:tcPr>
            <w:tcW w:w="1134" w:type="dxa"/>
            <w:vAlign w:val="bottom"/>
          </w:tcPr>
          <w:p w:rsidR="003519A3" w:rsidRPr="00B95FCB" w:rsidRDefault="003519A3" w:rsidP="00D30CA2">
            <w:pPr>
              <w:widowControl w:val="0"/>
              <w:jc w:val="right"/>
              <w:rPr>
                <w:spacing w:val="-5"/>
                <w:sz w:val="22"/>
                <w:szCs w:val="22"/>
              </w:rPr>
            </w:pPr>
            <w:r w:rsidRPr="00B95FCB">
              <w:rPr>
                <w:spacing w:val="-5"/>
                <w:sz w:val="22"/>
                <w:szCs w:val="22"/>
              </w:rPr>
              <w:t>9 151,7</w:t>
            </w:r>
          </w:p>
        </w:tc>
        <w:tc>
          <w:tcPr>
            <w:tcW w:w="1275" w:type="dxa"/>
            <w:vAlign w:val="bottom"/>
          </w:tcPr>
          <w:p w:rsidR="003519A3" w:rsidRPr="00A9195B" w:rsidRDefault="00AC4D4C" w:rsidP="00D30CA2">
            <w:pPr>
              <w:widowControl w:val="0"/>
              <w:jc w:val="right"/>
              <w:rPr>
                <w:sz w:val="22"/>
                <w:szCs w:val="22"/>
              </w:rPr>
            </w:pPr>
            <w:r w:rsidRPr="003006FA">
              <w:rPr>
                <w:bCs/>
                <w:sz w:val="22"/>
                <w:szCs w:val="22"/>
              </w:rPr>
              <w:t>–</w:t>
            </w:r>
          </w:p>
        </w:tc>
        <w:tc>
          <w:tcPr>
            <w:tcW w:w="1276" w:type="dxa"/>
            <w:vAlign w:val="bottom"/>
          </w:tcPr>
          <w:p w:rsidR="003519A3" w:rsidRPr="00A9195B" w:rsidRDefault="003519A3" w:rsidP="00D30CA2">
            <w:pPr>
              <w:widowControl w:val="0"/>
              <w:jc w:val="right"/>
              <w:rPr>
                <w:sz w:val="22"/>
                <w:szCs w:val="22"/>
              </w:rPr>
            </w:pPr>
            <w:r w:rsidRPr="00A9195B">
              <w:rPr>
                <w:sz w:val="22"/>
                <w:szCs w:val="22"/>
              </w:rPr>
              <w:t>5 068,0</w:t>
            </w:r>
          </w:p>
        </w:tc>
        <w:tc>
          <w:tcPr>
            <w:tcW w:w="992" w:type="dxa"/>
            <w:vAlign w:val="bottom"/>
          </w:tcPr>
          <w:p w:rsidR="003519A3" w:rsidRPr="00A9195B" w:rsidRDefault="003519A3" w:rsidP="00D30CA2">
            <w:pPr>
              <w:widowControl w:val="0"/>
              <w:jc w:val="right"/>
              <w:rPr>
                <w:sz w:val="22"/>
                <w:szCs w:val="22"/>
              </w:rPr>
            </w:pPr>
            <w:r w:rsidRPr="00A9195B">
              <w:rPr>
                <w:sz w:val="22"/>
                <w:szCs w:val="22"/>
              </w:rPr>
              <w:t>55,4</w:t>
            </w:r>
          </w:p>
        </w:tc>
      </w:tr>
      <w:tr w:rsidR="00B95FCB" w:rsidRPr="007F3715" w:rsidTr="00B95FCB">
        <w:tc>
          <w:tcPr>
            <w:tcW w:w="3686" w:type="dxa"/>
            <w:vAlign w:val="bottom"/>
          </w:tcPr>
          <w:p w:rsidR="003519A3" w:rsidRPr="00A9195B" w:rsidRDefault="003519A3" w:rsidP="00D30CA2">
            <w:pPr>
              <w:widowControl w:val="0"/>
              <w:jc w:val="both"/>
              <w:rPr>
                <w:sz w:val="22"/>
                <w:szCs w:val="22"/>
              </w:rPr>
            </w:pPr>
            <w:r w:rsidRPr="00A9195B">
              <w:rPr>
                <w:sz w:val="22"/>
                <w:szCs w:val="22"/>
              </w:rPr>
              <w:t>Обеспечение информирования населения Краснодарского края о развитии агропромышленного комплекса</w:t>
            </w:r>
          </w:p>
        </w:tc>
        <w:tc>
          <w:tcPr>
            <w:tcW w:w="1276" w:type="dxa"/>
            <w:vAlign w:val="bottom"/>
          </w:tcPr>
          <w:p w:rsidR="003519A3" w:rsidRPr="00A9195B" w:rsidRDefault="003519A3" w:rsidP="00D30CA2">
            <w:pPr>
              <w:widowControl w:val="0"/>
              <w:jc w:val="right"/>
              <w:rPr>
                <w:sz w:val="22"/>
                <w:szCs w:val="22"/>
              </w:rPr>
            </w:pPr>
            <w:r w:rsidRPr="00A9195B">
              <w:rPr>
                <w:sz w:val="22"/>
                <w:szCs w:val="22"/>
              </w:rPr>
              <w:t>116 300,0</w:t>
            </w:r>
          </w:p>
        </w:tc>
        <w:tc>
          <w:tcPr>
            <w:tcW w:w="1134" w:type="dxa"/>
            <w:vAlign w:val="bottom"/>
          </w:tcPr>
          <w:p w:rsidR="003519A3" w:rsidRPr="00B95FCB" w:rsidRDefault="003519A3" w:rsidP="00D30CA2">
            <w:pPr>
              <w:widowControl w:val="0"/>
              <w:jc w:val="right"/>
              <w:rPr>
                <w:spacing w:val="-5"/>
                <w:sz w:val="22"/>
                <w:szCs w:val="22"/>
              </w:rPr>
            </w:pPr>
            <w:r w:rsidRPr="00B95FCB">
              <w:rPr>
                <w:spacing w:val="-5"/>
                <w:sz w:val="22"/>
                <w:szCs w:val="22"/>
              </w:rPr>
              <w:t>116 300,0</w:t>
            </w:r>
          </w:p>
        </w:tc>
        <w:tc>
          <w:tcPr>
            <w:tcW w:w="1275" w:type="dxa"/>
            <w:vAlign w:val="bottom"/>
          </w:tcPr>
          <w:p w:rsidR="003519A3" w:rsidRPr="00A9195B" w:rsidRDefault="00AC4D4C" w:rsidP="00D30CA2">
            <w:pPr>
              <w:widowControl w:val="0"/>
              <w:jc w:val="right"/>
              <w:rPr>
                <w:sz w:val="22"/>
                <w:szCs w:val="22"/>
              </w:rPr>
            </w:pPr>
            <w:r w:rsidRPr="003006FA">
              <w:rPr>
                <w:bCs/>
                <w:sz w:val="22"/>
                <w:szCs w:val="22"/>
              </w:rPr>
              <w:t>–</w:t>
            </w:r>
          </w:p>
        </w:tc>
        <w:tc>
          <w:tcPr>
            <w:tcW w:w="1276" w:type="dxa"/>
            <w:vAlign w:val="bottom"/>
          </w:tcPr>
          <w:p w:rsidR="003519A3" w:rsidRPr="00A9195B" w:rsidRDefault="003519A3" w:rsidP="00D30CA2">
            <w:pPr>
              <w:widowControl w:val="0"/>
              <w:jc w:val="right"/>
              <w:rPr>
                <w:sz w:val="22"/>
                <w:szCs w:val="22"/>
              </w:rPr>
            </w:pPr>
            <w:r w:rsidRPr="00A9195B">
              <w:rPr>
                <w:sz w:val="22"/>
                <w:szCs w:val="22"/>
              </w:rPr>
              <w:t>116 300,0</w:t>
            </w:r>
          </w:p>
        </w:tc>
        <w:tc>
          <w:tcPr>
            <w:tcW w:w="992" w:type="dxa"/>
            <w:vAlign w:val="bottom"/>
          </w:tcPr>
          <w:p w:rsidR="003519A3" w:rsidRPr="00A9195B" w:rsidRDefault="003519A3" w:rsidP="00D30CA2">
            <w:pPr>
              <w:widowControl w:val="0"/>
              <w:jc w:val="right"/>
              <w:rPr>
                <w:sz w:val="22"/>
                <w:szCs w:val="22"/>
              </w:rPr>
            </w:pPr>
            <w:r w:rsidRPr="00A9195B">
              <w:rPr>
                <w:sz w:val="22"/>
                <w:szCs w:val="22"/>
              </w:rPr>
              <w:t>100,0</w:t>
            </w:r>
          </w:p>
        </w:tc>
      </w:tr>
      <w:tr w:rsidR="00B95FCB" w:rsidRPr="007F3715" w:rsidTr="00B95FCB">
        <w:tc>
          <w:tcPr>
            <w:tcW w:w="3686" w:type="dxa"/>
            <w:vAlign w:val="bottom"/>
          </w:tcPr>
          <w:p w:rsidR="003519A3" w:rsidRPr="00A9195B" w:rsidRDefault="003519A3" w:rsidP="00D30CA2">
            <w:pPr>
              <w:widowControl w:val="0"/>
              <w:jc w:val="both"/>
              <w:rPr>
                <w:sz w:val="22"/>
                <w:szCs w:val="22"/>
              </w:rPr>
            </w:pPr>
            <w:r w:rsidRPr="00A9195B">
              <w:rPr>
                <w:sz w:val="22"/>
                <w:szCs w:val="22"/>
              </w:rPr>
              <w:t>Обеспечение деятельности департамента ветеринарии Краснодарского края, подведомственных ему государственных учреждений, оказание мер социальной поддержки специалистам учреждений ветеринарии, работающим и проживающим в сельской местности</w:t>
            </w:r>
          </w:p>
        </w:tc>
        <w:tc>
          <w:tcPr>
            <w:tcW w:w="1276" w:type="dxa"/>
            <w:vAlign w:val="bottom"/>
          </w:tcPr>
          <w:p w:rsidR="003519A3" w:rsidRPr="00A9195B" w:rsidRDefault="003519A3" w:rsidP="00D30CA2">
            <w:pPr>
              <w:widowControl w:val="0"/>
              <w:jc w:val="right"/>
              <w:rPr>
                <w:sz w:val="22"/>
                <w:szCs w:val="22"/>
              </w:rPr>
            </w:pPr>
            <w:r w:rsidRPr="00A9195B">
              <w:rPr>
                <w:sz w:val="22"/>
                <w:szCs w:val="22"/>
              </w:rPr>
              <w:t>1 623 071,8</w:t>
            </w:r>
          </w:p>
        </w:tc>
        <w:tc>
          <w:tcPr>
            <w:tcW w:w="1134" w:type="dxa"/>
            <w:vAlign w:val="bottom"/>
          </w:tcPr>
          <w:p w:rsidR="003519A3" w:rsidRPr="00B95FCB" w:rsidRDefault="003519A3" w:rsidP="00D30CA2">
            <w:pPr>
              <w:widowControl w:val="0"/>
              <w:jc w:val="right"/>
              <w:rPr>
                <w:spacing w:val="-5"/>
                <w:sz w:val="22"/>
                <w:szCs w:val="22"/>
              </w:rPr>
            </w:pPr>
            <w:r w:rsidRPr="00B95FCB">
              <w:rPr>
                <w:spacing w:val="-5"/>
                <w:sz w:val="22"/>
                <w:szCs w:val="22"/>
              </w:rPr>
              <w:t>1 623 071,8</w:t>
            </w:r>
          </w:p>
        </w:tc>
        <w:tc>
          <w:tcPr>
            <w:tcW w:w="1275" w:type="dxa"/>
            <w:vAlign w:val="bottom"/>
          </w:tcPr>
          <w:p w:rsidR="003519A3" w:rsidRPr="00A9195B" w:rsidRDefault="00AC4D4C" w:rsidP="00D30CA2">
            <w:pPr>
              <w:widowControl w:val="0"/>
              <w:jc w:val="right"/>
              <w:rPr>
                <w:sz w:val="22"/>
                <w:szCs w:val="22"/>
              </w:rPr>
            </w:pPr>
            <w:r w:rsidRPr="003006FA">
              <w:rPr>
                <w:bCs/>
                <w:sz w:val="22"/>
                <w:szCs w:val="22"/>
              </w:rPr>
              <w:t>–</w:t>
            </w:r>
          </w:p>
        </w:tc>
        <w:tc>
          <w:tcPr>
            <w:tcW w:w="1276" w:type="dxa"/>
            <w:vAlign w:val="bottom"/>
          </w:tcPr>
          <w:p w:rsidR="003519A3" w:rsidRPr="00A9195B" w:rsidRDefault="003519A3" w:rsidP="00D30CA2">
            <w:pPr>
              <w:widowControl w:val="0"/>
              <w:jc w:val="right"/>
              <w:rPr>
                <w:sz w:val="22"/>
                <w:szCs w:val="22"/>
              </w:rPr>
            </w:pPr>
            <w:r w:rsidRPr="00A9195B">
              <w:rPr>
                <w:sz w:val="22"/>
                <w:szCs w:val="22"/>
              </w:rPr>
              <w:t>1 598 643,4</w:t>
            </w:r>
          </w:p>
        </w:tc>
        <w:tc>
          <w:tcPr>
            <w:tcW w:w="992" w:type="dxa"/>
            <w:vAlign w:val="bottom"/>
          </w:tcPr>
          <w:p w:rsidR="003519A3" w:rsidRPr="00A9195B" w:rsidRDefault="003519A3" w:rsidP="00D30CA2">
            <w:pPr>
              <w:widowControl w:val="0"/>
              <w:jc w:val="right"/>
              <w:rPr>
                <w:sz w:val="22"/>
                <w:szCs w:val="22"/>
              </w:rPr>
            </w:pPr>
            <w:r w:rsidRPr="00A9195B">
              <w:rPr>
                <w:sz w:val="22"/>
                <w:szCs w:val="22"/>
              </w:rPr>
              <w:t>98,5</w:t>
            </w:r>
          </w:p>
        </w:tc>
      </w:tr>
      <w:tr w:rsidR="00B95FCB" w:rsidRPr="007F3715" w:rsidTr="00B95FCB">
        <w:tc>
          <w:tcPr>
            <w:tcW w:w="3686" w:type="dxa"/>
            <w:vAlign w:val="bottom"/>
          </w:tcPr>
          <w:p w:rsidR="003519A3" w:rsidRPr="00A9195B" w:rsidRDefault="003519A3" w:rsidP="00D30CA2">
            <w:pPr>
              <w:widowControl w:val="0"/>
              <w:jc w:val="both"/>
              <w:rPr>
                <w:sz w:val="22"/>
                <w:szCs w:val="22"/>
              </w:rPr>
            </w:pPr>
            <w:r w:rsidRPr="00A9195B">
              <w:rPr>
                <w:sz w:val="22"/>
                <w:szCs w:val="22"/>
              </w:rPr>
              <w:t>Формирование резерва ветеринарных средств</w:t>
            </w:r>
          </w:p>
        </w:tc>
        <w:tc>
          <w:tcPr>
            <w:tcW w:w="1276" w:type="dxa"/>
            <w:vAlign w:val="bottom"/>
          </w:tcPr>
          <w:p w:rsidR="003519A3" w:rsidRPr="00A9195B" w:rsidRDefault="003519A3" w:rsidP="00D30CA2">
            <w:pPr>
              <w:widowControl w:val="0"/>
              <w:jc w:val="right"/>
              <w:rPr>
                <w:sz w:val="22"/>
                <w:szCs w:val="22"/>
              </w:rPr>
            </w:pPr>
            <w:r w:rsidRPr="00A9195B">
              <w:rPr>
                <w:sz w:val="22"/>
                <w:szCs w:val="22"/>
              </w:rPr>
              <w:t>4 000,0</w:t>
            </w:r>
          </w:p>
        </w:tc>
        <w:tc>
          <w:tcPr>
            <w:tcW w:w="1134" w:type="dxa"/>
            <w:vAlign w:val="bottom"/>
          </w:tcPr>
          <w:p w:rsidR="003519A3" w:rsidRPr="00B95FCB" w:rsidRDefault="003519A3" w:rsidP="00D30CA2">
            <w:pPr>
              <w:widowControl w:val="0"/>
              <w:jc w:val="right"/>
              <w:rPr>
                <w:spacing w:val="-5"/>
                <w:sz w:val="22"/>
                <w:szCs w:val="22"/>
              </w:rPr>
            </w:pPr>
            <w:r w:rsidRPr="00B95FCB">
              <w:rPr>
                <w:spacing w:val="-5"/>
                <w:sz w:val="22"/>
                <w:szCs w:val="22"/>
              </w:rPr>
              <w:t>4 000,0</w:t>
            </w:r>
          </w:p>
        </w:tc>
        <w:tc>
          <w:tcPr>
            <w:tcW w:w="1275" w:type="dxa"/>
            <w:vAlign w:val="bottom"/>
          </w:tcPr>
          <w:p w:rsidR="003519A3" w:rsidRPr="00A9195B" w:rsidRDefault="00AC4D4C" w:rsidP="00D30CA2">
            <w:pPr>
              <w:widowControl w:val="0"/>
              <w:jc w:val="right"/>
              <w:rPr>
                <w:sz w:val="22"/>
                <w:szCs w:val="22"/>
              </w:rPr>
            </w:pPr>
            <w:r w:rsidRPr="003006FA">
              <w:rPr>
                <w:bCs/>
                <w:sz w:val="22"/>
                <w:szCs w:val="22"/>
              </w:rPr>
              <w:t>–</w:t>
            </w:r>
          </w:p>
        </w:tc>
        <w:tc>
          <w:tcPr>
            <w:tcW w:w="1276" w:type="dxa"/>
            <w:vAlign w:val="bottom"/>
          </w:tcPr>
          <w:p w:rsidR="003519A3" w:rsidRPr="00A9195B" w:rsidRDefault="003519A3" w:rsidP="007F3715">
            <w:pPr>
              <w:widowControl w:val="0"/>
              <w:jc w:val="right"/>
              <w:rPr>
                <w:sz w:val="22"/>
                <w:szCs w:val="22"/>
              </w:rPr>
            </w:pPr>
            <w:r w:rsidRPr="00A9195B">
              <w:rPr>
                <w:sz w:val="22"/>
                <w:szCs w:val="22"/>
              </w:rPr>
              <w:t>3 996,</w:t>
            </w:r>
            <w:r w:rsidR="007F3715" w:rsidRPr="00A9195B">
              <w:rPr>
                <w:sz w:val="22"/>
                <w:szCs w:val="22"/>
              </w:rPr>
              <w:t>1</w:t>
            </w:r>
          </w:p>
        </w:tc>
        <w:tc>
          <w:tcPr>
            <w:tcW w:w="992" w:type="dxa"/>
            <w:vAlign w:val="bottom"/>
          </w:tcPr>
          <w:p w:rsidR="003519A3" w:rsidRPr="00A9195B" w:rsidRDefault="003519A3" w:rsidP="00D30CA2">
            <w:pPr>
              <w:widowControl w:val="0"/>
              <w:jc w:val="right"/>
              <w:rPr>
                <w:sz w:val="22"/>
                <w:szCs w:val="22"/>
              </w:rPr>
            </w:pPr>
            <w:r w:rsidRPr="00A9195B">
              <w:rPr>
                <w:sz w:val="22"/>
                <w:szCs w:val="22"/>
              </w:rPr>
              <w:t>99,9</w:t>
            </w:r>
          </w:p>
        </w:tc>
      </w:tr>
      <w:tr w:rsidR="00B95FCB" w:rsidRPr="007F3715" w:rsidTr="00B95FCB">
        <w:tc>
          <w:tcPr>
            <w:tcW w:w="3686" w:type="dxa"/>
            <w:vAlign w:val="bottom"/>
          </w:tcPr>
          <w:p w:rsidR="003519A3" w:rsidRPr="00A9195B" w:rsidRDefault="003519A3" w:rsidP="00D30CA2">
            <w:pPr>
              <w:widowControl w:val="0"/>
              <w:jc w:val="both"/>
              <w:rPr>
                <w:sz w:val="22"/>
                <w:szCs w:val="22"/>
              </w:rPr>
            </w:pPr>
            <w:r w:rsidRPr="00A9195B">
              <w:rPr>
                <w:sz w:val="22"/>
                <w:szCs w:val="22"/>
              </w:rPr>
              <w:t>Повышение квалификации и (или) профессиональной переподготовки ветеринарных специалистов</w:t>
            </w:r>
          </w:p>
        </w:tc>
        <w:tc>
          <w:tcPr>
            <w:tcW w:w="1276" w:type="dxa"/>
            <w:vAlign w:val="bottom"/>
          </w:tcPr>
          <w:p w:rsidR="003519A3" w:rsidRPr="00A9195B" w:rsidRDefault="003519A3" w:rsidP="00D30CA2">
            <w:pPr>
              <w:widowControl w:val="0"/>
              <w:jc w:val="right"/>
              <w:rPr>
                <w:sz w:val="22"/>
                <w:szCs w:val="22"/>
              </w:rPr>
            </w:pPr>
            <w:r w:rsidRPr="00A9195B">
              <w:rPr>
                <w:sz w:val="22"/>
                <w:szCs w:val="22"/>
              </w:rPr>
              <w:t>250,0</w:t>
            </w:r>
          </w:p>
        </w:tc>
        <w:tc>
          <w:tcPr>
            <w:tcW w:w="1134" w:type="dxa"/>
            <w:vAlign w:val="bottom"/>
          </w:tcPr>
          <w:p w:rsidR="003519A3" w:rsidRPr="00B95FCB" w:rsidRDefault="003519A3" w:rsidP="00D30CA2">
            <w:pPr>
              <w:widowControl w:val="0"/>
              <w:jc w:val="right"/>
              <w:rPr>
                <w:spacing w:val="-5"/>
                <w:sz w:val="22"/>
                <w:szCs w:val="22"/>
              </w:rPr>
            </w:pPr>
            <w:r w:rsidRPr="00B95FCB">
              <w:rPr>
                <w:spacing w:val="-5"/>
                <w:sz w:val="22"/>
                <w:szCs w:val="22"/>
              </w:rPr>
              <w:t>250,0</w:t>
            </w:r>
          </w:p>
        </w:tc>
        <w:tc>
          <w:tcPr>
            <w:tcW w:w="1275" w:type="dxa"/>
            <w:vAlign w:val="bottom"/>
          </w:tcPr>
          <w:p w:rsidR="003519A3" w:rsidRPr="00A9195B" w:rsidRDefault="00AC4D4C" w:rsidP="00D30CA2">
            <w:pPr>
              <w:widowControl w:val="0"/>
              <w:jc w:val="right"/>
              <w:rPr>
                <w:sz w:val="22"/>
                <w:szCs w:val="22"/>
              </w:rPr>
            </w:pPr>
            <w:r w:rsidRPr="003006FA">
              <w:rPr>
                <w:bCs/>
                <w:sz w:val="22"/>
                <w:szCs w:val="22"/>
              </w:rPr>
              <w:t>–</w:t>
            </w:r>
          </w:p>
        </w:tc>
        <w:tc>
          <w:tcPr>
            <w:tcW w:w="1276" w:type="dxa"/>
            <w:vAlign w:val="bottom"/>
          </w:tcPr>
          <w:p w:rsidR="003519A3" w:rsidRPr="00A9195B" w:rsidRDefault="003519A3" w:rsidP="00D30CA2">
            <w:pPr>
              <w:widowControl w:val="0"/>
              <w:jc w:val="right"/>
              <w:rPr>
                <w:sz w:val="22"/>
                <w:szCs w:val="22"/>
              </w:rPr>
            </w:pPr>
            <w:r w:rsidRPr="00A9195B">
              <w:rPr>
                <w:sz w:val="22"/>
                <w:szCs w:val="22"/>
              </w:rPr>
              <w:t>250,0</w:t>
            </w:r>
          </w:p>
        </w:tc>
        <w:tc>
          <w:tcPr>
            <w:tcW w:w="992" w:type="dxa"/>
            <w:vAlign w:val="bottom"/>
          </w:tcPr>
          <w:p w:rsidR="003519A3" w:rsidRPr="00A9195B" w:rsidRDefault="003519A3" w:rsidP="00D30CA2">
            <w:pPr>
              <w:widowControl w:val="0"/>
              <w:jc w:val="right"/>
              <w:rPr>
                <w:sz w:val="22"/>
                <w:szCs w:val="22"/>
              </w:rPr>
            </w:pPr>
            <w:r w:rsidRPr="00A9195B">
              <w:rPr>
                <w:sz w:val="22"/>
                <w:szCs w:val="22"/>
              </w:rPr>
              <w:t>100,0</w:t>
            </w:r>
          </w:p>
        </w:tc>
      </w:tr>
    </w:tbl>
    <w:p w:rsidR="001966B4" w:rsidRDefault="001966B4" w:rsidP="001966B4">
      <w:pPr>
        <w:widowControl w:val="0"/>
        <w:ind w:firstLine="709"/>
        <w:jc w:val="both"/>
        <w:rPr>
          <w:rFonts w:eastAsiaTheme="minorHAnsi"/>
          <w:sz w:val="28"/>
          <w:szCs w:val="28"/>
          <w:lang w:eastAsia="en-US"/>
        </w:rPr>
      </w:pPr>
    </w:p>
    <w:p w:rsidR="003519A3" w:rsidRPr="00C469CA" w:rsidRDefault="003519A3" w:rsidP="00644905">
      <w:pPr>
        <w:widowControl w:val="0"/>
        <w:spacing w:line="360" w:lineRule="auto"/>
        <w:ind w:firstLine="709"/>
        <w:jc w:val="both"/>
        <w:rPr>
          <w:rFonts w:eastAsiaTheme="minorHAnsi"/>
          <w:sz w:val="28"/>
          <w:szCs w:val="28"/>
          <w:lang w:eastAsia="en-US"/>
        </w:rPr>
      </w:pPr>
      <w:r w:rsidRPr="00C469CA">
        <w:rPr>
          <w:rFonts w:eastAsiaTheme="minorHAnsi"/>
          <w:sz w:val="28"/>
          <w:szCs w:val="28"/>
          <w:lang w:eastAsia="en-US"/>
        </w:rPr>
        <w:t xml:space="preserve">Основная часть расходов (66,9 %) на реализацию государственной программы направлена на комплексное развитие агропромышленного комплекса, включая поддержку отдельных подотраслей растениеводства и животноводства, стимулирование развития приоритетных подотраслей агропромышленного комплекса </w:t>
      </w:r>
      <w:r w:rsidR="001966B4">
        <w:rPr>
          <w:rFonts w:eastAsiaTheme="minorHAnsi"/>
          <w:sz w:val="28"/>
          <w:szCs w:val="28"/>
          <w:lang w:eastAsia="en-US"/>
        </w:rPr>
        <w:t xml:space="preserve">и </w:t>
      </w:r>
      <w:r w:rsidRPr="00C469CA">
        <w:rPr>
          <w:rFonts w:eastAsiaTheme="minorHAnsi"/>
          <w:sz w:val="28"/>
          <w:szCs w:val="28"/>
          <w:lang w:eastAsia="en-US"/>
        </w:rPr>
        <w:t>малых форм хозяйствования</w:t>
      </w:r>
      <w:r w:rsidR="001966B4">
        <w:rPr>
          <w:rFonts w:eastAsiaTheme="minorHAnsi"/>
          <w:sz w:val="28"/>
          <w:szCs w:val="28"/>
          <w:lang w:eastAsia="en-US"/>
        </w:rPr>
        <w:t>,</w:t>
      </w:r>
      <w:r w:rsidRPr="00C469CA">
        <w:rPr>
          <w:rFonts w:eastAsiaTheme="minorHAnsi"/>
          <w:sz w:val="28"/>
          <w:szCs w:val="28"/>
          <w:lang w:eastAsia="en-US"/>
        </w:rPr>
        <w:t xml:space="preserve"> производства зерновых культур. Государственная поддержка оказывалась посредством возмещения сельскохозяйственным товаропроизводителям части затрат на производство сельскохозяйственной продукции, субсидирования процентных ставок по инвестиционным к</w:t>
      </w:r>
      <w:r w:rsidR="001966B4">
        <w:rPr>
          <w:rFonts w:eastAsiaTheme="minorHAnsi"/>
          <w:sz w:val="28"/>
          <w:szCs w:val="28"/>
          <w:lang w:eastAsia="en-US"/>
        </w:rPr>
        <w:t>редитам и займам, стимулирования</w:t>
      </w:r>
      <w:r w:rsidRPr="00C469CA">
        <w:rPr>
          <w:rFonts w:eastAsiaTheme="minorHAnsi"/>
          <w:sz w:val="28"/>
          <w:szCs w:val="28"/>
          <w:lang w:eastAsia="en-US"/>
        </w:rPr>
        <w:t xml:space="preserve"> развития приоритетных подотраслей агропромышленного ко</w:t>
      </w:r>
      <w:r w:rsidR="001966B4">
        <w:rPr>
          <w:rFonts w:eastAsiaTheme="minorHAnsi"/>
          <w:sz w:val="28"/>
          <w:szCs w:val="28"/>
          <w:lang w:eastAsia="en-US"/>
        </w:rPr>
        <w:t>мплекса, развития</w:t>
      </w:r>
      <w:r w:rsidR="00C469CA">
        <w:rPr>
          <w:rFonts w:eastAsiaTheme="minorHAnsi"/>
          <w:sz w:val="28"/>
          <w:szCs w:val="28"/>
          <w:lang w:eastAsia="en-US"/>
        </w:rPr>
        <w:t xml:space="preserve"> малых форм, в </w:t>
      </w:r>
      <w:r w:rsidRPr="00C469CA">
        <w:rPr>
          <w:rFonts w:eastAsiaTheme="minorHAnsi"/>
          <w:sz w:val="28"/>
          <w:szCs w:val="28"/>
          <w:lang w:eastAsia="en-US"/>
        </w:rPr>
        <w:t>том числе сельскохозяйственных потребительских кооперативов.</w:t>
      </w:r>
    </w:p>
    <w:p w:rsidR="003519A3" w:rsidRPr="00C469CA" w:rsidRDefault="003519A3" w:rsidP="003519A3">
      <w:pPr>
        <w:widowControl w:val="0"/>
        <w:spacing w:line="360" w:lineRule="auto"/>
        <w:ind w:firstLine="709"/>
        <w:jc w:val="both"/>
        <w:rPr>
          <w:rFonts w:eastAsiaTheme="minorHAnsi"/>
          <w:sz w:val="28"/>
          <w:szCs w:val="28"/>
          <w:lang w:eastAsia="en-US"/>
        </w:rPr>
      </w:pPr>
      <w:r w:rsidRPr="00C469CA">
        <w:rPr>
          <w:rFonts w:eastAsiaTheme="minorHAnsi"/>
          <w:sz w:val="28"/>
          <w:szCs w:val="28"/>
          <w:lang w:eastAsia="en-US"/>
        </w:rPr>
        <w:t>Расходы на реализацию регионального проекта "Комплексное развитие агропромышленного комплекса" составили 5 140 251,8 тыс. рублей (в том числе за счет средств федерального бюджета – 3 749 769,3 тыс. рублей), в том числе:</w:t>
      </w:r>
    </w:p>
    <w:p w:rsidR="003519A3" w:rsidRPr="00C469CA" w:rsidRDefault="003519A3" w:rsidP="003519A3">
      <w:pPr>
        <w:widowControl w:val="0"/>
        <w:spacing w:line="360" w:lineRule="auto"/>
        <w:ind w:firstLine="709"/>
        <w:jc w:val="both"/>
        <w:rPr>
          <w:rFonts w:eastAsiaTheme="minorHAnsi"/>
          <w:sz w:val="28"/>
          <w:szCs w:val="28"/>
          <w:lang w:eastAsia="en-US"/>
        </w:rPr>
      </w:pPr>
      <w:r w:rsidRPr="00C469CA">
        <w:rPr>
          <w:rFonts w:eastAsiaTheme="minorHAnsi"/>
          <w:sz w:val="28"/>
          <w:szCs w:val="28"/>
          <w:lang w:eastAsia="en-US"/>
        </w:rPr>
        <w:t>поддержка приоритетных направлений агропромышленного комплекса и развитие малых форм хозяйствования – 3 654 931,3 тыс. рублей (в том числе за счет средств федерального бюджета – 2 850 846,3 тыс. рублей);</w:t>
      </w:r>
    </w:p>
    <w:p w:rsidR="003519A3" w:rsidRPr="00C469CA" w:rsidRDefault="003519A3" w:rsidP="003519A3">
      <w:pPr>
        <w:widowControl w:val="0"/>
        <w:spacing w:line="360" w:lineRule="auto"/>
        <w:ind w:firstLine="709"/>
        <w:jc w:val="both"/>
        <w:rPr>
          <w:rFonts w:eastAsiaTheme="minorHAnsi"/>
          <w:sz w:val="28"/>
          <w:szCs w:val="28"/>
          <w:lang w:eastAsia="en-US"/>
        </w:rPr>
      </w:pPr>
      <w:r w:rsidRPr="00C469CA">
        <w:rPr>
          <w:rFonts w:eastAsiaTheme="minorHAnsi"/>
          <w:sz w:val="28"/>
          <w:szCs w:val="28"/>
          <w:lang w:eastAsia="en-US"/>
        </w:rPr>
        <w:t>обеспечение противоградовых мероприятий – 245 694,1 тыс. рублей;</w:t>
      </w:r>
    </w:p>
    <w:p w:rsidR="003519A3" w:rsidRPr="00C469CA" w:rsidRDefault="003519A3" w:rsidP="003519A3">
      <w:pPr>
        <w:widowControl w:val="0"/>
        <w:spacing w:line="360" w:lineRule="auto"/>
        <w:ind w:firstLine="709"/>
        <w:jc w:val="both"/>
        <w:rPr>
          <w:rFonts w:eastAsiaTheme="minorHAnsi"/>
          <w:sz w:val="28"/>
          <w:szCs w:val="28"/>
          <w:lang w:eastAsia="en-US"/>
        </w:rPr>
      </w:pPr>
      <w:r w:rsidRPr="00C469CA">
        <w:rPr>
          <w:rFonts w:eastAsiaTheme="minorHAnsi"/>
          <w:sz w:val="28"/>
          <w:szCs w:val="28"/>
          <w:lang w:eastAsia="en-US"/>
        </w:rPr>
        <w:t>развитие государственной информационной системы о состоянии сельского хозяйства и тенденциях его развития – 17 298,3 тыс. рублей;</w:t>
      </w:r>
    </w:p>
    <w:p w:rsidR="003519A3" w:rsidRPr="00C469CA" w:rsidRDefault="003519A3" w:rsidP="003519A3">
      <w:pPr>
        <w:widowControl w:val="0"/>
        <w:spacing w:line="360" w:lineRule="auto"/>
        <w:ind w:firstLine="709"/>
        <w:jc w:val="both"/>
        <w:rPr>
          <w:rFonts w:eastAsiaTheme="minorHAnsi"/>
          <w:spacing w:val="-5"/>
          <w:sz w:val="28"/>
          <w:szCs w:val="28"/>
          <w:lang w:eastAsia="en-US"/>
        </w:rPr>
      </w:pPr>
      <w:r w:rsidRPr="00C469CA">
        <w:rPr>
          <w:rFonts w:eastAsiaTheme="minorHAnsi"/>
          <w:spacing w:val="-5"/>
          <w:sz w:val="28"/>
          <w:szCs w:val="28"/>
          <w:lang w:eastAsia="en-US"/>
        </w:rPr>
        <w:t>научное обеспечение агропромышленного комплекса – 3 195,1 тыс. рублей;</w:t>
      </w:r>
    </w:p>
    <w:p w:rsidR="003519A3" w:rsidRPr="00C469CA" w:rsidRDefault="003519A3" w:rsidP="003519A3">
      <w:pPr>
        <w:widowControl w:val="0"/>
        <w:spacing w:line="360" w:lineRule="auto"/>
        <w:ind w:firstLine="709"/>
        <w:jc w:val="both"/>
        <w:rPr>
          <w:rFonts w:eastAsiaTheme="minorHAnsi"/>
          <w:sz w:val="28"/>
          <w:szCs w:val="28"/>
          <w:lang w:eastAsia="en-US"/>
        </w:rPr>
      </w:pPr>
      <w:r w:rsidRPr="00C469CA">
        <w:rPr>
          <w:rFonts w:eastAsiaTheme="minorHAnsi"/>
          <w:sz w:val="28"/>
          <w:szCs w:val="28"/>
          <w:lang w:eastAsia="en-US"/>
        </w:rPr>
        <w:t>проведение научно-исследовательских работ по созданию адаптивных сортовых комплексов риса для микрозонального районирования на территории Краснодарского края – 1 200,0 тыс. рублей;</w:t>
      </w:r>
    </w:p>
    <w:p w:rsidR="003519A3" w:rsidRPr="00C469CA" w:rsidRDefault="003519A3" w:rsidP="003519A3">
      <w:pPr>
        <w:widowControl w:val="0"/>
        <w:spacing w:line="360" w:lineRule="auto"/>
        <w:ind w:firstLine="709"/>
        <w:jc w:val="both"/>
        <w:rPr>
          <w:rFonts w:eastAsiaTheme="minorHAnsi"/>
          <w:sz w:val="28"/>
          <w:szCs w:val="28"/>
          <w:lang w:eastAsia="en-US"/>
        </w:rPr>
      </w:pPr>
      <w:r w:rsidRPr="00C469CA">
        <w:rPr>
          <w:rFonts w:eastAsiaTheme="minorHAnsi"/>
          <w:sz w:val="28"/>
          <w:szCs w:val="28"/>
          <w:lang w:eastAsia="en-US"/>
        </w:rPr>
        <w:t xml:space="preserve">мероприятия по переподготовке и повышению квалификации кадров – 5 480,0 тыс. рублей; </w:t>
      </w:r>
    </w:p>
    <w:p w:rsidR="003519A3" w:rsidRPr="00C469CA" w:rsidRDefault="003519A3" w:rsidP="003519A3">
      <w:pPr>
        <w:widowControl w:val="0"/>
        <w:spacing w:line="360" w:lineRule="auto"/>
        <w:ind w:firstLine="709"/>
        <w:jc w:val="both"/>
        <w:rPr>
          <w:rFonts w:eastAsiaTheme="minorHAnsi"/>
          <w:sz w:val="28"/>
          <w:szCs w:val="28"/>
          <w:lang w:eastAsia="en-US"/>
        </w:rPr>
      </w:pPr>
      <w:r w:rsidRPr="00C469CA">
        <w:rPr>
          <w:rFonts w:eastAsiaTheme="minorHAnsi"/>
          <w:sz w:val="28"/>
          <w:szCs w:val="28"/>
          <w:lang w:eastAsia="en-US"/>
        </w:rPr>
        <w:t>предоставление субсидии на финансовое обеспечение (возмещение) производителям зерновых культур части затрат на производство и реализацию зерновых культур – 1 152 465,4 тыс. рублей (в том числе за счет средств федерального бюджета – 898 923,0 тыс. рублей);</w:t>
      </w:r>
    </w:p>
    <w:p w:rsidR="003519A3" w:rsidRPr="00C469CA" w:rsidRDefault="003519A3" w:rsidP="003519A3">
      <w:pPr>
        <w:widowControl w:val="0"/>
        <w:spacing w:line="360" w:lineRule="auto"/>
        <w:ind w:firstLine="709"/>
        <w:jc w:val="both"/>
        <w:rPr>
          <w:rFonts w:eastAsiaTheme="minorHAnsi"/>
          <w:sz w:val="28"/>
          <w:szCs w:val="28"/>
          <w:lang w:eastAsia="en-US"/>
        </w:rPr>
      </w:pPr>
      <w:r w:rsidRPr="00C469CA">
        <w:rPr>
          <w:rFonts w:eastAsiaTheme="minorHAnsi"/>
          <w:sz w:val="28"/>
          <w:szCs w:val="28"/>
          <w:lang w:eastAsia="en-US"/>
        </w:rPr>
        <w:t xml:space="preserve">предоставление </w:t>
      </w:r>
      <w:r w:rsidR="00C469CA">
        <w:rPr>
          <w:rFonts w:eastAsiaTheme="minorHAnsi"/>
          <w:sz w:val="28"/>
          <w:szCs w:val="28"/>
          <w:lang w:eastAsia="en-US"/>
        </w:rPr>
        <w:t>субсидий</w:t>
      </w:r>
      <w:r w:rsidRPr="00C469CA">
        <w:rPr>
          <w:rFonts w:eastAsiaTheme="minorHAnsi"/>
          <w:sz w:val="28"/>
          <w:szCs w:val="28"/>
          <w:lang w:eastAsia="en-US"/>
        </w:rPr>
        <w:t xml:space="preserve"> сельскохозяйственным товаропроизводителям: в целях возмещения части затрат на проведение агрохимического и эколого-токсикологического обследования земель сельскохозяйственного назначения – 22 996,7 тыс. рублей; на возмещение части затрат на приобретение гибридных семян сахарной свеклы отечественной селекции – 15 300,0 тыс. рублей; на возмещение части затрат на содержание племенных конематок в возрасте 3 лет и старше – 2 810,4 тыс. рублей;</w:t>
      </w:r>
    </w:p>
    <w:p w:rsidR="003519A3" w:rsidRPr="00C469CA" w:rsidRDefault="003519A3" w:rsidP="003519A3">
      <w:pPr>
        <w:widowControl w:val="0"/>
        <w:spacing w:line="360" w:lineRule="auto"/>
        <w:ind w:firstLine="709"/>
        <w:jc w:val="both"/>
        <w:rPr>
          <w:rFonts w:eastAsiaTheme="minorHAnsi"/>
          <w:spacing w:val="-4"/>
          <w:sz w:val="28"/>
          <w:szCs w:val="28"/>
          <w:lang w:eastAsia="en-US"/>
        </w:rPr>
      </w:pPr>
      <w:r w:rsidRPr="00C469CA">
        <w:rPr>
          <w:rFonts w:eastAsiaTheme="minorHAnsi"/>
          <w:spacing w:val="-4"/>
          <w:sz w:val="28"/>
          <w:szCs w:val="28"/>
          <w:lang w:eastAsia="en-US"/>
        </w:rPr>
        <w:t xml:space="preserve">предоставление </w:t>
      </w:r>
      <w:r w:rsidR="00C469CA" w:rsidRPr="00C469CA">
        <w:rPr>
          <w:rFonts w:eastAsiaTheme="minorHAnsi"/>
          <w:spacing w:val="-4"/>
          <w:sz w:val="28"/>
          <w:szCs w:val="28"/>
          <w:lang w:eastAsia="en-US"/>
        </w:rPr>
        <w:t>субсидий</w:t>
      </w:r>
      <w:r w:rsidRPr="00C469CA">
        <w:rPr>
          <w:rFonts w:eastAsiaTheme="minorHAnsi"/>
          <w:spacing w:val="-4"/>
          <w:sz w:val="28"/>
          <w:szCs w:val="28"/>
          <w:lang w:eastAsia="en-US"/>
        </w:rPr>
        <w:t xml:space="preserve"> субъектам агропромышленного комплекса: на возмещение части затрат на производство и (или) сертификацию продукции, соответствующей стандартам органического производства</w:t>
      </w:r>
      <w:r w:rsidR="00C469CA" w:rsidRPr="00C469CA">
        <w:rPr>
          <w:rFonts w:eastAsiaTheme="minorHAnsi"/>
          <w:spacing w:val="-4"/>
          <w:sz w:val="28"/>
          <w:szCs w:val="28"/>
          <w:lang w:eastAsia="en-US"/>
        </w:rPr>
        <w:t>,</w:t>
      </w:r>
      <w:r w:rsidRPr="00C469CA">
        <w:rPr>
          <w:rFonts w:eastAsiaTheme="minorHAnsi"/>
          <w:spacing w:val="-4"/>
          <w:sz w:val="28"/>
          <w:szCs w:val="28"/>
          <w:lang w:eastAsia="en-US"/>
        </w:rPr>
        <w:t xml:space="preserve"> – 1 000,0 тыс. рублей; на возмещение части затрат на уплату процентов по краткосрочным и среднесрочным кредитам на пополнение оборотных средств, полученным на производство сухарей, печенья и прочих сухарных хлебобулочных изделий, производство мучных кондитерских изделий, шоколада и сахаристых кондитерских</w:t>
      </w:r>
      <w:r w:rsidR="00C469CA" w:rsidRPr="00C469CA">
        <w:rPr>
          <w:rFonts w:eastAsiaTheme="minorHAnsi"/>
          <w:spacing w:val="-4"/>
          <w:sz w:val="28"/>
          <w:szCs w:val="28"/>
          <w:lang w:eastAsia="en-US"/>
        </w:rPr>
        <w:t xml:space="preserve"> изделий, – 17 880,5 тыс. рублей.</w:t>
      </w:r>
    </w:p>
    <w:p w:rsidR="003519A3" w:rsidRPr="00C334CF" w:rsidRDefault="003519A3" w:rsidP="003519A3">
      <w:pPr>
        <w:widowControl w:val="0"/>
        <w:spacing w:line="360" w:lineRule="auto"/>
        <w:ind w:firstLine="709"/>
        <w:jc w:val="both"/>
        <w:rPr>
          <w:rFonts w:eastAsiaTheme="minorHAnsi"/>
          <w:spacing w:val="5"/>
          <w:sz w:val="28"/>
          <w:szCs w:val="28"/>
          <w:lang w:eastAsia="en-US"/>
        </w:rPr>
      </w:pPr>
      <w:r w:rsidRPr="00C334CF">
        <w:rPr>
          <w:rFonts w:eastAsiaTheme="minorHAnsi"/>
          <w:spacing w:val="-4"/>
          <w:sz w:val="28"/>
          <w:szCs w:val="28"/>
          <w:lang w:eastAsia="en-US"/>
        </w:rPr>
        <w:t xml:space="preserve">Расходы на реализацию регионального проекта "Виноградо-винодельческий </w:t>
      </w:r>
      <w:r w:rsidRPr="00C334CF">
        <w:rPr>
          <w:rFonts w:eastAsiaTheme="minorHAnsi"/>
          <w:spacing w:val="5"/>
          <w:sz w:val="28"/>
          <w:szCs w:val="28"/>
          <w:lang w:eastAsia="en-US"/>
        </w:rPr>
        <w:t xml:space="preserve">субкластер Краснодарского края" составили 1 012 801,8 тыс. рублей (в том числе за счет средств федерального бюджета – </w:t>
      </w:r>
      <w:r w:rsidR="00E32F14" w:rsidRPr="00C334CF">
        <w:rPr>
          <w:rFonts w:eastAsiaTheme="minorHAnsi"/>
          <w:spacing w:val="5"/>
          <w:sz w:val="28"/>
          <w:szCs w:val="28"/>
          <w:lang w:eastAsia="en-US"/>
        </w:rPr>
        <w:t>713 433,0</w:t>
      </w:r>
      <w:r w:rsidRPr="00C334CF">
        <w:rPr>
          <w:rFonts w:eastAsiaTheme="minorHAnsi"/>
          <w:spacing w:val="5"/>
          <w:sz w:val="28"/>
          <w:szCs w:val="28"/>
          <w:lang w:eastAsia="en-US"/>
        </w:rPr>
        <w:t xml:space="preserve"> тыс. рублей), в том числе:</w:t>
      </w:r>
    </w:p>
    <w:p w:rsidR="003519A3" w:rsidRPr="00E24DCD" w:rsidRDefault="003519A3" w:rsidP="003519A3">
      <w:pPr>
        <w:widowControl w:val="0"/>
        <w:spacing w:line="360" w:lineRule="auto"/>
        <w:ind w:firstLine="709"/>
        <w:jc w:val="both"/>
        <w:rPr>
          <w:rFonts w:eastAsiaTheme="minorHAnsi"/>
          <w:sz w:val="28"/>
          <w:szCs w:val="28"/>
          <w:lang w:eastAsia="en-US"/>
        </w:rPr>
      </w:pPr>
      <w:r w:rsidRPr="00E24DCD">
        <w:rPr>
          <w:rFonts w:eastAsiaTheme="minorHAnsi"/>
          <w:sz w:val="28"/>
          <w:szCs w:val="28"/>
          <w:lang w:eastAsia="en-US"/>
        </w:rPr>
        <w:t xml:space="preserve">развитие виноградарства и виноделия – 914 657,7 тыс. рублей (в том числе за счет средств федерального бюджета – </w:t>
      </w:r>
      <w:r w:rsidR="00E32F14" w:rsidRPr="00E24DCD">
        <w:rPr>
          <w:rFonts w:eastAsiaTheme="minorHAnsi"/>
          <w:sz w:val="28"/>
          <w:szCs w:val="28"/>
          <w:lang w:eastAsia="en-US"/>
        </w:rPr>
        <w:t>713 433,0</w:t>
      </w:r>
      <w:r w:rsidRPr="00E24DCD">
        <w:rPr>
          <w:rFonts w:eastAsiaTheme="minorHAnsi"/>
          <w:sz w:val="28"/>
          <w:szCs w:val="28"/>
          <w:lang w:eastAsia="en-US"/>
        </w:rPr>
        <w:t xml:space="preserve"> тыс. рублей);</w:t>
      </w:r>
    </w:p>
    <w:p w:rsidR="003519A3" w:rsidRPr="00E24DCD" w:rsidRDefault="003519A3" w:rsidP="003519A3">
      <w:pPr>
        <w:widowControl w:val="0"/>
        <w:spacing w:line="360" w:lineRule="auto"/>
        <w:ind w:firstLine="709"/>
        <w:jc w:val="both"/>
        <w:rPr>
          <w:rFonts w:eastAsiaTheme="minorHAnsi"/>
          <w:sz w:val="28"/>
          <w:szCs w:val="28"/>
          <w:lang w:eastAsia="en-US"/>
        </w:rPr>
      </w:pPr>
      <w:r w:rsidRPr="00E24DCD">
        <w:rPr>
          <w:rFonts w:eastAsiaTheme="minorHAnsi"/>
          <w:sz w:val="28"/>
          <w:szCs w:val="28"/>
          <w:lang w:eastAsia="en-US"/>
        </w:rPr>
        <w:t>предоставление субсидии субъектам виноградарства и виноделия на возмещение части затрат, связанных с приобретением и обновлением основных средств и оборудования, используемого для производства продукции виноградарства и винодельческой продукции</w:t>
      </w:r>
      <w:r w:rsidR="00E24DCD">
        <w:rPr>
          <w:rFonts w:eastAsiaTheme="minorHAnsi"/>
          <w:sz w:val="28"/>
          <w:szCs w:val="28"/>
          <w:lang w:eastAsia="en-US"/>
        </w:rPr>
        <w:t>,</w:t>
      </w:r>
      <w:r w:rsidRPr="00E24DCD">
        <w:rPr>
          <w:rFonts w:eastAsiaTheme="minorHAnsi"/>
          <w:sz w:val="28"/>
          <w:szCs w:val="28"/>
          <w:lang w:eastAsia="en-US"/>
        </w:rPr>
        <w:t xml:space="preserve"> – 79 214,1 тыс. рублей;</w:t>
      </w:r>
    </w:p>
    <w:p w:rsidR="003519A3" w:rsidRPr="00E24DCD" w:rsidRDefault="003519A3" w:rsidP="003519A3">
      <w:pPr>
        <w:widowControl w:val="0"/>
        <w:spacing w:line="360" w:lineRule="auto"/>
        <w:ind w:firstLine="709"/>
        <w:jc w:val="both"/>
        <w:rPr>
          <w:rFonts w:eastAsiaTheme="minorHAnsi"/>
          <w:sz w:val="28"/>
          <w:szCs w:val="28"/>
          <w:lang w:eastAsia="en-US"/>
        </w:rPr>
      </w:pPr>
      <w:r w:rsidRPr="00E24DCD">
        <w:rPr>
          <w:rFonts w:eastAsiaTheme="minorHAnsi"/>
          <w:sz w:val="28"/>
          <w:szCs w:val="28"/>
          <w:lang w:eastAsia="en-US"/>
        </w:rPr>
        <w:t>предоставление субсидии субъектам агропромышленного комплекса, обеспечивающим развитие виноделия, на возмещение части затрат в связи с уплатой процентов по кредитам на приобретение холодильного оборудования, электрогенераторных установок, дубовой тары для выдержки и хранения винодельческих продуктов, технологического оборудования для переработки винограда и производства винодельческих п</w:t>
      </w:r>
      <w:r w:rsidR="00E24DCD">
        <w:rPr>
          <w:rFonts w:eastAsiaTheme="minorHAnsi"/>
          <w:sz w:val="28"/>
          <w:szCs w:val="28"/>
          <w:lang w:eastAsia="en-US"/>
        </w:rPr>
        <w:t>родуктов – 18 930,0 тыс. рублей.</w:t>
      </w:r>
    </w:p>
    <w:p w:rsidR="003519A3" w:rsidRPr="00E24DCD" w:rsidRDefault="003519A3" w:rsidP="003519A3">
      <w:pPr>
        <w:widowControl w:val="0"/>
        <w:spacing w:line="360" w:lineRule="auto"/>
        <w:ind w:firstLine="709"/>
        <w:jc w:val="both"/>
        <w:rPr>
          <w:rFonts w:eastAsiaTheme="minorHAnsi"/>
          <w:sz w:val="28"/>
          <w:szCs w:val="28"/>
          <w:lang w:eastAsia="en-US"/>
        </w:rPr>
      </w:pPr>
      <w:r w:rsidRPr="00E24DCD">
        <w:rPr>
          <w:rFonts w:eastAsiaTheme="minorHAnsi"/>
          <w:sz w:val="28"/>
          <w:szCs w:val="28"/>
          <w:lang w:eastAsia="en-US"/>
        </w:rPr>
        <w:t xml:space="preserve">Расходы на реализацию регионального проекта "Эффективность вовлечения в оборот земель сельскохозяйственного назначения и развитие мелиоративного комплекса" на проведение гидромелиоративных, культуртехнических, агролесомелиоративных и фитомелиоративных мероприятий, а также </w:t>
      </w:r>
      <w:r w:rsidRPr="00767A4C">
        <w:rPr>
          <w:rFonts w:eastAsiaTheme="minorHAnsi"/>
          <w:spacing w:val="-5"/>
          <w:sz w:val="28"/>
          <w:szCs w:val="28"/>
          <w:lang w:eastAsia="en-US"/>
        </w:rPr>
        <w:t>мероприятий в области известкования кислых почв на пашне составили 205,8 тыс. рублей</w:t>
      </w:r>
      <w:r w:rsidR="00644905">
        <w:rPr>
          <w:rFonts w:eastAsiaTheme="minorHAnsi"/>
          <w:sz w:val="28"/>
          <w:szCs w:val="28"/>
          <w:lang w:eastAsia="en-US"/>
        </w:rPr>
        <w:t xml:space="preserve"> (в </w:t>
      </w:r>
      <w:r w:rsidRPr="00E24DCD">
        <w:rPr>
          <w:rFonts w:eastAsiaTheme="minorHAnsi"/>
          <w:sz w:val="28"/>
          <w:szCs w:val="28"/>
          <w:lang w:eastAsia="en-US"/>
        </w:rPr>
        <w:t>том числе за счет средств федерального бюджета – 160,5 тыс. рублей).</w:t>
      </w:r>
    </w:p>
    <w:p w:rsidR="003519A3" w:rsidRPr="00E24DCD" w:rsidRDefault="003519A3" w:rsidP="003519A3">
      <w:pPr>
        <w:widowControl w:val="0"/>
        <w:spacing w:line="360" w:lineRule="auto"/>
        <w:ind w:firstLine="709"/>
        <w:jc w:val="both"/>
        <w:rPr>
          <w:rFonts w:eastAsiaTheme="minorHAnsi"/>
          <w:sz w:val="28"/>
          <w:szCs w:val="28"/>
          <w:lang w:eastAsia="en-US"/>
        </w:rPr>
      </w:pPr>
      <w:r w:rsidRPr="00E24DCD">
        <w:rPr>
          <w:rFonts w:eastAsiaTheme="minorHAnsi"/>
          <w:sz w:val="28"/>
          <w:szCs w:val="28"/>
          <w:lang w:eastAsia="en-US"/>
        </w:rPr>
        <w:t>Расходы на реализацию регионального проекта "Рыбохозяйственный субкластер" составили 72 168,6 тыс. рублей (в том числе за счет средств федерального бюджета – 10 748,4 тыс. рублей), в том числе:</w:t>
      </w:r>
    </w:p>
    <w:p w:rsidR="003519A3" w:rsidRPr="00E24DCD" w:rsidRDefault="003519A3" w:rsidP="003519A3">
      <w:pPr>
        <w:widowControl w:val="0"/>
        <w:spacing w:line="360" w:lineRule="auto"/>
        <w:ind w:firstLine="709"/>
        <w:jc w:val="both"/>
        <w:rPr>
          <w:rFonts w:eastAsiaTheme="minorHAnsi"/>
          <w:sz w:val="28"/>
          <w:szCs w:val="28"/>
          <w:lang w:eastAsia="en-US"/>
        </w:rPr>
      </w:pPr>
      <w:r w:rsidRPr="00E24DCD">
        <w:rPr>
          <w:rFonts w:eastAsiaTheme="minorHAnsi"/>
          <w:sz w:val="28"/>
          <w:szCs w:val="28"/>
          <w:lang w:eastAsia="en-US"/>
        </w:rPr>
        <w:t xml:space="preserve">предоставление субсидии на возмещение части затрат на операционные расходы организациям рыбохозяйственного комплекса, осуществляющим рыболовство и (или) аквакультуру (рыбоводство) в акватории </w:t>
      </w:r>
      <w:r w:rsidR="00E24DCD" w:rsidRPr="00E24DCD">
        <w:rPr>
          <w:rFonts w:eastAsiaTheme="minorHAnsi"/>
          <w:sz w:val="28"/>
          <w:szCs w:val="28"/>
          <w:lang w:eastAsia="en-US"/>
        </w:rPr>
        <w:t xml:space="preserve">Азовского и (или) Черного морей, </w:t>
      </w:r>
      <w:r w:rsidRPr="00E24DCD">
        <w:rPr>
          <w:rFonts w:eastAsiaTheme="minorHAnsi"/>
          <w:sz w:val="28"/>
          <w:szCs w:val="28"/>
          <w:lang w:eastAsia="en-US"/>
        </w:rPr>
        <w:t>– 13 780,0 тыс. рублей (в том числе за счет средств федерального бюджета – 10 748,4 тыс. рублей);</w:t>
      </w:r>
    </w:p>
    <w:p w:rsidR="003519A3" w:rsidRPr="00E24DCD" w:rsidRDefault="003519A3" w:rsidP="003519A3">
      <w:pPr>
        <w:widowControl w:val="0"/>
        <w:spacing w:line="360" w:lineRule="auto"/>
        <w:ind w:firstLine="709"/>
        <w:jc w:val="both"/>
        <w:rPr>
          <w:rFonts w:eastAsiaTheme="minorHAnsi"/>
          <w:sz w:val="28"/>
          <w:szCs w:val="28"/>
          <w:lang w:eastAsia="en-US"/>
        </w:rPr>
      </w:pPr>
      <w:r w:rsidRPr="00E24DCD">
        <w:rPr>
          <w:rFonts w:eastAsiaTheme="minorHAnsi"/>
          <w:sz w:val="28"/>
          <w:szCs w:val="28"/>
          <w:lang w:eastAsia="en-US"/>
        </w:rPr>
        <w:t xml:space="preserve">предоставление субсидий юридическим лицам и индивидуальным предпринимателям в целях возмещения затрат на: производство товарной рыбы – 6 300,0 тыс. рублей; производство товарно-пищевой рыбной продукции – </w:t>
      </w:r>
      <w:r w:rsidRPr="000230EE">
        <w:rPr>
          <w:rFonts w:eastAsiaTheme="minorHAnsi"/>
          <w:spacing w:val="-11"/>
          <w:sz w:val="28"/>
          <w:szCs w:val="28"/>
          <w:lang w:eastAsia="en-US"/>
        </w:rPr>
        <w:t>4 200,0 тыс. рублей;</w:t>
      </w:r>
      <w:r w:rsidRPr="000230EE">
        <w:rPr>
          <w:rFonts w:eastAsiaTheme="minorHAnsi"/>
          <w:spacing w:val="-5"/>
          <w:sz w:val="28"/>
          <w:szCs w:val="28"/>
          <w:lang w:eastAsia="en-US"/>
        </w:rPr>
        <w:t xml:space="preserve"> производство рыбопосадочного материала </w:t>
      </w:r>
      <w:r w:rsidRPr="000230EE">
        <w:rPr>
          <w:rFonts w:eastAsiaTheme="minorHAnsi"/>
          <w:spacing w:val="-10"/>
          <w:sz w:val="28"/>
          <w:szCs w:val="28"/>
          <w:lang w:eastAsia="en-US"/>
        </w:rPr>
        <w:t>– 2 000,0 тыс. рублей</w:t>
      </w:r>
      <w:r w:rsidRPr="00E24DCD">
        <w:rPr>
          <w:rFonts w:eastAsiaTheme="minorHAnsi"/>
          <w:sz w:val="28"/>
          <w:szCs w:val="28"/>
          <w:lang w:eastAsia="en-US"/>
        </w:rPr>
        <w:t>; добычу (вылов) водных биоресурсов – 3 000,0 тыс. рублей; приобретение рыбоперерабатывающего оборудования – 17 888,6 тыс. рублей; приобретение рыбоводного оборудования – 25 000,0 тыс. рублей.</w:t>
      </w:r>
    </w:p>
    <w:p w:rsidR="003519A3" w:rsidRPr="00E24DCD" w:rsidRDefault="003519A3" w:rsidP="003519A3">
      <w:pPr>
        <w:widowControl w:val="0"/>
        <w:spacing w:line="360" w:lineRule="auto"/>
        <w:ind w:firstLine="709"/>
        <w:jc w:val="both"/>
        <w:rPr>
          <w:rFonts w:eastAsiaTheme="minorHAnsi"/>
          <w:sz w:val="28"/>
          <w:szCs w:val="28"/>
          <w:lang w:eastAsia="en-US"/>
        </w:rPr>
      </w:pPr>
      <w:r w:rsidRPr="00E24DCD">
        <w:rPr>
          <w:rFonts w:eastAsiaTheme="minorHAnsi"/>
          <w:sz w:val="28"/>
          <w:szCs w:val="28"/>
          <w:lang w:eastAsia="en-US"/>
        </w:rPr>
        <w:t>Расходы на реализацию регионального проекта "Развитие отраслей овощеводства и картофелеводства" на мероприятия по стимулированию увеличения производства картофеля и овощей составили 289 949,2 тыс. рублей (в том числе за счет средств федерального бюджета – 226 160,3 тыс. рублей).</w:t>
      </w:r>
    </w:p>
    <w:p w:rsidR="003519A3" w:rsidRPr="00E24DCD" w:rsidRDefault="003519A3" w:rsidP="003519A3">
      <w:pPr>
        <w:widowControl w:val="0"/>
        <w:spacing w:line="360" w:lineRule="auto"/>
        <w:ind w:firstLine="709"/>
        <w:jc w:val="both"/>
        <w:rPr>
          <w:rFonts w:eastAsiaTheme="minorHAnsi"/>
          <w:sz w:val="28"/>
          <w:szCs w:val="28"/>
          <w:lang w:eastAsia="en-US"/>
        </w:rPr>
      </w:pPr>
      <w:r w:rsidRPr="00E24DCD">
        <w:rPr>
          <w:rFonts w:eastAsiaTheme="minorHAnsi"/>
          <w:sz w:val="28"/>
          <w:szCs w:val="28"/>
          <w:lang w:eastAsia="en-US"/>
        </w:rPr>
        <w:t>Расходы на реализацию регионального проекта "Развитие сельского туризма" на предоставление сельскохозяйственным товаропроизводителям грантов на развитие сельского туризма составили 10 000,0 тыс. рублей (в том числе за счет средств федерального бюджета – 7 800,0 тыс. рублей).</w:t>
      </w:r>
    </w:p>
    <w:p w:rsidR="003519A3" w:rsidRPr="00E24DCD" w:rsidRDefault="003519A3" w:rsidP="003519A3">
      <w:pPr>
        <w:widowControl w:val="0"/>
        <w:spacing w:line="360" w:lineRule="auto"/>
        <w:ind w:firstLine="709"/>
        <w:jc w:val="both"/>
        <w:rPr>
          <w:rFonts w:eastAsiaTheme="minorHAnsi"/>
          <w:sz w:val="28"/>
          <w:szCs w:val="28"/>
          <w:lang w:eastAsia="en-US"/>
        </w:rPr>
      </w:pPr>
      <w:r w:rsidRPr="00E24DCD">
        <w:rPr>
          <w:rFonts w:eastAsiaTheme="minorHAnsi"/>
          <w:sz w:val="28"/>
          <w:szCs w:val="28"/>
          <w:lang w:eastAsia="en-US"/>
        </w:rPr>
        <w:t xml:space="preserve">Расходы на реализацию регионального проекта "Стимулирование инвестиционной деятельности" на предоставление субсидии на возмещение части затрат на уплату процентов по инвестиционным кредитам (займам) в агропромышленном комплексе составили 93 455,1 тыс. рублей (в том числе за счет средств федерального бюджета – 72 895,0 тыс. рублей). </w:t>
      </w:r>
    </w:p>
    <w:p w:rsidR="003519A3" w:rsidRPr="00E24DCD" w:rsidRDefault="003519A3" w:rsidP="003519A3">
      <w:pPr>
        <w:widowControl w:val="0"/>
        <w:spacing w:line="360" w:lineRule="auto"/>
        <w:ind w:firstLine="709"/>
        <w:jc w:val="both"/>
        <w:rPr>
          <w:rFonts w:eastAsiaTheme="minorHAnsi"/>
          <w:sz w:val="28"/>
          <w:szCs w:val="28"/>
          <w:lang w:eastAsia="en-US"/>
        </w:rPr>
      </w:pPr>
      <w:r w:rsidRPr="00E24DCD">
        <w:rPr>
          <w:rFonts w:eastAsiaTheme="minorHAnsi"/>
          <w:sz w:val="28"/>
          <w:szCs w:val="28"/>
          <w:lang w:eastAsia="en-US"/>
        </w:rPr>
        <w:t xml:space="preserve">Расходы на реализацию регионального проекта "Акселерация субъектов малого и среднего предпринимательства" на создание системы поддержки фермеров и развитие сельской кооперации составили 148 086,5 тыс. рублей (в том числе за счет средств федерального бюджета </w:t>
      </w:r>
      <w:r w:rsidR="001966B4" w:rsidRPr="00E24DCD">
        <w:rPr>
          <w:rFonts w:eastAsiaTheme="minorHAnsi"/>
          <w:sz w:val="28"/>
          <w:szCs w:val="28"/>
          <w:lang w:eastAsia="en-US"/>
        </w:rPr>
        <w:t>–</w:t>
      </w:r>
      <w:r w:rsidR="001966B4">
        <w:rPr>
          <w:rFonts w:eastAsiaTheme="minorHAnsi"/>
          <w:sz w:val="28"/>
          <w:szCs w:val="28"/>
          <w:lang w:eastAsia="en-US"/>
        </w:rPr>
        <w:t xml:space="preserve"> </w:t>
      </w:r>
      <w:r w:rsidRPr="00E24DCD">
        <w:rPr>
          <w:rFonts w:eastAsiaTheme="minorHAnsi"/>
          <w:sz w:val="28"/>
          <w:szCs w:val="28"/>
          <w:lang w:eastAsia="en-US"/>
        </w:rPr>
        <w:t xml:space="preserve">115 838,0 тыс. рублей). </w:t>
      </w:r>
    </w:p>
    <w:p w:rsidR="003519A3" w:rsidRPr="00E24DCD" w:rsidRDefault="003519A3" w:rsidP="003519A3">
      <w:pPr>
        <w:widowControl w:val="0"/>
        <w:spacing w:line="360" w:lineRule="auto"/>
        <w:ind w:firstLine="709"/>
        <w:jc w:val="both"/>
        <w:rPr>
          <w:rFonts w:eastAsiaTheme="minorHAnsi"/>
          <w:sz w:val="28"/>
          <w:szCs w:val="28"/>
          <w:lang w:eastAsia="en-US"/>
        </w:rPr>
      </w:pPr>
      <w:r w:rsidRPr="00E24DCD">
        <w:rPr>
          <w:rFonts w:eastAsiaTheme="minorHAnsi"/>
          <w:sz w:val="28"/>
          <w:szCs w:val="28"/>
          <w:lang w:eastAsia="en-US"/>
        </w:rPr>
        <w:t xml:space="preserve">Расходы на реализацию регионального проекта "Экспорт продукции АПК" на реализацию мероприятий в области мелиорации земель сельскохозяйственного назначения составили 183 778,1 тыс. рублей (в том числе за счет средств федерального бюджета </w:t>
      </w:r>
      <w:r w:rsidR="001966B4" w:rsidRPr="00E24DCD">
        <w:rPr>
          <w:rFonts w:eastAsiaTheme="minorHAnsi"/>
          <w:sz w:val="28"/>
          <w:szCs w:val="28"/>
          <w:lang w:eastAsia="en-US"/>
        </w:rPr>
        <w:t>–</w:t>
      </w:r>
      <w:r w:rsidR="001966B4">
        <w:rPr>
          <w:rFonts w:eastAsiaTheme="minorHAnsi"/>
          <w:sz w:val="28"/>
          <w:szCs w:val="28"/>
          <w:lang w:eastAsia="en-US"/>
        </w:rPr>
        <w:t xml:space="preserve"> </w:t>
      </w:r>
      <w:r w:rsidRPr="00E24DCD">
        <w:rPr>
          <w:rFonts w:eastAsiaTheme="minorHAnsi"/>
          <w:sz w:val="28"/>
          <w:szCs w:val="28"/>
          <w:lang w:eastAsia="en-US"/>
        </w:rPr>
        <w:t xml:space="preserve">176 427,0 тыс. рублей). </w:t>
      </w:r>
    </w:p>
    <w:p w:rsidR="003519A3" w:rsidRPr="00E24DCD" w:rsidRDefault="003519A3" w:rsidP="003519A3">
      <w:pPr>
        <w:widowControl w:val="0"/>
        <w:spacing w:line="360" w:lineRule="auto"/>
        <w:ind w:firstLine="709"/>
        <w:jc w:val="both"/>
        <w:rPr>
          <w:rFonts w:eastAsiaTheme="minorHAnsi"/>
          <w:sz w:val="28"/>
          <w:szCs w:val="28"/>
          <w:lang w:eastAsia="en-US"/>
        </w:rPr>
      </w:pPr>
      <w:r w:rsidRPr="00E24DCD">
        <w:rPr>
          <w:rFonts w:eastAsiaTheme="minorHAnsi"/>
          <w:sz w:val="28"/>
          <w:szCs w:val="28"/>
          <w:lang w:eastAsia="en-US"/>
        </w:rPr>
        <w:t>Расходы на реализацию ведомственного проекта "Укрепление материально-технической базы государственных учреждений ветеринарии Краснодарского края" составили 42 095,6 тыс. рублей, в том числе:</w:t>
      </w:r>
    </w:p>
    <w:p w:rsidR="003519A3" w:rsidRPr="00E24DCD" w:rsidRDefault="003519A3" w:rsidP="003519A3">
      <w:pPr>
        <w:widowControl w:val="0"/>
        <w:spacing w:line="360" w:lineRule="auto"/>
        <w:ind w:firstLine="709"/>
        <w:jc w:val="both"/>
        <w:rPr>
          <w:rFonts w:eastAsiaTheme="minorHAnsi"/>
          <w:sz w:val="28"/>
          <w:szCs w:val="28"/>
          <w:lang w:eastAsia="en-US"/>
        </w:rPr>
      </w:pPr>
      <w:r w:rsidRPr="00E24DCD">
        <w:rPr>
          <w:rFonts w:eastAsiaTheme="minorHAnsi"/>
          <w:sz w:val="28"/>
          <w:szCs w:val="28"/>
          <w:lang w:eastAsia="en-US"/>
        </w:rPr>
        <w:t xml:space="preserve">осуществление капитального ремонта </w:t>
      </w:r>
      <w:r w:rsidR="00E24DCD" w:rsidRPr="00E24DCD">
        <w:rPr>
          <w:rFonts w:eastAsiaTheme="minorHAnsi"/>
          <w:sz w:val="28"/>
          <w:szCs w:val="28"/>
          <w:lang w:eastAsia="en-US"/>
        </w:rPr>
        <w:t>государст</w:t>
      </w:r>
      <w:r w:rsidR="00E24DCD">
        <w:rPr>
          <w:rFonts w:eastAsiaTheme="minorHAnsi"/>
          <w:sz w:val="28"/>
          <w:szCs w:val="28"/>
          <w:lang w:eastAsia="en-US"/>
        </w:rPr>
        <w:t>венными учреждениями</w:t>
      </w:r>
      <w:r w:rsidRPr="00E24DCD">
        <w:rPr>
          <w:rFonts w:eastAsiaTheme="minorHAnsi"/>
          <w:sz w:val="28"/>
          <w:szCs w:val="28"/>
          <w:lang w:eastAsia="en-US"/>
        </w:rPr>
        <w:t xml:space="preserve"> </w:t>
      </w:r>
      <w:r w:rsidR="00E24DCD" w:rsidRPr="00E24DCD">
        <w:rPr>
          <w:rFonts w:eastAsiaTheme="minorHAnsi"/>
          <w:sz w:val="28"/>
          <w:szCs w:val="28"/>
          <w:lang w:eastAsia="en-US"/>
        </w:rPr>
        <w:t>Краснодарского края –</w:t>
      </w:r>
      <w:r w:rsidR="00E24DCD">
        <w:rPr>
          <w:rFonts w:eastAsiaTheme="minorHAnsi"/>
          <w:sz w:val="28"/>
          <w:szCs w:val="28"/>
          <w:lang w:eastAsia="en-US"/>
        </w:rPr>
        <w:t xml:space="preserve"> </w:t>
      </w:r>
      <w:r w:rsidRPr="00E24DCD">
        <w:rPr>
          <w:rFonts w:eastAsiaTheme="minorHAnsi"/>
          <w:sz w:val="28"/>
          <w:szCs w:val="28"/>
          <w:lang w:eastAsia="en-US"/>
        </w:rPr>
        <w:t>26 977,6 тыс. рублей;</w:t>
      </w:r>
    </w:p>
    <w:p w:rsidR="003519A3" w:rsidRPr="00E24DCD" w:rsidRDefault="003519A3" w:rsidP="003519A3">
      <w:pPr>
        <w:widowControl w:val="0"/>
        <w:spacing w:line="360" w:lineRule="auto"/>
        <w:ind w:firstLine="709"/>
        <w:jc w:val="both"/>
        <w:rPr>
          <w:rFonts w:eastAsiaTheme="minorHAnsi"/>
          <w:sz w:val="28"/>
          <w:szCs w:val="28"/>
          <w:lang w:eastAsia="en-US"/>
        </w:rPr>
      </w:pPr>
      <w:r w:rsidRPr="00E24DCD">
        <w:rPr>
          <w:rFonts w:eastAsiaTheme="minorHAnsi"/>
          <w:sz w:val="28"/>
          <w:szCs w:val="28"/>
          <w:lang w:eastAsia="en-US"/>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r w:rsidR="00E24DCD">
        <w:rPr>
          <w:rFonts w:eastAsiaTheme="minorHAnsi"/>
          <w:sz w:val="28"/>
          <w:szCs w:val="28"/>
          <w:lang w:eastAsia="en-US"/>
        </w:rPr>
        <w:t>,</w:t>
      </w:r>
      <w:r w:rsidRPr="00E24DCD">
        <w:rPr>
          <w:rFonts w:eastAsiaTheme="minorHAnsi"/>
          <w:sz w:val="28"/>
          <w:szCs w:val="28"/>
          <w:lang w:eastAsia="en-US"/>
        </w:rPr>
        <w:t xml:space="preserve"> – 15 118,0 тыс. рублей.</w:t>
      </w:r>
    </w:p>
    <w:p w:rsidR="003519A3" w:rsidRPr="00D83AB0" w:rsidRDefault="003519A3" w:rsidP="003519A3">
      <w:pPr>
        <w:widowControl w:val="0"/>
        <w:spacing w:line="360" w:lineRule="auto"/>
        <w:ind w:firstLine="709"/>
        <w:jc w:val="both"/>
        <w:rPr>
          <w:rFonts w:eastAsiaTheme="minorHAnsi"/>
          <w:sz w:val="28"/>
          <w:szCs w:val="28"/>
          <w:lang w:eastAsia="en-US"/>
        </w:rPr>
      </w:pPr>
      <w:r w:rsidRPr="00D83AB0">
        <w:rPr>
          <w:rFonts w:eastAsiaTheme="minorHAnsi"/>
          <w:sz w:val="28"/>
          <w:szCs w:val="28"/>
          <w:lang w:eastAsia="en-US"/>
        </w:rPr>
        <w:t>Расходы на реализацию комплекса процессных мероприятий "Обеспечение деятельности министерства сельского хозяйства и перерабатывающей промышленности Краснодарского края и подведомственных организаций, оказание грантовой и социальной поддержки субъектам агропромышленного комплекса" составили 1 725 121,8 тыс. рублей (в том числе за счет средств федерального бюджета – 98,0 тыс. рублей), в том числе:</w:t>
      </w:r>
    </w:p>
    <w:p w:rsidR="003519A3" w:rsidRPr="00EC6876" w:rsidRDefault="00EC6876" w:rsidP="00EC6876">
      <w:pPr>
        <w:widowControl w:val="0"/>
        <w:spacing w:line="360" w:lineRule="auto"/>
        <w:ind w:firstLine="709"/>
        <w:jc w:val="both"/>
        <w:rPr>
          <w:rFonts w:eastAsiaTheme="minorHAnsi"/>
          <w:sz w:val="28"/>
          <w:szCs w:val="28"/>
          <w:lang w:eastAsia="en-US"/>
        </w:rPr>
      </w:pPr>
      <w:r w:rsidRPr="00EC6876">
        <w:rPr>
          <w:rFonts w:eastAsiaTheme="minorHAnsi"/>
          <w:sz w:val="28"/>
          <w:szCs w:val="28"/>
          <w:lang w:eastAsia="en-US"/>
        </w:rPr>
        <w:t xml:space="preserve">обеспечение деятельности министерства сельского хозяйства и перерабатывающей промышленности Краснодарского края </w:t>
      </w:r>
      <w:r w:rsidR="003519A3" w:rsidRPr="00EC6876">
        <w:rPr>
          <w:rFonts w:eastAsiaTheme="minorHAnsi"/>
          <w:sz w:val="28"/>
          <w:szCs w:val="28"/>
          <w:lang w:eastAsia="en-US"/>
        </w:rPr>
        <w:t>– 329 157,4 тыс. рублей;</w:t>
      </w:r>
    </w:p>
    <w:p w:rsidR="003519A3" w:rsidRPr="00EC6876" w:rsidRDefault="003519A3" w:rsidP="003519A3">
      <w:pPr>
        <w:widowControl w:val="0"/>
        <w:spacing w:line="360" w:lineRule="auto"/>
        <w:ind w:firstLine="709"/>
        <w:jc w:val="both"/>
        <w:rPr>
          <w:rFonts w:eastAsiaTheme="minorHAnsi"/>
          <w:sz w:val="28"/>
          <w:szCs w:val="28"/>
          <w:lang w:eastAsia="en-US"/>
        </w:rPr>
      </w:pPr>
      <w:r w:rsidRPr="00EC6876">
        <w:rPr>
          <w:rFonts w:eastAsiaTheme="minorHAnsi"/>
          <w:sz w:val="28"/>
          <w:szCs w:val="28"/>
          <w:lang w:eastAsia="en-US"/>
        </w:rPr>
        <w:t>обеспечение деятельности государственного казенного учреждения Краснодарского края – 185 298,2 тыс. рублей;</w:t>
      </w:r>
    </w:p>
    <w:p w:rsidR="003519A3" w:rsidRPr="00D83AB0" w:rsidRDefault="003519A3" w:rsidP="003519A3">
      <w:pPr>
        <w:widowControl w:val="0"/>
        <w:spacing w:line="360" w:lineRule="auto"/>
        <w:ind w:firstLine="709"/>
        <w:jc w:val="both"/>
        <w:rPr>
          <w:rFonts w:eastAsiaTheme="minorHAnsi"/>
          <w:sz w:val="28"/>
          <w:szCs w:val="28"/>
          <w:lang w:eastAsia="en-US"/>
        </w:rPr>
      </w:pPr>
      <w:r w:rsidRPr="00D83AB0">
        <w:rPr>
          <w:rFonts w:eastAsiaTheme="minorHAnsi"/>
          <w:sz w:val="28"/>
          <w:szCs w:val="28"/>
          <w:lang w:eastAsia="en-US"/>
        </w:rPr>
        <w:t>мероприятия по переподготовке и повышению квалифи</w:t>
      </w:r>
      <w:r w:rsidR="001966B4">
        <w:rPr>
          <w:rFonts w:eastAsiaTheme="minorHAnsi"/>
          <w:sz w:val="28"/>
          <w:szCs w:val="28"/>
          <w:lang w:eastAsia="en-US"/>
        </w:rPr>
        <w:t>кации кадров – 29,0 тыс. рублей;</w:t>
      </w:r>
    </w:p>
    <w:p w:rsidR="003519A3" w:rsidRPr="00EC6876" w:rsidRDefault="003519A3" w:rsidP="003519A3">
      <w:pPr>
        <w:widowControl w:val="0"/>
        <w:spacing w:line="360" w:lineRule="auto"/>
        <w:ind w:firstLine="709"/>
        <w:jc w:val="both"/>
        <w:rPr>
          <w:rFonts w:eastAsiaTheme="minorHAnsi"/>
          <w:spacing w:val="-5"/>
          <w:sz w:val="28"/>
          <w:szCs w:val="28"/>
          <w:lang w:eastAsia="en-US"/>
        </w:rPr>
      </w:pPr>
      <w:r w:rsidRPr="00EC6876">
        <w:rPr>
          <w:rFonts w:eastAsiaTheme="minorHAnsi"/>
          <w:spacing w:val="-5"/>
          <w:sz w:val="28"/>
          <w:szCs w:val="28"/>
          <w:lang w:eastAsia="en-US"/>
        </w:rPr>
        <w:t>организация и проведение среди субъектов агропромышленного комплекса агропромышленной выставки "Кубанская ярмарка" – 326 527,7 тыс. рублей;</w:t>
      </w:r>
    </w:p>
    <w:p w:rsidR="003519A3" w:rsidRPr="00D83AB0" w:rsidRDefault="003519A3" w:rsidP="003519A3">
      <w:pPr>
        <w:widowControl w:val="0"/>
        <w:spacing w:line="360" w:lineRule="auto"/>
        <w:ind w:firstLine="709"/>
        <w:jc w:val="both"/>
        <w:rPr>
          <w:rFonts w:eastAsiaTheme="minorHAnsi"/>
          <w:sz w:val="28"/>
          <w:szCs w:val="28"/>
          <w:lang w:eastAsia="en-US"/>
        </w:rPr>
      </w:pPr>
      <w:r w:rsidRPr="00D83AB0">
        <w:rPr>
          <w:rFonts w:eastAsiaTheme="minorHAnsi"/>
          <w:sz w:val="28"/>
          <w:szCs w:val="28"/>
          <w:lang w:eastAsia="en-US"/>
        </w:rPr>
        <w:t>организация и проведение конкурсов профессионального мастерства среди работников агропромышленного комплекса с материальным стимулированием победителей, обеспечение участия сельскохозяйственных товаропроизводителей в выставках и ярмарках, организация и проведение совещаний, выставок, ярмарок, а также смотров-конкурсов племенных животных, в том числе с выплатой вознаграждения победителям</w:t>
      </w:r>
      <w:r w:rsidR="001966B4">
        <w:rPr>
          <w:rFonts w:eastAsiaTheme="minorHAnsi"/>
          <w:sz w:val="28"/>
          <w:szCs w:val="28"/>
          <w:lang w:eastAsia="en-US"/>
        </w:rPr>
        <w:t>,</w:t>
      </w:r>
      <w:r w:rsidRPr="00D83AB0">
        <w:rPr>
          <w:rFonts w:eastAsiaTheme="minorHAnsi"/>
          <w:sz w:val="28"/>
          <w:szCs w:val="28"/>
          <w:lang w:eastAsia="en-US"/>
        </w:rPr>
        <w:t xml:space="preserve"> – 127 011,5 тыс. рублей;</w:t>
      </w:r>
    </w:p>
    <w:p w:rsidR="003519A3" w:rsidRPr="00D83AB0" w:rsidRDefault="003519A3" w:rsidP="003519A3">
      <w:pPr>
        <w:widowControl w:val="0"/>
        <w:spacing w:line="360" w:lineRule="auto"/>
        <w:ind w:firstLine="709"/>
        <w:jc w:val="both"/>
        <w:rPr>
          <w:rFonts w:eastAsiaTheme="minorHAnsi"/>
          <w:sz w:val="28"/>
          <w:szCs w:val="28"/>
          <w:lang w:eastAsia="en-US"/>
        </w:rPr>
      </w:pPr>
      <w:r w:rsidRPr="00D83AB0">
        <w:rPr>
          <w:rFonts w:eastAsiaTheme="minorHAnsi"/>
          <w:sz w:val="28"/>
          <w:szCs w:val="28"/>
          <w:lang w:eastAsia="en-US"/>
        </w:rPr>
        <w:t>социальные выплаты гражданам на организацию сельских усадеб в малых сельских населенных пунктах – 36 000,0 тыс. рублей;</w:t>
      </w:r>
    </w:p>
    <w:p w:rsidR="003519A3" w:rsidRPr="00D83AB0" w:rsidRDefault="003519A3" w:rsidP="003519A3">
      <w:pPr>
        <w:widowControl w:val="0"/>
        <w:spacing w:line="360" w:lineRule="auto"/>
        <w:ind w:firstLine="709"/>
        <w:jc w:val="both"/>
        <w:rPr>
          <w:rFonts w:eastAsiaTheme="minorHAnsi"/>
          <w:sz w:val="28"/>
          <w:szCs w:val="28"/>
          <w:lang w:eastAsia="en-US"/>
        </w:rPr>
      </w:pPr>
      <w:r w:rsidRPr="00D83AB0">
        <w:rPr>
          <w:rFonts w:eastAsiaTheme="minorHAnsi"/>
          <w:sz w:val="28"/>
          <w:szCs w:val="28"/>
          <w:lang w:eastAsia="en-US"/>
        </w:rPr>
        <w:t>гранты начинающим сельскохозяйственным потребительским кооперативам на развитие материально-технической базы, осуществляющим свою деятельность не более 12 месяцев с даты регистрации</w:t>
      </w:r>
      <w:r w:rsidR="00D83AB0">
        <w:rPr>
          <w:rFonts w:eastAsiaTheme="minorHAnsi"/>
          <w:sz w:val="28"/>
          <w:szCs w:val="28"/>
          <w:lang w:eastAsia="en-US"/>
        </w:rPr>
        <w:t>,</w:t>
      </w:r>
      <w:r w:rsidRPr="00D83AB0">
        <w:rPr>
          <w:rFonts w:eastAsiaTheme="minorHAnsi"/>
          <w:sz w:val="28"/>
          <w:szCs w:val="28"/>
          <w:lang w:eastAsia="en-US"/>
        </w:rPr>
        <w:t xml:space="preserve"> – 89 073,9 тыс. рублей;</w:t>
      </w:r>
    </w:p>
    <w:p w:rsidR="003519A3" w:rsidRPr="00D83AB0" w:rsidRDefault="003519A3" w:rsidP="003519A3">
      <w:pPr>
        <w:widowControl w:val="0"/>
        <w:spacing w:line="360" w:lineRule="auto"/>
        <w:ind w:firstLine="709"/>
        <w:jc w:val="both"/>
        <w:rPr>
          <w:rFonts w:eastAsiaTheme="minorHAnsi"/>
          <w:sz w:val="28"/>
          <w:szCs w:val="28"/>
          <w:lang w:eastAsia="en-US"/>
        </w:rPr>
      </w:pPr>
      <w:r w:rsidRPr="00D83AB0">
        <w:rPr>
          <w:rFonts w:eastAsiaTheme="minorHAnsi"/>
          <w:sz w:val="28"/>
          <w:szCs w:val="28"/>
          <w:lang w:eastAsia="en-US"/>
        </w:rPr>
        <w:t>предоставление субсидии крестьянским (фермерским) хозяйствам и индивидуальным предпринимателям на финансовое обеспечение части затрат на реализацию проектов развития "Малый сад" – 97 555,6 тыс. рублей;</w:t>
      </w:r>
    </w:p>
    <w:p w:rsidR="003519A3" w:rsidRPr="00D83AB0" w:rsidRDefault="003519A3" w:rsidP="003519A3">
      <w:pPr>
        <w:widowControl w:val="0"/>
        <w:spacing w:line="360" w:lineRule="auto"/>
        <w:ind w:firstLine="709"/>
        <w:jc w:val="both"/>
        <w:rPr>
          <w:rFonts w:eastAsiaTheme="minorHAnsi"/>
          <w:sz w:val="28"/>
          <w:szCs w:val="28"/>
          <w:lang w:eastAsia="en-US"/>
        </w:rPr>
      </w:pPr>
      <w:r w:rsidRPr="00D83AB0">
        <w:rPr>
          <w:rFonts w:eastAsiaTheme="minorHAnsi"/>
          <w:sz w:val="28"/>
          <w:szCs w:val="28"/>
          <w:lang w:eastAsia="en-US"/>
        </w:rPr>
        <w:t>обеспечение специализированной информацией о состоянии окружающей среды при реализации государственной аграрной политики Краснодарского края – 3 820,6 тыс. рублей;</w:t>
      </w:r>
    </w:p>
    <w:p w:rsidR="003519A3" w:rsidRPr="00EC6876" w:rsidRDefault="003519A3" w:rsidP="003519A3">
      <w:pPr>
        <w:widowControl w:val="0"/>
        <w:spacing w:line="360" w:lineRule="auto"/>
        <w:ind w:firstLine="709"/>
        <w:jc w:val="both"/>
        <w:rPr>
          <w:rFonts w:eastAsiaTheme="minorHAnsi"/>
          <w:sz w:val="28"/>
          <w:szCs w:val="28"/>
          <w:lang w:eastAsia="en-US"/>
        </w:rPr>
      </w:pPr>
      <w:r w:rsidRPr="00EC6876">
        <w:rPr>
          <w:rFonts w:eastAsiaTheme="minorHAnsi"/>
          <w:sz w:val="28"/>
          <w:szCs w:val="28"/>
          <w:lang w:eastAsia="en-US"/>
        </w:rPr>
        <w:t>осуществление переданных полномочий Российской Федерации в области организации, регулирования и охраны водных биологических ресурсов – 98,0 тыс. рублей (за счет средств федерального бюджета);</w:t>
      </w:r>
    </w:p>
    <w:p w:rsidR="00EC6876" w:rsidRPr="00EC6876" w:rsidRDefault="003519A3" w:rsidP="00EC6876">
      <w:pPr>
        <w:widowControl w:val="0"/>
        <w:spacing w:line="360" w:lineRule="auto"/>
        <w:ind w:firstLine="709"/>
        <w:jc w:val="both"/>
        <w:rPr>
          <w:rFonts w:eastAsiaTheme="minorHAnsi"/>
          <w:sz w:val="28"/>
          <w:szCs w:val="28"/>
          <w:lang w:eastAsia="en-US"/>
        </w:rPr>
      </w:pPr>
      <w:r w:rsidRPr="00EC6876">
        <w:rPr>
          <w:rFonts w:eastAsiaTheme="minorHAnsi"/>
          <w:sz w:val="28"/>
          <w:szCs w:val="28"/>
          <w:lang w:eastAsia="en-US"/>
        </w:rPr>
        <w:t>предоставление субвенций бюджетам муниципальных образований Краснодарского края на осуществление отдельных государственных полномочий Краснодарского края по поддержке сельскохозяйственного производства – 530 549,9 тыс. рублей.</w:t>
      </w:r>
    </w:p>
    <w:p w:rsidR="007F3715" w:rsidRPr="007F3715" w:rsidRDefault="007F3715" w:rsidP="007F3715">
      <w:pPr>
        <w:widowControl w:val="0"/>
        <w:spacing w:line="360" w:lineRule="auto"/>
        <w:ind w:firstLine="709"/>
        <w:jc w:val="both"/>
        <w:rPr>
          <w:rFonts w:eastAsiaTheme="minorHAnsi"/>
          <w:sz w:val="28"/>
          <w:szCs w:val="28"/>
          <w:lang w:eastAsia="en-US"/>
        </w:rPr>
      </w:pPr>
      <w:r w:rsidRPr="007F3715">
        <w:rPr>
          <w:rFonts w:eastAsiaTheme="minorHAnsi"/>
          <w:sz w:val="28"/>
          <w:szCs w:val="28"/>
          <w:lang w:eastAsia="en-US"/>
        </w:rPr>
        <w:t>Расходы на реализацию комплекса процессных мероприятий "Обеспечение проведения культурной программы праздничных мероприятий в области развития сельск</w:t>
      </w:r>
      <w:r>
        <w:rPr>
          <w:rFonts w:eastAsiaTheme="minorHAnsi"/>
          <w:sz w:val="28"/>
          <w:szCs w:val="28"/>
          <w:lang w:eastAsia="en-US"/>
        </w:rPr>
        <w:t>ого хозяйства"</w:t>
      </w:r>
      <w:r w:rsidRPr="007F3715">
        <w:rPr>
          <w:rFonts w:eastAsiaTheme="minorHAnsi"/>
          <w:sz w:val="28"/>
          <w:szCs w:val="28"/>
          <w:lang w:eastAsia="en-US"/>
        </w:rPr>
        <w:t xml:space="preserve"> на организацию проведения праздничного мероприятия в области развития сельского хозяйства составили 5 068,0 тыс. рублей. </w:t>
      </w:r>
    </w:p>
    <w:p w:rsidR="003519A3" w:rsidRPr="007F3715" w:rsidRDefault="003519A3" w:rsidP="003519A3">
      <w:pPr>
        <w:widowControl w:val="0"/>
        <w:spacing w:line="360" w:lineRule="auto"/>
        <w:ind w:firstLine="709"/>
        <w:jc w:val="both"/>
        <w:rPr>
          <w:rFonts w:eastAsiaTheme="minorHAnsi"/>
          <w:sz w:val="28"/>
          <w:szCs w:val="28"/>
          <w:lang w:eastAsia="en-US"/>
        </w:rPr>
      </w:pPr>
      <w:r w:rsidRPr="007F3715">
        <w:rPr>
          <w:rFonts w:eastAsiaTheme="minorHAnsi"/>
          <w:sz w:val="28"/>
          <w:szCs w:val="28"/>
          <w:lang w:eastAsia="en-US"/>
        </w:rPr>
        <w:t xml:space="preserve">Расходы на реализацию комплекса процессных мероприятий "Обеспечение информирования населения Краснодарского края о развитии агропромышленного комплекса" на освещение в средствах массовой информации основных направлений развития и модернизации агропромышленного комплекса Краснодарского края составили 116 300,0 тыс. рублей.  </w:t>
      </w:r>
    </w:p>
    <w:p w:rsidR="003519A3" w:rsidRPr="00B95FCB" w:rsidRDefault="003519A3" w:rsidP="003519A3">
      <w:pPr>
        <w:widowControl w:val="0"/>
        <w:spacing w:line="360" w:lineRule="auto"/>
        <w:ind w:firstLine="709"/>
        <w:jc w:val="both"/>
        <w:rPr>
          <w:rFonts w:eastAsiaTheme="minorHAnsi"/>
          <w:sz w:val="28"/>
          <w:szCs w:val="28"/>
          <w:lang w:eastAsia="en-US"/>
        </w:rPr>
      </w:pPr>
      <w:r w:rsidRPr="00B95FCB">
        <w:rPr>
          <w:rFonts w:eastAsiaTheme="minorHAnsi"/>
          <w:sz w:val="28"/>
          <w:szCs w:val="28"/>
          <w:lang w:eastAsia="en-US"/>
        </w:rPr>
        <w:t>Расходы на реализацию комплекса процессных мероприятий "Обеспечение деятельности департамента ветеринарии Краснодарского края, подведомственных ему государственных учреждений, оказание мер социальной поддержки специалистам учреждений ветеринарии, работающим и проживающим в сельской местности" составили 1 598 643,4 тыс. рублей, в том числе:</w:t>
      </w:r>
    </w:p>
    <w:p w:rsidR="003519A3" w:rsidRPr="00DB2A39" w:rsidRDefault="003519A3" w:rsidP="003519A3">
      <w:pPr>
        <w:widowControl w:val="0"/>
        <w:spacing w:line="360" w:lineRule="auto"/>
        <w:ind w:firstLine="709"/>
        <w:jc w:val="both"/>
        <w:rPr>
          <w:rFonts w:eastAsiaTheme="minorHAnsi"/>
          <w:sz w:val="28"/>
          <w:szCs w:val="28"/>
          <w:lang w:eastAsia="en-US"/>
        </w:rPr>
      </w:pPr>
      <w:r w:rsidRPr="00DB2A39">
        <w:rPr>
          <w:rFonts w:eastAsiaTheme="minorHAnsi"/>
          <w:sz w:val="28"/>
          <w:szCs w:val="28"/>
          <w:lang w:eastAsia="en-US"/>
        </w:rPr>
        <w:t xml:space="preserve">обеспечение деятельности </w:t>
      </w:r>
      <w:r w:rsidR="00DB2A39" w:rsidRPr="00DB2A39">
        <w:rPr>
          <w:rFonts w:eastAsiaTheme="minorHAnsi"/>
          <w:sz w:val="28"/>
          <w:szCs w:val="28"/>
          <w:lang w:eastAsia="en-US"/>
        </w:rPr>
        <w:t xml:space="preserve">департамента ветеринарии Краснодарского края </w:t>
      </w:r>
      <w:r w:rsidRPr="00DB2A39">
        <w:rPr>
          <w:rFonts w:eastAsiaTheme="minorHAnsi"/>
          <w:sz w:val="28"/>
          <w:szCs w:val="28"/>
          <w:lang w:eastAsia="en-US"/>
        </w:rPr>
        <w:t>– 213 452,8 тыс. рублей;</w:t>
      </w:r>
    </w:p>
    <w:p w:rsidR="003519A3" w:rsidRPr="00DB2A39" w:rsidRDefault="003519A3" w:rsidP="003519A3">
      <w:pPr>
        <w:widowControl w:val="0"/>
        <w:spacing w:line="360" w:lineRule="auto"/>
        <w:ind w:firstLine="709"/>
        <w:jc w:val="both"/>
        <w:rPr>
          <w:rFonts w:eastAsiaTheme="minorHAnsi"/>
          <w:sz w:val="28"/>
          <w:szCs w:val="28"/>
          <w:lang w:eastAsia="en-US"/>
        </w:rPr>
      </w:pPr>
      <w:r w:rsidRPr="00DB2A39">
        <w:rPr>
          <w:rFonts w:eastAsiaTheme="minorHAnsi"/>
          <w:sz w:val="28"/>
          <w:szCs w:val="28"/>
          <w:lang w:eastAsia="en-US"/>
        </w:rPr>
        <w:t xml:space="preserve">обеспечение деятельности </w:t>
      </w:r>
      <w:r w:rsidR="00D44963">
        <w:rPr>
          <w:rFonts w:eastAsiaTheme="minorHAnsi"/>
          <w:sz w:val="28"/>
          <w:szCs w:val="28"/>
          <w:lang w:eastAsia="en-US"/>
        </w:rPr>
        <w:t>государственных</w:t>
      </w:r>
      <w:r w:rsidRPr="00DB2A39">
        <w:rPr>
          <w:rFonts w:eastAsiaTheme="minorHAnsi"/>
          <w:sz w:val="28"/>
          <w:szCs w:val="28"/>
          <w:lang w:eastAsia="en-US"/>
        </w:rPr>
        <w:t xml:space="preserve"> учреждений Краснодарского края – 867 818,0 тыс. рублей;</w:t>
      </w:r>
    </w:p>
    <w:p w:rsidR="003519A3" w:rsidRPr="00DB2A39" w:rsidRDefault="003519A3" w:rsidP="003519A3">
      <w:pPr>
        <w:widowControl w:val="0"/>
        <w:spacing w:line="360" w:lineRule="auto"/>
        <w:ind w:firstLine="709"/>
        <w:jc w:val="both"/>
        <w:rPr>
          <w:rFonts w:eastAsiaTheme="minorHAnsi"/>
          <w:sz w:val="28"/>
          <w:szCs w:val="28"/>
          <w:lang w:eastAsia="en-US"/>
        </w:rPr>
      </w:pPr>
      <w:r w:rsidRPr="00DB2A39">
        <w:rPr>
          <w:rFonts w:eastAsiaTheme="minorHAnsi"/>
          <w:sz w:val="28"/>
          <w:szCs w:val="28"/>
          <w:lang w:eastAsia="en-US"/>
        </w:rPr>
        <w:t>обеспечение несения дежурства специалистами государственных бюджетных учреждений, подведомственных департаменту ветеринарии Краснодарского края, на контрольных постах, расположенных на автомобильных дорогах федерального, регионального или межмуниципального значения, ведущих к границам края, – 1 735,2 тыс. рублей;</w:t>
      </w:r>
    </w:p>
    <w:p w:rsidR="003519A3" w:rsidRPr="00DB2A39" w:rsidRDefault="003519A3" w:rsidP="003519A3">
      <w:pPr>
        <w:widowControl w:val="0"/>
        <w:spacing w:line="360" w:lineRule="auto"/>
        <w:ind w:firstLine="709"/>
        <w:jc w:val="both"/>
        <w:rPr>
          <w:rFonts w:eastAsiaTheme="minorHAnsi"/>
          <w:sz w:val="28"/>
          <w:szCs w:val="28"/>
          <w:lang w:eastAsia="en-US"/>
        </w:rPr>
      </w:pPr>
      <w:r w:rsidRPr="00DB2A39">
        <w:rPr>
          <w:rFonts w:eastAsiaTheme="minorHAnsi"/>
          <w:sz w:val="28"/>
          <w:szCs w:val="28"/>
          <w:lang w:eastAsia="en-US"/>
        </w:rPr>
        <w:t>проведение мониторинга эпизоотической ситуации по африканской чуме свиней и обеспечение безопасности лабораторных исследований с целью анализа рисков, связанных с возможным заносом и распространением заболевания</w:t>
      </w:r>
      <w:r w:rsidR="00DB2A39">
        <w:rPr>
          <w:rFonts w:eastAsiaTheme="minorHAnsi"/>
          <w:sz w:val="28"/>
          <w:szCs w:val="28"/>
          <w:lang w:eastAsia="en-US"/>
        </w:rPr>
        <w:t>,</w:t>
      </w:r>
      <w:r w:rsidRPr="00DB2A39">
        <w:rPr>
          <w:rFonts w:eastAsiaTheme="minorHAnsi"/>
          <w:sz w:val="28"/>
          <w:szCs w:val="28"/>
          <w:lang w:eastAsia="en-US"/>
        </w:rPr>
        <w:t> – 601,8 тыс. рублей;</w:t>
      </w:r>
    </w:p>
    <w:p w:rsidR="003519A3" w:rsidRPr="00DB2A39" w:rsidRDefault="003519A3" w:rsidP="003519A3">
      <w:pPr>
        <w:widowControl w:val="0"/>
        <w:spacing w:line="360" w:lineRule="auto"/>
        <w:ind w:firstLine="709"/>
        <w:jc w:val="both"/>
        <w:rPr>
          <w:rFonts w:eastAsiaTheme="minorHAnsi"/>
          <w:sz w:val="28"/>
          <w:szCs w:val="28"/>
          <w:lang w:eastAsia="en-US"/>
        </w:rPr>
      </w:pPr>
      <w:r w:rsidRPr="00DB2A39">
        <w:rPr>
          <w:rFonts w:eastAsiaTheme="minorHAnsi"/>
          <w:sz w:val="28"/>
          <w:szCs w:val="28"/>
          <w:lang w:eastAsia="en-US"/>
        </w:rPr>
        <w:t xml:space="preserve">возмещение ущерба, понесенного юридическими лицами и индивидуальными предпринимателями </w:t>
      </w:r>
      <w:r w:rsidR="00DB2A39" w:rsidRPr="00DB2A39">
        <w:rPr>
          <w:rFonts w:eastAsiaTheme="minorHAnsi"/>
          <w:sz w:val="28"/>
          <w:szCs w:val="28"/>
          <w:lang w:eastAsia="en-US"/>
        </w:rPr>
        <w:t>–</w:t>
      </w:r>
      <w:r w:rsidRPr="00DB2A39">
        <w:rPr>
          <w:rFonts w:eastAsiaTheme="minorHAnsi"/>
          <w:sz w:val="28"/>
          <w:szCs w:val="28"/>
          <w:lang w:eastAsia="en-US"/>
        </w:rPr>
        <w:t xml:space="preserve"> собственниками животных и (или) продукции животного происхождения в результате изъятия животных и (или) продукции животного происхождения при ликвидации очагов особо опасных болезней животных на территории Краснодарского края</w:t>
      </w:r>
      <w:r w:rsidR="00DB2A39">
        <w:rPr>
          <w:rFonts w:eastAsiaTheme="minorHAnsi"/>
          <w:sz w:val="28"/>
          <w:szCs w:val="28"/>
          <w:lang w:eastAsia="en-US"/>
        </w:rPr>
        <w:t>,</w:t>
      </w:r>
      <w:r w:rsidRPr="00DB2A39">
        <w:rPr>
          <w:rFonts w:eastAsiaTheme="minorHAnsi"/>
          <w:sz w:val="28"/>
          <w:szCs w:val="28"/>
          <w:lang w:eastAsia="en-US"/>
        </w:rPr>
        <w:t xml:space="preserve"> – 334 766,2 тыс. рублей;</w:t>
      </w:r>
    </w:p>
    <w:p w:rsidR="003519A3" w:rsidRPr="00DB2A39" w:rsidRDefault="003519A3" w:rsidP="003519A3">
      <w:pPr>
        <w:widowControl w:val="0"/>
        <w:spacing w:line="360" w:lineRule="auto"/>
        <w:ind w:firstLine="709"/>
        <w:jc w:val="both"/>
        <w:rPr>
          <w:rFonts w:eastAsiaTheme="minorHAnsi"/>
          <w:sz w:val="28"/>
          <w:szCs w:val="28"/>
          <w:lang w:eastAsia="en-US"/>
        </w:rPr>
      </w:pPr>
      <w:r w:rsidRPr="00DB2A39">
        <w:rPr>
          <w:rFonts w:eastAsiaTheme="minorHAnsi"/>
          <w:sz w:val="28"/>
          <w:szCs w:val="28"/>
          <w:lang w:eastAsia="en-US"/>
        </w:rPr>
        <w:t>предоставление компенсационных выплат на возмещение расходов по оплате жилья, отопления и освещения отдельным категориям специалистов государственных учреждений ветеринарии Краснодарского края и членам их семей – 3 159,7 тыс. рублей;</w:t>
      </w:r>
    </w:p>
    <w:p w:rsidR="003519A3" w:rsidRPr="00DB2A39" w:rsidRDefault="003519A3" w:rsidP="003519A3">
      <w:pPr>
        <w:widowControl w:val="0"/>
        <w:spacing w:line="360" w:lineRule="auto"/>
        <w:ind w:firstLine="709"/>
        <w:jc w:val="both"/>
        <w:rPr>
          <w:rFonts w:eastAsiaTheme="minorHAnsi"/>
          <w:sz w:val="28"/>
          <w:szCs w:val="28"/>
          <w:lang w:eastAsia="en-US"/>
        </w:rPr>
      </w:pPr>
      <w:r w:rsidRPr="00DB2A39">
        <w:rPr>
          <w:rFonts w:eastAsiaTheme="minorHAnsi"/>
          <w:sz w:val="28"/>
          <w:szCs w:val="28"/>
          <w:lang w:eastAsia="en-US"/>
        </w:rPr>
        <w:t xml:space="preserve">приобретение движимого имущества </w:t>
      </w:r>
      <w:r w:rsidR="00DB2A39" w:rsidRPr="00DB2A39">
        <w:rPr>
          <w:rFonts w:eastAsiaTheme="minorHAnsi"/>
          <w:sz w:val="28"/>
          <w:szCs w:val="28"/>
          <w:lang w:eastAsia="en-US"/>
        </w:rPr>
        <w:t>государственными бюджетными учреждениями ветеринарии Краснодарского края</w:t>
      </w:r>
      <w:r w:rsidR="00B95FCB">
        <w:rPr>
          <w:rFonts w:eastAsiaTheme="minorHAnsi"/>
          <w:sz w:val="28"/>
          <w:szCs w:val="28"/>
          <w:lang w:eastAsia="en-US"/>
        </w:rPr>
        <w:t xml:space="preserve"> </w:t>
      </w:r>
      <w:r w:rsidRPr="00DB2A39">
        <w:rPr>
          <w:rFonts w:eastAsiaTheme="minorHAnsi"/>
          <w:sz w:val="28"/>
          <w:szCs w:val="28"/>
          <w:lang w:eastAsia="en-US"/>
        </w:rPr>
        <w:t>– 24 725,</w:t>
      </w:r>
      <w:r w:rsidR="00DB2A39">
        <w:rPr>
          <w:rFonts w:eastAsiaTheme="minorHAnsi"/>
          <w:sz w:val="28"/>
          <w:szCs w:val="28"/>
          <w:lang w:eastAsia="en-US"/>
        </w:rPr>
        <w:t>3</w:t>
      </w:r>
      <w:r w:rsidRPr="00DB2A39">
        <w:rPr>
          <w:rFonts w:eastAsiaTheme="minorHAnsi"/>
          <w:sz w:val="28"/>
          <w:szCs w:val="28"/>
          <w:lang w:eastAsia="en-US"/>
        </w:rPr>
        <w:t xml:space="preserve"> тыс. рублей;</w:t>
      </w:r>
    </w:p>
    <w:p w:rsidR="003519A3" w:rsidRPr="00CC354D" w:rsidRDefault="003519A3" w:rsidP="003519A3">
      <w:pPr>
        <w:widowControl w:val="0"/>
        <w:spacing w:line="360" w:lineRule="auto"/>
        <w:ind w:firstLine="709"/>
        <w:jc w:val="both"/>
        <w:rPr>
          <w:rFonts w:eastAsiaTheme="minorHAnsi"/>
          <w:sz w:val="28"/>
          <w:szCs w:val="28"/>
          <w:lang w:eastAsia="en-US"/>
        </w:rPr>
      </w:pPr>
      <w:r w:rsidRPr="00CC354D">
        <w:rPr>
          <w:rFonts w:eastAsiaTheme="minorHAnsi"/>
          <w:sz w:val="28"/>
          <w:szCs w:val="28"/>
          <w:lang w:eastAsia="en-US"/>
        </w:rPr>
        <w:t>проведение серологического мониторинга для оценки популяционного иммунитета к ящуру и доказательства отсутствия активности вируса ящура у вакцинированного против ящура поголовья сельскохозяйственных животных – 11 720,1 тыс. рублей;</w:t>
      </w:r>
    </w:p>
    <w:p w:rsidR="003519A3" w:rsidRPr="00CC354D" w:rsidRDefault="003519A3" w:rsidP="003519A3">
      <w:pPr>
        <w:widowControl w:val="0"/>
        <w:spacing w:line="360" w:lineRule="auto"/>
        <w:ind w:firstLine="709"/>
        <w:jc w:val="both"/>
        <w:rPr>
          <w:rFonts w:eastAsiaTheme="minorHAnsi"/>
          <w:sz w:val="28"/>
          <w:szCs w:val="28"/>
          <w:lang w:eastAsia="en-US"/>
        </w:rPr>
      </w:pPr>
      <w:r w:rsidRPr="00CC354D">
        <w:rPr>
          <w:rFonts w:eastAsiaTheme="minorHAnsi"/>
          <w:sz w:val="28"/>
          <w:szCs w:val="28"/>
          <w:lang w:eastAsia="en-US"/>
        </w:rPr>
        <w:t>проведение лабораторных исследований с целью доказательства отсутствия циркуляции полевых штаммов вируса гриппа птиц среди вакцинированного поголовья сельскохозяйственной птицы – 777,4 тыс. рублей;</w:t>
      </w:r>
    </w:p>
    <w:p w:rsidR="003519A3" w:rsidRPr="00CC354D" w:rsidRDefault="003519A3" w:rsidP="003519A3">
      <w:pPr>
        <w:widowControl w:val="0"/>
        <w:spacing w:line="360" w:lineRule="auto"/>
        <w:ind w:firstLine="709"/>
        <w:jc w:val="both"/>
        <w:rPr>
          <w:rFonts w:eastAsiaTheme="minorHAnsi"/>
          <w:spacing w:val="-5"/>
          <w:sz w:val="28"/>
          <w:szCs w:val="28"/>
          <w:lang w:eastAsia="en-US"/>
        </w:rPr>
      </w:pPr>
      <w:r w:rsidRPr="00CC354D">
        <w:rPr>
          <w:rFonts w:eastAsiaTheme="minorHAnsi"/>
          <w:spacing w:val="-5"/>
          <w:sz w:val="28"/>
          <w:szCs w:val="28"/>
          <w:lang w:eastAsia="en-US"/>
        </w:rPr>
        <w:t>проведение праздничного мероприятия, приуроченного к празднованию Дня работников ветеринарной службы Краснодарского края, – 648,5 тыс. рублей;</w:t>
      </w:r>
    </w:p>
    <w:p w:rsidR="003519A3" w:rsidRDefault="003519A3" w:rsidP="003519A3">
      <w:pPr>
        <w:widowControl w:val="0"/>
        <w:spacing w:line="360" w:lineRule="auto"/>
        <w:ind w:firstLine="709"/>
        <w:jc w:val="both"/>
        <w:rPr>
          <w:rFonts w:eastAsiaTheme="minorHAnsi"/>
          <w:sz w:val="28"/>
          <w:szCs w:val="28"/>
          <w:lang w:eastAsia="en-US"/>
        </w:rPr>
      </w:pPr>
      <w:r w:rsidRPr="00CC354D">
        <w:rPr>
          <w:rFonts w:eastAsiaTheme="minorHAnsi"/>
          <w:sz w:val="28"/>
          <w:szCs w:val="28"/>
          <w:lang w:eastAsia="en-US"/>
        </w:rPr>
        <w:t>предоставление с</w:t>
      </w:r>
      <w:r w:rsidR="00CC354D">
        <w:rPr>
          <w:rFonts w:eastAsiaTheme="minorHAnsi"/>
          <w:sz w:val="28"/>
          <w:szCs w:val="28"/>
          <w:lang w:eastAsia="en-US"/>
        </w:rPr>
        <w:t>убвенций</w:t>
      </w:r>
      <w:r w:rsidRPr="00CC354D">
        <w:rPr>
          <w:rFonts w:eastAsiaTheme="minorHAnsi"/>
          <w:sz w:val="28"/>
          <w:szCs w:val="28"/>
          <w:lang w:eastAsia="en-US"/>
        </w:rPr>
        <w:t xml:space="preserve"> бюджетам муниципальных образований Краснодарского края и бюджету федеральной территории "Сириус" на 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w:t>
      </w:r>
      <w:r w:rsidR="001966B4">
        <w:rPr>
          <w:rFonts w:eastAsiaTheme="minorHAnsi"/>
          <w:sz w:val="28"/>
          <w:szCs w:val="28"/>
          <w:lang w:eastAsia="en-US"/>
        </w:rPr>
        <w:t>вотными, в том числе организацию</w:t>
      </w:r>
      <w:r w:rsidRPr="00CC354D">
        <w:rPr>
          <w:rFonts w:eastAsiaTheme="minorHAnsi"/>
          <w:sz w:val="28"/>
          <w:szCs w:val="28"/>
          <w:lang w:eastAsia="en-US"/>
        </w:rPr>
        <w:t xml:space="preserve">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r w:rsidR="001966B4">
        <w:rPr>
          <w:rFonts w:eastAsiaTheme="minorHAnsi"/>
          <w:sz w:val="28"/>
          <w:szCs w:val="28"/>
          <w:lang w:eastAsia="en-US"/>
        </w:rPr>
        <w:t>,</w:t>
      </w:r>
      <w:r w:rsidRPr="00CC354D">
        <w:rPr>
          <w:rFonts w:eastAsiaTheme="minorHAnsi"/>
          <w:sz w:val="28"/>
          <w:szCs w:val="28"/>
          <w:lang w:eastAsia="en-US"/>
        </w:rPr>
        <w:t xml:space="preserve"> – 139 238,4 тыс. рублей. </w:t>
      </w:r>
    </w:p>
    <w:p w:rsidR="003519A3" w:rsidRPr="00B95FCB" w:rsidRDefault="003519A3" w:rsidP="003519A3">
      <w:pPr>
        <w:widowControl w:val="0"/>
        <w:spacing w:line="360" w:lineRule="auto"/>
        <w:ind w:firstLine="709"/>
        <w:jc w:val="both"/>
        <w:rPr>
          <w:rFonts w:eastAsiaTheme="minorHAnsi"/>
          <w:sz w:val="28"/>
          <w:szCs w:val="28"/>
          <w:lang w:eastAsia="en-US"/>
        </w:rPr>
      </w:pPr>
      <w:r w:rsidRPr="00B95FCB">
        <w:rPr>
          <w:sz w:val="28"/>
          <w:szCs w:val="28"/>
        </w:rPr>
        <w:t>Расходы на реализацию</w:t>
      </w:r>
      <w:r w:rsidRPr="00B95FCB">
        <w:rPr>
          <w:rFonts w:eastAsiaTheme="minorHAnsi"/>
          <w:sz w:val="28"/>
          <w:szCs w:val="28"/>
          <w:lang w:eastAsia="en-US"/>
        </w:rPr>
        <w:t xml:space="preserve"> комплекса процессных мероприятий "Формирование резерва ветеринарных средств" на противоэпизоотические мероприятия составили 3 996,0 тыс. рублей.  </w:t>
      </w:r>
    </w:p>
    <w:p w:rsidR="003519A3" w:rsidRPr="00B95FCB" w:rsidRDefault="003519A3" w:rsidP="003519A3">
      <w:pPr>
        <w:widowControl w:val="0"/>
        <w:spacing w:line="360" w:lineRule="auto"/>
        <w:ind w:firstLine="709"/>
        <w:jc w:val="both"/>
        <w:rPr>
          <w:rFonts w:eastAsiaTheme="minorHAnsi"/>
          <w:sz w:val="28"/>
          <w:szCs w:val="28"/>
          <w:lang w:eastAsia="en-US"/>
        </w:rPr>
      </w:pPr>
      <w:r w:rsidRPr="00B95FCB">
        <w:rPr>
          <w:sz w:val="28"/>
          <w:szCs w:val="28"/>
        </w:rPr>
        <w:t>Расходы на реализацию</w:t>
      </w:r>
      <w:r w:rsidRPr="00B95FCB">
        <w:rPr>
          <w:rFonts w:eastAsiaTheme="minorHAnsi"/>
          <w:sz w:val="28"/>
          <w:szCs w:val="28"/>
          <w:lang w:eastAsia="en-US"/>
        </w:rPr>
        <w:t xml:space="preserve"> комплекса процессных мероприятий "Повышение квалификации и (или) профессиональной переподготовки ветеринарных специалистов" на мероприятия по переподготовке и повышению квалификации кадров составили 250,0 тыс. рублей. </w:t>
      </w:r>
    </w:p>
    <w:p w:rsidR="003519A3" w:rsidRDefault="003519A3" w:rsidP="003519A3">
      <w:pPr>
        <w:widowControl w:val="0"/>
        <w:ind w:firstLine="709"/>
        <w:jc w:val="both"/>
        <w:rPr>
          <w:spacing w:val="-9"/>
          <w:sz w:val="28"/>
          <w:szCs w:val="22"/>
        </w:rPr>
      </w:pPr>
    </w:p>
    <w:p w:rsidR="003519A3" w:rsidRPr="00B95FCB" w:rsidRDefault="003519A3" w:rsidP="00B95FCB">
      <w:pPr>
        <w:widowControl w:val="0"/>
        <w:spacing w:after="240"/>
        <w:jc w:val="center"/>
        <w:rPr>
          <w:sz w:val="28"/>
          <w:szCs w:val="28"/>
        </w:rPr>
      </w:pPr>
      <w:r w:rsidRPr="00E51793">
        <w:rPr>
          <w:sz w:val="28"/>
          <w:szCs w:val="28"/>
        </w:rPr>
        <w:t>Государственная программа Краснодарского края</w:t>
      </w:r>
      <w:r w:rsidRPr="00E51793">
        <w:rPr>
          <w:sz w:val="28"/>
          <w:szCs w:val="28"/>
        </w:rPr>
        <w:br/>
      </w:r>
      <w:r>
        <w:rPr>
          <w:sz w:val="28"/>
          <w:szCs w:val="28"/>
        </w:rPr>
        <w:t>"</w:t>
      </w:r>
      <w:r w:rsidRPr="00E51793">
        <w:rPr>
          <w:sz w:val="28"/>
          <w:szCs w:val="28"/>
        </w:rPr>
        <w:t>Развитие топливно-энергетического комплекса</w:t>
      </w:r>
      <w:r>
        <w:rPr>
          <w:sz w:val="28"/>
          <w:szCs w:val="28"/>
        </w:rPr>
        <w:t>"</w:t>
      </w:r>
    </w:p>
    <w:p w:rsidR="001358EA" w:rsidRDefault="003519A3" w:rsidP="00747CB7">
      <w:pPr>
        <w:widowControl w:val="0"/>
        <w:spacing w:line="372" w:lineRule="auto"/>
        <w:ind w:firstLine="709"/>
        <w:jc w:val="both"/>
        <w:rPr>
          <w:sz w:val="28"/>
          <w:szCs w:val="28"/>
        </w:rPr>
      </w:pPr>
      <w:r w:rsidRPr="00E1473D">
        <w:rPr>
          <w:sz w:val="28"/>
          <w:szCs w:val="28"/>
        </w:rPr>
        <w:t xml:space="preserve">Расходы на реализацию государственной программы составили 1 702 776,2 тыс. рублей (в том числе за счет средств федерального бюджета – 297 551,6 тыс. рублей), или 85,7 % к уточненной росписи, </w:t>
      </w:r>
      <w:r w:rsidRPr="00E1473D">
        <w:rPr>
          <w:rFonts w:eastAsia="Calibri"/>
          <w:sz w:val="28"/>
          <w:szCs w:val="28"/>
          <w:lang w:eastAsia="en-US"/>
        </w:rPr>
        <w:t xml:space="preserve">что обусловлено </w:t>
      </w:r>
      <w:r w:rsidRPr="00E1473D">
        <w:rPr>
          <w:sz w:val="28"/>
          <w:szCs w:val="28"/>
        </w:rPr>
        <w:t xml:space="preserve">экономией средств по контрактам в результате проведения конкурсных процедур и по результатам завершения работ, </w:t>
      </w:r>
      <w:r w:rsidR="003019C4" w:rsidRPr="00E94E09">
        <w:rPr>
          <w:spacing w:val="-5"/>
          <w:sz w:val="28"/>
          <w:szCs w:val="28"/>
        </w:rPr>
        <w:t>нарушением подрядными организациями условий контрактов</w:t>
      </w:r>
      <w:r w:rsidRPr="00E1473D">
        <w:rPr>
          <w:spacing w:val="-4"/>
          <w:sz w:val="28"/>
          <w:szCs w:val="28"/>
        </w:rPr>
        <w:t>,</w:t>
      </w:r>
      <w:r w:rsidRPr="00E1473D">
        <w:rPr>
          <w:sz w:val="28"/>
          <w:szCs w:val="28"/>
        </w:rPr>
        <w:t xml:space="preserve"> и </w:t>
      </w:r>
      <w:r w:rsidR="00747CB7">
        <w:rPr>
          <w:sz w:val="28"/>
          <w:szCs w:val="28"/>
        </w:rPr>
        <w:t>98,9 % к уровню 2023 года.</w:t>
      </w:r>
    </w:p>
    <w:p w:rsidR="003519A3" w:rsidRPr="00E1473D" w:rsidRDefault="003519A3" w:rsidP="003519A3">
      <w:pPr>
        <w:widowControl w:val="0"/>
        <w:spacing w:line="360" w:lineRule="auto"/>
        <w:ind w:firstLine="709"/>
        <w:jc w:val="right"/>
        <w:rPr>
          <w:sz w:val="28"/>
          <w:szCs w:val="28"/>
        </w:rPr>
      </w:pPr>
      <w:r w:rsidRPr="00E1473D">
        <w:rPr>
          <w:sz w:val="24"/>
          <w:szCs w:val="24"/>
        </w:rPr>
        <w:t>(тыс. рублей)</w:t>
      </w: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28"/>
        <w:gridCol w:w="1275"/>
        <w:gridCol w:w="1134"/>
        <w:gridCol w:w="1276"/>
        <w:gridCol w:w="1134"/>
        <w:gridCol w:w="992"/>
      </w:tblGrid>
      <w:tr w:rsidR="003519A3" w:rsidRPr="003019C4" w:rsidTr="00747CB7">
        <w:trPr>
          <w:trHeight w:val="135"/>
        </w:trPr>
        <w:tc>
          <w:tcPr>
            <w:tcW w:w="3828" w:type="dxa"/>
            <w:vMerge w:val="restart"/>
          </w:tcPr>
          <w:p w:rsidR="003519A3" w:rsidRPr="003019C4" w:rsidRDefault="003519A3" w:rsidP="003019C4">
            <w:pPr>
              <w:widowControl w:val="0"/>
              <w:jc w:val="center"/>
              <w:rPr>
                <w:sz w:val="22"/>
                <w:szCs w:val="22"/>
              </w:rPr>
            </w:pPr>
            <w:r w:rsidRPr="003019C4">
              <w:rPr>
                <w:sz w:val="22"/>
                <w:szCs w:val="22"/>
              </w:rPr>
              <w:t>Показатель</w:t>
            </w:r>
          </w:p>
        </w:tc>
        <w:tc>
          <w:tcPr>
            <w:tcW w:w="1275" w:type="dxa"/>
            <w:vMerge w:val="restart"/>
          </w:tcPr>
          <w:p w:rsidR="003519A3" w:rsidRPr="003019C4" w:rsidRDefault="003519A3" w:rsidP="003019C4">
            <w:pPr>
              <w:widowControl w:val="0"/>
              <w:jc w:val="center"/>
              <w:rPr>
                <w:sz w:val="22"/>
                <w:szCs w:val="22"/>
              </w:rPr>
            </w:pPr>
            <w:r w:rsidRPr="003019C4">
              <w:rPr>
                <w:sz w:val="22"/>
                <w:szCs w:val="22"/>
              </w:rPr>
              <w:t xml:space="preserve">Закон </w:t>
            </w:r>
          </w:p>
          <w:p w:rsidR="003519A3" w:rsidRPr="003019C4" w:rsidRDefault="003519A3" w:rsidP="003019C4">
            <w:pPr>
              <w:widowControl w:val="0"/>
              <w:jc w:val="center"/>
              <w:rPr>
                <w:sz w:val="22"/>
                <w:szCs w:val="22"/>
              </w:rPr>
            </w:pPr>
            <w:r w:rsidRPr="003019C4">
              <w:rPr>
                <w:sz w:val="22"/>
                <w:szCs w:val="22"/>
              </w:rPr>
              <w:t>№ 5053-КЗ</w:t>
            </w:r>
          </w:p>
        </w:tc>
        <w:tc>
          <w:tcPr>
            <w:tcW w:w="2410" w:type="dxa"/>
            <w:gridSpan w:val="2"/>
          </w:tcPr>
          <w:p w:rsidR="003519A3" w:rsidRPr="003019C4" w:rsidRDefault="003519A3" w:rsidP="003019C4">
            <w:pPr>
              <w:widowControl w:val="0"/>
              <w:jc w:val="center"/>
              <w:rPr>
                <w:sz w:val="22"/>
                <w:szCs w:val="22"/>
              </w:rPr>
            </w:pPr>
            <w:r w:rsidRPr="003019C4">
              <w:rPr>
                <w:sz w:val="22"/>
                <w:szCs w:val="22"/>
              </w:rPr>
              <w:t xml:space="preserve">Уточненная роспись </w:t>
            </w:r>
          </w:p>
        </w:tc>
        <w:tc>
          <w:tcPr>
            <w:tcW w:w="1134" w:type="dxa"/>
            <w:vMerge w:val="restart"/>
          </w:tcPr>
          <w:p w:rsidR="003519A3" w:rsidRPr="003019C4" w:rsidRDefault="003519A3" w:rsidP="003019C4">
            <w:pPr>
              <w:widowControl w:val="0"/>
              <w:jc w:val="center"/>
              <w:rPr>
                <w:sz w:val="22"/>
                <w:szCs w:val="22"/>
              </w:rPr>
            </w:pPr>
            <w:r w:rsidRPr="003019C4">
              <w:rPr>
                <w:sz w:val="22"/>
                <w:szCs w:val="22"/>
              </w:rPr>
              <w:t>Исполнено</w:t>
            </w:r>
          </w:p>
          <w:p w:rsidR="003519A3" w:rsidRPr="003019C4" w:rsidRDefault="003519A3" w:rsidP="003019C4">
            <w:pPr>
              <w:widowControl w:val="0"/>
              <w:jc w:val="center"/>
              <w:rPr>
                <w:sz w:val="22"/>
                <w:szCs w:val="22"/>
              </w:rPr>
            </w:pPr>
            <w:r w:rsidRPr="003019C4">
              <w:rPr>
                <w:spacing w:val="-4"/>
                <w:sz w:val="22"/>
                <w:szCs w:val="22"/>
              </w:rPr>
              <w:t xml:space="preserve"> </w:t>
            </w:r>
          </w:p>
        </w:tc>
        <w:tc>
          <w:tcPr>
            <w:tcW w:w="992" w:type="dxa"/>
            <w:vMerge w:val="restart"/>
          </w:tcPr>
          <w:p w:rsidR="003519A3" w:rsidRPr="003019C4" w:rsidRDefault="003519A3" w:rsidP="003019C4">
            <w:pPr>
              <w:widowControl w:val="0"/>
              <w:jc w:val="center"/>
              <w:rPr>
                <w:sz w:val="22"/>
                <w:szCs w:val="22"/>
              </w:rPr>
            </w:pPr>
            <w:r w:rsidRPr="003019C4">
              <w:rPr>
                <w:sz w:val="22"/>
                <w:szCs w:val="22"/>
              </w:rPr>
              <w:t>Испол-нение уточненной росписи, %</w:t>
            </w:r>
          </w:p>
        </w:tc>
      </w:tr>
      <w:tr w:rsidR="003519A3" w:rsidRPr="003019C4" w:rsidTr="00747CB7">
        <w:trPr>
          <w:trHeight w:val="1036"/>
        </w:trPr>
        <w:tc>
          <w:tcPr>
            <w:tcW w:w="3828" w:type="dxa"/>
            <w:vMerge/>
          </w:tcPr>
          <w:p w:rsidR="003519A3" w:rsidRPr="003019C4" w:rsidRDefault="003519A3" w:rsidP="003019C4">
            <w:pPr>
              <w:widowControl w:val="0"/>
              <w:jc w:val="center"/>
              <w:rPr>
                <w:sz w:val="22"/>
                <w:szCs w:val="22"/>
              </w:rPr>
            </w:pPr>
          </w:p>
        </w:tc>
        <w:tc>
          <w:tcPr>
            <w:tcW w:w="1275" w:type="dxa"/>
            <w:vMerge/>
          </w:tcPr>
          <w:p w:rsidR="003519A3" w:rsidRPr="003019C4" w:rsidRDefault="003519A3" w:rsidP="003019C4">
            <w:pPr>
              <w:widowControl w:val="0"/>
              <w:jc w:val="center"/>
              <w:rPr>
                <w:sz w:val="22"/>
                <w:szCs w:val="22"/>
              </w:rPr>
            </w:pPr>
          </w:p>
        </w:tc>
        <w:tc>
          <w:tcPr>
            <w:tcW w:w="1134" w:type="dxa"/>
          </w:tcPr>
          <w:p w:rsidR="003519A3" w:rsidRPr="003019C4" w:rsidRDefault="003519A3" w:rsidP="003019C4">
            <w:pPr>
              <w:widowControl w:val="0"/>
              <w:jc w:val="center"/>
              <w:rPr>
                <w:sz w:val="22"/>
                <w:szCs w:val="22"/>
              </w:rPr>
            </w:pPr>
            <w:r w:rsidRPr="003019C4">
              <w:rPr>
                <w:sz w:val="22"/>
                <w:szCs w:val="22"/>
              </w:rPr>
              <w:t xml:space="preserve">всего </w:t>
            </w:r>
          </w:p>
          <w:p w:rsidR="003519A3" w:rsidRPr="003019C4" w:rsidRDefault="003519A3" w:rsidP="003019C4">
            <w:pPr>
              <w:widowControl w:val="0"/>
              <w:jc w:val="center"/>
              <w:rPr>
                <w:sz w:val="22"/>
                <w:szCs w:val="22"/>
              </w:rPr>
            </w:pPr>
          </w:p>
        </w:tc>
        <w:tc>
          <w:tcPr>
            <w:tcW w:w="1276" w:type="dxa"/>
          </w:tcPr>
          <w:p w:rsidR="003519A3" w:rsidRPr="003019C4" w:rsidRDefault="003519A3" w:rsidP="003019C4">
            <w:pPr>
              <w:widowControl w:val="0"/>
              <w:ind w:left="-28" w:right="-28"/>
              <w:jc w:val="center"/>
              <w:rPr>
                <w:sz w:val="22"/>
                <w:szCs w:val="22"/>
              </w:rPr>
            </w:pPr>
            <w:r w:rsidRPr="003019C4">
              <w:rPr>
                <w:sz w:val="22"/>
                <w:szCs w:val="22"/>
              </w:rPr>
              <w:t xml:space="preserve">в том числе средства федерального </w:t>
            </w:r>
          </w:p>
          <w:p w:rsidR="003519A3" w:rsidRPr="003019C4" w:rsidRDefault="003519A3" w:rsidP="003019C4">
            <w:pPr>
              <w:widowControl w:val="0"/>
              <w:jc w:val="center"/>
              <w:rPr>
                <w:sz w:val="22"/>
                <w:szCs w:val="22"/>
              </w:rPr>
            </w:pPr>
            <w:r w:rsidRPr="003019C4">
              <w:rPr>
                <w:sz w:val="22"/>
                <w:szCs w:val="22"/>
              </w:rPr>
              <w:t>бюджета</w:t>
            </w:r>
          </w:p>
        </w:tc>
        <w:tc>
          <w:tcPr>
            <w:tcW w:w="1134" w:type="dxa"/>
            <w:vMerge/>
          </w:tcPr>
          <w:p w:rsidR="003519A3" w:rsidRPr="003019C4" w:rsidRDefault="003519A3" w:rsidP="003019C4">
            <w:pPr>
              <w:widowControl w:val="0"/>
              <w:ind w:left="-28" w:right="-28"/>
              <w:jc w:val="center"/>
              <w:rPr>
                <w:sz w:val="22"/>
                <w:szCs w:val="22"/>
              </w:rPr>
            </w:pPr>
          </w:p>
        </w:tc>
        <w:tc>
          <w:tcPr>
            <w:tcW w:w="992" w:type="dxa"/>
            <w:vMerge/>
          </w:tcPr>
          <w:p w:rsidR="003519A3" w:rsidRPr="003019C4" w:rsidRDefault="003519A3" w:rsidP="003019C4">
            <w:pPr>
              <w:widowControl w:val="0"/>
              <w:jc w:val="center"/>
              <w:rPr>
                <w:sz w:val="22"/>
                <w:szCs w:val="22"/>
              </w:rPr>
            </w:pPr>
          </w:p>
        </w:tc>
      </w:tr>
    </w:tbl>
    <w:p w:rsidR="003519A3" w:rsidRPr="008D27AF" w:rsidRDefault="003519A3" w:rsidP="003019C4">
      <w:pPr>
        <w:widowControl w:val="0"/>
        <w:rPr>
          <w:sz w:val="2"/>
          <w:szCs w:val="2"/>
        </w:rPr>
      </w:pP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28"/>
        <w:gridCol w:w="1275"/>
        <w:gridCol w:w="1134"/>
        <w:gridCol w:w="1276"/>
        <w:gridCol w:w="1134"/>
        <w:gridCol w:w="992"/>
      </w:tblGrid>
      <w:tr w:rsidR="003519A3" w:rsidRPr="003019C4" w:rsidTr="00747CB7">
        <w:trPr>
          <w:tblHeader/>
        </w:trPr>
        <w:tc>
          <w:tcPr>
            <w:tcW w:w="3828" w:type="dxa"/>
          </w:tcPr>
          <w:p w:rsidR="003519A3" w:rsidRPr="003019C4" w:rsidRDefault="003519A3" w:rsidP="003019C4">
            <w:pPr>
              <w:widowControl w:val="0"/>
              <w:jc w:val="center"/>
              <w:rPr>
                <w:sz w:val="22"/>
                <w:szCs w:val="22"/>
              </w:rPr>
            </w:pPr>
            <w:r w:rsidRPr="003019C4">
              <w:rPr>
                <w:sz w:val="22"/>
                <w:szCs w:val="22"/>
              </w:rPr>
              <w:t>1</w:t>
            </w:r>
          </w:p>
        </w:tc>
        <w:tc>
          <w:tcPr>
            <w:tcW w:w="1275" w:type="dxa"/>
          </w:tcPr>
          <w:p w:rsidR="003519A3" w:rsidRPr="003019C4" w:rsidRDefault="003519A3" w:rsidP="003019C4">
            <w:pPr>
              <w:widowControl w:val="0"/>
              <w:jc w:val="center"/>
              <w:rPr>
                <w:sz w:val="22"/>
                <w:szCs w:val="22"/>
              </w:rPr>
            </w:pPr>
            <w:r w:rsidRPr="003019C4">
              <w:rPr>
                <w:sz w:val="22"/>
                <w:szCs w:val="22"/>
              </w:rPr>
              <w:t>2</w:t>
            </w:r>
          </w:p>
        </w:tc>
        <w:tc>
          <w:tcPr>
            <w:tcW w:w="1134" w:type="dxa"/>
          </w:tcPr>
          <w:p w:rsidR="003519A3" w:rsidRPr="003019C4" w:rsidRDefault="003519A3" w:rsidP="003019C4">
            <w:pPr>
              <w:widowControl w:val="0"/>
              <w:jc w:val="center"/>
              <w:rPr>
                <w:sz w:val="22"/>
                <w:szCs w:val="22"/>
              </w:rPr>
            </w:pPr>
            <w:r w:rsidRPr="003019C4">
              <w:rPr>
                <w:sz w:val="22"/>
                <w:szCs w:val="22"/>
              </w:rPr>
              <w:t>3</w:t>
            </w:r>
          </w:p>
        </w:tc>
        <w:tc>
          <w:tcPr>
            <w:tcW w:w="1276" w:type="dxa"/>
          </w:tcPr>
          <w:p w:rsidR="003519A3" w:rsidRPr="003019C4" w:rsidRDefault="003519A3" w:rsidP="003019C4">
            <w:pPr>
              <w:widowControl w:val="0"/>
              <w:jc w:val="center"/>
              <w:rPr>
                <w:sz w:val="22"/>
                <w:szCs w:val="22"/>
              </w:rPr>
            </w:pPr>
            <w:r w:rsidRPr="003019C4">
              <w:rPr>
                <w:sz w:val="22"/>
                <w:szCs w:val="22"/>
              </w:rPr>
              <w:t>4</w:t>
            </w:r>
          </w:p>
        </w:tc>
        <w:tc>
          <w:tcPr>
            <w:tcW w:w="1134" w:type="dxa"/>
          </w:tcPr>
          <w:p w:rsidR="003519A3" w:rsidRPr="003019C4" w:rsidRDefault="003519A3" w:rsidP="003019C4">
            <w:pPr>
              <w:widowControl w:val="0"/>
              <w:jc w:val="center"/>
              <w:rPr>
                <w:sz w:val="22"/>
                <w:szCs w:val="22"/>
              </w:rPr>
            </w:pPr>
            <w:r w:rsidRPr="003019C4">
              <w:rPr>
                <w:sz w:val="22"/>
                <w:szCs w:val="22"/>
              </w:rPr>
              <w:t>5</w:t>
            </w:r>
          </w:p>
        </w:tc>
        <w:tc>
          <w:tcPr>
            <w:tcW w:w="992" w:type="dxa"/>
          </w:tcPr>
          <w:p w:rsidR="003519A3" w:rsidRPr="003019C4" w:rsidRDefault="003519A3" w:rsidP="003019C4">
            <w:pPr>
              <w:widowControl w:val="0"/>
              <w:jc w:val="center"/>
              <w:rPr>
                <w:sz w:val="22"/>
                <w:szCs w:val="22"/>
              </w:rPr>
            </w:pPr>
            <w:r w:rsidRPr="003019C4">
              <w:rPr>
                <w:sz w:val="22"/>
                <w:szCs w:val="22"/>
              </w:rPr>
              <w:t>6</w:t>
            </w:r>
          </w:p>
        </w:tc>
      </w:tr>
      <w:tr w:rsidR="003519A3" w:rsidRPr="003019C4" w:rsidTr="00747CB7">
        <w:trPr>
          <w:trHeight w:val="262"/>
        </w:trPr>
        <w:tc>
          <w:tcPr>
            <w:tcW w:w="3828" w:type="dxa"/>
          </w:tcPr>
          <w:p w:rsidR="003519A3" w:rsidRPr="003019C4" w:rsidRDefault="003519A3" w:rsidP="003019C4">
            <w:pPr>
              <w:widowControl w:val="0"/>
              <w:jc w:val="both"/>
              <w:rPr>
                <w:sz w:val="22"/>
                <w:szCs w:val="22"/>
              </w:rPr>
            </w:pPr>
            <w:r w:rsidRPr="003019C4">
              <w:rPr>
                <w:sz w:val="22"/>
                <w:szCs w:val="22"/>
              </w:rPr>
              <w:t>Всего, в том числе:</w:t>
            </w:r>
          </w:p>
        </w:tc>
        <w:tc>
          <w:tcPr>
            <w:tcW w:w="1275" w:type="dxa"/>
          </w:tcPr>
          <w:p w:rsidR="003519A3" w:rsidRPr="003019C4" w:rsidRDefault="003519A3" w:rsidP="003019C4">
            <w:pPr>
              <w:widowControl w:val="0"/>
              <w:jc w:val="right"/>
              <w:rPr>
                <w:bCs/>
                <w:sz w:val="22"/>
                <w:szCs w:val="22"/>
              </w:rPr>
            </w:pPr>
            <w:r w:rsidRPr="003019C4">
              <w:rPr>
                <w:bCs/>
                <w:sz w:val="22"/>
                <w:szCs w:val="22"/>
              </w:rPr>
              <w:t>2 101 912,7</w:t>
            </w:r>
          </w:p>
        </w:tc>
        <w:tc>
          <w:tcPr>
            <w:tcW w:w="1134" w:type="dxa"/>
          </w:tcPr>
          <w:p w:rsidR="003519A3" w:rsidRPr="003019C4" w:rsidRDefault="003519A3" w:rsidP="003019C4">
            <w:pPr>
              <w:widowControl w:val="0"/>
              <w:jc w:val="right"/>
              <w:rPr>
                <w:bCs/>
                <w:sz w:val="22"/>
                <w:szCs w:val="22"/>
              </w:rPr>
            </w:pPr>
            <w:r w:rsidRPr="003019C4">
              <w:rPr>
                <w:bCs/>
                <w:sz w:val="22"/>
                <w:szCs w:val="22"/>
              </w:rPr>
              <w:t>1 986 235,0</w:t>
            </w:r>
          </w:p>
        </w:tc>
        <w:tc>
          <w:tcPr>
            <w:tcW w:w="1276" w:type="dxa"/>
          </w:tcPr>
          <w:p w:rsidR="003519A3" w:rsidRPr="003019C4" w:rsidRDefault="003519A3" w:rsidP="003019C4">
            <w:pPr>
              <w:widowControl w:val="0"/>
              <w:jc w:val="right"/>
              <w:rPr>
                <w:bCs/>
                <w:sz w:val="22"/>
                <w:szCs w:val="22"/>
              </w:rPr>
            </w:pPr>
            <w:r w:rsidRPr="003019C4">
              <w:rPr>
                <w:bCs/>
                <w:sz w:val="22"/>
                <w:szCs w:val="22"/>
              </w:rPr>
              <w:t>307 444,4</w:t>
            </w:r>
          </w:p>
        </w:tc>
        <w:tc>
          <w:tcPr>
            <w:tcW w:w="1134" w:type="dxa"/>
          </w:tcPr>
          <w:p w:rsidR="003519A3" w:rsidRPr="003019C4" w:rsidRDefault="003519A3" w:rsidP="003019C4">
            <w:pPr>
              <w:widowControl w:val="0"/>
              <w:jc w:val="right"/>
              <w:rPr>
                <w:bCs/>
                <w:sz w:val="22"/>
                <w:szCs w:val="22"/>
              </w:rPr>
            </w:pPr>
            <w:r w:rsidRPr="003019C4">
              <w:rPr>
                <w:bCs/>
                <w:sz w:val="22"/>
                <w:szCs w:val="22"/>
              </w:rPr>
              <w:t>1 702 776,2</w:t>
            </w:r>
          </w:p>
        </w:tc>
        <w:tc>
          <w:tcPr>
            <w:tcW w:w="992" w:type="dxa"/>
          </w:tcPr>
          <w:p w:rsidR="003519A3" w:rsidRPr="003019C4" w:rsidRDefault="003519A3" w:rsidP="003019C4">
            <w:pPr>
              <w:widowControl w:val="0"/>
              <w:jc w:val="right"/>
              <w:rPr>
                <w:bCs/>
                <w:sz w:val="22"/>
                <w:szCs w:val="22"/>
              </w:rPr>
            </w:pPr>
            <w:r w:rsidRPr="003019C4">
              <w:rPr>
                <w:bCs/>
                <w:sz w:val="22"/>
                <w:szCs w:val="22"/>
              </w:rPr>
              <w:t>85,7</w:t>
            </w:r>
          </w:p>
        </w:tc>
      </w:tr>
      <w:tr w:rsidR="003519A3" w:rsidRPr="003019C4" w:rsidTr="00747CB7">
        <w:trPr>
          <w:trHeight w:val="262"/>
        </w:trPr>
        <w:tc>
          <w:tcPr>
            <w:tcW w:w="3828" w:type="dxa"/>
          </w:tcPr>
          <w:p w:rsidR="003519A3" w:rsidRPr="003019C4" w:rsidRDefault="003519A3" w:rsidP="003019C4">
            <w:pPr>
              <w:widowControl w:val="0"/>
              <w:jc w:val="both"/>
              <w:rPr>
                <w:sz w:val="22"/>
                <w:szCs w:val="22"/>
              </w:rPr>
            </w:pPr>
            <w:r w:rsidRPr="003019C4">
              <w:rPr>
                <w:sz w:val="22"/>
                <w:szCs w:val="22"/>
              </w:rPr>
              <w:t>1) ведомственные проекты, в том числе:</w:t>
            </w:r>
          </w:p>
        </w:tc>
        <w:tc>
          <w:tcPr>
            <w:tcW w:w="1275" w:type="dxa"/>
          </w:tcPr>
          <w:p w:rsidR="003519A3" w:rsidRPr="003019C4" w:rsidRDefault="003519A3" w:rsidP="003019C4">
            <w:pPr>
              <w:widowControl w:val="0"/>
              <w:jc w:val="right"/>
              <w:rPr>
                <w:bCs/>
                <w:sz w:val="22"/>
                <w:szCs w:val="22"/>
              </w:rPr>
            </w:pPr>
            <w:r w:rsidRPr="003019C4">
              <w:rPr>
                <w:bCs/>
                <w:sz w:val="22"/>
                <w:szCs w:val="22"/>
              </w:rPr>
              <w:t>1 611 043,9</w:t>
            </w:r>
          </w:p>
        </w:tc>
        <w:tc>
          <w:tcPr>
            <w:tcW w:w="1134" w:type="dxa"/>
          </w:tcPr>
          <w:p w:rsidR="003519A3" w:rsidRPr="003019C4" w:rsidRDefault="003519A3" w:rsidP="003019C4">
            <w:pPr>
              <w:widowControl w:val="0"/>
              <w:jc w:val="right"/>
              <w:rPr>
                <w:bCs/>
                <w:sz w:val="22"/>
                <w:szCs w:val="22"/>
              </w:rPr>
            </w:pPr>
            <w:r w:rsidRPr="003019C4">
              <w:rPr>
                <w:bCs/>
                <w:sz w:val="22"/>
                <w:szCs w:val="22"/>
              </w:rPr>
              <w:t>1 570 799,4</w:t>
            </w:r>
          </w:p>
        </w:tc>
        <w:tc>
          <w:tcPr>
            <w:tcW w:w="1276" w:type="dxa"/>
          </w:tcPr>
          <w:p w:rsidR="003519A3" w:rsidRPr="003019C4" w:rsidRDefault="003519A3" w:rsidP="003019C4">
            <w:pPr>
              <w:widowControl w:val="0"/>
              <w:jc w:val="right"/>
              <w:rPr>
                <w:bCs/>
                <w:sz w:val="22"/>
                <w:szCs w:val="22"/>
              </w:rPr>
            </w:pPr>
            <w:r w:rsidRPr="003019C4">
              <w:rPr>
                <w:sz w:val="22"/>
                <w:szCs w:val="22"/>
              </w:rPr>
              <w:t>–</w:t>
            </w:r>
          </w:p>
        </w:tc>
        <w:tc>
          <w:tcPr>
            <w:tcW w:w="1134" w:type="dxa"/>
          </w:tcPr>
          <w:p w:rsidR="003519A3" w:rsidRPr="003019C4" w:rsidRDefault="003519A3" w:rsidP="003019C4">
            <w:pPr>
              <w:widowControl w:val="0"/>
              <w:jc w:val="right"/>
              <w:rPr>
                <w:bCs/>
                <w:sz w:val="22"/>
                <w:szCs w:val="22"/>
              </w:rPr>
            </w:pPr>
            <w:r w:rsidRPr="003019C4">
              <w:rPr>
                <w:bCs/>
                <w:sz w:val="22"/>
                <w:szCs w:val="22"/>
              </w:rPr>
              <w:t>1 321 299,7</w:t>
            </w:r>
          </w:p>
        </w:tc>
        <w:tc>
          <w:tcPr>
            <w:tcW w:w="992" w:type="dxa"/>
          </w:tcPr>
          <w:p w:rsidR="003519A3" w:rsidRPr="003019C4" w:rsidRDefault="003519A3" w:rsidP="003019C4">
            <w:pPr>
              <w:widowControl w:val="0"/>
              <w:jc w:val="right"/>
              <w:rPr>
                <w:bCs/>
                <w:sz w:val="22"/>
                <w:szCs w:val="22"/>
              </w:rPr>
            </w:pPr>
            <w:r w:rsidRPr="003019C4">
              <w:rPr>
                <w:bCs/>
                <w:sz w:val="22"/>
                <w:szCs w:val="22"/>
              </w:rPr>
              <w:t>84,1</w:t>
            </w:r>
          </w:p>
        </w:tc>
      </w:tr>
      <w:tr w:rsidR="003519A3" w:rsidRPr="003019C4" w:rsidTr="00747CB7">
        <w:trPr>
          <w:trHeight w:val="262"/>
        </w:trPr>
        <w:tc>
          <w:tcPr>
            <w:tcW w:w="3828" w:type="dxa"/>
          </w:tcPr>
          <w:p w:rsidR="003519A3" w:rsidRPr="003019C4" w:rsidRDefault="003519A3" w:rsidP="003019C4">
            <w:pPr>
              <w:widowControl w:val="0"/>
              <w:jc w:val="both"/>
              <w:rPr>
                <w:sz w:val="22"/>
                <w:szCs w:val="22"/>
              </w:rPr>
            </w:pPr>
            <w:r w:rsidRPr="003019C4">
              <w:rPr>
                <w:sz w:val="22"/>
                <w:szCs w:val="22"/>
              </w:rPr>
              <w:t>Развитие сетей газоснабжения в муниципальных образованиях Краснодарского края</w:t>
            </w:r>
          </w:p>
        </w:tc>
        <w:tc>
          <w:tcPr>
            <w:tcW w:w="1275" w:type="dxa"/>
          </w:tcPr>
          <w:p w:rsidR="003519A3" w:rsidRPr="003019C4" w:rsidRDefault="003519A3" w:rsidP="003019C4">
            <w:pPr>
              <w:widowControl w:val="0"/>
              <w:jc w:val="right"/>
              <w:rPr>
                <w:sz w:val="22"/>
                <w:szCs w:val="22"/>
              </w:rPr>
            </w:pPr>
            <w:r w:rsidRPr="003019C4">
              <w:rPr>
                <w:sz w:val="22"/>
                <w:szCs w:val="22"/>
              </w:rPr>
              <w:t>1 198 092,2</w:t>
            </w:r>
          </w:p>
        </w:tc>
        <w:tc>
          <w:tcPr>
            <w:tcW w:w="1134" w:type="dxa"/>
          </w:tcPr>
          <w:p w:rsidR="003519A3" w:rsidRPr="003019C4" w:rsidRDefault="003519A3" w:rsidP="003019C4">
            <w:pPr>
              <w:widowControl w:val="0"/>
              <w:jc w:val="right"/>
              <w:rPr>
                <w:sz w:val="22"/>
                <w:szCs w:val="22"/>
              </w:rPr>
            </w:pPr>
            <w:r w:rsidRPr="003019C4">
              <w:rPr>
                <w:sz w:val="22"/>
                <w:szCs w:val="22"/>
              </w:rPr>
              <w:t>1 198 092,2</w:t>
            </w:r>
          </w:p>
        </w:tc>
        <w:tc>
          <w:tcPr>
            <w:tcW w:w="1276" w:type="dxa"/>
          </w:tcPr>
          <w:p w:rsidR="003519A3" w:rsidRPr="003019C4" w:rsidRDefault="003519A3" w:rsidP="003019C4">
            <w:pPr>
              <w:widowControl w:val="0"/>
              <w:jc w:val="right"/>
              <w:rPr>
                <w:bCs/>
                <w:sz w:val="22"/>
                <w:szCs w:val="22"/>
              </w:rPr>
            </w:pPr>
            <w:r w:rsidRPr="003019C4">
              <w:rPr>
                <w:bCs/>
                <w:sz w:val="22"/>
                <w:szCs w:val="22"/>
              </w:rPr>
              <w:t xml:space="preserve">– </w:t>
            </w:r>
          </w:p>
        </w:tc>
        <w:tc>
          <w:tcPr>
            <w:tcW w:w="1134" w:type="dxa"/>
          </w:tcPr>
          <w:p w:rsidR="003519A3" w:rsidRPr="003019C4" w:rsidRDefault="003519A3" w:rsidP="003019C4">
            <w:pPr>
              <w:widowControl w:val="0"/>
              <w:jc w:val="right"/>
              <w:rPr>
                <w:sz w:val="22"/>
                <w:szCs w:val="22"/>
              </w:rPr>
            </w:pPr>
            <w:r w:rsidRPr="003019C4">
              <w:rPr>
                <w:sz w:val="22"/>
                <w:szCs w:val="22"/>
              </w:rPr>
              <w:t>1 052 812,7</w:t>
            </w:r>
          </w:p>
        </w:tc>
        <w:tc>
          <w:tcPr>
            <w:tcW w:w="992" w:type="dxa"/>
          </w:tcPr>
          <w:p w:rsidR="003519A3" w:rsidRPr="003019C4" w:rsidRDefault="003519A3" w:rsidP="003019C4">
            <w:pPr>
              <w:widowControl w:val="0"/>
              <w:jc w:val="right"/>
              <w:rPr>
                <w:sz w:val="22"/>
                <w:szCs w:val="22"/>
              </w:rPr>
            </w:pPr>
            <w:r w:rsidRPr="003019C4">
              <w:rPr>
                <w:sz w:val="22"/>
                <w:szCs w:val="22"/>
              </w:rPr>
              <w:t>87,9</w:t>
            </w:r>
          </w:p>
        </w:tc>
      </w:tr>
      <w:tr w:rsidR="003519A3" w:rsidRPr="003019C4" w:rsidTr="00747CB7">
        <w:trPr>
          <w:trHeight w:val="262"/>
        </w:trPr>
        <w:tc>
          <w:tcPr>
            <w:tcW w:w="3828" w:type="dxa"/>
          </w:tcPr>
          <w:p w:rsidR="003519A3" w:rsidRPr="003019C4" w:rsidRDefault="003519A3" w:rsidP="003019C4">
            <w:pPr>
              <w:widowControl w:val="0"/>
              <w:jc w:val="both"/>
              <w:rPr>
                <w:sz w:val="22"/>
                <w:szCs w:val="22"/>
              </w:rPr>
            </w:pPr>
            <w:r w:rsidRPr="003019C4">
              <w:rPr>
                <w:sz w:val="22"/>
                <w:szCs w:val="22"/>
              </w:rPr>
              <w:t>Строительство газопровода высокого давления от пос. Транспортный муниципального образования город Горячий Ключ до города Хадыженск муниципального образования Апшеронский район с установкой ГРП (проектные и изыскательские работы, строительство)</w:t>
            </w:r>
          </w:p>
        </w:tc>
        <w:tc>
          <w:tcPr>
            <w:tcW w:w="1275" w:type="dxa"/>
          </w:tcPr>
          <w:p w:rsidR="003519A3" w:rsidRPr="003019C4" w:rsidRDefault="003519A3" w:rsidP="003019C4">
            <w:pPr>
              <w:widowControl w:val="0"/>
              <w:jc w:val="right"/>
              <w:rPr>
                <w:sz w:val="22"/>
                <w:szCs w:val="22"/>
              </w:rPr>
            </w:pPr>
            <w:r w:rsidRPr="003019C4">
              <w:rPr>
                <w:sz w:val="22"/>
                <w:szCs w:val="22"/>
              </w:rPr>
              <w:t>872,0</w:t>
            </w:r>
          </w:p>
        </w:tc>
        <w:tc>
          <w:tcPr>
            <w:tcW w:w="1134" w:type="dxa"/>
          </w:tcPr>
          <w:p w:rsidR="003519A3" w:rsidRPr="003019C4" w:rsidRDefault="003519A3" w:rsidP="003019C4">
            <w:pPr>
              <w:widowControl w:val="0"/>
              <w:jc w:val="right"/>
              <w:rPr>
                <w:sz w:val="22"/>
                <w:szCs w:val="22"/>
              </w:rPr>
            </w:pPr>
            <w:r w:rsidRPr="003019C4">
              <w:rPr>
                <w:sz w:val="22"/>
                <w:szCs w:val="22"/>
              </w:rPr>
              <w:t>872,0</w:t>
            </w:r>
          </w:p>
        </w:tc>
        <w:tc>
          <w:tcPr>
            <w:tcW w:w="1276" w:type="dxa"/>
          </w:tcPr>
          <w:p w:rsidR="003519A3" w:rsidRPr="003019C4" w:rsidRDefault="003519A3" w:rsidP="003019C4">
            <w:pPr>
              <w:widowControl w:val="0"/>
              <w:jc w:val="right"/>
              <w:rPr>
                <w:bCs/>
                <w:sz w:val="22"/>
                <w:szCs w:val="22"/>
              </w:rPr>
            </w:pPr>
            <w:r w:rsidRPr="003019C4">
              <w:rPr>
                <w:sz w:val="22"/>
                <w:szCs w:val="22"/>
              </w:rPr>
              <w:t>–</w:t>
            </w:r>
          </w:p>
        </w:tc>
        <w:tc>
          <w:tcPr>
            <w:tcW w:w="1134" w:type="dxa"/>
          </w:tcPr>
          <w:p w:rsidR="003519A3" w:rsidRPr="003019C4" w:rsidRDefault="003519A3" w:rsidP="003019C4">
            <w:pPr>
              <w:widowControl w:val="0"/>
              <w:jc w:val="right"/>
              <w:rPr>
                <w:sz w:val="22"/>
                <w:szCs w:val="22"/>
              </w:rPr>
            </w:pPr>
            <w:r w:rsidRPr="003019C4">
              <w:rPr>
                <w:sz w:val="22"/>
                <w:szCs w:val="22"/>
              </w:rPr>
              <w:t>872,0</w:t>
            </w:r>
          </w:p>
        </w:tc>
        <w:tc>
          <w:tcPr>
            <w:tcW w:w="992" w:type="dxa"/>
          </w:tcPr>
          <w:p w:rsidR="003519A3" w:rsidRPr="003019C4" w:rsidRDefault="003519A3" w:rsidP="003019C4">
            <w:pPr>
              <w:widowControl w:val="0"/>
              <w:jc w:val="right"/>
              <w:rPr>
                <w:sz w:val="22"/>
                <w:szCs w:val="22"/>
              </w:rPr>
            </w:pPr>
            <w:r w:rsidRPr="003019C4">
              <w:rPr>
                <w:sz w:val="22"/>
                <w:szCs w:val="22"/>
              </w:rPr>
              <w:t>100,0</w:t>
            </w:r>
          </w:p>
        </w:tc>
      </w:tr>
      <w:tr w:rsidR="003519A3" w:rsidRPr="003019C4" w:rsidTr="00747CB7">
        <w:trPr>
          <w:trHeight w:val="246"/>
        </w:trPr>
        <w:tc>
          <w:tcPr>
            <w:tcW w:w="3828" w:type="dxa"/>
            <w:vAlign w:val="center"/>
          </w:tcPr>
          <w:p w:rsidR="003519A3" w:rsidRPr="003019C4" w:rsidRDefault="003519A3" w:rsidP="003019C4">
            <w:pPr>
              <w:widowControl w:val="0"/>
              <w:jc w:val="both"/>
              <w:rPr>
                <w:sz w:val="22"/>
                <w:szCs w:val="22"/>
              </w:rPr>
            </w:pPr>
            <w:r w:rsidRPr="003019C4">
              <w:rPr>
                <w:sz w:val="22"/>
                <w:szCs w:val="22"/>
              </w:rPr>
              <w:t>Модернизация объектов теплоснабжения населения, находящихся в муниципальной собственности</w:t>
            </w:r>
          </w:p>
        </w:tc>
        <w:tc>
          <w:tcPr>
            <w:tcW w:w="1275" w:type="dxa"/>
          </w:tcPr>
          <w:p w:rsidR="003519A3" w:rsidRPr="003019C4" w:rsidRDefault="003519A3" w:rsidP="003019C4">
            <w:pPr>
              <w:widowControl w:val="0"/>
              <w:jc w:val="right"/>
              <w:rPr>
                <w:sz w:val="22"/>
                <w:szCs w:val="22"/>
              </w:rPr>
            </w:pPr>
            <w:r w:rsidRPr="003019C4">
              <w:rPr>
                <w:sz w:val="22"/>
                <w:szCs w:val="22"/>
              </w:rPr>
              <w:t>412 079,7</w:t>
            </w:r>
          </w:p>
        </w:tc>
        <w:tc>
          <w:tcPr>
            <w:tcW w:w="1134" w:type="dxa"/>
          </w:tcPr>
          <w:p w:rsidR="003519A3" w:rsidRPr="003019C4" w:rsidRDefault="003519A3" w:rsidP="003019C4">
            <w:pPr>
              <w:widowControl w:val="0"/>
              <w:jc w:val="right"/>
              <w:rPr>
                <w:sz w:val="22"/>
                <w:szCs w:val="22"/>
              </w:rPr>
            </w:pPr>
            <w:r w:rsidRPr="003019C4">
              <w:rPr>
                <w:sz w:val="22"/>
                <w:szCs w:val="22"/>
              </w:rPr>
              <w:t>371 835,2</w:t>
            </w:r>
          </w:p>
        </w:tc>
        <w:tc>
          <w:tcPr>
            <w:tcW w:w="1276" w:type="dxa"/>
          </w:tcPr>
          <w:p w:rsidR="003519A3" w:rsidRPr="003019C4" w:rsidRDefault="003519A3" w:rsidP="003019C4">
            <w:pPr>
              <w:widowControl w:val="0"/>
              <w:jc w:val="right"/>
              <w:rPr>
                <w:sz w:val="22"/>
                <w:szCs w:val="22"/>
              </w:rPr>
            </w:pPr>
            <w:r w:rsidRPr="003019C4">
              <w:rPr>
                <w:sz w:val="22"/>
                <w:szCs w:val="22"/>
              </w:rPr>
              <w:t>–</w:t>
            </w:r>
          </w:p>
        </w:tc>
        <w:tc>
          <w:tcPr>
            <w:tcW w:w="1134" w:type="dxa"/>
          </w:tcPr>
          <w:p w:rsidR="003519A3" w:rsidRPr="003019C4" w:rsidRDefault="003519A3" w:rsidP="003019C4">
            <w:pPr>
              <w:widowControl w:val="0"/>
              <w:jc w:val="right"/>
              <w:rPr>
                <w:sz w:val="22"/>
                <w:szCs w:val="22"/>
              </w:rPr>
            </w:pPr>
            <w:r w:rsidRPr="003019C4">
              <w:rPr>
                <w:sz w:val="22"/>
                <w:szCs w:val="22"/>
              </w:rPr>
              <w:t>267 615,0</w:t>
            </w:r>
          </w:p>
        </w:tc>
        <w:tc>
          <w:tcPr>
            <w:tcW w:w="992" w:type="dxa"/>
          </w:tcPr>
          <w:p w:rsidR="003519A3" w:rsidRPr="003019C4" w:rsidRDefault="003519A3" w:rsidP="003019C4">
            <w:pPr>
              <w:widowControl w:val="0"/>
              <w:jc w:val="right"/>
              <w:rPr>
                <w:sz w:val="22"/>
                <w:szCs w:val="22"/>
              </w:rPr>
            </w:pPr>
            <w:r w:rsidRPr="003019C4">
              <w:rPr>
                <w:sz w:val="22"/>
                <w:szCs w:val="22"/>
              </w:rPr>
              <w:t>72,0</w:t>
            </w:r>
          </w:p>
        </w:tc>
      </w:tr>
      <w:tr w:rsidR="003519A3" w:rsidRPr="003019C4" w:rsidTr="00747CB7">
        <w:trPr>
          <w:trHeight w:val="246"/>
        </w:trPr>
        <w:tc>
          <w:tcPr>
            <w:tcW w:w="3828" w:type="dxa"/>
            <w:vAlign w:val="center"/>
          </w:tcPr>
          <w:p w:rsidR="003519A3" w:rsidRPr="003019C4" w:rsidRDefault="003519A3" w:rsidP="003019C4">
            <w:pPr>
              <w:widowControl w:val="0"/>
              <w:jc w:val="both"/>
              <w:rPr>
                <w:sz w:val="22"/>
                <w:szCs w:val="22"/>
              </w:rPr>
            </w:pPr>
            <w:r w:rsidRPr="003019C4">
              <w:rPr>
                <w:sz w:val="22"/>
                <w:szCs w:val="22"/>
              </w:rPr>
              <w:t>2) комплексы процессных мероприятий, в том числе:</w:t>
            </w:r>
          </w:p>
        </w:tc>
        <w:tc>
          <w:tcPr>
            <w:tcW w:w="1275" w:type="dxa"/>
          </w:tcPr>
          <w:p w:rsidR="003519A3" w:rsidRPr="003019C4" w:rsidRDefault="003519A3" w:rsidP="003019C4">
            <w:pPr>
              <w:widowControl w:val="0"/>
              <w:jc w:val="right"/>
              <w:rPr>
                <w:sz w:val="22"/>
                <w:szCs w:val="22"/>
              </w:rPr>
            </w:pPr>
            <w:r w:rsidRPr="003019C4">
              <w:rPr>
                <w:sz w:val="22"/>
                <w:szCs w:val="22"/>
              </w:rPr>
              <w:t>490 868,8</w:t>
            </w:r>
          </w:p>
        </w:tc>
        <w:tc>
          <w:tcPr>
            <w:tcW w:w="1134" w:type="dxa"/>
          </w:tcPr>
          <w:p w:rsidR="003519A3" w:rsidRPr="003019C4" w:rsidRDefault="003519A3" w:rsidP="003019C4">
            <w:pPr>
              <w:widowControl w:val="0"/>
              <w:jc w:val="right"/>
              <w:rPr>
                <w:sz w:val="22"/>
                <w:szCs w:val="22"/>
              </w:rPr>
            </w:pPr>
            <w:r w:rsidRPr="003019C4">
              <w:rPr>
                <w:sz w:val="22"/>
                <w:szCs w:val="22"/>
              </w:rPr>
              <w:t>415 435,6</w:t>
            </w:r>
          </w:p>
        </w:tc>
        <w:tc>
          <w:tcPr>
            <w:tcW w:w="1276" w:type="dxa"/>
          </w:tcPr>
          <w:p w:rsidR="003519A3" w:rsidRPr="003019C4" w:rsidRDefault="003519A3" w:rsidP="003019C4">
            <w:pPr>
              <w:widowControl w:val="0"/>
              <w:jc w:val="right"/>
              <w:rPr>
                <w:sz w:val="22"/>
                <w:szCs w:val="22"/>
              </w:rPr>
            </w:pPr>
            <w:r w:rsidRPr="003019C4">
              <w:rPr>
                <w:sz w:val="22"/>
                <w:szCs w:val="22"/>
              </w:rPr>
              <w:t>307 444,4</w:t>
            </w:r>
          </w:p>
        </w:tc>
        <w:tc>
          <w:tcPr>
            <w:tcW w:w="1134" w:type="dxa"/>
          </w:tcPr>
          <w:p w:rsidR="003519A3" w:rsidRPr="003019C4" w:rsidRDefault="003519A3" w:rsidP="003019C4">
            <w:pPr>
              <w:widowControl w:val="0"/>
              <w:jc w:val="right"/>
              <w:rPr>
                <w:sz w:val="22"/>
                <w:szCs w:val="22"/>
              </w:rPr>
            </w:pPr>
            <w:r w:rsidRPr="003019C4">
              <w:rPr>
                <w:sz w:val="22"/>
                <w:szCs w:val="22"/>
              </w:rPr>
              <w:t>381 476,5</w:t>
            </w:r>
          </w:p>
        </w:tc>
        <w:tc>
          <w:tcPr>
            <w:tcW w:w="992" w:type="dxa"/>
          </w:tcPr>
          <w:p w:rsidR="003519A3" w:rsidRPr="003019C4" w:rsidRDefault="003519A3" w:rsidP="003019C4">
            <w:pPr>
              <w:widowControl w:val="0"/>
              <w:jc w:val="right"/>
              <w:rPr>
                <w:sz w:val="22"/>
                <w:szCs w:val="22"/>
              </w:rPr>
            </w:pPr>
            <w:r w:rsidRPr="003019C4">
              <w:rPr>
                <w:sz w:val="22"/>
                <w:szCs w:val="22"/>
              </w:rPr>
              <w:t>91,8</w:t>
            </w:r>
          </w:p>
        </w:tc>
      </w:tr>
      <w:tr w:rsidR="003519A3" w:rsidRPr="003019C4" w:rsidTr="00747CB7">
        <w:trPr>
          <w:trHeight w:val="246"/>
        </w:trPr>
        <w:tc>
          <w:tcPr>
            <w:tcW w:w="3828" w:type="dxa"/>
          </w:tcPr>
          <w:p w:rsidR="003519A3" w:rsidRPr="003019C4" w:rsidRDefault="003519A3" w:rsidP="003019C4">
            <w:pPr>
              <w:widowControl w:val="0"/>
              <w:jc w:val="both"/>
              <w:rPr>
                <w:sz w:val="22"/>
                <w:szCs w:val="22"/>
              </w:rPr>
            </w:pPr>
            <w:r w:rsidRPr="003019C4">
              <w:rPr>
                <w:sz w:val="22"/>
                <w:szCs w:val="22"/>
              </w:rPr>
              <w:t>Увеличение потребления природного газа в качестве моторного топлива</w:t>
            </w:r>
          </w:p>
        </w:tc>
        <w:tc>
          <w:tcPr>
            <w:tcW w:w="1275" w:type="dxa"/>
          </w:tcPr>
          <w:p w:rsidR="003519A3" w:rsidRPr="003019C4" w:rsidRDefault="003519A3" w:rsidP="003019C4">
            <w:pPr>
              <w:widowControl w:val="0"/>
              <w:jc w:val="right"/>
              <w:rPr>
                <w:sz w:val="22"/>
                <w:szCs w:val="22"/>
              </w:rPr>
            </w:pPr>
            <w:r w:rsidRPr="003019C4">
              <w:rPr>
                <w:sz w:val="22"/>
                <w:szCs w:val="22"/>
              </w:rPr>
              <w:t>374 948,8</w:t>
            </w:r>
          </w:p>
        </w:tc>
        <w:tc>
          <w:tcPr>
            <w:tcW w:w="1134" w:type="dxa"/>
          </w:tcPr>
          <w:p w:rsidR="003519A3" w:rsidRPr="003019C4" w:rsidRDefault="003519A3" w:rsidP="003019C4">
            <w:pPr>
              <w:widowControl w:val="0"/>
              <w:jc w:val="right"/>
              <w:rPr>
                <w:sz w:val="22"/>
                <w:szCs w:val="22"/>
              </w:rPr>
            </w:pPr>
            <w:r w:rsidRPr="003019C4">
              <w:rPr>
                <w:sz w:val="22"/>
                <w:szCs w:val="22"/>
              </w:rPr>
              <w:t>307 008,7</w:t>
            </w:r>
          </w:p>
        </w:tc>
        <w:tc>
          <w:tcPr>
            <w:tcW w:w="1276" w:type="dxa"/>
          </w:tcPr>
          <w:p w:rsidR="003519A3" w:rsidRPr="003019C4" w:rsidRDefault="003519A3" w:rsidP="003019C4">
            <w:pPr>
              <w:widowControl w:val="0"/>
              <w:jc w:val="right"/>
              <w:rPr>
                <w:sz w:val="22"/>
                <w:szCs w:val="22"/>
              </w:rPr>
            </w:pPr>
            <w:r w:rsidRPr="003019C4">
              <w:rPr>
                <w:sz w:val="22"/>
                <w:szCs w:val="22"/>
              </w:rPr>
              <w:t>224 519,9</w:t>
            </w:r>
          </w:p>
        </w:tc>
        <w:tc>
          <w:tcPr>
            <w:tcW w:w="1134" w:type="dxa"/>
          </w:tcPr>
          <w:p w:rsidR="003519A3" w:rsidRPr="003019C4" w:rsidRDefault="003519A3" w:rsidP="003019C4">
            <w:pPr>
              <w:widowControl w:val="0"/>
              <w:jc w:val="right"/>
              <w:rPr>
                <w:sz w:val="22"/>
                <w:szCs w:val="22"/>
              </w:rPr>
            </w:pPr>
            <w:r w:rsidRPr="003019C4">
              <w:rPr>
                <w:sz w:val="22"/>
                <w:szCs w:val="22"/>
              </w:rPr>
              <w:t>287 846,0</w:t>
            </w:r>
          </w:p>
        </w:tc>
        <w:tc>
          <w:tcPr>
            <w:tcW w:w="992" w:type="dxa"/>
          </w:tcPr>
          <w:p w:rsidR="003519A3" w:rsidRPr="003019C4" w:rsidRDefault="003519A3" w:rsidP="003019C4">
            <w:pPr>
              <w:widowControl w:val="0"/>
              <w:jc w:val="right"/>
              <w:rPr>
                <w:sz w:val="22"/>
                <w:szCs w:val="22"/>
              </w:rPr>
            </w:pPr>
            <w:r w:rsidRPr="003019C4">
              <w:rPr>
                <w:sz w:val="22"/>
                <w:szCs w:val="22"/>
              </w:rPr>
              <w:t>93,8</w:t>
            </w:r>
          </w:p>
        </w:tc>
      </w:tr>
      <w:tr w:rsidR="003519A3" w:rsidRPr="003019C4" w:rsidTr="00747CB7">
        <w:trPr>
          <w:trHeight w:val="246"/>
        </w:trPr>
        <w:tc>
          <w:tcPr>
            <w:tcW w:w="3828" w:type="dxa"/>
          </w:tcPr>
          <w:p w:rsidR="003519A3" w:rsidRPr="003019C4" w:rsidRDefault="003519A3" w:rsidP="003019C4">
            <w:pPr>
              <w:widowControl w:val="0"/>
              <w:jc w:val="both"/>
              <w:rPr>
                <w:sz w:val="22"/>
                <w:szCs w:val="22"/>
              </w:rPr>
            </w:pPr>
            <w:r w:rsidRPr="003019C4">
              <w:rPr>
                <w:sz w:val="22"/>
                <w:szCs w:val="22"/>
              </w:rPr>
              <w:t>Увеличение объектов зарядной инфраструктуры для зарядки электрического автомобильного транспорта</w:t>
            </w:r>
          </w:p>
        </w:tc>
        <w:tc>
          <w:tcPr>
            <w:tcW w:w="1275" w:type="dxa"/>
          </w:tcPr>
          <w:p w:rsidR="003519A3" w:rsidRPr="003019C4" w:rsidRDefault="003519A3" w:rsidP="003019C4">
            <w:pPr>
              <w:widowControl w:val="0"/>
              <w:jc w:val="right"/>
              <w:rPr>
                <w:sz w:val="22"/>
                <w:szCs w:val="22"/>
              </w:rPr>
            </w:pPr>
            <w:r w:rsidRPr="003019C4">
              <w:rPr>
                <w:sz w:val="22"/>
                <w:szCs w:val="22"/>
              </w:rPr>
              <w:t>115 920,0</w:t>
            </w:r>
          </w:p>
        </w:tc>
        <w:tc>
          <w:tcPr>
            <w:tcW w:w="1134" w:type="dxa"/>
          </w:tcPr>
          <w:p w:rsidR="003519A3" w:rsidRPr="003019C4" w:rsidRDefault="003519A3" w:rsidP="003019C4">
            <w:pPr>
              <w:widowControl w:val="0"/>
              <w:jc w:val="right"/>
              <w:rPr>
                <w:sz w:val="22"/>
                <w:szCs w:val="22"/>
              </w:rPr>
            </w:pPr>
            <w:r w:rsidRPr="003019C4">
              <w:rPr>
                <w:sz w:val="22"/>
                <w:szCs w:val="22"/>
              </w:rPr>
              <w:t>108 426,9</w:t>
            </w:r>
          </w:p>
        </w:tc>
        <w:tc>
          <w:tcPr>
            <w:tcW w:w="1276" w:type="dxa"/>
          </w:tcPr>
          <w:p w:rsidR="003519A3" w:rsidRPr="003019C4" w:rsidRDefault="003519A3" w:rsidP="003019C4">
            <w:pPr>
              <w:widowControl w:val="0"/>
              <w:jc w:val="right"/>
              <w:rPr>
                <w:sz w:val="22"/>
                <w:szCs w:val="22"/>
              </w:rPr>
            </w:pPr>
            <w:r w:rsidRPr="003019C4">
              <w:rPr>
                <w:sz w:val="22"/>
                <w:szCs w:val="22"/>
              </w:rPr>
              <w:t>82 924,5</w:t>
            </w:r>
          </w:p>
        </w:tc>
        <w:tc>
          <w:tcPr>
            <w:tcW w:w="1134" w:type="dxa"/>
          </w:tcPr>
          <w:p w:rsidR="003519A3" w:rsidRPr="003019C4" w:rsidRDefault="003519A3" w:rsidP="003019C4">
            <w:pPr>
              <w:widowControl w:val="0"/>
              <w:jc w:val="right"/>
              <w:rPr>
                <w:sz w:val="22"/>
                <w:szCs w:val="22"/>
              </w:rPr>
            </w:pPr>
            <w:r w:rsidRPr="003019C4">
              <w:rPr>
                <w:sz w:val="22"/>
                <w:szCs w:val="22"/>
              </w:rPr>
              <w:t>93 630,5</w:t>
            </w:r>
          </w:p>
        </w:tc>
        <w:tc>
          <w:tcPr>
            <w:tcW w:w="992" w:type="dxa"/>
          </w:tcPr>
          <w:p w:rsidR="003519A3" w:rsidRPr="003019C4" w:rsidRDefault="003519A3" w:rsidP="003019C4">
            <w:pPr>
              <w:widowControl w:val="0"/>
              <w:jc w:val="right"/>
              <w:rPr>
                <w:sz w:val="22"/>
                <w:szCs w:val="22"/>
              </w:rPr>
            </w:pPr>
            <w:r w:rsidRPr="003019C4">
              <w:rPr>
                <w:sz w:val="22"/>
                <w:szCs w:val="22"/>
              </w:rPr>
              <w:t>86,4</w:t>
            </w:r>
          </w:p>
        </w:tc>
      </w:tr>
    </w:tbl>
    <w:p w:rsidR="003519A3" w:rsidRPr="00E1473D" w:rsidRDefault="003519A3" w:rsidP="003519A3">
      <w:pPr>
        <w:widowControl w:val="0"/>
        <w:ind w:firstLine="709"/>
        <w:jc w:val="right"/>
        <w:rPr>
          <w:sz w:val="28"/>
          <w:szCs w:val="28"/>
        </w:rPr>
      </w:pPr>
    </w:p>
    <w:p w:rsidR="003519A3" w:rsidRPr="00164DE9" w:rsidRDefault="003519A3" w:rsidP="002A417B">
      <w:pPr>
        <w:spacing w:line="360" w:lineRule="auto"/>
        <w:ind w:firstLine="709"/>
        <w:jc w:val="both"/>
        <w:rPr>
          <w:iCs/>
          <w:spacing w:val="-5"/>
          <w:sz w:val="28"/>
          <w:szCs w:val="28"/>
        </w:rPr>
      </w:pPr>
      <w:r w:rsidRPr="00164DE9">
        <w:rPr>
          <w:iCs/>
          <w:spacing w:val="-5"/>
          <w:sz w:val="28"/>
          <w:szCs w:val="28"/>
        </w:rPr>
        <w:t xml:space="preserve">Расходы на реализацию ведомственного проекта "Развитие сетей газоснабжения в муниципальных образованиях Краснодарского края" на предоставление субсидий бюджетам муниципальных образований Краснодарского края на организацию газоснабжения населения (поселений) </w:t>
      </w:r>
      <w:r w:rsidR="002A417B" w:rsidRPr="002A417B">
        <w:rPr>
          <w:iCs/>
          <w:spacing w:val="-5"/>
          <w:sz w:val="28"/>
          <w:szCs w:val="28"/>
        </w:rPr>
        <w:t>(строительство подводящих газопроводов, распределительных</w:t>
      </w:r>
      <w:r w:rsidR="002A417B" w:rsidRPr="002A417B">
        <w:rPr>
          <w:rFonts w:ascii="Arial" w:hAnsi="Arial" w:cs="Arial"/>
          <w:b/>
          <w:bCs/>
          <w:spacing w:val="-5"/>
          <w:sz w:val="24"/>
          <w:szCs w:val="24"/>
        </w:rPr>
        <w:t xml:space="preserve"> </w:t>
      </w:r>
      <w:r w:rsidR="002A417B" w:rsidRPr="002A417B">
        <w:rPr>
          <w:iCs/>
          <w:spacing w:val="-5"/>
          <w:sz w:val="28"/>
          <w:szCs w:val="28"/>
        </w:rPr>
        <w:t xml:space="preserve">газопроводов) </w:t>
      </w:r>
      <w:r w:rsidRPr="00164DE9">
        <w:rPr>
          <w:iCs/>
          <w:spacing w:val="-5"/>
          <w:sz w:val="28"/>
          <w:szCs w:val="28"/>
        </w:rPr>
        <w:t>составили 1 052 812,7 тыс. рублей.</w:t>
      </w:r>
    </w:p>
    <w:p w:rsidR="003519A3" w:rsidRPr="002A417B" w:rsidRDefault="003519A3" w:rsidP="003519A3">
      <w:pPr>
        <w:widowControl w:val="0"/>
        <w:autoSpaceDE w:val="0"/>
        <w:autoSpaceDN w:val="0"/>
        <w:adjustRightInd w:val="0"/>
        <w:spacing w:line="336" w:lineRule="auto"/>
        <w:ind w:firstLine="709"/>
        <w:jc w:val="both"/>
        <w:rPr>
          <w:iCs/>
          <w:sz w:val="28"/>
          <w:szCs w:val="28"/>
        </w:rPr>
      </w:pPr>
      <w:r w:rsidRPr="002A417B">
        <w:rPr>
          <w:iCs/>
          <w:sz w:val="28"/>
          <w:szCs w:val="28"/>
        </w:rPr>
        <w:t xml:space="preserve">Расходы на реализацию ведомственного проекта "Строительство газопровода высокого давления от пос. Транспортный муниципального образования город Горячий Ключ до города Хадыженск муниципального образования Апшеронский район с установкой ГРП (проектные и изыскательские работы, строительство)" на </w:t>
      </w:r>
      <w:r w:rsidR="002A417B">
        <w:rPr>
          <w:iCs/>
          <w:sz w:val="28"/>
          <w:szCs w:val="28"/>
        </w:rPr>
        <w:t>осуществление</w:t>
      </w:r>
      <w:r w:rsidRPr="002A417B">
        <w:rPr>
          <w:iCs/>
          <w:sz w:val="28"/>
          <w:szCs w:val="28"/>
        </w:rPr>
        <w:t xml:space="preserve"> бюджетных инвестиций в объекты капитального строительства собственности Краснодарского края в целях создания основы для 100-процентной газификации Краснодарского края природным газом составили 872,0 тыс. рублей.</w:t>
      </w:r>
    </w:p>
    <w:p w:rsidR="003519A3" w:rsidRDefault="003519A3" w:rsidP="003519A3">
      <w:pPr>
        <w:widowControl w:val="0"/>
        <w:autoSpaceDE w:val="0"/>
        <w:autoSpaceDN w:val="0"/>
        <w:adjustRightInd w:val="0"/>
        <w:spacing w:line="336" w:lineRule="auto"/>
        <w:ind w:firstLine="709"/>
        <w:jc w:val="both"/>
        <w:rPr>
          <w:iCs/>
          <w:sz w:val="28"/>
          <w:szCs w:val="28"/>
        </w:rPr>
      </w:pPr>
      <w:r w:rsidRPr="00164DE9">
        <w:rPr>
          <w:iCs/>
          <w:sz w:val="28"/>
          <w:szCs w:val="28"/>
        </w:rPr>
        <w:t xml:space="preserve">Расходы на реализацию ведомственного проекта "Модернизация объектов теплоснабжения населения, находящихся в муниципальной собственности" на предоставление субсидий бюджетам муниципальных образований Краснодарского края </w:t>
      </w:r>
      <w:r w:rsidRPr="00164DE9">
        <w:rPr>
          <w:iCs/>
          <w:spacing w:val="-4"/>
          <w:sz w:val="28"/>
          <w:szCs w:val="28"/>
        </w:rPr>
        <w:t>на организацию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 составили 267 615,0 тыс. рублей</w:t>
      </w:r>
      <w:r w:rsidRPr="00164DE9">
        <w:rPr>
          <w:iCs/>
          <w:sz w:val="28"/>
          <w:szCs w:val="28"/>
        </w:rPr>
        <w:t>.</w:t>
      </w:r>
    </w:p>
    <w:p w:rsidR="00164DE9" w:rsidRDefault="003519A3" w:rsidP="00164DE9">
      <w:pPr>
        <w:widowControl w:val="0"/>
        <w:autoSpaceDE w:val="0"/>
        <w:autoSpaceDN w:val="0"/>
        <w:adjustRightInd w:val="0"/>
        <w:spacing w:line="336" w:lineRule="auto"/>
        <w:ind w:firstLine="709"/>
        <w:jc w:val="both"/>
        <w:rPr>
          <w:iCs/>
          <w:spacing w:val="-4"/>
          <w:sz w:val="28"/>
          <w:szCs w:val="28"/>
        </w:rPr>
      </w:pPr>
      <w:r w:rsidRPr="00164DE9">
        <w:rPr>
          <w:iCs/>
          <w:sz w:val="28"/>
          <w:szCs w:val="28"/>
        </w:rPr>
        <w:t xml:space="preserve">Расходы на реализацию </w:t>
      </w:r>
      <w:r w:rsidRPr="00164DE9">
        <w:rPr>
          <w:iCs/>
          <w:spacing w:val="-4"/>
          <w:sz w:val="28"/>
          <w:szCs w:val="28"/>
        </w:rPr>
        <w:t xml:space="preserve">комплекса процессных мероприятий "Увеличение потребления природного газа в качестве моторного топлива" составили 287 846,0 тыс. рублей (в том числе за счет средств федерального бюджета – 224 519,8 тыс. рублей), </w:t>
      </w:r>
      <w:r w:rsidRPr="00164DE9">
        <w:rPr>
          <w:rFonts w:eastAsia="Calibri"/>
          <w:sz w:val="28"/>
          <w:szCs w:val="28"/>
          <w:lang w:eastAsia="en-US"/>
        </w:rPr>
        <w:t>в том числе</w:t>
      </w:r>
      <w:r w:rsidR="00164DE9">
        <w:rPr>
          <w:iCs/>
          <w:spacing w:val="-4"/>
          <w:sz w:val="28"/>
          <w:szCs w:val="28"/>
        </w:rPr>
        <w:t xml:space="preserve"> на </w:t>
      </w:r>
      <w:r w:rsidRPr="00164DE9">
        <w:rPr>
          <w:iCs/>
          <w:spacing w:val="-4"/>
          <w:sz w:val="28"/>
          <w:szCs w:val="28"/>
        </w:rPr>
        <w:t>предоставление субсидий юридическим лицам и индивидуальным предпринима</w:t>
      </w:r>
      <w:r w:rsidR="00164DE9">
        <w:rPr>
          <w:iCs/>
          <w:spacing w:val="-4"/>
          <w:sz w:val="28"/>
          <w:szCs w:val="28"/>
        </w:rPr>
        <w:t>телям:</w:t>
      </w:r>
      <w:r w:rsidRPr="00164DE9">
        <w:rPr>
          <w:iCs/>
          <w:spacing w:val="-4"/>
          <w:sz w:val="28"/>
          <w:szCs w:val="28"/>
        </w:rPr>
        <w:t xml:space="preserve"> </w:t>
      </w:r>
    </w:p>
    <w:p w:rsidR="003519A3" w:rsidRPr="00164DE9" w:rsidRDefault="003519A3" w:rsidP="00164DE9">
      <w:pPr>
        <w:widowControl w:val="0"/>
        <w:autoSpaceDE w:val="0"/>
        <w:autoSpaceDN w:val="0"/>
        <w:adjustRightInd w:val="0"/>
        <w:spacing w:line="336" w:lineRule="auto"/>
        <w:ind w:firstLine="709"/>
        <w:jc w:val="both"/>
        <w:rPr>
          <w:iCs/>
          <w:spacing w:val="-4"/>
          <w:sz w:val="28"/>
          <w:szCs w:val="28"/>
        </w:rPr>
      </w:pPr>
      <w:r w:rsidRPr="00164DE9">
        <w:rPr>
          <w:iCs/>
          <w:spacing w:val="-4"/>
          <w:sz w:val="28"/>
          <w:szCs w:val="28"/>
        </w:rPr>
        <w:t>реализующим инвестиционные проекты по строительству объектов заправки транспортных средств природным газом, на компенсацию части затрат по строительству данных объектов – 180 000,0 тыс. рублей (в том числе за счет средств федерального бюджета – 140 400,0 тыс. рублей);</w:t>
      </w:r>
    </w:p>
    <w:p w:rsidR="003519A3" w:rsidRPr="000230EE" w:rsidRDefault="003519A3" w:rsidP="003519A3">
      <w:pPr>
        <w:widowControl w:val="0"/>
        <w:autoSpaceDE w:val="0"/>
        <w:autoSpaceDN w:val="0"/>
        <w:adjustRightInd w:val="0"/>
        <w:spacing w:line="336" w:lineRule="auto"/>
        <w:ind w:firstLine="709"/>
        <w:jc w:val="both"/>
        <w:rPr>
          <w:iCs/>
          <w:sz w:val="28"/>
          <w:szCs w:val="28"/>
        </w:rPr>
      </w:pPr>
      <w:r w:rsidRPr="000230EE">
        <w:rPr>
          <w:iCs/>
          <w:sz w:val="28"/>
          <w:szCs w:val="28"/>
        </w:rPr>
        <w:t xml:space="preserve">выполняющим работы по переоборудованию транспортных средств на использование природного газа (метана) в качестве моторного топлива, в целях возмещения недополученных доходов в связи с предоставлением такими лицами скидки владельцам транспортных средств </w:t>
      </w:r>
      <w:r w:rsidR="000230EE">
        <w:rPr>
          <w:iCs/>
          <w:sz w:val="28"/>
          <w:szCs w:val="28"/>
        </w:rPr>
        <w:t>на указанные работы – 107 846,0 </w:t>
      </w:r>
      <w:r w:rsidRPr="000230EE">
        <w:rPr>
          <w:iCs/>
          <w:sz w:val="28"/>
          <w:szCs w:val="28"/>
        </w:rPr>
        <w:t>тыс. рублей (в том числе за счет средств федерального бюджета – 84 119,8 тыс. рублей).</w:t>
      </w:r>
    </w:p>
    <w:p w:rsidR="003519A3" w:rsidRPr="00747CB7" w:rsidRDefault="003519A3" w:rsidP="003519A3">
      <w:pPr>
        <w:widowControl w:val="0"/>
        <w:autoSpaceDE w:val="0"/>
        <w:autoSpaceDN w:val="0"/>
        <w:adjustRightInd w:val="0"/>
        <w:spacing w:line="336" w:lineRule="auto"/>
        <w:ind w:firstLine="709"/>
        <w:jc w:val="both"/>
        <w:rPr>
          <w:iCs/>
          <w:sz w:val="28"/>
          <w:szCs w:val="28"/>
        </w:rPr>
      </w:pPr>
      <w:r w:rsidRPr="00747CB7">
        <w:rPr>
          <w:iCs/>
          <w:sz w:val="28"/>
          <w:szCs w:val="28"/>
        </w:rPr>
        <w:t xml:space="preserve">Расходы на реализацию комплекса процессных мероприятий "Увеличение объектов зарядной инфраструктуры для зарядки электрического автомобильного транспорта" составили 93 630,5 тыс. рублей (в том числе за счет средств федерального бюджета – 73 031,8 тыс. рублей), </w:t>
      </w:r>
      <w:r w:rsidRPr="00747CB7">
        <w:rPr>
          <w:rFonts w:eastAsia="Calibri"/>
          <w:sz w:val="28"/>
          <w:szCs w:val="28"/>
          <w:lang w:eastAsia="en-US"/>
        </w:rPr>
        <w:t>в том числе</w:t>
      </w:r>
      <w:r w:rsidRPr="00747CB7">
        <w:rPr>
          <w:sz w:val="28"/>
          <w:szCs w:val="24"/>
        </w:rPr>
        <w:t xml:space="preserve"> </w:t>
      </w:r>
      <w:r w:rsidR="00164DE9" w:rsidRPr="00747CB7">
        <w:rPr>
          <w:sz w:val="28"/>
          <w:szCs w:val="24"/>
        </w:rPr>
        <w:t xml:space="preserve">на </w:t>
      </w:r>
      <w:r w:rsidRPr="00747CB7">
        <w:rPr>
          <w:sz w:val="28"/>
          <w:szCs w:val="24"/>
        </w:rPr>
        <w:t>предоставление субсидий на возмещение части затрат юридическим лицам и индивидуальным предпринимателям, реализующим инвестиционные проекты по строительству объектов зарядной инфраструктуры для быстрой зарядки электрического автомобильного транспорта</w:t>
      </w:r>
      <w:r w:rsidRPr="00747CB7">
        <w:rPr>
          <w:iCs/>
          <w:sz w:val="28"/>
          <w:szCs w:val="28"/>
        </w:rPr>
        <w:t>:</w:t>
      </w:r>
    </w:p>
    <w:p w:rsidR="003519A3" w:rsidRPr="00164DE9" w:rsidRDefault="003519A3" w:rsidP="003519A3">
      <w:pPr>
        <w:widowControl w:val="0"/>
        <w:autoSpaceDE w:val="0"/>
        <w:autoSpaceDN w:val="0"/>
        <w:adjustRightInd w:val="0"/>
        <w:spacing w:line="336" w:lineRule="auto"/>
        <w:ind w:firstLine="709"/>
        <w:jc w:val="both"/>
        <w:rPr>
          <w:iCs/>
          <w:spacing w:val="-4"/>
          <w:sz w:val="28"/>
          <w:szCs w:val="28"/>
        </w:rPr>
      </w:pPr>
      <w:r w:rsidRPr="00164DE9">
        <w:rPr>
          <w:sz w:val="28"/>
          <w:szCs w:val="24"/>
        </w:rPr>
        <w:t xml:space="preserve">в связи с ранее осуществленными получателями средств инвестициями на </w:t>
      </w:r>
      <w:r w:rsidRPr="00747CB7">
        <w:rPr>
          <w:spacing w:val="-7"/>
          <w:sz w:val="28"/>
          <w:szCs w:val="24"/>
        </w:rPr>
        <w:t xml:space="preserve">закупку оборудования объектов зарядной инфраструктуры </w:t>
      </w:r>
      <w:r w:rsidRPr="00747CB7">
        <w:rPr>
          <w:iCs/>
          <w:spacing w:val="-7"/>
          <w:sz w:val="28"/>
          <w:szCs w:val="28"/>
        </w:rPr>
        <w:t>– 71 790,0 тыс. рублей</w:t>
      </w:r>
      <w:r w:rsidR="00747CB7">
        <w:rPr>
          <w:iCs/>
          <w:spacing w:val="-4"/>
          <w:sz w:val="28"/>
          <w:szCs w:val="28"/>
        </w:rPr>
        <w:t xml:space="preserve"> (в </w:t>
      </w:r>
      <w:r w:rsidRPr="00164DE9">
        <w:rPr>
          <w:iCs/>
          <w:spacing w:val="-4"/>
          <w:sz w:val="28"/>
          <w:szCs w:val="28"/>
        </w:rPr>
        <w:t>том числе за счет средств федерального бюджета – 55 996,2 тыс. рублей)</w:t>
      </w:r>
      <w:r w:rsidRPr="00164DE9">
        <w:rPr>
          <w:sz w:val="28"/>
          <w:szCs w:val="24"/>
        </w:rPr>
        <w:t>;</w:t>
      </w:r>
    </w:p>
    <w:p w:rsidR="001358EA" w:rsidRDefault="003519A3" w:rsidP="00747CB7">
      <w:pPr>
        <w:widowControl w:val="0"/>
        <w:autoSpaceDE w:val="0"/>
        <w:autoSpaceDN w:val="0"/>
        <w:adjustRightInd w:val="0"/>
        <w:spacing w:line="336" w:lineRule="auto"/>
        <w:ind w:firstLine="709"/>
        <w:jc w:val="both"/>
        <w:rPr>
          <w:sz w:val="28"/>
          <w:szCs w:val="24"/>
        </w:rPr>
      </w:pPr>
      <w:r w:rsidRPr="00164DE9">
        <w:rPr>
          <w:sz w:val="28"/>
          <w:szCs w:val="24"/>
        </w:rPr>
        <w:t xml:space="preserve">на технологическое присоединение объектов зарядной инфраструктуры к электрическим сетям </w:t>
      </w:r>
      <w:r w:rsidRPr="00164DE9">
        <w:rPr>
          <w:iCs/>
          <w:spacing w:val="-4"/>
          <w:sz w:val="28"/>
          <w:szCs w:val="28"/>
        </w:rPr>
        <w:t>– 21 840,5 тыс. рублей (в том числе за счет средств федерального бюджета – 17 035,6 тыс. рублей)</w:t>
      </w:r>
      <w:r w:rsidRPr="00164DE9">
        <w:rPr>
          <w:sz w:val="28"/>
          <w:szCs w:val="24"/>
        </w:rPr>
        <w:t>.</w:t>
      </w:r>
    </w:p>
    <w:p w:rsidR="00747CB7" w:rsidRPr="00747CB7" w:rsidRDefault="00747CB7" w:rsidP="00747CB7">
      <w:pPr>
        <w:widowControl w:val="0"/>
        <w:autoSpaceDE w:val="0"/>
        <w:autoSpaceDN w:val="0"/>
        <w:adjustRightInd w:val="0"/>
        <w:ind w:firstLine="709"/>
        <w:jc w:val="both"/>
        <w:rPr>
          <w:sz w:val="28"/>
          <w:szCs w:val="24"/>
        </w:rPr>
      </w:pPr>
    </w:p>
    <w:p w:rsidR="003519A3" w:rsidRPr="00230AB9" w:rsidRDefault="003519A3" w:rsidP="00E33AF6">
      <w:pPr>
        <w:widowControl w:val="0"/>
        <w:jc w:val="center"/>
        <w:rPr>
          <w:sz w:val="28"/>
          <w:szCs w:val="28"/>
        </w:rPr>
      </w:pPr>
      <w:r w:rsidRPr="00230AB9">
        <w:rPr>
          <w:sz w:val="28"/>
          <w:szCs w:val="28"/>
        </w:rPr>
        <w:t>Государственная программа Краснодарского края</w:t>
      </w:r>
      <w:r w:rsidRPr="00230AB9">
        <w:rPr>
          <w:sz w:val="28"/>
          <w:szCs w:val="28"/>
        </w:rPr>
        <w:br/>
      </w:r>
      <w:r>
        <w:rPr>
          <w:sz w:val="28"/>
          <w:szCs w:val="28"/>
        </w:rPr>
        <w:t>"</w:t>
      </w:r>
      <w:r w:rsidRPr="00230AB9">
        <w:rPr>
          <w:sz w:val="28"/>
          <w:szCs w:val="28"/>
        </w:rPr>
        <w:t>Развитие промышленности Краснодарского края и повышение</w:t>
      </w:r>
    </w:p>
    <w:p w:rsidR="003519A3" w:rsidRPr="00230AB9" w:rsidRDefault="003519A3" w:rsidP="00CC14FD">
      <w:pPr>
        <w:widowControl w:val="0"/>
        <w:spacing w:after="240"/>
        <w:jc w:val="center"/>
        <w:rPr>
          <w:sz w:val="28"/>
          <w:szCs w:val="28"/>
        </w:rPr>
      </w:pPr>
      <w:r w:rsidRPr="00230AB9">
        <w:rPr>
          <w:sz w:val="28"/>
          <w:szCs w:val="28"/>
        </w:rPr>
        <w:t>ее конкурентоспособности</w:t>
      </w:r>
      <w:r>
        <w:rPr>
          <w:sz w:val="28"/>
          <w:szCs w:val="28"/>
        </w:rPr>
        <w:t>"</w:t>
      </w:r>
    </w:p>
    <w:p w:rsidR="00AC4D4C" w:rsidRPr="00F937C0" w:rsidRDefault="003519A3" w:rsidP="000230EE">
      <w:pPr>
        <w:widowControl w:val="0"/>
        <w:spacing w:line="360" w:lineRule="auto"/>
        <w:ind w:firstLine="708"/>
        <w:jc w:val="both"/>
        <w:rPr>
          <w:spacing w:val="-3"/>
          <w:sz w:val="28"/>
          <w:szCs w:val="28"/>
        </w:rPr>
      </w:pPr>
      <w:r w:rsidRPr="00CC14FD">
        <w:rPr>
          <w:sz w:val="28"/>
          <w:szCs w:val="28"/>
        </w:rPr>
        <w:t xml:space="preserve">Расходы на реализацию государственной программы составили </w:t>
      </w:r>
      <w:r w:rsidRPr="00CC14FD">
        <w:rPr>
          <w:sz w:val="28"/>
          <w:szCs w:val="28"/>
        </w:rPr>
        <w:br/>
        <w:t xml:space="preserve">3 702 260,4 тыс. рублей (в том числе за счет средств федерального бюджета – </w:t>
      </w:r>
      <w:r w:rsidRPr="00F937C0">
        <w:rPr>
          <w:spacing w:val="-3"/>
          <w:sz w:val="28"/>
          <w:szCs w:val="28"/>
        </w:rPr>
        <w:t xml:space="preserve">31 365,7 тыс. рублей), или 99,1 % к уточненной росписи и 141,8 % к уровню 2023 года, что обусловлено в основном направлением дополнительных средств на предоставление субсидий унитарной некоммерческой организации "Фонд развития промышленности Краснодарского края" на обеспечение </w:t>
      </w:r>
      <w:r w:rsidR="00F937C0" w:rsidRPr="00F937C0">
        <w:rPr>
          <w:spacing w:val="-3"/>
          <w:sz w:val="28"/>
          <w:szCs w:val="28"/>
        </w:rPr>
        <w:t xml:space="preserve">ее </w:t>
      </w:r>
      <w:r w:rsidRPr="00F937C0">
        <w:rPr>
          <w:spacing w:val="-3"/>
          <w:sz w:val="28"/>
          <w:szCs w:val="28"/>
        </w:rPr>
        <w:t>уставной деятельности в целях развития промышленного потенциала Краснодарского края.</w:t>
      </w:r>
    </w:p>
    <w:p w:rsidR="003519A3" w:rsidRPr="00CC14FD" w:rsidRDefault="003519A3" w:rsidP="003519A3">
      <w:pPr>
        <w:widowControl w:val="0"/>
        <w:spacing w:line="360" w:lineRule="auto"/>
        <w:ind w:firstLine="709"/>
        <w:jc w:val="right"/>
        <w:rPr>
          <w:sz w:val="24"/>
          <w:szCs w:val="24"/>
        </w:rPr>
      </w:pPr>
      <w:r w:rsidRPr="00CC14FD">
        <w:rPr>
          <w:sz w:val="24"/>
          <w:szCs w:val="24"/>
        </w:rPr>
        <w:t>(тыс. рублей)</w:t>
      </w: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28"/>
        <w:gridCol w:w="1134"/>
        <w:gridCol w:w="1275"/>
        <w:gridCol w:w="1276"/>
        <w:gridCol w:w="1134"/>
        <w:gridCol w:w="992"/>
      </w:tblGrid>
      <w:tr w:rsidR="00CC14FD" w:rsidRPr="00CC14FD" w:rsidTr="00CC14FD">
        <w:trPr>
          <w:trHeight w:val="259"/>
        </w:trPr>
        <w:tc>
          <w:tcPr>
            <w:tcW w:w="3828" w:type="dxa"/>
            <w:vMerge w:val="restart"/>
          </w:tcPr>
          <w:p w:rsidR="003519A3" w:rsidRPr="00CC14FD" w:rsidRDefault="003519A3" w:rsidP="00D30CA2">
            <w:pPr>
              <w:widowControl w:val="0"/>
              <w:autoSpaceDE w:val="0"/>
              <w:autoSpaceDN w:val="0"/>
              <w:adjustRightInd w:val="0"/>
              <w:spacing w:after="200"/>
              <w:contextualSpacing/>
              <w:jc w:val="center"/>
              <w:rPr>
                <w:rFonts w:eastAsiaTheme="minorHAnsi"/>
                <w:sz w:val="22"/>
                <w:lang w:eastAsia="en-US"/>
              </w:rPr>
            </w:pPr>
            <w:r w:rsidRPr="00CC14FD">
              <w:rPr>
                <w:rFonts w:eastAsiaTheme="minorHAnsi"/>
                <w:sz w:val="22"/>
                <w:lang w:eastAsia="en-US"/>
              </w:rPr>
              <w:t>Показатель</w:t>
            </w:r>
          </w:p>
        </w:tc>
        <w:tc>
          <w:tcPr>
            <w:tcW w:w="1134" w:type="dxa"/>
            <w:vMerge w:val="restart"/>
          </w:tcPr>
          <w:p w:rsidR="003519A3" w:rsidRPr="00CC14FD" w:rsidRDefault="003519A3" w:rsidP="00D30CA2">
            <w:pPr>
              <w:widowControl w:val="0"/>
              <w:autoSpaceDE w:val="0"/>
              <w:autoSpaceDN w:val="0"/>
              <w:adjustRightInd w:val="0"/>
              <w:spacing w:after="200"/>
              <w:contextualSpacing/>
              <w:jc w:val="center"/>
              <w:rPr>
                <w:rFonts w:eastAsiaTheme="minorHAnsi"/>
                <w:sz w:val="22"/>
                <w:lang w:eastAsia="en-US"/>
              </w:rPr>
            </w:pPr>
            <w:r w:rsidRPr="00CC14FD">
              <w:rPr>
                <w:rFonts w:eastAsiaTheme="minorHAnsi"/>
                <w:sz w:val="22"/>
                <w:lang w:eastAsia="en-US"/>
              </w:rPr>
              <w:t>Закон</w:t>
            </w:r>
          </w:p>
          <w:p w:rsidR="003519A3" w:rsidRPr="00CC14FD" w:rsidRDefault="003519A3" w:rsidP="00D30CA2">
            <w:pPr>
              <w:widowControl w:val="0"/>
              <w:autoSpaceDE w:val="0"/>
              <w:autoSpaceDN w:val="0"/>
              <w:adjustRightInd w:val="0"/>
              <w:spacing w:after="200"/>
              <w:contextualSpacing/>
              <w:jc w:val="center"/>
              <w:rPr>
                <w:rFonts w:eastAsiaTheme="minorHAnsi"/>
                <w:sz w:val="22"/>
                <w:lang w:eastAsia="en-US"/>
              </w:rPr>
            </w:pPr>
            <w:r w:rsidRPr="00CC14FD">
              <w:rPr>
                <w:rFonts w:eastAsiaTheme="minorHAnsi"/>
                <w:sz w:val="22"/>
                <w:lang w:eastAsia="en-US"/>
              </w:rPr>
              <w:t>№ 5053-КЗ</w:t>
            </w:r>
          </w:p>
        </w:tc>
        <w:tc>
          <w:tcPr>
            <w:tcW w:w="2551" w:type="dxa"/>
            <w:gridSpan w:val="2"/>
          </w:tcPr>
          <w:p w:rsidR="003519A3" w:rsidRPr="00CC14FD" w:rsidRDefault="003519A3" w:rsidP="00D30CA2">
            <w:pPr>
              <w:widowControl w:val="0"/>
              <w:autoSpaceDE w:val="0"/>
              <w:autoSpaceDN w:val="0"/>
              <w:adjustRightInd w:val="0"/>
              <w:spacing w:after="200"/>
              <w:contextualSpacing/>
              <w:jc w:val="center"/>
              <w:rPr>
                <w:rFonts w:eastAsiaTheme="minorHAnsi"/>
                <w:sz w:val="22"/>
                <w:lang w:eastAsia="en-US"/>
              </w:rPr>
            </w:pPr>
            <w:r w:rsidRPr="00CC14FD">
              <w:rPr>
                <w:rFonts w:eastAsiaTheme="minorHAnsi"/>
                <w:sz w:val="22"/>
                <w:lang w:eastAsia="en-US"/>
              </w:rPr>
              <w:t>Уточненная роспись</w:t>
            </w:r>
          </w:p>
        </w:tc>
        <w:tc>
          <w:tcPr>
            <w:tcW w:w="1134" w:type="dxa"/>
            <w:vMerge w:val="restart"/>
          </w:tcPr>
          <w:p w:rsidR="003519A3" w:rsidRPr="00CC14FD" w:rsidRDefault="003519A3" w:rsidP="00D30CA2">
            <w:pPr>
              <w:widowControl w:val="0"/>
              <w:autoSpaceDE w:val="0"/>
              <w:autoSpaceDN w:val="0"/>
              <w:adjustRightInd w:val="0"/>
              <w:spacing w:after="200"/>
              <w:contextualSpacing/>
              <w:jc w:val="center"/>
              <w:rPr>
                <w:rFonts w:eastAsiaTheme="minorHAnsi"/>
                <w:sz w:val="22"/>
                <w:lang w:eastAsia="en-US"/>
              </w:rPr>
            </w:pPr>
            <w:r w:rsidRPr="00CC14FD">
              <w:rPr>
                <w:rFonts w:eastAsiaTheme="minorHAnsi"/>
                <w:sz w:val="22"/>
                <w:lang w:eastAsia="en-US"/>
              </w:rPr>
              <w:t>Исполнено</w:t>
            </w:r>
          </w:p>
        </w:tc>
        <w:tc>
          <w:tcPr>
            <w:tcW w:w="992" w:type="dxa"/>
            <w:vMerge w:val="restart"/>
          </w:tcPr>
          <w:p w:rsidR="003519A3" w:rsidRPr="00CC14FD" w:rsidRDefault="003519A3" w:rsidP="00D30CA2">
            <w:pPr>
              <w:widowControl w:val="0"/>
              <w:autoSpaceDE w:val="0"/>
              <w:autoSpaceDN w:val="0"/>
              <w:adjustRightInd w:val="0"/>
              <w:spacing w:after="200"/>
              <w:contextualSpacing/>
              <w:jc w:val="center"/>
              <w:rPr>
                <w:rFonts w:eastAsiaTheme="minorHAnsi"/>
                <w:sz w:val="22"/>
                <w:lang w:eastAsia="en-US"/>
              </w:rPr>
            </w:pPr>
            <w:r w:rsidRPr="00CC14FD">
              <w:rPr>
                <w:rFonts w:eastAsiaTheme="minorHAnsi"/>
                <w:sz w:val="22"/>
                <w:lang w:eastAsia="en-US"/>
              </w:rPr>
              <w:t>Исполне</w:t>
            </w:r>
            <w:r w:rsidRPr="00CC14FD">
              <w:rPr>
                <w:rFonts w:eastAsiaTheme="minorHAnsi"/>
                <w:sz w:val="22"/>
                <w:lang w:eastAsia="en-US"/>
              </w:rPr>
              <w:softHyphen/>
              <w:t>ние уточ</w:t>
            </w:r>
            <w:r w:rsidRPr="00CC14FD">
              <w:rPr>
                <w:rFonts w:eastAsiaTheme="minorHAnsi"/>
                <w:sz w:val="22"/>
                <w:lang w:eastAsia="en-US"/>
              </w:rPr>
              <w:softHyphen/>
              <w:t>ненной росписи, %</w:t>
            </w:r>
          </w:p>
        </w:tc>
      </w:tr>
      <w:tr w:rsidR="00CC14FD" w:rsidRPr="00CC14FD" w:rsidTr="00CC14FD">
        <w:trPr>
          <w:trHeight w:val="259"/>
        </w:trPr>
        <w:tc>
          <w:tcPr>
            <w:tcW w:w="3828" w:type="dxa"/>
            <w:vMerge/>
          </w:tcPr>
          <w:p w:rsidR="003519A3" w:rsidRPr="00CC14FD" w:rsidRDefault="003519A3" w:rsidP="00D30CA2">
            <w:pPr>
              <w:widowControl w:val="0"/>
              <w:autoSpaceDE w:val="0"/>
              <w:autoSpaceDN w:val="0"/>
              <w:adjustRightInd w:val="0"/>
              <w:spacing w:after="200"/>
              <w:ind w:firstLine="709"/>
              <w:contextualSpacing/>
              <w:jc w:val="center"/>
              <w:rPr>
                <w:rFonts w:eastAsiaTheme="minorHAnsi"/>
                <w:sz w:val="22"/>
                <w:lang w:eastAsia="en-US"/>
              </w:rPr>
            </w:pPr>
          </w:p>
        </w:tc>
        <w:tc>
          <w:tcPr>
            <w:tcW w:w="1134" w:type="dxa"/>
            <w:vMerge/>
          </w:tcPr>
          <w:p w:rsidR="003519A3" w:rsidRPr="00CC14FD" w:rsidRDefault="003519A3" w:rsidP="00D30CA2">
            <w:pPr>
              <w:widowControl w:val="0"/>
              <w:autoSpaceDE w:val="0"/>
              <w:autoSpaceDN w:val="0"/>
              <w:adjustRightInd w:val="0"/>
              <w:spacing w:after="200"/>
              <w:ind w:firstLine="709"/>
              <w:contextualSpacing/>
              <w:jc w:val="center"/>
              <w:rPr>
                <w:rFonts w:eastAsiaTheme="minorHAnsi"/>
                <w:sz w:val="22"/>
                <w:lang w:eastAsia="en-US"/>
              </w:rPr>
            </w:pPr>
          </w:p>
        </w:tc>
        <w:tc>
          <w:tcPr>
            <w:tcW w:w="1275" w:type="dxa"/>
          </w:tcPr>
          <w:p w:rsidR="003519A3" w:rsidRPr="00CC14FD" w:rsidRDefault="003519A3" w:rsidP="00D30CA2">
            <w:pPr>
              <w:widowControl w:val="0"/>
              <w:autoSpaceDE w:val="0"/>
              <w:autoSpaceDN w:val="0"/>
              <w:adjustRightInd w:val="0"/>
              <w:spacing w:after="200"/>
              <w:contextualSpacing/>
              <w:jc w:val="center"/>
              <w:rPr>
                <w:rFonts w:eastAsiaTheme="minorHAnsi"/>
                <w:sz w:val="22"/>
                <w:lang w:eastAsia="en-US"/>
              </w:rPr>
            </w:pPr>
            <w:r w:rsidRPr="00CC14FD">
              <w:rPr>
                <w:rFonts w:eastAsiaTheme="minorHAnsi"/>
                <w:sz w:val="22"/>
                <w:lang w:eastAsia="en-US"/>
              </w:rPr>
              <w:t>всего</w:t>
            </w:r>
          </w:p>
        </w:tc>
        <w:tc>
          <w:tcPr>
            <w:tcW w:w="1276" w:type="dxa"/>
          </w:tcPr>
          <w:p w:rsidR="003519A3" w:rsidRPr="00CC14FD" w:rsidRDefault="003519A3" w:rsidP="00D30CA2">
            <w:pPr>
              <w:widowControl w:val="0"/>
              <w:autoSpaceDE w:val="0"/>
              <w:autoSpaceDN w:val="0"/>
              <w:adjustRightInd w:val="0"/>
              <w:spacing w:after="200"/>
              <w:contextualSpacing/>
              <w:jc w:val="center"/>
              <w:rPr>
                <w:rFonts w:eastAsiaTheme="minorHAnsi"/>
                <w:spacing w:val="-5"/>
                <w:sz w:val="22"/>
                <w:lang w:eastAsia="en-US"/>
              </w:rPr>
            </w:pPr>
            <w:r w:rsidRPr="00CC14FD">
              <w:rPr>
                <w:rFonts w:eastAsiaTheme="minorHAnsi"/>
                <w:spacing w:val="-5"/>
                <w:sz w:val="22"/>
                <w:lang w:eastAsia="en-US"/>
              </w:rPr>
              <w:t>в том числе средства феде</w:t>
            </w:r>
            <w:r w:rsidRPr="00CC14FD">
              <w:rPr>
                <w:rFonts w:eastAsiaTheme="minorHAnsi"/>
                <w:spacing w:val="-5"/>
                <w:sz w:val="22"/>
                <w:lang w:eastAsia="en-US"/>
              </w:rPr>
              <w:softHyphen/>
              <w:t>рального</w:t>
            </w:r>
          </w:p>
          <w:p w:rsidR="003519A3" w:rsidRPr="00CC14FD" w:rsidRDefault="003519A3" w:rsidP="00D30CA2">
            <w:pPr>
              <w:widowControl w:val="0"/>
              <w:autoSpaceDE w:val="0"/>
              <w:autoSpaceDN w:val="0"/>
              <w:adjustRightInd w:val="0"/>
              <w:spacing w:after="200"/>
              <w:contextualSpacing/>
              <w:jc w:val="center"/>
              <w:rPr>
                <w:rFonts w:eastAsiaTheme="minorHAnsi"/>
                <w:sz w:val="22"/>
                <w:lang w:eastAsia="en-US"/>
              </w:rPr>
            </w:pPr>
            <w:r w:rsidRPr="00CC14FD">
              <w:rPr>
                <w:rFonts w:eastAsiaTheme="minorHAnsi"/>
                <w:sz w:val="22"/>
                <w:lang w:eastAsia="en-US"/>
              </w:rPr>
              <w:t>бюджета</w:t>
            </w:r>
          </w:p>
        </w:tc>
        <w:tc>
          <w:tcPr>
            <w:tcW w:w="1134" w:type="dxa"/>
            <w:vMerge/>
          </w:tcPr>
          <w:p w:rsidR="003519A3" w:rsidRPr="00CC14FD" w:rsidRDefault="003519A3" w:rsidP="00D30CA2">
            <w:pPr>
              <w:widowControl w:val="0"/>
              <w:autoSpaceDE w:val="0"/>
              <w:autoSpaceDN w:val="0"/>
              <w:adjustRightInd w:val="0"/>
              <w:spacing w:after="200"/>
              <w:contextualSpacing/>
              <w:jc w:val="center"/>
              <w:rPr>
                <w:rFonts w:eastAsiaTheme="minorHAnsi"/>
                <w:sz w:val="22"/>
                <w:lang w:eastAsia="en-US"/>
              </w:rPr>
            </w:pPr>
          </w:p>
        </w:tc>
        <w:tc>
          <w:tcPr>
            <w:tcW w:w="992" w:type="dxa"/>
            <w:vMerge/>
          </w:tcPr>
          <w:p w:rsidR="003519A3" w:rsidRPr="00CC14FD" w:rsidRDefault="003519A3" w:rsidP="00D30CA2">
            <w:pPr>
              <w:widowControl w:val="0"/>
              <w:autoSpaceDE w:val="0"/>
              <w:autoSpaceDN w:val="0"/>
              <w:adjustRightInd w:val="0"/>
              <w:spacing w:after="200"/>
              <w:contextualSpacing/>
              <w:jc w:val="center"/>
              <w:rPr>
                <w:rFonts w:eastAsiaTheme="minorHAnsi"/>
                <w:sz w:val="22"/>
                <w:lang w:eastAsia="en-US"/>
              </w:rPr>
            </w:pPr>
          </w:p>
        </w:tc>
      </w:tr>
    </w:tbl>
    <w:p w:rsidR="003519A3" w:rsidRPr="00CC14FD" w:rsidRDefault="003519A3" w:rsidP="003519A3">
      <w:pPr>
        <w:widowControl w:val="0"/>
        <w:rPr>
          <w:rFonts w:asciiTheme="minorHAnsi" w:eastAsiaTheme="minorHAnsi" w:hAnsiTheme="minorHAnsi" w:cstheme="minorBidi"/>
          <w:sz w:val="2"/>
          <w:szCs w:val="2"/>
          <w:lang w:eastAsia="en-US"/>
        </w:rPr>
      </w:pP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28"/>
        <w:gridCol w:w="1134"/>
        <w:gridCol w:w="1275"/>
        <w:gridCol w:w="1276"/>
        <w:gridCol w:w="1134"/>
        <w:gridCol w:w="992"/>
      </w:tblGrid>
      <w:tr w:rsidR="00CC14FD" w:rsidRPr="00CC14FD" w:rsidTr="00CC14FD">
        <w:trPr>
          <w:trHeight w:val="246"/>
          <w:tblHeader/>
        </w:trPr>
        <w:tc>
          <w:tcPr>
            <w:tcW w:w="3828" w:type="dxa"/>
          </w:tcPr>
          <w:p w:rsidR="003519A3" w:rsidRPr="00CC14FD" w:rsidRDefault="003519A3" w:rsidP="00D30CA2">
            <w:pPr>
              <w:widowControl w:val="0"/>
              <w:autoSpaceDE w:val="0"/>
              <w:autoSpaceDN w:val="0"/>
              <w:adjustRightInd w:val="0"/>
              <w:spacing w:after="200"/>
              <w:contextualSpacing/>
              <w:jc w:val="center"/>
              <w:rPr>
                <w:rFonts w:eastAsiaTheme="minorHAnsi"/>
                <w:sz w:val="22"/>
                <w:szCs w:val="22"/>
                <w:lang w:eastAsia="en-US"/>
              </w:rPr>
            </w:pPr>
            <w:r w:rsidRPr="00CC14FD">
              <w:rPr>
                <w:rFonts w:eastAsiaTheme="minorHAnsi"/>
                <w:sz w:val="22"/>
                <w:szCs w:val="22"/>
                <w:lang w:eastAsia="en-US"/>
              </w:rPr>
              <w:t>1</w:t>
            </w:r>
          </w:p>
        </w:tc>
        <w:tc>
          <w:tcPr>
            <w:tcW w:w="1134" w:type="dxa"/>
          </w:tcPr>
          <w:p w:rsidR="003519A3" w:rsidRPr="00CC14FD" w:rsidRDefault="003519A3" w:rsidP="00D30CA2">
            <w:pPr>
              <w:widowControl w:val="0"/>
              <w:autoSpaceDE w:val="0"/>
              <w:autoSpaceDN w:val="0"/>
              <w:adjustRightInd w:val="0"/>
              <w:spacing w:after="200"/>
              <w:contextualSpacing/>
              <w:jc w:val="center"/>
              <w:rPr>
                <w:rFonts w:eastAsiaTheme="minorHAnsi"/>
                <w:sz w:val="22"/>
                <w:szCs w:val="22"/>
                <w:lang w:eastAsia="en-US"/>
              </w:rPr>
            </w:pPr>
            <w:r w:rsidRPr="00CC14FD">
              <w:rPr>
                <w:rFonts w:eastAsiaTheme="minorHAnsi"/>
                <w:sz w:val="22"/>
                <w:szCs w:val="22"/>
                <w:lang w:eastAsia="en-US"/>
              </w:rPr>
              <w:t>2</w:t>
            </w:r>
          </w:p>
        </w:tc>
        <w:tc>
          <w:tcPr>
            <w:tcW w:w="1275" w:type="dxa"/>
          </w:tcPr>
          <w:p w:rsidR="003519A3" w:rsidRPr="00CC14FD" w:rsidRDefault="003519A3" w:rsidP="00D30CA2">
            <w:pPr>
              <w:widowControl w:val="0"/>
              <w:autoSpaceDE w:val="0"/>
              <w:autoSpaceDN w:val="0"/>
              <w:adjustRightInd w:val="0"/>
              <w:spacing w:after="200"/>
              <w:contextualSpacing/>
              <w:jc w:val="center"/>
              <w:rPr>
                <w:rFonts w:eastAsiaTheme="minorHAnsi"/>
                <w:sz w:val="22"/>
                <w:szCs w:val="22"/>
                <w:lang w:eastAsia="en-US"/>
              </w:rPr>
            </w:pPr>
            <w:r w:rsidRPr="00CC14FD">
              <w:rPr>
                <w:rFonts w:eastAsiaTheme="minorHAnsi"/>
                <w:sz w:val="22"/>
                <w:szCs w:val="22"/>
                <w:lang w:eastAsia="en-US"/>
              </w:rPr>
              <w:t>3</w:t>
            </w:r>
          </w:p>
        </w:tc>
        <w:tc>
          <w:tcPr>
            <w:tcW w:w="1276" w:type="dxa"/>
          </w:tcPr>
          <w:p w:rsidR="003519A3" w:rsidRPr="00CC14FD" w:rsidRDefault="003519A3" w:rsidP="00D30CA2">
            <w:pPr>
              <w:widowControl w:val="0"/>
              <w:autoSpaceDE w:val="0"/>
              <w:autoSpaceDN w:val="0"/>
              <w:adjustRightInd w:val="0"/>
              <w:spacing w:after="200"/>
              <w:contextualSpacing/>
              <w:jc w:val="center"/>
              <w:rPr>
                <w:rFonts w:eastAsiaTheme="minorHAnsi"/>
                <w:sz w:val="22"/>
                <w:szCs w:val="22"/>
                <w:lang w:eastAsia="en-US"/>
              </w:rPr>
            </w:pPr>
            <w:r w:rsidRPr="00CC14FD">
              <w:rPr>
                <w:rFonts w:eastAsiaTheme="minorHAnsi"/>
                <w:sz w:val="22"/>
                <w:szCs w:val="22"/>
                <w:lang w:eastAsia="en-US"/>
              </w:rPr>
              <w:t>4</w:t>
            </w:r>
          </w:p>
        </w:tc>
        <w:tc>
          <w:tcPr>
            <w:tcW w:w="1134" w:type="dxa"/>
          </w:tcPr>
          <w:p w:rsidR="003519A3" w:rsidRPr="00CC14FD" w:rsidRDefault="003519A3" w:rsidP="00D30CA2">
            <w:pPr>
              <w:widowControl w:val="0"/>
              <w:autoSpaceDE w:val="0"/>
              <w:autoSpaceDN w:val="0"/>
              <w:adjustRightInd w:val="0"/>
              <w:spacing w:after="200"/>
              <w:contextualSpacing/>
              <w:jc w:val="center"/>
              <w:rPr>
                <w:rFonts w:eastAsiaTheme="minorHAnsi"/>
                <w:sz w:val="22"/>
                <w:szCs w:val="22"/>
                <w:lang w:eastAsia="en-US"/>
              </w:rPr>
            </w:pPr>
            <w:r w:rsidRPr="00CC14FD">
              <w:rPr>
                <w:rFonts w:eastAsiaTheme="minorHAnsi"/>
                <w:sz w:val="22"/>
                <w:szCs w:val="22"/>
                <w:lang w:eastAsia="en-US"/>
              </w:rPr>
              <w:t>5</w:t>
            </w:r>
          </w:p>
        </w:tc>
        <w:tc>
          <w:tcPr>
            <w:tcW w:w="992" w:type="dxa"/>
          </w:tcPr>
          <w:p w:rsidR="003519A3" w:rsidRPr="00CC14FD" w:rsidRDefault="003519A3" w:rsidP="00D30CA2">
            <w:pPr>
              <w:widowControl w:val="0"/>
              <w:autoSpaceDE w:val="0"/>
              <w:autoSpaceDN w:val="0"/>
              <w:adjustRightInd w:val="0"/>
              <w:spacing w:after="200"/>
              <w:contextualSpacing/>
              <w:jc w:val="center"/>
              <w:rPr>
                <w:rFonts w:eastAsiaTheme="minorHAnsi"/>
                <w:sz w:val="22"/>
                <w:szCs w:val="22"/>
                <w:lang w:eastAsia="en-US"/>
              </w:rPr>
            </w:pPr>
            <w:r w:rsidRPr="00CC14FD">
              <w:rPr>
                <w:rFonts w:eastAsiaTheme="minorHAnsi"/>
                <w:sz w:val="22"/>
                <w:szCs w:val="22"/>
                <w:lang w:eastAsia="en-US"/>
              </w:rPr>
              <w:t>6</w:t>
            </w:r>
          </w:p>
        </w:tc>
      </w:tr>
      <w:tr w:rsidR="00CC14FD" w:rsidRPr="00CC14FD" w:rsidTr="00CC14FD">
        <w:trPr>
          <w:trHeight w:val="90"/>
        </w:trPr>
        <w:tc>
          <w:tcPr>
            <w:tcW w:w="3828" w:type="dxa"/>
          </w:tcPr>
          <w:p w:rsidR="003519A3" w:rsidRPr="00CC14FD" w:rsidRDefault="003519A3" w:rsidP="00D30CA2">
            <w:pPr>
              <w:widowControl w:val="0"/>
              <w:autoSpaceDE w:val="0"/>
              <w:autoSpaceDN w:val="0"/>
              <w:adjustRightInd w:val="0"/>
              <w:spacing w:after="200"/>
              <w:contextualSpacing/>
              <w:jc w:val="both"/>
              <w:rPr>
                <w:rFonts w:eastAsiaTheme="minorHAnsi"/>
                <w:sz w:val="22"/>
                <w:szCs w:val="22"/>
                <w:lang w:eastAsia="en-US"/>
              </w:rPr>
            </w:pPr>
            <w:r w:rsidRPr="00CC14FD">
              <w:rPr>
                <w:rFonts w:eastAsiaTheme="minorHAnsi"/>
                <w:sz w:val="22"/>
                <w:szCs w:val="22"/>
                <w:lang w:eastAsia="en-US"/>
              </w:rPr>
              <w:t>Всего, в том числе:</w:t>
            </w:r>
          </w:p>
        </w:tc>
        <w:tc>
          <w:tcPr>
            <w:tcW w:w="1134" w:type="dxa"/>
          </w:tcPr>
          <w:p w:rsidR="003519A3" w:rsidRPr="00CC14FD" w:rsidRDefault="003519A3" w:rsidP="00D30CA2">
            <w:pPr>
              <w:widowControl w:val="0"/>
              <w:autoSpaceDE w:val="0"/>
              <w:autoSpaceDN w:val="0"/>
              <w:adjustRightInd w:val="0"/>
              <w:spacing w:after="200"/>
              <w:contextualSpacing/>
              <w:jc w:val="right"/>
              <w:rPr>
                <w:rFonts w:eastAsiaTheme="minorHAnsi"/>
                <w:sz w:val="22"/>
                <w:szCs w:val="22"/>
                <w:lang w:eastAsia="en-US"/>
              </w:rPr>
            </w:pPr>
            <w:r w:rsidRPr="00CC14FD">
              <w:rPr>
                <w:rFonts w:eastAsiaTheme="minorHAnsi"/>
                <w:sz w:val="22"/>
                <w:szCs w:val="22"/>
                <w:lang w:eastAsia="en-US"/>
              </w:rPr>
              <w:t>3 735 224,0</w:t>
            </w:r>
          </w:p>
        </w:tc>
        <w:tc>
          <w:tcPr>
            <w:tcW w:w="1275" w:type="dxa"/>
          </w:tcPr>
          <w:p w:rsidR="003519A3" w:rsidRPr="00CC14FD" w:rsidRDefault="003519A3" w:rsidP="00D30CA2">
            <w:pPr>
              <w:widowControl w:val="0"/>
              <w:autoSpaceDE w:val="0"/>
              <w:autoSpaceDN w:val="0"/>
              <w:adjustRightInd w:val="0"/>
              <w:spacing w:after="200"/>
              <w:contextualSpacing/>
              <w:jc w:val="right"/>
              <w:rPr>
                <w:rFonts w:eastAsiaTheme="minorHAnsi"/>
                <w:sz w:val="22"/>
                <w:szCs w:val="22"/>
                <w:lang w:eastAsia="en-US"/>
              </w:rPr>
            </w:pPr>
            <w:r w:rsidRPr="00CC14FD">
              <w:rPr>
                <w:rFonts w:eastAsiaTheme="minorHAnsi"/>
                <w:sz w:val="22"/>
                <w:szCs w:val="22"/>
                <w:lang w:eastAsia="en-US"/>
              </w:rPr>
              <w:t>3 735 224,0</w:t>
            </w:r>
          </w:p>
        </w:tc>
        <w:tc>
          <w:tcPr>
            <w:tcW w:w="1276" w:type="dxa"/>
          </w:tcPr>
          <w:p w:rsidR="003519A3" w:rsidRPr="00CC14FD" w:rsidRDefault="003519A3" w:rsidP="00D30CA2">
            <w:pPr>
              <w:widowControl w:val="0"/>
              <w:autoSpaceDE w:val="0"/>
              <w:autoSpaceDN w:val="0"/>
              <w:adjustRightInd w:val="0"/>
              <w:spacing w:after="200"/>
              <w:contextualSpacing/>
              <w:jc w:val="right"/>
              <w:rPr>
                <w:rFonts w:eastAsiaTheme="minorHAnsi"/>
                <w:sz w:val="22"/>
                <w:szCs w:val="22"/>
                <w:lang w:eastAsia="en-US"/>
              </w:rPr>
            </w:pPr>
            <w:r w:rsidRPr="00CC14FD">
              <w:rPr>
                <w:rFonts w:eastAsiaTheme="minorHAnsi"/>
                <w:sz w:val="22"/>
                <w:szCs w:val="22"/>
                <w:lang w:eastAsia="en-US"/>
              </w:rPr>
              <w:t>31 365,7</w:t>
            </w:r>
          </w:p>
        </w:tc>
        <w:tc>
          <w:tcPr>
            <w:tcW w:w="1134" w:type="dxa"/>
          </w:tcPr>
          <w:p w:rsidR="003519A3" w:rsidRPr="00CC14FD" w:rsidRDefault="003519A3" w:rsidP="00D30CA2">
            <w:pPr>
              <w:widowControl w:val="0"/>
              <w:autoSpaceDE w:val="0"/>
              <w:autoSpaceDN w:val="0"/>
              <w:adjustRightInd w:val="0"/>
              <w:spacing w:after="200"/>
              <w:contextualSpacing/>
              <w:jc w:val="right"/>
              <w:rPr>
                <w:rFonts w:eastAsiaTheme="minorHAnsi"/>
                <w:sz w:val="22"/>
                <w:szCs w:val="22"/>
                <w:lang w:eastAsia="en-US"/>
              </w:rPr>
            </w:pPr>
            <w:r w:rsidRPr="00CC14FD">
              <w:rPr>
                <w:rFonts w:eastAsiaTheme="minorHAnsi"/>
                <w:sz w:val="22"/>
                <w:szCs w:val="22"/>
                <w:lang w:eastAsia="en-US"/>
              </w:rPr>
              <w:t>3 702 260,4</w:t>
            </w:r>
          </w:p>
        </w:tc>
        <w:tc>
          <w:tcPr>
            <w:tcW w:w="992" w:type="dxa"/>
          </w:tcPr>
          <w:p w:rsidR="003519A3" w:rsidRPr="00CC14FD" w:rsidRDefault="003519A3" w:rsidP="00D30CA2">
            <w:pPr>
              <w:widowControl w:val="0"/>
              <w:autoSpaceDE w:val="0"/>
              <w:autoSpaceDN w:val="0"/>
              <w:adjustRightInd w:val="0"/>
              <w:spacing w:after="200"/>
              <w:contextualSpacing/>
              <w:jc w:val="right"/>
              <w:rPr>
                <w:rFonts w:eastAsiaTheme="minorHAnsi"/>
                <w:sz w:val="22"/>
                <w:szCs w:val="22"/>
                <w:lang w:eastAsia="en-US"/>
              </w:rPr>
            </w:pPr>
            <w:r w:rsidRPr="00CC14FD">
              <w:rPr>
                <w:rFonts w:eastAsiaTheme="minorHAnsi"/>
                <w:sz w:val="22"/>
                <w:szCs w:val="22"/>
                <w:lang w:eastAsia="en-US"/>
              </w:rPr>
              <w:t>99,1</w:t>
            </w:r>
          </w:p>
        </w:tc>
      </w:tr>
      <w:tr w:rsidR="00CC14FD" w:rsidRPr="00CC14FD" w:rsidTr="00CC14FD">
        <w:trPr>
          <w:trHeight w:val="153"/>
        </w:trPr>
        <w:tc>
          <w:tcPr>
            <w:tcW w:w="3828" w:type="dxa"/>
          </w:tcPr>
          <w:p w:rsidR="003519A3" w:rsidRPr="00CC14FD" w:rsidRDefault="00CC14FD" w:rsidP="00D30CA2">
            <w:pPr>
              <w:widowControl w:val="0"/>
              <w:autoSpaceDE w:val="0"/>
              <w:autoSpaceDN w:val="0"/>
              <w:adjustRightInd w:val="0"/>
              <w:spacing w:after="200"/>
              <w:contextualSpacing/>
              <w:jc w:val="both"/>
              <w:rPr>
                <w:rFonts w:eastAsiaTheme="minorHAnsi"/>
                <w:spacing w:val="-5"/>
                <w:sz w:val="22"/>
                <w:szCs w:val="22"/>
                <w:lang w:eastAsia="en-US"/>
              </w:rPr>
            </w:pPr>
            <w:r w:rsidRPr="00CC14FD">
              <w:rPr>
                <w:rFonts w:eastAsiaTheme="minorHAnsi"/>
                <w:spacing w:val="-5"/>
                <w:sz w:val="22"/>
                <w:szCs w:val="22"/>
                <w:lang w:eastAsia="en-US"/>
              </w:rPr>
              <w:t xml:space="preserve">1) ведомственные проекты, </w:t>
            </w:r>
            <w:r w:rsidR="003519A3" w:rsidRPr="00CC14FD">
              <w:rPr>
                <w:rFonts w:eastAsiaTheme="minorHAnsi"/>
                <w:spacing w:val="-5"/>
                <w:sz w:val="22"/>
                <w:szCs w:val="22"/>
                <w:lang w:eastAsia="en-US"/>
              </w:rPr>
              <w:t>в том числе:</w:t>
            </w:r>
          </w:p>
        </w:tc>
        <w:tc>
          <w:tcPr>
            <w:tcW w:w="1134" w:type="dxa"/>
          </w:tcPr>
          <w:p w:rsidR="003519A3" w:rsidRPr="00CC14FD" w:rsidRDefault="003519A3" w:rsidP="00D30CA2">
            <w:pPr>
              <w:widowControl w:val="0"/>
              <w:autoSpaceDE w:val="0"/>
              <w:autoSpaceDN w:val="0"/>
              <w:adjustRightInd w:val="0"/>
              <w:spacing w:after="200"/>
              <w:contextualSpacing/>
              <w:jc w:val="right"/>
              <w:rPr>
                <w:rFonts w:eastAsiaTheme="minorHAnsi"/>
                <w:sz w:val="22"/>
                <w:szCs w:val="22"/>
                <w:lang w:eastAsia="en-US"/>
              </w:rPr>
            </w:pPr>
            <w:r w:rsidRPr="00CC14FD">
              <w:rPr>
                <w:rFonts w:eastAsiaTheme="minorHAnsi"/>
                <w:sz w:val="22"/>
                <w:szCs w:val="22"/>
                <w:lang w:eastAsia="en-US"/>
              </w:rPr>
              <w:t>1 595 552,6</w:t>
            </w:r>
          </w:p>
        </w:tc>
        <w:tc>
          <w:tcPr>
            <w:tcW w:w="1275" w:type="dxa"/>
          </w:tcPr>
          <w:p w:rsidR="003519A3" w:rsidRPr="00CC14FD" w:rsidRDefault="003519A3" w:rsidP="00D30CA2">
            <w:pPr>
              <w:widowControl w:val="0"/>
              <w:autoSpaceDE w:val="0"/>
              <w:autoSpaceDN w:val="0"/>
              <w:adjustRightInd w:val="0"/>
              <w:spacing w:after="200"/>
              <w:contextualSpacing/>
              <w:jc w:val="right"/>
              <w:rPr>
                <w:rFonts w:eastAsiaTheme="minorHAnsi"/>
                <w:sz w:val="22"/>
                <w:szCs w:val="22"/>
                <w:lang w:eastAsia="en-US"/>
              </w:rPr>
            </w:pPr>
            <w:r w:rsidRPr="00CC14FD">
              <w:rPr>
                <w:rFonts w:eastAsiaTheme="minorHAnsi"/>
                <w:sz w:val="22"/>
                <w:szCs w:val="22"/>
                <w:lang w:eastAsia="en-US"/>
              </w:rPr>
              <w:t>1 595 552,6</w:t>
            </w:r>
          </w:p>
        </w:tc>
        <w:tc>
          <w:tcPr>
            <w:tcW w:w="1276" w:type="dxa"/>
          </w:tcPr>
          <w:p w:rsidR="003519A3" w:rsidRPr="00CC14FD" w:rsidRDefault="003519A3" w:rsidP="00D30CA2">
            <w:pPr>
              <w:widowControl w:val="0"/>
              <w:autoSpaceDE w:val="0"/>
              <w:autoSpaceDN w:val="0"/>
              <w:adjustRightInd w:val="0"/>
              <w:spacing w:after="200"/>
              <w:contextualSpacing/>
              <w:jc w:val="right"/>
              <w:rPr>
                <w:rFonts w:eastAsiaTheme="minorHAnsi"/>
                <w:sz w:val="22"/>
                <w:szCs w:val="22"/>
                <w:lang w:eastAsia="en-US"/>
              </w:rPr>
            </w:pPr>
            <w:r w:rsidRPr="00CC14FD">
              <w:rPr>
                <w:rFonts w:eastAsiaTheme="minorHAnsi"/>
                <w:sz w:val="22"/>
                <w:szCs w:val="22"/>
                <w:lang w:eastAsia="en-US"/>
              </w:rPr>
              <w:t>31 365,7</w:t>
            </w:r>
          </w:p>
        </w:tc>
        <w:tc>
          <w:tcPr>
            <w:tcW w:w="1134" w:type="dxa"/>
          </w:tcPr>
          <w:p w:rsidR="003519A3" w:rsidRPr="00CC14FD" w:rsidRDefault="003519A3" w:rsidP="00D30CA2">
            <w:pPr>
              <w:widowControl w:val="0"/>
              <w:autoSpaceDE w:val="0"/>
              <w:autoSpaceDN w:val="0"/>
              <w:adjustRightInd w:val="0"/>
              <w:spacing w:after="200"/>
              <w:contextualSpacing/>
              <w:jc w:val="right"/>
              <w:rPr>
                <w:rFonts w:eastAsiaTheme="minorHAnsi"/>
                <w:sz w:val="22"/>
                <w:szCs w:val="22"/>
                <w:lang w:eastAsia="en-US"/>
              </w:rPr>
            </w:pPr>
            <w:r w:rsidRPr="00CC14FD">
              <w:rPr>
                <w:rFonts w:eastAsiaTheme="minorHAnsi"/>
                <w:sz w:val="22"/>
                <w:szCs w:val="22"/>
                <w:lang w:eastAsia="en-US"/>
              </w:rPr>
              <w:t>1 562 589,0</w:t>
            </w:r>
          </w:p>
        </w:tc>
        <w:tc>
          <w:tcPr>
            <w:tcW w:w="992" w:type="dxa"/>
          </w:tcPr>
          <w:p w:rsidR="003519A3" w:rsidRPr="00CC14FD" w:rsidRDefault="003519A3" w:rsidP="00D30CA2">
            <w:pPr>
              <w:widowControl w:val="0"/>
              <w:autoSpaceDE w:val="0"/>
              <w:autoSpaceDN w:val="0"/>
              <w:adjustRightInd w:val="0"/>
              <w:spacing w:after="200"/>
              <w:contextualSpacing/>
              <w:jc w:val="right"/>
              <w:rPr>
                <w:rFonts w:eastAsiaTheme="minorHAnsi"/>
                <w:sz w:val="22"/>
                <w:szCs w:val="22"/>
                <w:lang w:eastAsia="en-US"/>
              </w:rPr>
            </w:pPr>
            <w:r w:rsidRPr="00CC14FD">
              <w:rPr>
                <w:rFonts w:eastAsiaTheme="minorHAnsi"/>
                <w:sz w:val="22"/>
                <w:szCs w:val="22"/>
                <w:lang w:eastAsia="en-US"/>
              </w:rPr>
              <w:t>97,9</w:t>
            </w:r>
          </w:p>
        </w:tc>
      </w:tr>
      <w:tr w:rsidR="00CC14FD" w:rsidRPr="00CC14FD" w:rsidTr="00CC14FD">
        <w:trPr>
          <w:trHeight w:val="60"/>
        </w:trPr>
        <w:tc>
          <w:tcPr>
            <w:tcW w:w="3828" w:type="dxa"/>
          </w:tcPr>
          <w:p w:rsidR="003519A3" w:rsidRPr="00247EA6" w:rsidRDefault="003519A3" w:rsidP="00D30CA2">
            <w:pPr>
              <w:widowControl w:val="0"/>
              <w:autoSpaceDE w:val="0"/>
              <w:autoSpaceDN w:val="0"/>
              <w:adjustRightInd w:val="0"/>
              <w:spacing w:after="200"/>
              <w:contextualSpacing/>
              <w:jc w:val="both"/>
              <w:rPr>
                <w:rFonts w:eastAsiaTheme="minorHAnsi"/>
                <w:spacing w:val="-5"/>
                <w:sz w:val="22"/>
                <w:szCs w:val="22"/>
                <w:lang w:eastAsia="en-US"/>
              </w:rPr>
            </w:pPr>
            <w:r w:rsidRPr="00247EA6">
              <w:rPr>
                <w:rFonts w:eastAsiaTheme="minorHAnsi"/>
                <w:spacing w:val="-5"/>
                <w:sz w:val="22"/>
                <w:szCs w:val="22"/>
                <w:lang w:eastAsia="en-US"/>
              </w:rPr>
              <w:t>Финансовая поддержка субъектов деятельности в сфере промышленности Краснодарского края с целью роста объемов произведенной и отгруженной продукции в отраслях промышленности, курируемых министерством промышленной политики Краснодарского края</w:t>
            </w:r>
          </w:p>
        </w:tc>
        <w:tc>
          <w:tcPr>
            <w:tcW w:w="1134" w:type="dxa"/>
          </w:tcPr>
          <w:p w:rsidR="003519A3" w:rsidRPr="00CC14FD" w:rsidRDefault="003519A3" w:rsidP="00D30CA2">
            <w:pPr>
              <w:widowControl w:val="0"/>
              <w:autoSpaceDE w:val="0"/>
              <w:autoSpaceDN w:val="0"/>
              <w:adjustRightInd w:val="0"/>
              <w:spacing w:after="200"/>
              <w:contextualSpacing/>
              <w:jc w:val="right"/>
              <w:rPr>
                <w:rFonts w:eastAsiaTheme="minorHAnsi"/>
                <w:sz w:val="22"/>
                <w:szCs w:val="22"/>
                <w:lang w:eastAsia="en-US"/>
              </w:rPr>
            </w:pPr>
            <w:r w:rsidRPr="00CC14FD">
              <w:rPr>
                <w:rFonts w:eastAsiaTheme="minorHAnsi"/>
                <w:sz w:val="22"/>
                <w:szCs w:val="22"/>
                <w:lang w:eastAsia="en-US"/>
              </w:rPr>
              <w:t>1 574 026,4</w:t>
            </w:r>
          </w:p>
        </w:tc>
        <w:tc>
          <w:tcPr>
            <w:tcW w:w="1275" w:type="dxa"/>
          </w:tcPr>
          <w:p w:rsidR="003519A3" w:rsidRPr="00CC14FD" w:rsidRDefault="003519A3" w:rsidP="00D30CA2">
            <w:pPr>
              <w:widowControl w:val="0"/>
              <w:autoSpaceDE w:val="0"/>
              <w:autoSpaceDN w:val="0"/>
              <w:adjustRightInd w:val="0"/>
              <w:spacing w:after="200"/>
              <w:contextualSpacing/>
              <w:jc w:val="right"/>
              <w:rPr>
                <w:rFonts w:eastAsiaTheme="minorHAnsi"/>
                <w:sz w:val="22"/>
                <w:szCs w:val="22"/>
                <w:lang w:eastAsia="en-US"/>
              </w:rPr>
            </w:pPr>
            <w:r w:rsidRPr="00CC14FD">
              <w:rPr>
                <w:rFonts w:eastAsiaTheme="minorHAnsi"/>
                <w:sz w:val="22"/>
                <w:szCs w:val="22"/>
                <w:lang w:eastAsia="en-US"/>
              </w:rPr>
              <w:t>1 574 026,4</w:t>
            </w:r>
          </w:p>
        </w:tc>
        <w:tc>
          <w:tcPr>
            <w:tcW w:w="1276" w:type="dxa"/>
          </w:tcPr>
          <w:p w:rsidR="003519A3" w:rsidRPr="00CC14FD" w:rsidRDefault="003519A3" w:rsidP="00D30CA2">
            <w:pPr>
              <w:widowControl w:val="0"/>
              <w:autoSpaceDE w:val="0"/>
              <w:autoSpaceDN w:val="0"/>
              <w:adjustRightInd w:val="0"/>
              <w:spacing w:after="200"/>
              <w:contextualSpacing/>
              <w:jc w:val="right"/>
              <w:rPr>
                <w:rFonts w:eastAsiaTheme="minorHAnsi"/>
                <w:sz w:val="22"/>
                <w:szCs w:val="22"/>
                <w:lang w:eastAsia="en-US"/>
              </w:rPr>
            </w:pPr>
            <w:r w:rsidRPr="00CC14FD">
              <w:rPr>
                <w:rFonts w:eastAsiaTheme="minorHAnsi"/>
                <w:sz w:val="22"/>
                <w:szCs w:val="22"/>
                <w:lang w:eastAsia="en-US"/>
              </w:rPr>
              <w:t>31 365,7</w:t>
            </w:r>
          </w:p>
        </w:tc>
        <w:tc>
          <w:tcPr>
            <w:tcW w:w="1134" w:type="dxa"/>
          </w:tcPr>
          <w:p w:rsidR="003519A3" w:rsidRPr="00CC14FD" w:rsidRDefault="003519A3" w:rsidP="00D30CA2">
            <w:pPr>
              <w:widowControl w:val="0"/>
              <w:autoSpaceDE w:val="0"/>
              <w:autoSpaceDN w:val="0"/>
              <w:adjustRightInd w:val="0"/>
              <w:spacing w:after="200"/>
              <w:contextualSpacing/>
              <w:jc w:val="right"/>
              <w:rPr>
                <w:rFonts w:eastAsiaTheme="minorHAnsi"/>
                <w:sz w:val="22"/>
                <w:szCs w:val="22"/>
                <w:lang w:eastAsia="en-US"/>
              </w:rPr>
            </w:pPr>
            <w:r w:rsidRPr="00CC14FD">
              <w:rPr>
                <w:rFonts w:eastAsiaTheme="minorHAnsi"/>
                <w:sz w:val="22"/>
                <w:szCs w:val="22"/>
                <w:lang w:eastAsia="en-US"/>
              </w:rPr>
              <w:t>1 541 104,7</w:t>
            </w:r>
          </w:p>
        </w:tc>
        <w:tc>
          <w:tcPr>
            <w:tcW w:w="992" w:type="dxa"/>
          </w:tcPr>
          <w:p w:rsidR="003519A3" w:rsidRPr="00CC14FD" w:rsidRDefault="003519A3" w:rsidP="00D30CA2">
            <w:pPr>
              <w:widowControl w:val="0"/>
              <w:autoSpaceDE w:val="0"/>
              <w:autoSpaceDN w:val="0"/>
              <w:adjustRightInd w:val="0"/>
              <w:spacing w:after="200"/>
              <w:contextualSpacing/>
              <w:jc w:val="right"/>
              <w:rPr>
                <w:rFonts w:eastAsiaTheme="minorHAnsi"/>
                <w:sz w:val="22"/>
                <w:szCs w:val="22"/>
                <w:lang w:eastAsia="en-US"/>
              </w:rPr>
            </w:pPr>
            <w:r w:rsidRPr="00CC14FD">
              <w:rPr>
                <w:rFonts w:eastAsiaTheme="minorHAnsi"/>
                <w:sz w:val="22"/>
                <w:szCs w:val="22"/>
                <w:lang w:eastAsia="en-US"/>
              </w:rPr>
              <w:t>97,9</w:t>
            </w:r>
          </w:p>
        </w:tc>
      </w:tr>
      <w:tr w:rsidR="00CC14FD" w:rsidRPr="00CC14FD" w:rsidTr="00CC14FD">
        <w:trPr>
          <w:trHeight w:val="60"/>
        </w:trPr>
        <w:tc>
          <w:tcPr>
            <w:tcW w:w="3828" w:type="dxa"/>
          </w:tcPr>
          <w:p w:rsidR="003519A3" w:rsidRPr="00CC14FD" w:rsidRDefault="003519A3" w:rsidP="00D30CA2">
            <w:pPr>
              <w:widowControl w:val="0"/>
              <w:autoSpaceDE w:val="0"/>
              <w:autoSpaceDN w:val="0"/>
              <w:adjustRightInd w:val="0"/>
              <w:spacing w:after="200"/>
              <w:contextualSpacing/>
              <w:jc w:val="both"/>
              <w:rPr>
                <w:rFonts w:eastAsiaTheme="minorHAnsi"/>
                <w:sz w:val="22"/>
                <w:szCs w:val="22"/>
                <w:lang w:eastAsia="en-US"/>
              </w:rPr>
            </w:pPr>
            <w:r w:rsidRPr="00CC14FD">
              <w:rPr>
                <w:rFonts w:eastAsiaTheme="minorHAnsi"/>
                <w:sz w:val="22"/>
                <w:szCs w:val="22"/>
                <w:lang w:eastAsia="en-US"/>
              </w:rPr>
              <w:t>Формирование условий для повышения уровня занятости инвалидов, оптимизация структуры учреждений занятости населения в Краснодарском крае</w:t>
            </w:r>
          </w:p>
        </w:tc>
        <w:tc>
          <w:tcPr>
            <w:tcW w:w="1134" w:type="dxa"/>
          </w:tcPr>
          <w:p w:rsidR="003519A3" w:rsidRPr="00CC14FD" w:rsidRDefault="003519A3" w:rsidP="00D30CA2">
            <w:pPr>
              <w:widowControl w:val="0"/>
              <w:autoSpaceDE w:val="0"/>
              <w:autoSpaceDN w:val="0"/>
              <w:adjustRightInd w:val="0"/>
              <w:spacing w:after="200"/>
              <w:contextualSpacing/>
              <w:jc w:val="right"/>
              <w:rPr>
                <w:rFonts w:eastAsiaTheme="minorHAnsi"/>
                <w:sz w:val="22"/>
                <w:szCs w:val="22"/>
                <w:lang w:eastAsia="en-US"/>
              </w:rPr>
            </w:pPr>
            <w:r w:rsidRPr="00CC14FD">
              <w:rPr>
                <w:rFonts w:eastAsiaTheme="minorHAnsi"/>
                <w:sz w:val="22"/>
                <w:szCs w:val="22"/>
                <w:lang w:eastAsia="en-US"/>
              </w:rPr>
              <w:t>21 526,2</w:t>
            </w:r>
          </w:p>
        </w:tc>
        <w:tc>
          <w:tcPr>
            <w:tcW w:w="1275" w:type="dxa"/>
          </w:tcPr>
          <w:p w:rsidR="003519A3" w:rsidRPr="00CC14FD" w:rsidRDefault="003519A3" w:rsidP="00D30CA2">
            <w:pPr>
              <w:widowControl w:val="0"/>
              <w:autoSpaceDE w:val="0"/>
              <w:autoSpaceDN w:val="0"/>
              <w:adjustRightInd w:val="0"/>
              <w:spacing w:after="200"/>
              <w:contextualSpacing/>
              <w:jc w:val="right"/>
              <w:rPr>
                <w:rFonts w:eastAsiaTheme="minorHAnsi"/>
                <w:sz w:val="22"/>
                <w:szCs w:val="22"/>
                <w:lang w:eastAsia="en-US"/>
              </w:rPr>
            </w:pPr>
            <w:r w:rsidRPr="00CC14FD">
              <w:rPr>
                <w:rFonts w:eastAsiaTheme="minorHAnsi"/>
                <w:sz w:val="22"/>
                <w:szCs w:val="22"/>
                <w:lang w:eastAsia="en-US"/>
              </w:rPr>
              <w:t>21 526,2</w:t>
            </w:r>
          </w:p>
        </w:tc>
        <w:tc>
          <w:tcPr>
            <w:tcW w:w="1276" w:type="dxa"/>
          </w:tcPr>
          <w:p w:rsidR="003519A3" w:rsidRPr="00CC14FD" w:rsidRDefault="003519A3" w:rsidP="00D30CA2">
            <w:pPr>
              <w:widowControl w:val="0"/>
              <w:autoSpaceDE w:val="0"/>
              <w:autoSpaceDN w:val="0"/>
              <w:adjustRightInd w:val="0"/>
              <w:spacing w:after="200"/>
              <w:ind w:firstLine="709"/>
              <w:contextualSpacing/>
              <w:jc w:val="right"/>
              <w:rPr>
                <w:rFonts w:eastAsiaTheme="minorHAnsi"/>
                <w:sz w:val="22"/>
                <w:szCs w:val="22"/>
                <w:lang w:eastAsia="en-US"/>
              </w:rPr>
            </w:pPr>
            <w:r w:rsidRPr="00CC14FD">
              <w:rPr>
                <w:rFonts w:eastAsiaTheme="minorHAnsi"/>
                <w:sz w:val="22"/>
                <w:szCs w:val="22"/>
                <w:lang w:eastAsia="en-US"/>
              </w:rPr>
              <w:t>–</w:t>
            </w:r>
          </w:p>
        </w:tc>
        <w:tc>
          <w:tcPr>
            <w:tcW w:w="1134" w:type="dxa"/>
          </w:tcPr>
          <w:p w:rsidR="003519A3" w:rsidRPr="00CC14FD" w:rsidRDefault="003519A3" w:rsidP="00D30CA2">
            <w:pPr>
              <w:widowControl w:val="0"/>
              <w:autoSpaceDE w:val="0"/>
              <w:autoSpaceDN w:val="0"/>
              <w:adjustRightInd w:val="0"/>
              <w:spacing w:after="200"/>
              <w:contextualSpacing/>
              <w:jc w:val="right"/>
              <w:rPr>
                <w:rFonts w:eastAsiaTheme="minorHAnsi"/>
                <w:sz w:val="22"/>
                <w:szCs w:val="22"/>
                <w:lang w:eastAsia="en-US"/>
              </w:rPr>
            </w:pPr>
            <w:r w:rsidRPr="00CC14FD">
              <w:rPr>
                <w:rFonts w:eastAsiaTheme="minorHAnsi"/>
                <w:sz w:val="22"/>
                <w:szCs w:val="22"/>
                <w:lang w:eastAsia="en-US"/>
              </w:rPr>
              <w:t>21 484,3</w:t>
            </w:r>
          </w:p>
        </w:tc>
        <w:tc>
          <w:tcPr>
            <w:tcW w:w="992" w:type="dxa"/>
          </w:tcPr>
          <w:p w:rsidR="003519A3" w:rsidRPr="00CC14FD" w:rsidRDefault="003519A3" w:rsidP="00D30CA2">
            <w:pPr>
              <w:widowControl w:val="0"/>
              <w:autoSpaceDE w:val="0"/>
              <w:autoSpaceDN w:val="0"/>
              <w:adjustRightInd w:val="0"/>
              <w:spacing w:after="200"/>
              <w:contextualSpacing/>
              <w:jc w:val="right"/>
              <w:rPr>
                <w:rFonts w:eastAsiaTheme="minorHAnsi"/>
                <w:sz w:val="22"/>
                <w:szCs w:val="22"/>
                <w:lang w:eastAsia="en-US"/>
              </w:rPr>
            </w:pPr>
            <w:r w:rsidRPr="00CC14FD">
              <w:rPr>
                <w:rFonts w:eastAsiaTheme="minorHAnsi"/>
                <w:sz w:val="22"/>
                <w:szCs w:val="22"/>
                <w:lang w:eastAsia="en-US"/>
              </w:rPr>
              <w:t>99,8</w:t>
            </w:r>
          </w:p>
        </w:tc>
      </w:tr>
      <w:tr w:rsidR="00CC14FD" w:rsidRPr="00CC14FD" w:rsidTr="00CC14FD">
        <w:trPr>
          <w:trHeight w:val="60"/>
        </w:trPr>
        <w:tc>
          <w:tcPr>
            <w:tcW w:w="3828" w:type="dxa"/>
          </w:tcPr>
          <w:p w:rsidR="003519A3" w:rsidRPr="00CC14FD" w:rsidRDefault="003519A3" w:rsidP="00D30CA2">
            <w:pPr>
              <w:widowControl w:val="0"/>
              <w:autoSpaceDE w:val="0"/>
              <w:autoSpaceDN w:val="0"/>
              <w:adjustRightInd w:val="0"/>
              <w:spacing w:after="200"/>
              <w:contextualSpacing/>
              <w:jc w:val="both"/>
              <w:rPr>
                <w:rFonts w:eastAsiaTheme="minorHAnsi"/>
                <w:sz w:val="22"/>
                <w:szCs w:val="22"/>
                <w:lang w:eastAsia="en-US"/>
              </w:rPr>
            </w:pPr>
            <w:r w:rsidRPr="00CC14FD">
              <w:rPr>
                <w:rFonts w:eastAsiaTheme="minorHAnsi"/>
                <w:sz w:val="22"/>
                <w:szCs w:val="22"/>
                <w:lang w:eastAsia="en-US"/>
              </w:rPr>
              <w:t>2) комплексы процессных мероприятий, в том числе:</w:t>
            </w:r>
          </w:p>
        </w:tc>
        <w:tc>
          <w:tcPr>
            <w:tcW w:w="1134" w:type="dxa"/>
          </w:tcPr>
          <w:p w:rsidR="003519A3" w:rsidRPr="00CC14FD" w:rsidRDefault="003519A3" w:rsidP="00D30CA2">
            <w:pPr>
              <w:widowControl w:val="0"/>
              <w:autoSpaceDE w:val="0"/>
              <w:autoSpaceDN w:val="0"/>
              <w:adjustRightInd w:val="0"/>
              <w:spacing w:after="200"/>
              <w:contextualSpacing/>
              <w:jc w:val="right"/>
              <w:rPr>
                <w:rFonts w:eastAsiaTheme="minorHAnsi"/>
                <w:sz w:val="22"/>
                <w:szCs w:val="22"/>
                <w:lang w:eastAsia="en-US"/>
              </w:rPr>
            </w:pPr>
            <w:r w:rsidRPr="00CC14FD">
              <w:rPr>
                <w:rFonts w:eastAsiaTheme="minorHAnsi"/>
                <w:sz w:val="22"/>
                <w:szCs w:val="22"/>
                <w:lang w:eastAsia="en-US"/>
              </w:rPr>
              <w:t>2 139 671,4</w:t>
            </w:r>
          </w:p>
        </w:tc>
        <w:tc>
          <w:tcPr>
            <w:tcW w:w="1275" w:type="dxa"/>
          </w:tcPr>
          <w:p w:rsidR="003519A3" w:rsidRPr="00CC14FD" w:rsidRDefault="003519A3" w:rsidP="00D30CA2">
            <w:pPr>
              <w:widowControl w:val="0"/>
              <w:autoSpaceDE w:val="0"/>
              <w:autoSpaceDN w:val="0"/>
              <w:adjustRightInd w:val="0"/>
              <w:spacing w:after="200"/>
              <w:contextualSpacing/>
              <w:jc w:val="right"/>
              <w:rPr>
                <w:rFonts w:eastAsiaTheme="minorHAnsi"/>
                <w:sz w:val="22"/>
                <w:szCs w:val="22"/>
                <w:lang w:eastAsia="en-US"/>
              </w:rPr>
            </w:pPr>
            <w:r w:rsidRPr="00CC14FD">
              <w:rPr>
                <w:rFonts w:eastAsiaTheme="minorHAnsi"/>
                <w:sz w:val="22"/>
                <w:szCs w:val="22"/>
                <w:lang w:eastAsia="en-US"/>
              </w:rPr>
              <w:t>2 139 671,4</w:t>
            </w:r>
          </w:p>
        </w:tc>
        <w:tc>
          <w:tcPr>
            <w:tcW w:w="1276" w:type="dxa"/>
          </w:tcPr>
          <w:p w:rsidR="003519A3" w:rsidRPr="00CC14FD" w:rsidRDefault="003519A3" w:rsidP="00D30CA2">
            <w:pPr>
              <w:widowControl w:val="0"/>
              <w:jc w:val="right"/>
            </w:pPr>
            <w:r w:rsidRPr="00CC14FD">
              <w:rPr>
                <w:rFonts w:eastAsiaTheme="minorHAnsi"/>
                <w:sz w:val="22"/>
                <w:szCs w:val="22"/>
                <w:lang w:eastAsia="en-US"/>
              </w:rPr>
              <w:t>–</w:t>
            </w:r>
          </w:p>
        </w:tc>
        <w:tc>
          <w:tcPr>
            <w:tcW w:w="1134" w:type="dxa"/>
          </w:tcPr>
          <w:p w:rsidR="003519A3" w:rsidRPr="00CC14FD" w:rsidRDefault="003519A3" w:rsidP="00D30CA2">
            <w:pPr>
              <w:widowControl w:val="0"/>
              <w:autoSpaceDE w:val="0"/>
              <w:autoSpaceDN w:val="0"/>
              <w:adjustRightInd w:val="0"/>
              <w:spacing w:after="200"/>
              <w:contextualSpacing/>
              <w:jc w:val="right"/>
              <w:rPr>
                <w:rFonts w:eastAsiaTheme="minorHAnsi"/>
                <w:sz w:val="22"/>
                <w:szCs w:val="22"/>
                <w:lang w:eastAsia="en-US"/>
              </w:rPr>
            </w:pPr>
            <w:r w:rsidRPr="00CC14FD">
              <w:rPr>
                <w:rFonts w:eastAsiaTheme="minorHAnsi"/>
                <w:sz w:val="22"/>
                <w:szCs w:val="22"/>
                <w:lang w:eastAsia="en-US"/>
              </w:rPr>
              <w:t>2 139 671,4</w:t>
            </w:r>
          </w:p>
        </w:tc>
        <w:tc>
          <w:tcPr>
            <w:tcW w:w="992" w:type="dxa"/>
          </w:tcPr>
          <w:p w:rsidR="003519A3" w:rsidRPr="00CC14FD" w:rsidRDefault="003519A3" w:rsidP="00D30CA2">
            <w:pPr>
              <w:widowControl w:val="0"/>
              <w:autoSpaceDE w:val="0"/>
              <w:autoSpaceDN w:val="0"/>
              <w:adjustRightInd w:val="0"/>
              <w:spacing w:after="200"/>
              <w:contextualSpacing/>
              <w:jc w:val="right"/>
              <w:rPr>
                <w:rFonts w:eastAsiaTheme="minorHAnsi"/>
                <w:sz w:val="22"/>
                <w:szCs w:val="22"/>
                <w:lang w:eastAsia="en-US"/>
              </w:rPr>
            </w:pPr>
            <w:r w:rsidRPr="00CC14FD">
              <w:rPr>
                <w:rFonts w:eastAsiaTheme="minorHAnsi"/>
                <w:sz w:val="22"/>
                <w:szCs w:val="22"/>
                <w:lang w:eastAsia="en-US"/>
              </w:rPr>
              <w:t>100,0</w:t>
            </w:r>
          </w:p>
        </w:tc>
      </w:tr>
      <w:tr w:rsidR="00CC14FD" w:rsidRPr="00CC14FD" w:rsidTr="00CC14FD">
        <w:trPr>
          <w:trHeight w:val="60"/>
        </w:trPr>
        <w:tc>
          <w:tcPr>
            <w:tcW w:w="3828" w:type="dxa"/>
          </w:tcPr>
          <w:p w:rsidR="003519A3" w:rsidRPr="00CC14FD" w:rsidRDefault="003519A3" w:rsidP="00D30CA2">
            <w:pPr>
              <w:widowControl w:val="0"/>
              <w:autoSpaceDE w:val="0"/>
              <w:autoSpaceDN w:val="0"/>
              <w:adjustRightInd w:val="0"/>
              <w:jc w:val="both"/>
              <w:rPr>
                <w:rFonts w:eastAsiaTheme="minorHAnsi"/>
                <w:sz w:val="22"/>
                <w:szCs w:val="22"/>
                <w:lang w:eastAsia="en-US"/>
              </w:rPr>
            </w:pPr>
            <w:r w:rsidRPr="00CC14FD">
              <w:rPr>
                <w:rFonts w:eastAsiaTheme="minorHAnsi"/>
                <w:sz w:val="22"/>
                <w:szCs w:val="22"/>
                <w:lang w:eastAsia="en-US"/>
              </w:rPr>
              <w:t>Оказание финансовой поддержки субъектам деятельности в сфере промышленности и организация участия в выставочно-ярмарочных мероприятиях</w:t>
            </w:r>
          </w:p>
        </w:tc>
        <w:tc>
          <w:tcPr>
            <w:tcW w:w="1134" w:type="dxa"/>
          </w:tcPr>
          <w:p w:rsidR="003519A3" w:rsidRPr="00CC14FD" w:rsidRDefault="003519A3" w:rsidP="00D30CA2">
            <w:pPr>
              <w:widowControl w:val="0"/>
              <w:autoSpaceDE w:val="0"/>
              <w:autoSpaceDN w:val="0"/>
              <w:adjustRightInd w:val="0"/>
              <w:spacing w:after="200"/>
              <w:contextualSpacing/>
              <w:jc w:val="right"/>
              <w:rPr>
                <w:rFonts w:eastAsiaTheme="minorHAnsi"/>
                <w:sz w:val="22"/>
                <w:szCs w:val="22"/>
                <w:lang w:eastAsia="en-US"/>
              </w:rPr>
            </w:pPr>
            <w:r w:rsidRPr="00CC14FD">
              <w:rPr>
                <w:rFonts w:eastAsiaTheme="minorHAnsi"/>
                <w:sz w:val="22"/>
                <w:szCs w:val="22"/>
                <w:lang w:eastAsia="en-US"/>
              </w:rPr>
              <w:t>2 110 871,4</w:t>
            </w:r>
          </w:p>
        </w:tc>
        <w:tc>
          <w:tcPr>
            <w:tcW w:w="1275" w:type="dxa"/>
          </w:tcPr>
          <w:p w:rsidR="003519A3" w:rsidRPr="00CC14FD" w:rsidRDefault="003519A3" w:rsidP="00D30CA2">
            <w:pPr>
              <w:widowControl w:val="0"/>
              <w:autoSpaceDE w:val="0"/>
              <w:autoSpaceDN w:val="0"/>
              <w:adjustRightInd w:val="0"/>
              <w:spacing w:after="200"/>
              <w:contextualSpacing/>
              <w:jc w:val="right"/>
              <w:rPr>
                <w:rFonts w:eastAsiaTheme="minorHAnsi"/>
                <w:sz w:val="22"/>
                <w:szCs w:val="22"/>
                <w:lang w:eastAsia="en-US"/>
              </w:rPr>
            </w:pPr>
            <w:r w:rsidRPr="00CC14FD">
              <w:rPr>
                <w:rFonts w:eastAsiaTheme="minorHAnsi"/>
                <w:sz w:val="22"/>
                <w:szCs w:val="22"/>
                <w:lang w:eastAsia="en-US"/>
              </w:rPr>
              <w:t>2 110 871,4</w:t>
            </w:r>
          </w:p>
        </w:tc>
        <w:tc>
          <w:tcPr>
            <w:tcW w:w="1276" w:type="dxa"/>
          </w:tcPr>
          <w:p w:rsidR="003519A3" w:rsidRPr="00CC14FD" w:rsidRDefault="003519A3" w:rsidP="00D30CA2">
            <w:pPr>
              <w:widowControl w:val="0"/>
              <w:jc w:val="right"/>
            </w:pPr>
            <w:r w:rsidRPr="00CC14FD">
              <w:rPr>
                <w:rFonts w:eastAsiaTheme="minorHAnsi"/>
                <w:sz w:val="22"/>
                <w:szCs w:val="22"/>
                <w:lang w:eastAsia="en-US"/>
              </w:rPr>
              <w:t>–</w:t>
            </w:r>
          </w:p>
        </w:tc>
        <w:tc>
          <w:tcPr>
            <w:tcW w:w="1134" w:type="dxa"/>
          </w:tcPr>
          <w:p w:rsidR="003519A3" w:rsidRPr="00CC14FD" w:rsidRDefault="003519A3" w:rsidP="00D30CA2">
            <w:pPr>
              <w:widowControl w:val="0"/>
              <w:autoSpaceDE w:val="0"/>
              <w:autoSpaceDN w:val="0"/>
              <w:adjustRightInd w:val="0"/>
              <w:spacing w:after="200"/>
              <w:contextualSpacing/>
              <w:jc w:val="right"/>
              <w:rPr>
                <w:rFonts w:eastAsiaTheme="minorHAnsi"/>
                <w:sz w:val="22"/>
                <w:szCs w:val="22"/>
                <w:lang w:eastAsia="en-US"/>
              </w:rPr>
            </w:pPr>
            <w:r w:rsidRPr="00CC14FD">
              <w:rPr>
                <w:rFonts w:eastAsiaTheme="minorHAnsi"/>
                <w:sz w:val="22"/>
                <w:szCs w:val="22"/>
                <w:lang w:eastAsia="en-US"/>
              </w:rPr>
              <w:t>2 110 871,4</w:t>
            </w:r>
          </w:p>
        </w:tc>
        <w:tc>
          <w:tcPr>
            <w:tcW w:w="992" w:type="dxa"/>
          </w:tcPr>
          <w:p w:rsidR="003519A3" w:rsidRPr="00CC14FD" w:rsidRDefault="003519A3" w:rsidP="00D30CA2">
            <w:pPr>
              <w:widowControl w:val="0"/>
              <w:autoSpaceDE w:val="0"/>
              <w:autoSpaceDN w:val="0"/>
              <w:adjustRightInd w:val="0"/>
              <w:spacing w:after="200"/>
              <w:contextualSpacing/>
              <w:jc w:val="right"/>
              <w:rPr>
                <w:rFonts w:eastAsiaTheme="minorHAnsi"/>
                <w:sz w:val="22"/>
                <w:szCs w:val="22"/>
                <w:lang w:eastAsia="en-US"/>
              </w:rPr>
            </w:pPr>
            <w:r w:rsidRPr="00CC14FD">
              <w:rPr>
                <w:rFonts w:eastAsiaTheme="minorHAnsi"/>
                <w:sz w:val="22"/>
                <w:szCs w:val="22"/>
                <w:lang w:eastAsia="en-US"/>
              </w:rPr>
              <w:t>100,0</w:t>
            </w:r>
          </w:p>
        </w:tc>
      </w:tr>
      <w:tr w:rsidR="00CC14FD" w:rsidRPr="00CC14FD" w:rsidTr="00CC14FD">
        <w:trPr>
          <w:trHeight w:val="60"/>
        </w:trPr>
        <w:tc>
          <w:tcPr>
            <w:tcW w:w="3828" w:type="dxa"/>
          </w:tcPr>
          <w:p w:rsidR="003519A3" w:rsidRPr="00CC14FD" w:rsidRDefault="003519A3" w:rsidP="00D30CA2">
            <w:pPr>
              <w:widowControl w:val="0"/>
              <w:autoSpaceDE w:val="0"/>
              <w:autoSpaceDN w:val="0"/>
              <w:adjustRightInd w:val="0"/>
              <w:spacing w:after="200"/>
              <w:contextualSpacing/>
              <w:jc w:val="both"/>
              <w:rPr>
                <w:rFonts w:eastAsiaTheme="minorHAnsi"/>
                <w:sz w:val="22"/>
                <w:szCs w:val="22"/>
                <w:lang w:eastAsia="en-US"/>
              </w:rPr>
            </w:pPr>
            <w:r w:rsidRPr="00CC14FD">
              <w:rPr>
                <w:rFonts w:eastAsiaTheme="minorHAnsi"/>
                <w:sz w:val="22"/>
                <w:szCs w:val="22"/>
                <w:lang w:eastAsia="en-US"/>
              </w:rPr>
              <w:t>Стимулирование субъектов промышленной деятельности к обеспечению повышения производительности труда</w:t>
            </w:r>
          </w:p>
        </w:tc>
        <w:tc>
          <w:tcPr>
            <w:tcW w:w="1134" w:type="dxa"/>
          </w:tcPr>
          <w:p w:rsidR="003519A3" w:rsidRPr="00CC14FD" w:rsidRDefault="003519A3" w:rsidP="00F937C0">
            <w:pPr>
              <w:widowControl w:val="0"/>
              <w:autoSpaceDE w:val="0"/>
              <w:autoSpaceDN w:val="0"/>
              <w:adjustRightInd w:val="0"/>
              <w:spacing w:after="200"/>
              <w:contextualSpacing/>
              <w:jc w:val="right"/>
              <w:rPr>
                <w:rFonts w:eastAsiaTheme="minorHAnsi"/>
                <w:sz w:val="22"/>
                <w:szCs w:val="22"/>
                <w:lang w:eastAsia="en-US"/>
              </w:rPr>
            </w:pPr>
            <w:r w:rsidRPr="00CC14FD">
              <w:rPr>
                <w:rFonts w:eastAsiaTheme="minorHAnsi"/>
                <w:sz w:val="22"/>
                <w:szCs w:val="22"/>
                <w:lang w:eastAsia="en-US"/>
              </w:rPr>
              <w:t>200,0</w:t>
            </w:r>
          </w:p>
        </w:tc>
        <w:tc>
          <w:tcPr>
            <w:tcW w:w="1275" w:type="dxa"/>
          </w:tcPr>
          <w:p w:rsidR="003519A3" w:rsidRPr="00CC14FD" w:rsidRDefault="003519A3" w:rsidP="00D30CA2">
            <w:pPr>
              <w:widowControl w:val="0"/>
              <w:autoSpaceDE w:val="0"/>
              <w:autoSpaceDN w:val="0"/>
              <w:adjustRightInd w:val="0"/>
              <w:spacing w:after="200"/>
              <w:ind w:firstLine="709"/>
              <w:contextualSpacing/>
              <w:jc w:val="right"/>
              <w:rPr>
                <w:rFonts w:eastAsiaTheme="minorHAnsi"/>
                <w:sz w:val="22"/>
                <w:szCs w:val="22"/>
                <w:lang w:eastAsia="en-US"/>
              </w:rPr>
            </w:pPr>
            <w:r w:rsidRPr="00CC14FD">
              <w:rPr>
                <w:rFonts w:eastAsiaTheme="minorHAnsi"/>
                <w:sz w:val="22"/>
                <w:szCs w:val="22"/>
                <w:lang w:eastAsia="en-US"/>
              </w:rPr>
              <w:t>200,0</w:t>
            </w:r>
          </w:p>
        </w:tc>
        <w:tc>
          <w:tcPr>
            <w:tcW w:w="1276" w:type="dxa"/>
          </w:tcPr>
          <w:p w:rsidR="003519A3" w:rsidRPr="00CC14FD" w:rsidRDefault="003519A3" w:rsidP="00D30CA2">
            <w:pPr>
              <w:widowControl w:val="0"/>
              <w:jc w:val="right"/>
            </w:pPr>
            <w:r w:rsidRPr="00CC14FD">
              <w:rPr>
                <w:rFonts w:eastAsiaTheme="minorHAnsi"/>
                <w:sz w:val="22"/>
                <w:szCs w:val="22"/>
                <w:lang w:eastAsia="en-US"/>
              </w:rPr>
              <w:t>–</w:t>
            </w:r>
          </w:p>
        </w:tc>
        <w:tc>
          <w:tcPr>
            <w:tcW w:w="1134" w:type="dxa"/>
          </w:tcPr>
          <w:p w:rsidR="003519A3" w:rsidRPr="00CC14FD" w:rsidRDefault="003519A3" w:rsidP="00396A16">
            <w:pPr>
              <w:widowControl w:val="0"/>
              <w:autoSpaceDE w:val="0"/>
              <w:autoSpaceDN w:val="0"/>
              <w:adjustRightInd w:val="0"/>
              <w:spacing w:after="200"/>
              <w:contextualSpacing/>
              <w:jc w:val="right"/>
              <w:rPr>
                <w:rFonts w:eastAsiaTheme="minorHAnsi"/>
                <w:sz w:val="22"/>
                <w:szCs w:val="22"/>
                <w:lang w:eastAsia="en-US"/>
              </w:rPr>
            </w:pPr>
            <w:r w:rsidRPr="00CC14FD">
              <w:rPr>
                <w:rFonts w:eastAsiaTheme="minorHAnsi"/>
                <w:sz w:val="22"/>
                <w:szCs w:val="22"/>
                <w:lang w:eastAsia="en-US"/>
              </w:rPr>
              <w:t>200,0</w:t>
            </w:r>
          </w:p>
        </w:tc>
        <w:tc>
          <w:tcPr>
            <w:tcW w:w="992" w:type="dxa"/>
          </w:tcPr>
          <w:p w:rsidR="003519A3" w:rsidRPr="00CC14FD" w:rsidRDefault="003519A3" w:rsidP="00D30CA2">
            <w:pPr>
              <w:widowControl w:val="0"/>
              <w:autoSpaceDE w:val="0"/>
              <w:autoSpaceDN w:val="0"/>
              <w:adjustRightInd w:val="0"/>
              <w:spacing w:after="200"/>
              <w:contextualSpacing/>
              <w:jc w:val="right"/>
              <w:rPr>
                <w:rFonts w:eastAsiaTheme="minorHAnsi"/>
                <w:sz w:val="22"/>
                <w:szCs w:val="22"/>
                <w:lang w:eastAsia="en-US"/>
              </w:rPr>
            </w:pPr>
            <w:r w:rsidRPr="00CC14FD">
              <w:rPr>
                <w:rFonts w:eastAsiaTheme="minorHAnsi"/>
                <w:sz w:val="22"/>
                <w:szCs w:val="22"/>
                <w:lang w:eastAsia="en-US"/>
              </w:rPr>
              <w:t>100,0</w:t>
            </w:r>
          </w:p>
        </w:tc>
      </w:tr>
      <w:tr w:rsidR="00CC14FD" w:rsidRPr="00CC14FD" w:rsidTr="00CC14FD">
        <w:trPr>
          <w:trHeight w:val="60"/>
        </w:trPr>
        <w:tc>
          <w:tcPr>
            <w:tcW w:w="3828" w:type="dxa"/>
          </w:tcPr>
          <w:p w:rsidR="003519A3" w:rsidRPr="00CC14FD" w:rsidRDefault="003519A3" w:rsidP="00D30CA2">
            <w:pPr>
              <w:widowControl w:val="0"/>
              <w:autoSpaceDE w:val="0"/>
              <w:autoSpaceDN w:val="0"/>
              <w:adjustRightInd w:val="0"/>
              <w:spacing w:after="200"/>
              <w:contextualSpacing/>
              <w:jc w:val="both"/>
              <w:rPr>
                <w:rFonts w:eastAsiaTheme="minorHAnsi"/>
                <w:sz w:val="22"/>
                <w:szCs w:val="22"/>
                <w:lang w:eastAsia="en-US"/>
              </w:rPr>
            </w:pPr>
            <w:r w:rsidRPr="00CC14FD">
              <w:rPr>
                <w:rFonts w:eastAsiaTheme="minorHAnsi"/>
                <w:sz w:val="22"/>
                <w:szCs w:val="22"/>
                <w:lang w:eastAsia="en-US"/>
              </w:rPr>
              <w:t>Продвижение продукции субъектов деятельности в сфере промышленности Краснодарского края</w:t>
            </w:r>
          </w:p>
        </w:tc>
        <w:tc>
          <w:tcPr>
            <w:tcW w:w="1134" w:type="dxa"/>
          </w:tcPr>
          <w:p w:rsidR="003519A3" w:rsidRPr="00CC14FD" w:rsidRDefault="003519A3" w:rsidP="00D30CA2">
            <w:pPr>
              <w:widowControl w:val="0"/>
              <w:autoSpaceDE w:val="0"/>
              <w:autoSpaceDN w:val="0"/>
              <w:adjustRightInd w:val="0"/>
              <w:spacing w:after="200"/>
              <w:contextualSpacing/>
              <w:jc w:val="right"/>
              <w:rPr>
                <w:rFonts w:eastAsiaTheme="minorHAnsi"/>
                <w:sz w:val="22"/>
                <w:szCs w:val="22"/>
                <w:lang w:eastAsia="en-US"/>
              </w:rPr>
            </w:pPr>
            <w:r w:rsidRPr="00CC14FD">
              <w:rPr>
                <w:rFonts w:eastAsiaTheme="minorHAnsi"/>
                <w:sz w:val="22"/>
                <w:szCs w:val="22"/>
                <w:lang w:eastAsia="en-US"/>
              </w:rPr>
              <w:t>28 600,0</w:t>
            </w:r>
          </w:p>
        </w:tc>
        <w:tc>
          <w:tcPr>
            <w:tcW w:w="1275" w:type="dxa"/>
          </w:tcPr>
          <w:p w:rsidR="003519A3" w:rsidRPr="00CC14FD" w:rsidRDefault="003519A3" w:rsidP="00D30CA2">
            <w:pPr>
              <w:widowControl w:val="0"/>
              <w:autoSpaceDE w:val="0"/>
              <w:autoSpaceDN w:val="0"/>
              <w:adjustRightInd w:val="0"/>
              <w:spacing w:after="200"/>
              <w:contextualSpacing/>
              <w:jc w:val="right"/>
              <w:rPr>
                <w:rFonts w:eastAsiaTheme="minorHAnsi"/>
                <w:sz w:val="22"/>
                <w:szCs w:val="22"/>
                <w:lang w:eastAsia="en-US"/>
              </w:rPr>
            </w:pPr>
            <w:r w:rsidRPr="00CC14FD">
              <w:rPr>
                <w:rFonts w:eastAsiaTheme="minorHAnsi"/>
                <w:sz w:val="22"/>
                <w:szCs w:val="22"/>
                <w:lang w:eastAsia="en-US"/>
              </w:rPr>
              <w:t>28 600,0</w:t>
            </w:r>
          </w:p>
        </w:tc>
        <w:tc>
          <w:tcPr>
            <w:tcW w:w="1276" w:type="dxa"/>
          </w:tcPr>
          <w:p w:rsidR="003519A3" w:rsidRPr="00CC14FD" w:rsidRDefault="003519A3" w:rsidP="00D30CA2">
            <w:pPr>
              <w:widowControl w:val="0"/>
              <w:jc w:val="right"/>
            </w:pPr>
            <w:r w:rsidRPr="00CC14FD">
              <w:rPr>
                <w:rFonts w:eastAsiaTheme="minorHAnsi"/>
                <w:sz w:val="22"/>
                <w:szCs w:val="22"/>
                <w:lang w:eastAsia="en-US"/>
              </w:rPr>
              <w:t>–</w:t>
            </w:r>
          </w:p>
        </w:tc>
        <w:tc>
          <w:tcPr>
            <w:tcW w:w="1134" w:type="dxa"/>
          </w:tcPr>
          <w:p w:rsidR="003519A3" w:rsidRPr="00CC14FD" w:rsidRDefault="003519A3" w:rsidP="00D30CA2">
            <w:pPr>
              <w:widowControl w:val="0"/>
              <w:autoSpaceDE w:val="0"/>
              <w:autoSpaceDN w:val="0"/>
              <w:adjustRightInd w:val="0"/>
              <w:spacing w:after="200"/>
              <w:contextualSpacing/>
              <w:jc w:val="right"/>
              <w:rPr>
                <w:rFonts w:eastAsiaTheme="minorHAnsi"/>
                <w:sz w:val="22"/>
                <w:szCs w:val="22"/>
                <w:lang w:eastAsia="en-US"/>
              </w:rPr>
            </w:pPr>
            <w:r w:rsidRPr="00CC14FD">
              <w:rPr>
                <w:rFonts w:eastAsiaTheme="minorHAnsi"/>
                <w:sz w:val="22"/>
                <w:szCs w:val="22"/>
                <w:lang w:eastAsia="en-US"/>
              </w:rPr>
              <w:t>28 600,0</w:t>
            </w:r>
          </w:p>
        </w:tc>
        <w:tc>
          <w:tcPr>
            <w:tcW w:w="992" w:type="dxa"/>
          </w:tcPr>
          <w:p w:rsidR="003519A3" w:rsidRPr="00CC14FD" w:rsidRDefault="003519A3" w:rsidP="00D30CA2">
            <w:pPr>
              <w:widowControl w:val="0"/>
              <w:autoSpaceDE w:val="0"/>
              <w:autoSpaceDN w:val="0"/>
              <w:adjustRightInd w:val="0"/>
              <w:spacing w:after="200"/>
              <w:contextualSpacing/>
              <w:jc w:val="right"/>
              <w:rPr>
                <w:rFonts w:eastAsiaTheme="minorHAnsi"/>
                <w:sz w:val="22"/>
                <w:szCs w:val="22"/>
                <w:lang w:eastAsia="en-US"/>
              </w:rPr>
            </w:pPr>
            <w:r w:rsidRPr="00CC14FD">
              <w:rPr>
                <w:rFonts w:eastAsiaTheme="minorHAnsi"/>
                <w:sz w:val="22"/>
                <w:szCs w:val="22"/>
                <w:lang w:eastAsia="en-US"/>
              </w:rPr>
              <w:t>100,0</w:t>
            </w:r>
          </w:p>
        </w:tc>
      </w:tr>
    </w:tbl>
    <w:p w:rsidR="003519A3" w:rsidRPr="00CC14FD" w:rsidRDefault="003519A3" w:rsidP="003519A3">
      <w:pPr>
        <w:widowControl w:val="0"/>
        <w:jc w:val="both"/>
        <w:rPr>
          <w:sz w:val="28"/>
          <w:szCs w:val="28"/>
        </w:rPr>
      </w:pPr>
    </w:p>
    <w:p w:rsidR="003519A3" w:rsidRPr="00F230AE" w:rsidRDefault="003519A3" w:rsidP="003519A3">
      <w:pPr>
        <w:widowControl w:val="0"/>
        <w:spacing w:line="360" w:lineRule="auto"/>
        <w:ind w:firstLine="708"/>
        <w:jc w:val="both"/>
        <w:rPr>
          <w:spacing w:val="-5"/>
          <w:sz w:val="28"/>
          <w:szCs w:val="28"/>
        </w:rPr>
      </w:pPr>
      <w:r w:rsidRPr="00F230AE">
        <w:rPr>
          <w:spacing w:val="-5"/>
          <w:sz w:val="28"/>
          <w:szCs w:val="28"/>
        </w:rPr>
        <w:t>Расходы на реализацию ведомственного проекта "Финансовая поддержка субъектов деятельности в сфере промышленности Краснодарского края с целью роста объемов произведенной и отгруженной продукции в отраслях промышленности, курируемых министерством промышленной политики Краснодарского края" составили 1 541 104,7 тыс. рублей (в том числе за счет средств федерального бюджета – 31 365,7 тыс. рублей), в том числе предоставление субсидий:</w:t>
      </w:r>
    </w:p>
    <w:p w:rsidR="003519A3" w:rsidRPr="00F230AE" w:rsidRDefault="003519A3" w:rsidP="003519A3">
      <w:pPr>
        <w:widowControl w:val="0"/>
        <w:spacing w:line="360" w:lineRule="auto"/>
        <w:ind w:firstLine="708"/>
        <w:jc w:val="both"/>
        <w:rPr>
          <w:sz w:val="28"/>
          <w:szCs w:val="28"/>
        </w:rPr>
      </w:pPr>
      <w:r w:rsidRPr="00F230AE">
        <w:rPr>
          <w:sz w:val="28"/>
          <w:szCs w:val="28"/>
        </w:rPr>
        <w:t>1) резидентам индустриальных (промышленных) парков, промышленных технопарков на возмещение части затрат на уплату арендной платы:</w:t>
      </w:r>
    </w:p>
    <w:p w:rsidR="003519A3" w:rsidRPr="00F230AE" w:rsidRDefault="003519A3" w:rsidP="003519A3">
      <w:pPr>
        <w:widowControl w:val="0"/>
        <w:spacing w:line="360" w:lineRule="auto"/>
        <w:ind w:firstLine="708"/>
        <w:jc w:val="both"/>
        <w:rPr>
          <w:sz w:val="28"/>
          <w:szCs w:val="28"/>
        </w:rPr>
      </w:pPr>
      <w:r w:rsidRPr="00F230AE">
        <w:rPr>
          <w:sz w:val="28"/>
          <w:szCs w:val="28"/>
        </w:rPr>
        <w:t>за земельные участки, находящиеся в границах территории индустриальных (промышленных) парков, промышленных технопарков, в целях осуществления производственной деятельности – 3 621,8 тыс. рублей;</w:t>
      </w:r>
    </w:p>
    <w:p w:rsidR="003519A3" w:rsidRPr="00F230AE" w:rsidRDefault="003519A3" w:rsidP="003519A3">
      <w:pPr>
        <w:widowControl w:val="0"/>
        <w:spacing w:line="360" w:lineRule="auto"/>
        <w:ind w:firstLine="708"/>
        <w:jc w:val="both"/>
        <w:rPr>
          <w:sz w:val="28"/>
          <w:szCs w:val="28"/>
        </w:rPr>
      </w:pPr>
      <w:r w:rsidRPr="00F230AE">
        <w:rPr>
          <w:sz w:val="28"/>
          <w:szCs w:val="28"/>
        </w:rPr>
        <w:t>за производственные помещения, находящиеся в границах территории индустриальных (промышленных) парков, промышленных технопарков, в целях осуществления производственной деятельности – 25 000,0 тыс. рублей;</w:t>
      </w:r>
    </w:p>
    <w:p w:rsidR="003519A3" w:rsidRPr="00F230AE" w:rsidRDefault="003519A3" w:rsidP="003519A3">
      <w:pPr>
        <w:widowControl w:val="0"/>
        <w:spacing w:line="360" w:lineRule="auto"/>
        <w:ind w:firstLine="708"/>
        <w:jc w:val="both"/>
        <w:rPr>
          <w:sz w:val="28"/>
          <w:szCs w:val="28"/>
        </w:rPr>
      </w:pPr>
      <w:r w:rsidRPr="00F230AE">
        <w:rPr>
          <w:sz w:val="28"/>
          <w:szCs w:val="28"/>
        </w:rPr>
        <w:t xml:space="preserve">2) субъектам деятельности в сфере промышленности: </w:t>
      </w:r>
    </w:p>
    <w:p w:rsidR="003519A3" w:rsidRPr="00F230AE" w:rsidRDefault="003519A3" w:rsidP="003519A3">
      <w:pPr>
        <w:widowControl w:val="0"/>
        <w:spacing w:line="360" w:lineRule="auto"/>
        <w:ind w:firstLine="708"/>
        <w:jc w:val="both"/>
        <w:rPr>
          <w:sz w:val="28"/>
          <w:szCs w:val="28"/>
        </w:rPr>
      </w:pPr>
      <w:r w:rsidRPr="00F230AE">
        <w:rPr>
          <w:sz w:val="28"/>
          <w:szCs w:val="28"/>
        </w:rPr>
        <w:t>на финансовое обеспечение затрат, связанных с производством импортозамещающей продукции на территории Краснодарского края, в объеме до 30 % от указанных затрат – 1 000 000,0 тыс. рублей;</w:t>
      </w:r>
    </w:p>
    <w:p w:rsidR="003519A3" w:rsidRPr="00F230AE" w:rsidRDefault="003519A3" w:rsidP="003519A3">
      <w:pPr>
        <w:widowControl w:val="0"/>
        <w:spacing w:line="360" w:lineRule="auto"/>
        <w:ind w:firstLine="708"/>
        <w:jc w:val="both"/>
        <w:rPr>
          <w:sz w:val="28"/>
          <w:szCs w:val="28"/>
        </w:rPr>
      </w:pPr>
      <w:r w:rsidRPr="00F230AE">
        <w:rPr>
          <w:sz w:val="28"/>
          <w:szCs w:val="28"/>
        </w:rPr>
        <w:t>на возмещение части затрат, понесенных на развитие инженерно-технических центров, в целях производства новых видов (моделей) продукции – 103 631,8 тыс. рублей;</w:t>
      </w:r>
    </w:p>
    <w:p w:rsidR="003519A3" w:rsidRPr="00020F15" w:rsidRDefault="003519A3" w:rsidP="003519A3">
      <w:pPr>
        <w:widowControl w:val="0"/>
        <w:spacing w:line="360" w:lineRule="auto"/>
        <w:ind w:firstLine="708"/>
        <w:jc w:val="both"/>
        <w:rPr>
          <w:spacing w:val="-17"/>
          <w:sz w:val="28"/>
          <w:szCs w:val="28"/>
        </w:rPr>
      </w:pPr>
      <w:r w:rsidRPr="00020F15">
        <w:rPr>
          <w:spacing w:val="-5"/>
          <w:sz w:val="28"/>
          <w:szCs w:val="28"/>
        </w:rPr>
        <w:t xml:space="preserve">осуществляющим деятельность в оборонно-промышленном комплексе, на возмещение части затрат, понесенных на развитие и поддержание кадрового потенциала, в целях производства товаров и (или) </w:t>
      </w:r>
      <w:r w:rsidRPr="00020F15">
        <w:rPr>
          <w:spacing w:val="-17"/>
          <w:sz w:val="28"/>
          <w:szCs w:val="28"/>
        </w:rPr>
        <w:t>оказания услуг – 57 039,7 тыс. рублей;</w:t>
      </w:r>
    </w:p>
    <w:p w:rsidR="003519A3" w:rsidRPr="00F230AE" w:rsidRDefault="003519A3" w:rsidP="003519A3">
      <w:pPr>
        <w:widowControl w:val="0"/>
        <w:spacing w:line="360" w:lineRule="auto"/>
        <w:ind w:firstLine="709"/>
        <w:jc w:val="both"/>
        <w:rPr>
          <w:sz w:val="28"/>
          <w:szCs w:val="28"/>
        </w:rPr>
      </w:pPr>
      <w:r w:rsidRPr="00F230AE">
        <w:rPr>
          <w:sz w:val="28"/>
          <w:szCs w:val="28"/>
        </w:rPr>
        <w:t>на возмещение затрат, связанных с технологическим присоединением к сетям инженерно-технического обеспечения</w:t>
      </w:r>
      <w:r w:rsidR="00F230AE">
        <w:rPr>
          <w:sz w:val="28"/>
          <w:szCs w:val="28"/>
        </w:rPr>
        <w:t>,</w:t>
      </w:r>
      <w:r w:rsidRPr="00F230AE">
        <w:rPr>
          <w:sz w:val="28"/>
          <w:szCs w:val="28"/>
        </w:rPr>
        <w:t xml:space="preserve"> – 1 459,7 тыс. рублей;</w:t>
      </w:r>
    </w:p>
    <w:p w:rsidR="003519A3" w:rsidRPr="00F230AE" w:rsidRDefault="003519A3" w:rsidP="003519A3">
      <w:pPr>
        <w:widowControl w:val="0"/>
        <w:spacing w:line="360" w:lineRule="auto"/>
        <w:ind w:firstLine="709"/>
        <w:jc w:val="both"/>
        <w:rPr>
          <w:sz w:val="28"/>
          <w:szCs w:val="28"/>
        </w:rPr>
      </w:pPr>
      <w:r w:rsidRPr="00F230AE">
        <w:rPr>
          <w:sz w:val="28"/>
          <w:szCs w:val="28"/>
        </w:rPr>
        <w:t>на возмещение части затрат на реализацию инвестиционных проектов по модернизации и развитию промышленных производств – 56 749,6 тыс. рублей;</w:t>
      </w:r>
    </w:p>
    <w:p w:rsidR="003519A3" w:rsidRPr="00F230AE" w:rsidRDefault="003519A3" w:rsidP="003519A3">
      <w:pPr>
        <w:widowControl w:val="0"/>
        <w:spacing w:line="360" w:lineRule="auto"/>
        <w:ind w:firstLine="709"/>
        <w:jc w:val="both"/>
        <w:rPr>
          <w:sz w:val="28"/>
          <w:szCs w:val="28"/>
        </w:rPr>
      </w:pPr>
      <w:r w:rsidRPr="00F230AE">
        <w:rPr>
          <w:sz w:val="28"/>
          <w:szCs w:val="28"/>
        </w:rPr>
        <w:t>осуществляющим деятельность в отрасли машиностроения Краснодарского края, на возмещение недополученных доходов при предоставлении покупателям скидки на приобретаемую продукцию в целях осуществления вложений в основные фонды и стимулирования спроса на выпускаемую продукцию – 239 801,9 тыс. рублей;</w:t>
      </w:r>
    </w:p>
    <w:p w:rsidR="003519A3" w:rsidRPr="00F230AE" w:rsidRDefault="003519A3" w:rsidP="003519A3">
      <w:pPr>
        <w:widowControl w:val="0"/>
        <w:spacing w:line="360" w:lineRule="auto"/>
        <w:ind w:firstLine="708"/>
        <w:jc w:val="both"/>
        <w:rPr>
          <w:sz w:val="28"/>
          <w:szCs w:val="28"/>
        </w:rPr>
      </w:pPr>
      <w:r w:rsidRPr="00F230AE">
        <w:rPr>
          <w:sz w:val="28"/>
          <w:szCs w:val="28"/>
        </w:rPr>
        <w:t>на возмещение части затрат на уплату 1-го взноса (аванса) при заключении договора (договоров) лизинга оборудования с российскими лизинговыми организациями в рамках реализации региональных программ развития промышленности – 53 800,2 тыс. рублей (в том числе за счет средств федерального бюджета – 31 365,7 тыс. рублей).</w:t>
      </w:r>
    </w:p>
    <w:p w:rsidR="003519A3" w:rsidRDefault="003519A3" w:rsidP="003519A3">
      <w:pPr>
        <w:widowControl w:val="0"/>
        <w:spacing w:line="360" w:lineRule="auto"/>
        <w:ind w:firstLine="708"/>
        <w:jc w:val="both"/>
        <w:rPr>
          <w:sz w:val="28"/>
          <w:szCs w:val="28"/>
        </w:rPr>
      </w:pPr>
      <w:r w:rsidRPr="00F937C0">
        <w:rPr>
          <w:sz w:val="28"/>
          <w:szCs w:val="28"/>
        </w:rPr>
        <w:t>Расходы на реализацию ведомственного проекта "Формирование условий для повышения уровня занятости инвалидов, оптимизация структуры учреждений занятости населения в Краснодарском крае" на предоставление субсидии субъектам деятельности в сфере промышленности, созданным общественными объединениями инвалидов, в целях финансового обеспечения затрат в связи с производством товаров в части заработной платы инвалидов составили  21 484,3 тыс. рублей.</w:t>
      </w:r>
    </w:p>
    <w:p w:rsidR="003519A3" w:rsidRPr="00F937C0" w:rsidRDefault="003519A3" w:rsidP="003519A3">
      <w:pPr>
        <w:widowControl w:val="0"/>
        <w:spacing w:line="360" w:lineRule="auto"/>
        <w:ind w:firstLine="708"/>
        <w:jc w:val="both"/>
        <w:rPr>
          <w:sz w:val="28"/>
          <w:szCs w:val="28"/>
        </w:rPr>
      </w:pPr>
      <w:r w:rsidRPr="00F937C0">
        <w:rPr>
          <w:sz w:val="28"/>
          <w:szCs w:val="28"/>
        </w:rPr>
        <w:t>Расходы на реализацию комплекса процессных мероприятий "Оказание финансовой поддержки субъектам деятельности в сфере промышленности и организация участия в выставочно-ярмарочных мероприятиях" на предоставление субсидии унитарной некоммерческой организации "Фонд развития промышленности Краснодарского края" на обеспечение ее уставной деятельности в целях оказания финансовой поддержки субъектам деятельности в сфере промышленности, а также для организации и проведения выставок, ярмарок, конференций (в том числе международных) в целях развития промышленного потенциала Краснодарского края составили 2 110 871,4 тыс. рублей.</w:t>
      </w:r>
    </w:p>
    <w:p w:rsidR="003519A3" w:rsidRPr="00F937C0" w:rsidRDefault="003519A3" w:rsidP="003519A3">
      <w:pPr>
        <w:widowControl w:val="0"/>
        <w:spacing w:line="360" w:lineRule="auto"/>
        <w:ind w:firstLine="708"/>
        <w:jc w:val="both"/>
        <w:rPr>
          <w:sz w:val="28"/>
          <w:szCs w:val="28"/>
        </w:rPr>
      </w:pPr>
      <w:r w:rsidRPr="00F937C0">
        <w:rPr>
          <w:sz w:val="28"/>
          <w:szCs w:val="28"/>
        </w:rPr>
        <w:t>Расходы на реализацию комплекса процессных мероприятий "Стимулирование субъектов промышленной деятельности к обеспечению повышения производительности труда" на участие в организации и проведении регионального этапа Всероссийского конкурса профессионального мастерства "Лучший по профессии" по соответствующим номинациям конкурса в сфере промышленности составили 200,0 тыс. рублей.</w:t>
      </w:r>
    </w:p>
    <w:p w:rsidR="003519A3" w:rsidRPr="00E212AF" w:rsidRDefault="003519A3" w:rsidP="003519A3">
      <w:pPr>
        <w:widowControl w:val="0"/>
        <w:spacing w:line="360" w:lineRule="auto"/>
        <w:ind w:firstLine="708"/>
        <w:jc w:val="both"/>
        <w:rPr>
          <w:sz w:val="28"/>
          <w:szCs w:val="28"/>
        </w:rPr>
      </w:pPr>
      <w:r w:rsidRPr="00E212AF">
        <w:rPr>
          <w:sz w:val="28"/>
          <w:szCs w:val="28"/>
        </w:rPr>
        <w:t>Расходы на реализацию комплекса процессных мероприятий "Продвижение продукции субъектов деятельности в сфере промышленности Краснодарского края" на предоставление субсидии унитарной некоммерческой организации "Фонд развития промышленности Краснодарского края" на модернизацию и продвижение единой интернет-платформы производителей промышленной продукции Краснодарского края составили 28 600,0 тыс. рублей.</w:t>
      </w:r>
    </w:p>
    <w:p w:rsidR="003519A3" w:rsidRPr="00747CB7" w:rsidRDefault="003519A3" w:rsidP="00747CB7">
      <w:pPr>
        <w:widowControl w:val="0"/>
        <w:ind w:firstLine="709"/>
        <w:jc w:val="both"/>
        <w:rPr>
          <w:color w:val="00B050"/>
          <w:sz w:val="28"/>
          <w:szCs w:val="28"/>
        </w:rPr>
      </w:pPr>
    </w:p>
    <w:p w:rsidR="003519A3" w:rsidRPr="00B227CB" w:rsidRDefault="003519A3" w:rsidP="003519A3">
      <w:pPr>
        <w:widowControl w:val="0"/>
        <w:jc w:val="center"/>
        <w:rPr>
          <w:sz w:val="28"/>
          <w:szCs w:val="28"/>
        </w:rPr>
      </w:pPr>
      <w:r w:rsidRPr="00B227CB">
        <w:rPr>
          <w:sz w:val="28"/>
          <w:szCs w:val="28"/>
        </w:rPr>
        <w:t>Государственная программа Краснодарского края</w:t>
      </w:r>
      <w:r w:rsidRPr="00B227CB">
        <w:rPr>
          <w:sz w:val="28"/>
          <w:szCs w:val="28"/>
        </w:rPr>
        <w:br/>
      </w:r>
      <w:r>
        <w:rPr>
          <w:sz w:val="28"/>
          <w:szCs w:val="28"/>
        </w:rPr>
        <w:t>"</w:t>
      </w:r>
      <w:r w:rsidRPr="00B227CB">
        <w:rPr>
          <w:sz w:val="28"/>
          <w:szCs w:val="28"/>
        </w:rPr>
        <w:t>Управление государственными финансами Краснодарского края</w:t>
      </w:r>
      <w:r>
        <w:rPr>
          <w:sz w:val="28"/>
          <w:szCs w:val="28"/>
        </w:rPr>
        <w:t xml:space="preserve">" </w:t>
      </w:r>
    </w:p>
    <w:p w:rsidR="003519A3" w:rsidRPr="00B227CB" w:rsidRDefault="003519A3" w:rsidP="003519A3">
      <w:pPr>
        <w:widowControl w:val="0"/>
        <w:ind w:firstLine="709"/>
        <w:jc w:val="right"/>
        <w:rPr>
          <w:sz w:val="24"/>
          <w:szCs w:val="24"/>
        </w:rPr>
      </w:pPr>
    </w:p>
    <w:p w:rsidR="003519A3" w:rsidRDefault="003519A3" w:rsidP="003519A3">
      <w:pPr>
        <w:widowControl w:val="0"/>
        <w:spacing w:line="360" w:lineRule="auto"/>
        <w:ind w:firstLine="708"/>
        <w:jc w:val="both"/>
        <w:rPr>
          <w:sz w:val="28"/>
          <w:szCs w:val="28"/>
        </w:rPr>
      </w:pPr>
      <w:r w:rsidRPr="001966B4">
        <w:rPr>
          <w:sz w:val="28"/>
          <w:szCs w:val="28"/>
        </w:rPr>
        <w:t>Расходы на реализацию госуд</w:t>
      </w:r>
      <w:r w:rsidR="001966B4" w:rsidRPr="001966B4">
        <w:rPr>
          <w:sz w:val="28"/>
          <w:szCs w:val="28"/>
        </w:rPr>
        <w:t>арственной программы составили 18 330 798,2 </w:t>
      </w:r>
      <w:r w:rsidRPr="001966B4">
        <w:rPr>
          <w:sz w:val="28"/>
          <w:szCs w:val="28"/>
        </w:rPr>
        <w:t xml:space="preserve">тыс. рублей, или 99,8 % к уточненной росписи и </w:t>
      </w:r>
      <w:r w:rsidR="001966B4" w:rsidRPr="001966B4">
        <w:rPr>
          <w:sz w:val="28"/>
          <w:szCs w:val="28"/>
        </w:rPr>
        <w:t xml:space="preserve">127,7 % к уровню 2023 </w:t>
      </w:r>
      <w:r w:rsidRPr="001966B4">
        <w:rPr>
          <w:sz w:val="28"/>
          <w:szCs w:val="28"/>
        </w:rPr>
        <w:t xml:space="preserve">года, что обусловлено в основном увеличением </w:t>
      </w:r>
      <w:r w:rsidR="001966B4" w:rsidRPr="001966B4">
        <w:rPr>
          <w:sz w:val="28"/>
          <w:szCs w:val="28"/>
        </w:rPr>
        <w:t>расходов на предоставление</w:t>
      </w:r>
      <w:r w:rsidRPr="001966B4">
        <w:rPr>
          <w:sz w:val="28"/>
          <w:szCs w:val="28"/>
        </w:rPr>
        <w:t xml:space="preserve"> дотаций на поддержку мер по обеспечению сбалансированности местных бюджетов.</w:t>
      </w:r>
    </w:p>
    <w:p w:rsidR="00AC4D4C" w:rsidRDefault="00AC4D4C" w:rsidP="003519A3">
      <w:pPr>
        <w:widowControl w:val="0"/>
        <w:spacing w:line="360" w:lineRule="auto"/>
        <w:ind w:firstLine="708"/>
        <w:jc w:val="both"/>
        <w:rPr>
          <w:sz w:val="28"/>
          <w:szCs w:val="28"/>
        </w:rPr>
      </w:pPr>
    </w:p>
    <w:p w:rsidR="00AC4D4C" w:rsidRPr="001966B4" w:rsidRDefault="00AC4D4C" w:rsidP="003519A3">
      <w:pPr>
        <w:widowControl w:val="0"/>
        <w:spacing w:line="360" w:lineRule="auto"/>
        <w:ind w:firstLine="708"/>
        <w:jc w:val="both"/>
        <w:rPr>
          <w:sz w:val="28"/>
          <w:szCs w:val="28"/>
        </w:rPr>
      </w:pPr>
    </w:p>
    <w:p w:rsidR="003519A3" w:rsidRPr="00D4754B" w:rsidRDefault="003519A3" w:rsidP="003519A3">
      <w:pPr>
        <w:widowControl w:val="0"/>
        <w:spacing w:line="360" w:lineRule="auto"/>
        <w:ind w:firstLine="709"/>
        <w:jc w:val="right"/>
        <w:rPr>
          <w:sz w:val="28"/>
          <w:szCs w:val="28"/>
        </w:rPr>
      </w:pPr>
      <w:r w:rsidRPr="00D4754B">
        <w:rPr>
          <w:sz w:val="24"/>
          <w:szCs w:val="24"/>
        </w:rPr>
        <w:t>(тыс. рублей)</w:t>
      </w: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02"/>
        <w:gridCol w:w="1418"/>
        <w:gridCol w:w="1276"/>
        <w:gridCol w:w="1275"/>
        <w:gridCol w:w="1276"/>
        <w:gridCol w:w="992"/>
      </w:tblGrid>
      <w:tr w:rsidR="003519A3" w:rsidRPr="00D4754B" w:rsidTr="00D30CA2">
        <w:trPr>
          <w:trHeight w:val="223"/>
        </w:trPr>
        <w:tc>
          <w:tcPr>
            <w:tcW w:w="3402" w:type="dxa"/>
            <w:vMerge w:val="restart"/>
            <w:tcBorders>
              <w:bottom w:val="single" w:sz="4" w:space="0" w:color="auto"/>
            </w:tcBorders>
          </w:tcPr>
          <w:p w:rsidR="003519A3" w:rsidRPr="00D4754B" w:rsidRDefault="003519A3" w:rsidP="00D30CA2">
            <w:pPr>
              <w:widowControl w:val="0"/>
              <w:spacing w:line="252" w:lineRule="auto"/>
              <w:jc w:val="center"/>
              <w:rPr>
                <w:sz w:val="22"/>
                <w:szCs w:val="22"/>
              </w:rPr>
            </w:pPr>
            <w:r w:rsidRPr="00D4754B">
              <w:rPr>
                <w:sz w:val="22"/>
                <w:szCs w:val="22"/>
              </w:rPr>
              <w:t>Показатель</w:t>
            </w:r>
          </w:p>
        </w:tc>
        <w:tc>
          <w:tcPr>
            <w:tcW w:w="1418" w:type="dxa"/>
            <w:vMerge w:val="restart"/>
            <w:tcBorders>
              <w:bottom w:val="single" w:sz="4" w:space="0" w:color="auto"/>
            </w:tcBorders>
          </w:tcPr>
          <w:p w:rsidR="003519A3" w:rsidRPr="00D4754B" w:rsidRDefault="003519A3" w:rsidP="00D30CA2">
            <w:pPr>
              <w:widowControl w:val="0"/>
              <w:spacing w:line="252" w:lineRule="auto"/>
              <w:jc w:val="center"/>
              <w:rPr>
                <w:sz w:val="22"/>
                <w:szCs w:val="22"/>
              </w:rPr>
            </w:pPr>
            <w:r w:rsidRPr="00D4754B">
              <w:rPr>
                <w:sz w:val="22"/>
                <w:szCs w:val="22"/>
              </w:rPr>
              <w:t xml:space="preserve">Закон </w:t>
            </w:r>
          </w:p>
          <w:p w:rsidR="003519A3" w:rsidRPr="00D4754B" w:rsidRDefault="003519A3" w:rsidP="00D30CA2">
            <w:pPr>
              <w:widowControl w:val="0"/>
              <w:spacing w:line="252" w:lineRule="auto"/>
              <w:jc w:val="center"/>
              <w:rPr>
                <w:sz w:val="22"/>
                <w:szCs w:val="22"/>
              </w:rPr>
            </w:pPr>
            <w:r w:rsidRPr="00D4754B">
              <w:rPr>
                <w:sz w:val="22"/>
                <w:szCs w:val="22"/>
              </w:rPr>
              <w:t>№ 5053-КЗ</w:t>
            </w:r>
          </w:p>
        </w:tc>
        <w:tc>
          <w:tcPr>
            <w:tcW w:w="2551" w:type="dxa"/>
            <w:gridSpan w:val="2"/>
            <w:tcBorders>
              <w:bottom w:val="single" w:sz="4" w:space="0" w:color="auto"/>
            </w:tcBorders>
          </w:tcPr>
          <w:p w:rsidR="003519A3" w:rsidRPr="00D4754B" w:rsidRDefault="003519A3" w:rsidP="00D30CA2">
            <w:pPr>
              <w:widowControl w:val="0"/>
              <w:spacing w:line="252" w:lineRule="auto"/>
              <w:jc w:val="center"/>
              <w:rPr>
                <w:sz w:val="22"/>
                <w:szCs w:val="22"/>
              </w:rPr>
            </w:pPr>
            <w:r w:rsidRPr="00D4754B">
              <w:rPr>
                <w:sz w:val="22"/>
                <w:szCs w:val="22"/>
              </w:rPr>
              <w:t xml:space="preserve">Уточненная роспись </w:t>
            </w:r>
          </w:p>
        </w:tc>
        <w:tc>
          <w:tcPr>
            <w:tcW w:w="1276" w:type="dxa"/>
            <w:vMerge w:val="restart"/>
            <w:tcBorders>
              <w:bottom w:val="single" w:sz="4" w:space="0" w:color="auto"/>
            </w:tcBorders>
          </w:tcPr>
          <w:p w:rsidR="003519A3" w:rsidRPr="00D4754B" w:rsidRDefault="003519A3" w:rsidP="00D30CA2">
            <w:pPr>
              <w:widowControl w:val="0"/>
              <w:spacing w:line="252" w:lineRule="auto"/>
              <w:jc w:val="center"/>
              <w:rPr>
                <w:sz w:val="22"/>
                <w:szCs w:val="22"/>
              </w:rPr>
            </w:pPr>
            <w:r w:rsidRPr="00D4754B">
              <w:rPr>
                <w:sz w:val="22"/>
                <w:szCs w:val="22"/>
              </w:rPr>
              <w:t>Исполнено</w:t>
            </w:r>
          </w:p>
          <w:p w:rsidR="003519A3" w:rsidRPr="00D4754B" w:rsidRDefault="003519A3" w:rsidP="00D30CA2">
            <w:pPr>
              <w:widowControl w:val="0"/>
              <w:spacing w:line="252" w:lineRule="auto"/>
              <w:jc w:val="center"/>
              <w:rPr>
                <w:sz w:val="22"/>
                <w:szCs w:val="22"/>
              </w:rPr>
            </w:pPr>
            <w:r w:rsidRPr="00D4754B">
              <w:rPr>
                <w:spacing w:val="-4"/>
                <w:sz w:val="28"/>
                <w:szCs w:val="28"/>
              </w:rPr>
              <w:t xml:space="preserve"> </w:t>
            </w:r>
          </w:p>
        </w:tc>
        <w:tc>
          <w:tcPr>
            <w:tcW w:w="992" w:type="dxa"/>
            <w:vMerge w:val="restart"/>
            <w:tcBorders>
              <w:bottom w:val="single" w:sz="4" w:space="0" w:color="auto"/>
            </w:tcBorders>
          </w:tcPr>
          <w:p w:rsidR="003519A3" w:rsidRPr="00D4754B" w:rsidRDefault="003519A3" w:rsidP="00D30CA2">
            <w:pPr>
              <w:widowControl w:val="0"/>
              <w:spacing w:line="252" w:lineRule="auto"/>
              <w:jc w:val="center"/>
              <w:rPr>
                <w:sz w:val="22"/>
                <w:szCs w:val="22"/>
              </w:rPr>
            </w:pPr>
            <w:r w:rsidRPr="00D4754B">
              <w:rPr>
                <w:sz w:val="22"/>
                <w:szCs w:val="22"/>
              </w:rPr>
              <w:t>Испол-нение к уточнен-ной рос</w:t>
            </w:r>
            <w:r w:rsidRPr="00D4754B">
              <w:rPr>
                <w:sz w:val="22"/>
                <w:szCs w:val="22"/>
              </w:rPr>
              <w:softHyphen/>
              <w:t>писи, %</w:t>
            </w:r>
          </w:p>
        </w:tc>
      </w:tr>
      <w:tr w:rsidR="003519A3" w:rsidRPr="00D4754B" w:rsidTr="00D30CA2">
        <w:trPr>
          <w:trHeight w:val="918"/>
        </w:trPr>
        <w:tc>
          <w:tcPr>
            <w:tcW w:w="3402" w:type="dxa"/>
            <w:vMerge/>
          </w:tcPr>
          <w:p w:rsidR="003519A3" w:rsidRPr="00D4754B" w:rsidRDefault="003519A3" w:rsidP="00D30CA2">
            <w:pPr>
              <w:widowControl w:val="0"/>
              <w:spacing w:line="252" w:lineRule="auto"/>
              <w:jc w:val="center"/>
              <w:rPr>
                <w:sz w:val="22"/>
                <w:szCs w:val="22"/>
              </w:rPr>
            </w:pPr>
          </w:p>
        </w:tc>
        <w:tc>
          <w:tcPr>
            <w:tcW w:w="1418" w:type="dxa"/>
            <w:vMerge/>
          </w:tcPr>
          <w:p w:rsidR="003519A3" w:rsidRPr="00D4754B" w:rsidRDefault="003519A3" w:rsidP="00D30CA2">
            <w:pPr>
              <w:widowControl w:val="0"/>
              <w:spacing w:line="252" w:lineRule="auto"/>
              <w:jc w:val="center"/>
              <w:rPr>
                <w:sz w:val="22"/>
                <w:szCs w:val="22"/>
              </w:rPr>
            </w:pPr>
          </w:p>
        </w:tc>
        <w:tc>
          <w:tcPr>
            <w:tcW w:w="1276" w:type="dxa"/>
          </w:tcPr>
          <w:p w:rsidR="003519A3" w:rsidRPr="00D4754B" w:rsidRDefault="003519A3" w:rsidP="00D30CA2">
            <w:pPr>
              <w:widowControl w:val="0"/>
              <w:spacing w:line="252" w:lineRule="auto"/>
              <w:jc w:val="center"/>
              <w:rPr>
                <w:sz w:val="22"/>
                <w:szCs w:val="22"/>
              </w:rPr>
            </w:pPr>
            <w:r w:rsidRPr="00D4754B">
              <w:rPr>
                <w:sz w:val="22"/>
                <w:szCs w:val="22"/>
              </w:rPr>
              <w:t xml:space="preserve">всего </w:t>
            </w:r>
          </w:p>
          <w:p w:rsidR="003519A3" w:rsidRPr="00D4754B" w:rsidRDefault="003519A3" w:rsidP="00D30CA2">
            <w:pPr>
              <w:widowControl w:val="0"/>
              <w:spacing w:line="252" w:lineRule="auto"/>
              <w:jc w:val="center"/>
              <w:rPr>
                <w:sz w:val="22"/>
                <w:szCs w:val="22"/>
              </w:rPr>
            </w:pPr>
          </w:p>
        </w:tc>
        <w:tc>
          <w:tcPr>
            <w:tcW w:w="1275" w:type="dxa"/>
          </w:tcPr>
          <w:p w:rsidR="003519A3" w:rsidRPr="00D4754B" w:rsidRDefault="003519A3" w:rsidP="00D30CA2">
            <w:pPr>
              <w:widowControl w:val="0"/>
              <w:spacing w:line="252" w:lineRule="auto"/>
              <w:ind w:left="-28" w:right="-28"/>
              <w:jc w:val="center"/>
              <w:rPr>
                <w:sz w:val="22"/>
                <w:szCs w:val="22"/>
              </w:rPr>
            </w:pPr>
            <w:r w:rsidRPr="00D4754B">
              <w:rPr>
                <w:sz w:val="22"/>
                <w:szCs w:val="22"/>
              </w:rPr>
              <w:t>в том числе средства фе</w:t>
            </w:r>
            <w:r w:rsidRPr="00D4754B">
              <w:rPr>
                <w:sz w:val="22"/>
                <w:szCs w:val="22"/>
              </w:rPr>
              <w:softHyphen/>
              <w:t xml:space="preserve">дерального </w:t>
            </w:r>
          </w:p>
          <w:p w:rsidR="003519A3" w:rsidRPr="00D4754B" w:rsidRDefault="003519A3" w:rsidP="00D30CA2">
            <w:pPr>
              <w:widowControl w:val="0"/>
              <w:spacing w:line="252" w:lineRule="auto"/>
              <w:jc w:val="center"/>
              <w:rPr>
                <w:sz w:val="22"/>
                <w:szCs w:val="22"/>
              </w:rPr>
            </w:pPr>
            <w:r w:rsidRPr="00D4754B">
              <w:rPr>
                <w:sz w:val="22"/>
                <w:szCs w:val="22"/>
              </w:rPr>
              <w:t>бюджета</w:t>
            </w:r>
          </w:p>
        </w:tc>
        <w:tc>
          <w:tcPr>
            <w:tcW w:w="1276" w:type="dxa"/>
            <w:vMerge/>
          </w:tcPr>
          <w:p w:rsidR="003519A3" w:rsidRPr="00D4754B" w:rsidRDefault="003519A3" w:rsidP="00D30CA2">
            <w:pPr>
              <w:widowControl w:val="0"/>
              <w:spacing w:line="252" w:lineRule="auto"/>
              <w:ind w:left="-28" w:right="-28"/>
              <w:jc w:val="center"/>
              <w:rPr>
                <w:sz w:val="22"/>
                <w:szCs w:val="22"/>
              </w:rPr>
            </w:pPr>
          </w:p>
        </w:tc>
        <w:tc>
          <w:tcPr>
            <w:tcW w:w="992" w:type="dxa"/>
            <w:vMerge/>
          </w:tcPr>
          <w:p w:rsidR="003519A3" w:rsidRPr="00D4754B" w:rsidRDefault="003519A3" w:rsidP="00D30CA2">
            <w:pPr>
              <w:widowControl w:val="0"/>
              <w:spacing w:line="252" w:lineRule="auto"/>
              <w:jc w:val="center"/>
              <w:rPr>
                <w:sz w:val="22"/>
                <w:szCs w:val="22"/>
              </w:rPr>
            </w:pPr>
          </w:p>
        </w:tc>
      </w:tr>
    </w:tbl>
    <w:p w:rsidR="003519A3" w:rsidRPr="00D4754B" w:rsidRDefault="003519A3" w:rsidP="003519A3">
      <w:pPr>
        <w:widowControl w:val="0"/>
        <w:spacing w:line="252" w:lineRule="auto"/>
        <w:rPr>
          <w:sz w:val="2"/>
          <w:szCs w:val="2"/>
        </w:rPr>
      </w:pP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02"/>
        <w:gridCol w:w="1418"/>
        <w:gridCol w:w="1276"/>
        <w:gridCol w:w="1275"/>
        <w:gridCol w:w="1276"/>
        <w:gridCol w:w="992"/>
      </w:tblGrid>
      <w:tr w:rsidR="003519A3" w:rsidRPr="00D4754B" w:rsidTr="00D30CA2">
        <w:trPr>
          <w:tblHeader/>
        </w:trPr>
        <w:tc>
          <w:tcPr>
            <w:tcW w:w="3402" w:type="dxa"/>
          </w:tcPr>
          <w:p w:rsidR="003519A3" w:rsidRPr="00D4754B" w:rsidRDefault="003519A3" w:rsidP="00747CB7">
            <w:pPr>
              <w:widowControl w:val="0"/>
              <w:jc w:val="center"/>
              <w:rPr>
                <w:sz w:val="22"/>
                <w:szCs w:val="22"/>
              </w:rPr>
            </w:pPr>
            <w:r w:rsidRPr="00D4754B">
              <w:rPr>
                <w:sz w:val="22"/>
                <w:szCs w:val="22"/>
              </w:rPr>
              <w:t>1</w:t>
            </w:r>
          </w:p>
        </w:tc>
        <w:tc>
          <w:tcPr>
            <w:tcW w:w="1418" w:type="dxa"/>
          </w:tcPr>
          <w:p w:rsidR="003519A3" w:rsidRPr="00D4754B" w:rsidRDefault="003519A3" w:rsidP="00D30CA2">
            <w:pPr>
              <w:widowControl w:val="0"/>
              <w:spacing w:line="252" w:lineRule="auto"/>
              <w:jc w:val="center"/>
              <w:rPr>
                <w:sz w:val="22"/>
                <w:szCs w:val="22"/>
              </w:rPr>
            </w:pPr>
            <w:r w:rsidRPr="00D4754B">
              <w:rPr>
                <w:sz w:val="22"/>
                <w:szCs w:val="22"/>
              </w:rPr>
              <w:t>2</w:t>
            </w:r>
          </w:p>
        </w:tc>
        <w:tc>
          <w:tcPr>
            <w:tcW w:w="1276" w:type="dxa"/>
          </w:tcPr>
          <w:p w:rsidR="003519A3" w:rsidRPr="00D4754B" w:rsidRDefault="003519A3" w:rsidP="00D30CA2">
            <w:pPr>
              <w:widowControl w:val="0"/>
              <w:spacing w:line="252" w:lineRule="auto"/>
              <w:jc w:val="center"/>
              <w:rPr>
                <w:sz w:val="22"/>
                <w:szCs w:val="22"/>
              </w:rPr>
            </w:pPr>
            <w:r w:rsidRPr="00D4754B">
              <w:rPr>
                <w:sz w:val="22"/>
                <w:szCs w:val="22"/>
              </w:rPr>
              <w:t>3</w:t>
            </w:r>
          </w:p>
        </w:tc>
        <w:tc>
          <w:tcPr>
            <w:tcW w:w="1275" w:type="dxa"/>
          </w:tcPr>
          <w:p w:rsidR="003519A3" w:rsidRPr="00D4754B" w:rsidRDefault="003519A3" w:rsidP="00D30CA2">
            <w:pPr>
              <w:widowControl w:val="0"/>
              <w:spacing w:line="252" w:lineRule="auto"/>
              <w:jc w:val="center"/>
              <w:rPr>
                <w:sz w:val="22"/>
                <w:szCs w:val="22"/>
              </w:rPr>
            </w:pPr>
            <w:r w:rsidRPr="00D4754B">
              <w:rPr>
                <w:sz w:val="22"/>
                <w:szCs w:val="22"/>
              </w:rPr>
              <w:t>4</w:t>
            </w:r>
          </w:p>
        </w:tc>
        <w:tc>
          <w:tcPr>
            <w:tcW w:w="1276" w:type="dxa"/>
          </w:tcPr>
          <w:p w:rsidR="003519A3" w:rsidRPr="00D4754B" w:rsidRDefault="003519A3" w:rsidP="00D30CA2">
            <w:pPr>
              <w:widowControl w:val="0"/>
              <w:spacing w:line="252" w:lineRule="auto"/>
              <w:jc w:val="center"/>
              <w:rPr>
                <w:sz w:val="22"/>
                <w:szCs w:val="22"/>
              </w:rPr>
            </w:pPr>
            <w:r w:rsidRPr="00D4754B">
              <w:rPr>
                <w:sz w:val="22"/>
                <w:szCs w:val="22"/>
              </w:rPr>
              <w:t>5</w:t>
            </w:r>
          </w:p>
        </w:tc>
        <w:tc>
          <w:tcPr>
            <w:tcW w:w="992" w:type="dxa"/>
          </w:tcPr>
          <w:p w:rsidR="003519A3" w:rsidRPr="00D4754B" w:rsidRDefault="003519A3" w:rsidP="00D30CA2">
            <w:pPr>
              <w:widowControl w:val="0"/>
              <w:spacing w:line="252" w:lineRule="auto"/>
              <w:jc w:val="center"/>
              <w:rPr>
                <w:sz w:val="22"/>
                <w:szCs w:val="22"/>
              </w:rPr>
            </w:pPr>
            <w:r w:rsidRPr="00D4754B">
              <w:rPr>
                <w:sz w:val="22"/>
                <w:szCs w:val="22"/>
              </w:rPr>
              <w:t>6</w:t>
            </w:r>
          </w:p>
        </w:tc>
      </w:tr>
      <w:tr w:rsidR="003519A3" w:rsidRPr="00D4754B" w:rsidTr="00D30CA2">
        <w:trPr>
          <w:trHeight w:val="257"/>
        </w:trPr>
        <w:tc>
          <w:tcPr>
            <w:tcW w:w="3402" w:type="dxa"/>
          </w:tcPr>
          <w:p w:rsidR="003519A3" w:rsidRPr="00D4754B" w:rsidRDefault="003519A3" w:rsidP="00D30CA2">
            <w:pPr>
              <w:widowControl w:val="0"/>
              <w:spacing w:line="252" w:lineRule="auto"/>
              <w:jc w:val="both"/>
              <w:rPr>
                <w:sz w:val="22"/>
                <w:szCs w:val="22"/>
              </w:rPr>
            </w:pPr>
            <w:r w:rsidRPr="00D4754B">
              <w:rPr>
                <w:sz w:val="22"/>
                <w:szCs w:val="22"/>
              </w:rPr>
              <w:t>Всего, в том числе</w:t>
            </w:r>
            <w:r w:rsidRPr="00D4754B">
              <w:rPr>
                <w:bCs/>
                <w:sz w:val="22"/>
                <w:szCs w:val="22"/>
              </w:rPr>
              <w:t xml:space="preserve"> комплексы процессных мероприятий</w:t>
            </w:r>
            <w:r w:rsidRPr="00D4754B">
              <w:rPr>
                <w:sz w:val="22"/>
                <w:szCs w:val="22"/>
              </w:rPr>
              <w:t>:</w:t>
            </w:r>
          </w:p>
        </w:tc>
        <w:tc>
          <w:tcPr>
            <w:tcW w:w="1418" w:type="dxa"/>
          </w:tcPr>
          <w:p w:rsidR="003519A3" w:rsidRPr="00D4754B" w:rsidRDefault="003519A3" w:rsidP="00D30CA2">
            <w:pPr>
              <w:widowControl w:val="0"/>
              <w:spacing w:line="252" w:lineRule="auto"/>
              <w:jc w:val="right"/>
              <w:rPr>
                <w:bCs/>
                <w:sz w:val="22"/>
                <w:szCs w:val="22"/>
              </w:rPr>
            </w:pPr>
            <w:r w:rsidRPr="00D4754B">
              <w:rPr>
                <w:bCs/>
                <w:sz w:val="22"/>
                <w:szCs w:val="22"/>
              </w:rPr>
              <w:t xml:space="preserve">18 366 346,2  </w:t>
            </w:r>
          </w:p>
        </w:tc>
        <w:tc>
          <w:tcPr>
            <w:tcW w:w="1276" w:type="dxa"/>
          </w:tcPr>
          <w:p w:rsidR="003519A3" w:rsidRPr="00D4754B" w:rsidRDefault="003519A3" w:rsidP="00D30CA2">
            <w:pPr>
              <w:widowControl w:val="0"/>
              <w:autoSpaceDE w:val="0"/>
              <w:autoSpaceDN w:val="0"/>
              <w:adjustRightInd w:val="0"/>
              <w:spacing w:line="252" w:lineRule="auto"/>
              <w:jc w:val="right"/>
              <w:rPr>
                <w:sz w:val="22"/>
                <w:szCs w:val="22"/>
              </w:rPr>
            </w:pPr>
            <w:r w:rsidRPr="00D4754B">
              <w:rPr>
                <w:bCs/>
                <w:sz w:val="22"/>
                <w:szCs w:val="22"/>
              </w:rPr>
              <w:t>18 366 346,2</w:t>
            </w:r>
          </w:p>
        </w:tc>
        <w:tc>
          <w:tcPr>
            <w:tcW w:w="1275" w:type="dxa"/>
          </w:tcPr>
          <w:p w:rsidR="003519A3" w:rsidRPr="00D4754B" w:rsidRDefault="003519A3" w:rsidP="00D30CA2">
            <w:pPr>
              <w:widowControl w:val="0"/>
              <w:spacing w:line="252" w:lineRule="auto"/>
              <w:ind w:left="-28" w:right="-28"/>
              <w:jc w:val="right"/>
              <w:rPr>
                <w:sz w:val="22"/>
                <w:szCs w:val="22"/>
              </w:rPr>
            </w:pPr>
            <w:r w:rsidRPr="00D4754B">
              <w:rPr>
                <w:sz w:val="22"/>
                <w:szCs w:val="22"/>
              </w:rPr>
              <w:t>–</w:t>
            </w:r>
          </w:p>
        </w:tc>
        <w:tc>
          <w:tcPr>
            <w:tcW w:w="1276" w:type="dxa"/>
          </w:tcPr>
          <w:p w:rsidR="003519A3" w:rsidRPr="00D4754B" w:rsidRDefault="003519A3" w:rsidP="00D30CA2">
            <w:pPr>
              <w:widowControl w:val="0"/>
              <w:spacing w:line="252" w:lineRule="auto"/>
              <w:jc w:val="right"/>
              <w:rPr>
                <w:sz w:val="22"/>
                <w:szCs w:val="22"/>
              </w:rPr>
            </w:pPr>
            <w:r w:rsidRPr="00D4754B">
              <w:rPr>
                <w:bCs/>
                <w:sz w:val="22"/>
                <w:szCs w:val="22"/>
              </w:rPr>
              <w:t>18 330 798,2</w:t>
            </w:r>
          </w:p>
        </w:tc>
        <w:tc>
          <w:tcPr>
            <w:tcW w:w="992" w:type="dxa"/>
          </w:tcPr>
          <w:p w:rsidR="003519A3" w:rsidRPr="00D4754B" w:rsidRDefault="003519A3" w:rsidP="00D30CA2">
            <w:pPr>
              <w:widowControl w:val="0"/>
              <w:spacing w:line="252" w:lineRule="auto"/>
              <w:jc w:val="right"/>
              <w:rPr>
                <w:bCs/>
                <w:sz w:val="22"/>
                <w:szCs w:val="22"/>
              </w:rPr>
            </w:pPr>
            <w:r w:rsidRPr="00D4754B">
              <w:rPr>
                <w:sz w:val="22"/>
                <w:szCs w:val="22"/>
              </w:rPr>
              <w:t>99,8</w:t>
            </w:r>
          </w:p>
        </w:tc>
      </w:tr>
      <w:tr w:rsidR="003519A3" w:rsidRPr="00D4754B" w:rsidTr="00D30CA2">
        <w:trPr>
          <w:trHeight w:val="257"/>
        </w:trPr>
        <w:tc>
          <w:tcPr>
            <w:tcW w:w="3402" w:type="dxa"/>
          </w:tcPr>
          <w:p w:rsidR="003519A3" w:rsidRPr="00D4754B" w:rsidRDefault="003519A3" w:rsidP="00D30CA2">
            <w:pPr>
              <w:widowControl w:val="0"/>
              <w:jc w:val="both"/>
              <w:rPr>
                <w:sz w:val="22"/>
                <w:szCs w:val="22"/>
              </w:rPr>
            </w:pPr>
            <w:r w:rsidRPr="00D4754B">
              <w:rPr>
                <w:bCs/>
                <w:sz w:val="22"/>
                <w:szCs w:val="22"/>
              </w:rPr>
              <w:t>Выравнивание бюджетной обеспеченности муниципальных образований Краснодарского края и обеспечение сбалансированности их бюджетов</w:t>
            </w:r>
          </w:p>
        </w:tc>
        <w:tc>
          <w:tcPr>
            <w:tcW w:w="1418" w:type="dxa"/>
          </w:tcPr>
          <w:p w:rsidR="003519A3" w:rsidRPr="00D4754B" w:rsidRDefault="003519A3" w:rsidP="00D30CA2">
            <w:pPr>
              <w:widowControl w:val="0"/>
              <w:autoSpaceDE w:val="0"/>
              <w:autoSpaceDN w:val="0"/>
              <w:adjustRightInd w:val="0"/>
              <w:spacing w:line="252" w:lineRule="auto"/>
              <w:jc w:val="right"/>
              <w:rPr>
                <w:sz w:val="22"/>
                <w:szCs w:val="22"/>
              </w:rPr>
            </w:pPr>
            <w:r w:rsidRPr="00D4754B">
              <w:rPr>
                <w:sz w:val="22"/>
                <w:szCs w:val="22"/>
              </w:rPr>
              <w:t>16 317 654,0</w:t>
            </w:r>
          </w:p>
        </w:tc>
        <w:tc>
          <w:tcPr>
            <w:tcW w:w="1276" w:type="dxa"/>
          </w:tcPr>
          <w:p w:rsidR="003519A3" w:rsidRPr="00D4754B" w:rsidRDefault="003519A3" w:rsidP="00D30CA2">
            <w:pPr>
              <w:widowControl w:val="0"/>
              <w:autoSpaceDE w:val="0"/>
              <w:autoSpaceDN w:val="0"/>
              <w:adjustRightInd w:val="0"/>
              <w:spacing w:line="252" w:lineRule="auto"/>
              <w:jc w:val="right"/>
              <w:rPr>
                <w:sz w:val="22"/>
                <w:szCs w:val="22"/>
              </w:rPr>
            </w:pPr>
            <w:r w:rsidRPr="00D4754B">
              <w:rPr>
                <w:sz w:val="22"/>
                <w:szCs w:val="22"/>
              </w:rPr>
              <w:t>16 317 654,0</w:t>
            </w:r>
          </w:p>
        </w:tc>
        <w:tc>
          <w:tcPr>
            <w:tcW w:w="1275" w:type="dxa"/>
          </w:tcPr>
          <w:p w:rsidR="003519A3" w:rsidRPr="00D4754B" w:rsidRDefault="003519A3" w:rsidP="00D30CA2">
            <w:pPr>
              <w:widowControl w:val="0"/>
              <w:spacing w:line="252" w:lineRule="auto"/>
              <w:jc w:val="right"/>
              <w:rPr>
                <w:sz w:val="22"/>
                <w:szCs w:val="22"/>
              </w:rPr>
            </w:pPr>
            <w:r w:rsidRPr="00D4754B">
              <w:rPr>
                <w:sz w:val="22"/>
                <w:szCs w:val="22"/>
              </w:rPr>
              <w:t>–</w:t>
            </w:r>
          </w:p>
        </w:tc>
        <w:tc>
          <w:tcPr>
            <w:tcW w:w="1276" w:type="dxa"/>
          </w:tcPr>
          <w:p w:rsidR="003519A3" w:rsidRPr="00D4754B" w:rsidRDefault="003519A3" w:rsidP="00D30CA2">
            <w:pPr>
              <w:widowControl w:val="0"/>
              <w:spacing w:line="252" w:lineRule="auto"/>
              <w:jc w:val="right"/>
              <w:rPr>
                <w:sz w:val="22"/>
                <w:szCs w:val="22"/>
              </w:rPr>
            </w:pPr>
            <w:r w:rsidRPr="00D4754B">
              <w:rPr>
                <w:sz w:val="22"/>
                <w:szCs w:val="22"/>
              </w:rPr>
              <w:t>16 317 654,0</w:t>
            </w:r>
          </w:p>
        </w:tc>
        <w:tc>
          <w:tcPr>
            <w:tcW w:w="992" w:type="dxa"/>
          </w:tcPr>
          <w:p w:rsidR="003519A3" w:rsidRPr="00D4754B" w:rsidRDefault="003519A3" w:rsidP="00D30CA2">
            <w:pPr>
              <w:widowControl w:val="0"/>
              <w:spacing w:line="252" w:lineRule="auto"/>
              <w:jc w:val="right"/>
              <w:rPr>
                <w:sz w:val="22"/>
                <w:szCs w:val="22"/>
              </w:rPr>
            </w:pPr>
            <w:r w:rsidRPr="00D4754B">
              <w:rPr>
                <w:sz w:val="22"/>
                <w:szCs w:val="22"/>
              </w:rPr>
              <w:t>100,0</w:t>
            </w:r>
          </w:p>
        </w:tc>
      </w:tr>
      <w:tr w:rsidR="003519A3" w:rsidRPr="00D4754B" w:rsidTr="00D30CA2">
        <w:trPr>
          <w:trHeight w:val="257"/>
        </w:trPr>
        <w:tc>
          <w:tcPr>
            <w:tcW w:w="3402" w:type="dxa"/>
          </w:tcPr>
          <w:p w:rsidR="003519A3" w:rsidRPr="00D4754B" w:rsidRDefault="003519A3" w:rsidP="00D30CA2">
            <w:pPr>
              <w:widowControl w:val="0"/>
              <w:jc w:val="both"/>
              <w:rPr>
                <w:sz w:val="22"/>
                <w:szCs w:val="22"/>
              </w:rPr>
            </w:pPr>
            <w:r w:rsidRPr="00D4754B">
              <w:rPr>
                <w:bCs/>
                <w:sz w:val="22"/>
                <w:szCs w:val="22"/>
              </w:rPr>
              <w:t>Управление государственным долгом Краснодарского края</w:t>
            </w:r>
          </w:p>
        </w:tc>
        <w:tc>
          <w:tcPr>
            <w:tcW w:w="1418" w:type="dxa"/>
          </w:tcPr>
          <w:p w:rsidR="003519A3" w:rsidRPr="00D4754B" w:rsidRDefault="003519A3" w:rsidP="00D30CA2">
            <w:pPr>
              <w:widowControl w:val="0"/>
              <w:autoSpaceDE w:val="0"/>
              <w:autoSpaceDN w:val="0"/>
              <w:adjustRightInd w:val="0"/>
              <w:jc w:val="right"/>
              <w:rPr>
                <w:bCs/>
                <w:sz w:val="22"/>
                <w:szCs w:val="22"/>
              </w:rPr>
            </w:pPr>
            <w:r w:rsidRPr="00D4754B">
              <w:rPr>
                <w:sz w:val="22"/>
                <w:szCs w:val="22"/>
              </w:rPr>
              <w:t>2 048 692,2</w:t>
            </w:r>
          </w:p>
        </w:tc>
        <w:tc>
          <w:tcPr>
            <w:tcW w:w="1276" w:type="dxa"/>
          </w:tcPr>
          <w:p w:rsidR="003519A3" w:rsidRPr="00D4754B" w:rsidRDefault="003519A3" w:rsidP="00D30CA2">
            <w:pPr>
              <w:widowControl w:val="0"/>
              <w:autoSpaceDE w:val="0"/>
              <w:autoSpaceDN w:val="0"/>
              <w:adjustRightInd w:val="0"/>
              <w:jc w:val="right"/>
              <w:rPr>
                <w:bCs/>
                <w:sz w:val="22"/>
                <w:szCs w:val="22"/>
              </w:rPr>
            </w:pPr>
            <w:r w:rsidRPr="00D4754B">
              <w:rPr>
                <w:sz w:val="22"/>
                <w:szCs w:val="22"/>
              </w:rPr>
              <w:t>2 048 692,2</w:t>
            </w:r>
          </w:p>
        </w:tc>
        <w:tc>
          <w:tcPr>
            <w:tcW w:w="1275" w:type="dxa"/>
          </w:tcPr>
          <w:p w:rsidR="003519A3" w:rsidRPr="00D4754B" w:rsidRDefault="003519A3" w:rsidP="00D30CA2">
            <w:pPr>
              <w:widowControl w:val="0"/>
              <w:jc w:val="right"/>
              <w:rPr>
                <w:sz w:val="22"/>
                <w:szCs w:val="22"/>
              </w:rPr>
            </w:pPr>
            <w:r w:rsidRPr="00D4754B">
              <w:rPr>
                <w:sz w:val="22"/>
                <w:szCs w:val="22"/>
              </w:rPr>
              <w:t>–</w:t>
            </w:r>
          </w:p>
        </w:tc>
        <w:tc>
          <w:tcPr>
            <w:tcW w:w="1276" w:type="dxa"/>
          </w:tcPr>
          <w:p w:rsidR="003519A3" w:rsidRPr="00D4754B" w:rsidRDefault="003519A3" w:rsidP="00D30CA2">
            <w:pPr>
              <w:widowControl w:val="0"/>
              <w:jc w:val="right"/>
              <w:rPr>
                <w:sz w:val="22"/>
                <w:szCs w:val="22"/>
              </w:rPr>
            </w:pPr>
            <w:r w:rsidRPr="00D4754B">
              <w:rPr>
                <w:sz w:val="22"/>
                <w:szCs w:val="22"/>
              </w:rPr>
              <w:t>2 013 144,2</w:t>
            </w:r>
          </w:p>
        </w:tc>
        <w:tc>
          <w:tcPr>
            <w:tcW w:w="992" w:type="dxa"/>
          </w:tcPr>
          <w:p w:rsidR="003519A3" w:rsidRPr="00D4754B" w:rsidRDefault="003519A3" w:rsidP="00D30CA2">
            <w:pPr>
              <w:widowControl w:val="0"/>
              <w:jc w:val="right"/>
              <w:rPr>
                <w:bCs/>
                <w:sz w:val="22"/>
                <w:szCs w:val="22"/>
              </w:rPr>
            </w:pPr>
            <w:r w:rsidRPr="00D4754B">
              <w:rPr>
                <w:sz w:val="22"/>
                <w:szCs w:val="22"/>
              </w:rPr>
              <w:t>98,3</w:t>
            </w:r>
          </w:p>
        </w:tc>
      </w:tr>
    </w:tbl>
    <w:p w:rsidR="003519A3" w:rsidRDefault="003519A3" w:rsidP="003519A3">
      <w:pPr>
        <w:widowControl w:val="0"/>
        <w:tabs>
          <w:tab w:val="left" w:pos="4103"/>
        </w:tabs>
        <w:autoSpaceDE w:val="0"/>
        <w:autoSpaceDN w:val="0"/>
        <w:adjustRightInd w:val="0"/>
        <w:jc w:val="both"/>
        <w:rPr>
          <w:color w:val="000099"/>
          <w:sz w:val="28"/>
          <w:szCs w:val="28"/>
        </w:rPr>
      </w:pPr>
    </w:p>
    <w:p w:rsidR="003519A3" w:rsidRPr="00D4754B" w:rsidRDefault="003519A3" w:rsidP="003519A3">
      <w:pPr>
        <w:widowControl w:val="0"/>
        <w:spacing w:line="360" w:lineRule="auto"/>
        <w:ind w:firstLine="709"/>
        <w:jc w:val="both"/>
        <w:rPr>
          <w:sz w:val="28"/>
          <w:szCs w:val="28"/>
        </w:rPr>
      </w:pPr>
      <w:r w:rsidRPr="00D4754B">
        <w:rPr>
          <w:sz w:val="28"/>
          <w:szCs w:val="28"/>
        </w:rPr>
        <w:t xml:space="preserve">Расходы на реализацию комплекса процессных мероприятий "Выравнивание бюджетной обеспеченности муниципальных образований Краснодарского края и обеспечение сбалансированности их бюджетов" составили 16 317 654,0 тыс. рублей, в том числе </w:t>
      </w:r>
      <w:r w:rsidR="00197FD7">
        <w:rPr>
          <w:sz w:val="28"/>
          <w:szCs w:val="28"/>
        </w:rPr>
        <w:t xml:space="preserve">на предоставление </w:t>
      </w:r>
      <w:r w:rsidRPr="00D4754B">
        <w:rPr>
          <w:sz w:val="28"/>
          <w:szCs w:val="28"/>
        </w:rPr>
        <w:t>дотаций бюджетам муниципальных образований Краснодарского края на:</w:t>
      </w:r>
    </w:p>
    <w:p w:rsidR="003519A3" w:rsidRPr="00197FD7" w:rsidRDefault="003519A3" w:rsidP="003519A3">
      <w:pPr>
        <w:widowControl w:val="0"/>
        <w:spacing w:line="360" w:lineRule="auto"/>
        <w:ind w:firstLine="709"/>
        <w:jc w:val="both"/>
        <w:rPr>
          <w:spacing w:val="-5"/>
          <w:sz w:val="28"/>
          <w:szCs w:val="28"/>
        </w:rPr>
      </w:pPr>
      <w:r w:rsidRPr="00197FD7">
        <w:rPr>
          <w:spacing w:val="-5"/>
          <w:sz w:val="28"/>
          <w:szCs w:val="28"/>
        </w:rPr>
        <w:t>выравнивание бюджетной обеспеченности </w:t>
      </w:r>
      <w:r w:rsidR="00197FD7" w:rsidRPr="00197FD7">
        <w:rPr>
          <w:spacing w:val="-5"/>
          <w:sz w:val="28"/>
          <w:szCs w:val="28"/>
        </w:rPr>
        <w:t xml:space="preserve">муниципальных образований </w:t>
      </w:r>
      <w:r w:rsidRPr="00197FD7">
        <w:rPr>
          <w:spacing w:val="-5"/>
          <w:sz w:val="28"/>
          <w:szCs w:val="28"/>
        </w:rPr>
        <w:t>–</w:t>
      </w:r>
      <w:r w:rsidR="00197FD7" w:rsidRPr="00197FD7">
        <w:rPr>
          <w:spacing w:val="-5"/>
          <w:sz w:val="28"/>
          <w:szCs w:val="28"/>
        </w:rPr>
        <w:t xml:space="preserve"> </w:t>
      </w:r>
      <w:r w:rsidRPr="00197FD7">
        <w:rPr>
          <w:spacing w:val="-5"/>
          <w:sz w:val="28"/>
          <w:szCs w:val="28"/>
        </w:rPr>
        <w:t>9 817 654,0 тыс. рублей, в том числе муниципальны</w:t>
      </w:r>
      <w:r w:rsidR="00197FD7" w:rsidRPr="00197FD7">
        <w:rPr>
          <w:spacing w:val="-5"/>
          <w:sz w:val="28"/>
          <w:szCs w:val="28"/>
        </w:rPr>
        <w:t>х</w:t>
      </w:r>
      <w:r w:rsidRPr="00197FD7">
        <w:rPr>
          <w:spacing w:val="-5"/>
          <w:sz w:val="28"/>
          <w:szCs w:val="28"/>
        </w:rPr>
        <w:t xml:space="preserve"> район</w:t>
      </w:r>
      <w:r w:rsidR="00197FD7" w:rsidRPr="00197FD7">
        <w:rPr>
          <w:spacing w:val="-5"/>
          <w:sz w:val="28"/>
          <w:szCs w:val="28"/>
        </w:rPr>
        <w:t>ов</w:t>
      </w:r>
      <w:r w:rsidRPr="00197FD7">
        <w:rPr>
          <w:spacing w:val="-5"/>
          <w:sz w:val="28"/>
          <w:szCs w:val="28"/>
        </w:rPr>
        <w:t xml:space="preserve"> (муниципальны</w:t>
      </w:r>
      <w:r w:rsidR="00197FD7" w:rsidRPr="00197FD7">
        <w:rPr>
          <w:spacing w:val="-5"/>
          <w:sz w:val="28"/>
          <w:szCs w:val="28"/>
        </w:rPr>
        <w:t>х</w:t>
      </w:r>
      <w:r w:rsidRPr="00197FD7">
        <w:rPr>
          <w:spacing w:val="-5"/>
          <w:sz w:val="28"/>
          <w:szCs w:val="28"/>
        </w:rPr>
        <w:t xml:space="preserve"> округ</w:t>
      </w:r>
      <w:r w:rsidR="00197FD7" w:rsidRPr="00197FD7">
        <w:rPr>
          <w:spacing w:val="-5"/>
          <w:sz w:val="28"/>
          <w:szCs w:val="28"/>
        </w:rPr>
        <w:t>ов</w:t>
      </w:r>
      <w:r w:rsidRPr="00197FD7">
        <w:rPr>
          <w:spacing w:val="-5"/>
          <w:sz w:val="28"/>
          <w:szCs w:val="28"/>
        </w:rPr>
        <w:t>, городски</w:t>
      </w:r>
      <w:r w:rsidR="00197FD7" w:rsidRPr="00197FD7">
        <w:rPr>
          <w:spacing w:val="-5"/>
          <w:sz w:val="28"/>
          <w:szCs w:val="28"/>
        </w:rPr>
        <w:t>х</w:t>
      </w:r>
      <w:r w:rsidRPr="00197FD7">
        <w:rPr>
          <w:spacing w:val="-5"/>
          <w:sz w:val="28"/>
          <w:szCs w:val="28"/>
        </w:rPr>
        <w:t xml:space="preserve">  округ</w:t>
      </w:r>
      <w:r w:rsidR="00197FD7" w:rsidRPr="00197FD7">
        <w:rPr>
          <w:spacing w:val="-5"/>
          <w:sz w:val="28"/>
          <w:szCs w:val="28"/>
        </w:rPr>
        <w:t>ов</w:t>
      </w:r>
      <w:r w:rsidRPr="00197FD7">
        <w:rPr>
          <w:spacing w:val="-5"/>
          <w:sz w:val="28"/>
          <w:szCs w:val="28"/>
        </w:rPr>
        <w:t xml:space="preserve">) </w:t>
      </w:r>
      <w:r w:rsidR="00197FD7" w:rsidRPr="00197FD7">
        <w:rPr>
          <w:spacing w:val="-5"/>
          <w:sz w:val="28"/>
          <w:szCs w:val="28"/>
        </w:rPr>
        <w:t xml:space="preserve">Краснодарского края </w:t>
      </w:r>
      <w:r w:rsidRPr="00197FD7">
        <w:rPr>
          <w:spacing w:val="-5"/>
          <w:sz w:val="28"/>
          <w:szCs w:val="28"/>
        </w:rPr>
        <w:t xml:space="preserve">– 7 277 990,2 тыс. рублей, </w:t>
      </w:r>
      <w:r w:rsidR="00197FD7" w:rsidRPr="00197FD7">
        <w:rPr>
          <w:spacing w:val="-5"/>
          <w:sz w:val="28"/>
          <w:szCs w:val="28"/>
        </w:rPr>
        <w:t>городских и сельских поселений Краснодарского края</w:t>
      </w:r>
      <w:r w:rsidRPr="00197FD7">
        <w:rPr>
          <w:spacing w:val="-5"/>
          <w:sz w:val="28"/>
          <w:szCs w:val="28"/>
        </w:rPr>
        <w:t xml:space="preserve"> – 2 539 663,8 тыс. рублей;</w:t>
      </w:r>
    </w:p>
    <w:p w:rsidR="00197FD7" w:rsidRPr="00197FD7" w:rsidRDefault="003519A3" w:rsidP="00197FD7">
      <w:pPr>
        <w:widowControl w:val="0"/>
        <w:spacing w:line="360" w:lineRule="auto"/>
        <w:ind w:firstLine="709"/>
        <w:jc w:val="both"/>
        <w:rPr>
          <w:spacing w:val="-5"/>
          <w:sz w:val="28"/>
          <w:szCs w:val="28"/>
        </w:rPr>
      </w:pPr>
      <w:r w:rsidRPr="00197FD7">
        <w:rPr>
          <w:spacing w:val="-5"/>
          <w:sz w:val="28"/>
          <w:szCs w:val="28"/>
        </w:rPr>
        <w:t>поддержку мер по обеспечению сбалансированности местных бюджетов </w:t>
      </w:r>
      <w:r w:rsidR="00197FD7">
        <w:rPr>
          <w:spacing w:val="-5"/>
          <w:sz w:val="28"/>
          <w:szCs w:val="28"/>
        </w:rPr>
        <w:t>– 6 </w:t>
      </w:r>
      <w:r w:rsidRPr="00197FD7">
        <w:rPr>
          <w:spacing w:val="-5"/>
          <w:sz w:val="28"/>
          <w:szCs w:val="28"/>
        </w:rPr>
        <w:t>500 000,0 тыс. рублей.</w:t>
      </w:r>
    </w:p>
    <w:p w:rsidR="00A07481" w:rsidRDefault="003519A3" w:rsidP="00A07481">
      <w:pPr>
        <w:widowControl w:val="0"/>
        <w:spacing w:line="360" w:lineRule="auto"/>
        <w:ind w:firstLine="708"/>
        <w:jc w:val="both"/>
        <w:rPr>
          <w:sz w:val="28"/>
          <w:szCs w:val="28"/>
        </w:rPr>
      </w:pPr>
      <w:r w:rsidRPr="00197FD7">
        <w:rPr>
          <w:sz w:val="28"/>
          <w:szCs w:val="28"/>
        </w:rPr>
        <w:t xml:space="preserve">Расходы на реализацию комплекса процессных мероприятий "Управление государственным долгом Краснодарского края" составили 2 013 </w:t>
      </w:r>
      <w:r w:rsidR="00A07481">
        <w:rPr>
          <w:sz w:val="28"/>
          <w:szCs w:val="28"/>
        </w:rPr>
        <w:t>144,2 тыс. рублей, в том числе:</w:t>
      </w:r>
    </w:p>
    <w:p w:rsidR="00197FD7" w:rsidRPr="00FC70A5" w:rsidRDefault="009B00DC" w:rsidP="00A07481">
      <w:pPr>
        <w:widowControl w:val="0"/>
        <w:spacing w:line="360" w:lineRule="auto"/>
        <w:ind w:firstLine="708"/>
        <w:jc w:val="both"/>
        <w:rPr>
          <w:sz w:val="28"/>
          <w:szCs w:val="28"/>
        </w:rPr>
      </w:pPr>
      <w:r>
        <w:rPr>
          <w:sz w:val="28"/>
          <w:szCs w:val="28"/>
        </w:rPr>
        <w:t>осуществление платежей по обслуживанию долговых обязательств</w:t>
      </w:r>
      <w:r w:rsidR="00197FD7" w:rsidRPr="00FC70A5">
        <w:rPr>
          <w:sz w:val="28"/>
          <w:szCs w:val="28"/>
        </w:rPr>
        <w:t xml:space="preserve"> Краснодарского края </w:t>
      </w:r>
      <w:r w:rsidR="00197FD7" w:rsidRPr="00197FD7">
        <w:rPr>
          <w:sz w:val="28"/>
          <w:szCs w:val="28"/>
        </w:rPr>
        <w:t>– 2 012 984,2 тыс. рублей</w:t>
      </w:r>
      <w:r w:rsidR="00197FD7" w:rsidRPr="00FC70A5">
        <w:rPr>
          <w:sz w:val="28"/>
          <w:szCs w:val="28"/>
        </w:rPr>
        <w:t>;</w:t>
      </w:r>
    </w:p>
    <w:p w:rsidR="003519A3" w:rsidRDefault="00197FD7" w:rsidP="00A07481">
      <w:pPr>
        <w:spacing w:line="360" w:lineRule="auto"/>
        <w:ind w:firstLine="709"/>
        <w:jc w:val="both"/>
        <w:rPr>
          <w:spacing w:val="-4"/>
          <w:sz w:val="28"/>
          <w:szCs w:val="28"/>
        </w:rPr>
      </w:pPr>
      <w:r w:rsidRPr="00FC70A5">
        <w:rPr>
          <w:spacing w:val="-4"/>
          <w:sz w:val="28"/>
          <w:szCs w:val="28"/>
        </w:rPr>
        <w:t>оплата услуг по организации размещения, обращения и обслуживания государственных облигационных</w:t>
      </w:r>
      <w:r>
        <w:rPr>
          <w:spacing w:val="-4"/>
          <w:sz w:val="28"/>
          <w:szCs w:val="28"/>
        </w:rPr>
        <w:t xml:space="preserve"> займов Краснодарского края – 16</w:t>
      </w:r>
      <w:r w:rsidR="00A07481">
        <w:rPr>
          <w:spacing w:val="-4"/>
          <w:sz w:val="28"/>
          <w:szCs w:val="28"/>
        </w:rPr>
        <w:t>0,0 тыс. рублей.</w:t>
      </w:r>
    </w:p>
    <w:p w:rsidR="00A07481" w:rsidRDefault="00A07481" w:rsidP="00A07481">
      <w:pPr>
        <w:ind w:firstLine="709"/>
        <w:jc w:val="both"/>
        <w:rPr>
          <w:spacing w:val="-4"/>
          <w:sz w:val="28"/>
          <w:szCs w:val="28"/>
        </w:rPr>
      </w:pPr>
    </w:p>
    <w:p w:rsidR="00747CB7" w:rsidRDefault="00747CB7" w:rsidP="00A07481">
      <w:pPr>
        <w:ind w:firstLine="709"/>
        <w:jc w:val="both"/>
        <w:rPr>
          <w:spacing w:val="-4"/>
          <w:sz w:val="28"/>
          <w:szCs w:val="28"/>
        </w:rPr>
      </w:pPr>
    </w:p>
    <w:p w:rsidR="00747CB7" w:rsidRDefault="00747CB7" w:rsidP="00A07481">
      <w:pPr>
        <w:ind w:firstLine="709"/>
        <w:jc w:val="both"/>
        <w:rPr>
          <w:spacing w:val="-4"/>
          <w:sz w:val="28"/>
          <w:szCs w:val="28"/>
        </w:rPr>
      </w:pPr>
    </w:p>
    <w:p w:rsidR="00747CB7" w:rsidRDefault="00747CB7" w:rsidP="00A07481">
      <w:pPr>
        <w:ind w:firstLine="709"/>
        <w:jc w:val="both"/>
        <w:rPr>
          <w:spacing w:val="-4"/>
          <w:sz w:val="28"/>
          <w:szCs w:val="28"/>
        </w:rPr>
      </w:pPr>
    </w:p>
    <w:p w:rsidR="00747CB7" w:rsidRPr="00A07481" w:rsidRDefault="00747CB7" w:rsidP="00A07481">
      <w:pPr>
        <w:ind w:firstLine="709"/>
        <w:jc w:val="both"/>
        <w:rPr>
          <w:spacing w:val="-4"/>
          <w:sz w:val="28"/>
          <w:szCs w:val="28"/>
        </w:rPr>
      </w:pPr>
    </w:p>
    <w:p w:rsidR="003519A3" w:rsidRPr="00A07481" w:rsidRDefault="003519A3" w:rsidP="00A07481">
      <w:pPr>
        <w:widowControl w:val="0"/>
        <w:spacing w:after="240"/>
        <w:jc w:val="center"/>
        <w:rPr>
          <w:sz w:val="28"/>
          <w:szCs w:val="28"/>
        </w:rPr>
      </w:pPr>
      <w:r w:rsidRPr="00FC70A5">
        <w:rPr>
          <w:sz w:val="28"/>
          <w:szCs w:val="28"/>
        </w:rPr>
        <w:t>Государственная программа Краснодарского края</w:t>
      </w:r>
      <w:r w:rsidRPr="00FC70A5">
        <w:rPr>
          <w:sz w:val="28"/>
          <w:szCs w:val="28"/>
        </w:rPr>
        <w:br/>
      </w:r>
      <w:r>
        <w:rPr>
          <w:sz w:val="28"/>
          <w:szCs w:val="28"/>
        </w:rPr>
        <w:t>"</w:t>
      </w:r>
      <w:r w:rsidRPr="00FC70A5">
        <w:rPr>
          <w:sz w:val="28"/>
          <w:szCs w:val="28"/>
        </w:rPr>
        <w:t>Медиасреда Кубани</w:t>
      </w:r>
      <w:r>
        <w:rPr>
          <w:sz w:val="28"/>
          <w:szCs w:val="28"/>
        </w:rPr>
        <w:t>"</w:t>
      </w:r>
    </w:p>
    <w:p w:rsidR="003519A3" w:rsidRPr="00097088" w:rsidRDefault="003519A3" w:rsidP="003519A3">
      <w:pPr>
        <w:widowControl w:val="0"/>
        <w:spacing w:line="360" w:lineRule="auto"/>
        <w:ind w:firstLine="709"/>
        <w:jc w:val="both"/>
        <w:rPr>
          <w:spacing w:val="-5"/>
          <w:sz w:val="28"/>
          <w:szCs w:val="28"/>
        </w:rPr>
      </w:pPr>
      <w:r w:rsidRPr="00097088">
        <w:rPr>
          <w:sz w:val="28"/>
          <w:szCs w:val="28"/>
        </w:rPr>
        <w:t xml:space="preserve">Расходы на реализацию государственной программы составили </w:t>
      </w:r>
      <w:r w:rsidRPr="00097088">
        <w:rPr>
          <w:sz w:val="28"/>
          <w:szCs w:val="28"/>
        </w:rPr>
        <w:br/>
      </w:r>
      <w:r w:rsidRPr="00097088">
        <w:rPr>
          <w:spacing w:val="-11"/>
          <w:sz w:val="28"/>
          <w:szCs w:val="28"/>
        </w:rPr>
        <w:t>585 154,8</w:t>
      </w:r>
      <w:r w:rsidRPr="00097088">
        <w:rPr>
          <w:spacing w:val="-5"/>
          <w:sz w:val="28"/>
          <w:szCs w:val="28"/>
        </w:rPr>
        <w:t xml:space="preserve"> тыс. рублей, </w:t>
      </w:r>
      <w:r w:rsidRPr="00097088">
        <w:rPr>
          <w:spacing w:val="-11"/>
          <w:sz w:val="28"/>
          <w:szCs w:val="28"/>
        </w:rPr>
        <w:t>или 100,0 % к</w:t>
      </w:r>
      <w:r w:rsidRPr="00097088">
        <w:rPr>
          <w:spacing w:val="-5"/>
          <w:sz w:val="28"/>
          <w:szCs w:val="28"/>
        </w:rPr>
        <w:t xml:space="preserve"> уточненной росписи и 104,2</w:t>
      </w:r>
      <w:r w:rsidRPr="00097088">
        <w:rPr>
          <w:spacing w:val="-11"/>
          <w:sz w:val="28"/>
          <w:szCs w:val="28"/>
        </w:rPr>
        <w:t xml:space="preserve"> % к уровню 2023 года</w:t>
      </w:r>
      <w:r w:rsidRPr="00097088">
        <w:rPr>
          <w:spacing w:val="-5"/>
          <w:sz w:val="28"/>
          <w:szCs w:val="28"/>
        </w:rPr>
        <w:t>.</w:t>
      </w: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86"/>
        <w:gridCol w:w="1276"/>
        <w:gridCol w:w="1134"/>
        <w:gridCol w:w="1275"/>
        <w:gridCol w:w="1276"/>
        <w:gridCol w:w="992"/>
      </w:tblGrid>
      <w:tr w:rsidR="003519A3" w:rsidRPr="00097088" w:rsidTr="00D30CA2">
        <w:trPr>
          <w:trHeight w:val="259"/>
        </w:trPr>
        <w:tc>
          <w:tcPr>
            <w:tcW w:w="3686" w:type="dxa"/>
            <w:vMerge w:val="restart"/>
          </w:tcPr>
          <w:p w:rsidR="003519A3" w:rsidRPr="00097088" w:rsidRDefault="003519A3" w:rsidP="00D30CA2">
            <w:pPr>
              <w:widowControl w:val="0"/>
              <w:autoSpaceDE w:val="0"/>
              <w:autoSpaceDN w:val="0"/>
              <w:adjustRightInd w:val="0"/>
              <w:contextualSpacing/>
              <w:jc w:val="center"/>
              <w:rPr>
                <w:sz w:val="22"/>
              </w:rPr>
            </w:pPr>
            <w:r w:rsidRPr="00097088">
              <w:rPr>
                <w:sz w:val="22"/>
              </w:rPr>
              <w:t>Показатель</w:t>
            </w:r>
          </w:p>
        </w:tc>
        <w:tc>
          <w:tcPr>
            <w:tcW w:w="1276" w:type="dxa"/>
            <w:vMerge w:val="restart"/>
          </w:tcPr>
          <w:p w:rsidR="003519A3" w:rsidRPr="00097088" w:rsidRDefault="003519A3" w:rsidP="00D30CA2">
            <w:pPr>
              <w:widowControl w:val="0"/>
              <w:autoSpaceDE w:val="0"/>
              <w:autoSpaceDN w:val="0"/>
              <w:adjustRightInd w:val="0"/>
              <w:contextualSpacing/>
              <w:jc w:val="center"/>
              <w:rPr>
                <w:sz w:val="22"/>
              </w:rPr>
            </w:pPr>
            <w:r w:rsidRPr="00097088">
              <w:rPr>
                <w:sz w:val="22"/>
              </w:rPr>
              <w:t>Закон</w:t>
            </w:r>
          </w:p>
          <w:p w:rsidR="003519A3" w:rsidRPr="00097088" w:rsidRDefault="003519A3" w:rsidP="00D30CA2">
            <w:pPr>
              <w:widowControl w:val="0"/>
              <w:autoSpaceDE w:val="0"/>
              <w:autoSpaceDN w:val="0"/>
              <w:adjustRightInd w:val="0"/>
              <w:contextualSpacing/>
              <w:jc w:val="center"/>
              <w:rPr>
                <w:sz w:val="22"/>
              </w:rPr>
            </w:pPr>
            <w:r w:rsidRPr="00097088">
              <w:rPr>
                <w:sz w:val="22"/>
              </w:rPr>
              <w:t>№ 5053-КЗ</w:t>
            </w:r>
          </w:p>
        </w:tc>
        <w:tc>
          <w:tcPr>
            <w:tcW w:w="2409" w:type="dxa"/>
            <w:gridSpan w:val="2"/>
          </w:tcPr>
          <w:p w:rsidR="003519A3" w:rsidRPr="00097088" w:rsidRDefault="003519A3" w:rsidP="00D30CA2">
            <w:pPr>
              <w:widowControl w:val="0"/>
              <w:autoSpaceDE w:val="0"/>
              <w:autoSpaceDN w:val="0"/>
              <w:adjustRightInd w:val="0"/>
              <w:contextualSpacing/>
              <w:jc w:val="center"/>
              <w:rPr>
                <w:sz w:val="22"/>
              </w:rPr>
            </w:pPr>
            <w:r w:rsidRPr="00097088">
              <w:rPr>
                <w:sz w:val="22"/>
              </w:rPr>
              <w:t>Уточненная роспись</w:t>
            </w:r>
          </w:p>
        </w:tc>
        <w:tc>
          <w:tcPr>
            <w:tcW w:w="1276" w:type="dxa"/>
            <w:vMerge w:val="restart"/>
          </w:tcPr>
          <w:p w:rsidR="003519A3" w:rsidRPr="00097088" w:rsidRDefault="003519A3" w:rsidP="00D30CA2">
            <w:pPr>
              <w:widowControl w:val="0"/>
              <w:autoSpaceDE w:val="0"/>
              <w:autoSpaceDN w:val="0"/>
              <w:adjustRightInd w:val="0"/>
              <w:contextualSpacing/>
              <w:jc w:val="center"/>
              <w:rPr>
                <w:sz w:val="22"/>
              </w:rPr>
            </w:pPr>
            <w:r w:rsidRPr="00097088">
              <w:rPr>
                <w:sz w:val="22"/>
              </w:rPr>
              <w:t>Исполнено</w:t>
            </w:r>
          </w:p>
        </w:tc>
        <w:tc>
          <w:tcPr>
            <w:tcW w:w="992" w:type="dxa"/>
            <w:vMerge w:val="restart"/>
          </w:tcPr>
          <w:p w:rsidR="003519A3" w:rsidRPr="00097088" w:rsidRDefault="003519A3" w:rsidP="00D30CA2">
            <w:pPr>
              <w:widowControl w:val="0"/>
              <w:autoSpaceDE w:val="0"/>
              <w:autoSpaceDN w:val="0"/>
              <w:adjustRightInd w:val="0"/>
              <w:contextualSpacing/>
              <w:jc w:val="center"/>
              <w:rPr>
                <w:sz w:val="22"/>
              </w:rPr>
            </w:pPr>
            <w:r w:rsidRPr="00097088">
              <w:rPr>
                <w:sz w:val="22"/>
              </w:rPr>
              <w:t>Исполне</w:t>
            </w:r>
            <w:r w:rsidRPr="00097088">
              <w:rPr>
                <w:sz w:val="22"/>
              </w:rPr>
              <w:softHyphen/>
              <w:t>ние уточ</w:t>
            </w:r>
            <w:r w:rsidRPr="00097088">
              <w:rPr>
                <w:sz w:val="22"/>
              </w:rPr>
              <w:softHyphen/>
              <w:t>ненной росписи, %</w:t>
            </w:r>
          </w:p>
        </w:tc>
      </w:tr>
      <w:tr w:rsidR="003519A3" w:rsidRPr="00097088" w:rsidTr="00D30CA2">
        <w:trPr>
          <w:trHeight w:val="259"/>
        </w:trPr>
        <w:tc>
          <w:tcPr>
            <w:tcW w:w="3686" w:type="dxa"/>
            <w:vMerge/>
          </w:tcPr>
          <w:p w:rsidR="003519A3" w:rsidRPr="00097088" w:rsidRDefault="003519A3" w:rsidP="00D30CA2">
            <w:pPr>
              <w:widowControl w:val="0"/>
              <w:autoSpaceDE w:val="0"/>
              <w:autoSpaceDN w:val="0"/>
              <w:adjustRightInd w:val="0"/>
              <w:ind w:firstLine="709"/>
              <w:contextualSpacing/>
              <w:jc w:val="center"/>
              <w:rPr>
                <w:sz w:val="22"/>
              </w:rPr>
            </w:pPr>
          </w:p>
        </w:tc>
        <w:tc>
          <w:tcPr>
            <w:tcW w:w="1276" w:type="dxa"/>
            <w:vMerge/>
          </w:tcPr>
          <w:p w:rsidR="003519A3" w:rsidRPr="00097088" w:rsidRDefault="003519A3" w:rsidP="00D30CA2">
            <w:pPr>
              <w:widowControl w:val="0"/>
              <w:autoSpaceDE w:val="0"/>
              <w:autoSpaceDN w:val="0"/>
              <w:adjustRightInd w:val="0"/>
              <w:ind w:firstLine="709"/>
              <w:contextualSpacing/>
              <w:jc w:val="center"/>
              <w:rPr>
                <w:sz w:val="22"/>
              </w:rPr>
            </w:pPr>
          </w:p>
        </w:tc>
        <w:tc>
          <w:tcPr>
            <w:tcW w:w="1134" w:type="dxa"/>
          </w:tcPr>
          <w:p w:rsidR="003519A3" w:rsidRPr="00097088" w:rsidRDefault="003519A3" w:rsidP="00D30CA2">
            <w:pPr>
              <w:widowControl w:val="0"/>
              <w:autoSpaceDE w:val="0"/>
              <w:autoSpaceDN w:val="0"/>
              <w:adjustRightInd w:val="0"/>
              <w:contextualSpacing/>
              <w:jc w:val="center"/>
              <w:rPr>
                <w:sz w:val="22"/>
              </w:rPr>
            </w:pPr>
            <w:r w:rsidRPr="00097088">
              <w:rPr>
                <w:sz w:val="22"/>
              </w:rPr>
              <w:t>всего</w:t>
            </w:r>
          </w:p>
        </w:tc>
        <w:tc>
          <w:tcPr>
            <w:tcW w:w="1275" w:type="dxa"/>
          </w:tcPr>
          <w:p w:rsidR="003519A3" w:rsidRPr="00097088" w:rsidRDefault="00097088" w:rsidP="00D30CA2">
            <w:pPr>
              <w:widowControl w:val="0"/>
              <w:autoSpaceDE w:val="0"/>
              <w:autoSpaceDN w:val="0"/>
              <w:adjustRightInd w:val="0"/>
              <w:contextualSpacing/>
              <w:jc w:val="center"/>
              <w:rPr>
                <w:spacing w:val="-5"/>
                <w:sz w:val="22"/>
              </w:rPr>
            </w:pPr>
            <w:r w:rsidRPr="00097088">
              <w:rPr>
                <w:spacing w:val="-5"/>
                <w:sz w:val="22"/>
              </w:rPr>
              <w:t xml:space="preserve">в том числе средства </w:t>
            </w:r>
            <w:r w:rsidR="003519A3" w:rsidRPr="00097088">
              <w:rPr>
                <w:spacing w:val="-5"/>
                <w:sz w:val="22"/>
              </w:rPr>
              <w:t>феде</w:t>
            </w:r>
            <w:r w:rsidR="003519A3" w:rsidRPr="00097088">
              <w:rPr>
                <w:spacing w:val="-5"/>
                <w:sz w:val="22"/>
              </w:rPr>
              <w:softHyphen/>
              <w:t>рального</w:t>
            </w:r>
          </w:p>
          <w:p w:rsidR="003519A3" w:rsidRPr="00097088" w:rsidRDefault="003519A3" w:rsidP="00D30CA2">
            <w:pPr>
              <w:widowControl w:val="0"/>
              <w:autoSpaceDE w:val="0"/>
              <w:autoSpaceDN w:val="0"/>
              <w:adjustRightInd w:val="0"/>
              <w:contextualSpacing/>
              <w:jc w:val="center"/>
              <w:rPr>
                <w:sz w:val="22"/>
              </w:rPr>
            </w:pPr>
            <w:r w:rsidRPr="00097088">
              <w:rPr>
                <w:spacing w:val="-5"/>
                <w:sz w:val="22"/>
              </w:rPr>
              <w:t>бюджета</w:t>
            </w:r>
          </w:p>
        </w:tc>
        <w:tc>
          <w:tcPr>
            <w:tcW w:w="1276" w:type="dxa"/>
            <w:vMerge/>
          </w:tcPr>
          <w:p w:rsidR="003519A3" w:rsidRPr="00097088" w:rsidRDefault="003519A3" w:rsidP="00D30CA2">
            <w:pPr>
              <w:widowControl w:val="0"/>
              <w:autoSpaceDE w:val="0"/>
              <w:autoSpaceDN w:val="0"/>
              <w:adjustRightInd w:val="0"/>
              <w:contextualSpacing/>
              <w:jc w:val="center"/>
              <w:rPr>
                <w:sz w:val="22"/>
              </w:rPr>
            </w:pPr>
          </w:p>
        </w:tc>
        <w:tc>
          <w:tcPr>
            <w:tcW w:w="992" w:type="dxa"/>
            <w:vMerge/>
          </w:tcPr>
          <w:p w:rsidR="003519A3" w:rsidRPr="00097088" w:rsidRDefault="003519A3" w:rsidP="00D30CA2">
            <w:pPr>
              <w:widowControl w:val="0"/>
              <w:autoSpaceDE w:val="0"/>
              <w:autoSpaceDN w:val="0"/>
              <w:adjustRightInd w:val="0"/>
              <w:contextualSpacing/>
              <w:jc w:val="center"/>
              <w:rPr>
                <w:sz w:val="22"/>
              </w:rPr>
            </w:pPr>
          </w:p>
        </w:tc>
      </w:tr>
    </w:tbl>
    <w:p w:rsidR="003519A3" w:rsidRPr="00097088" w:rsidRDefault="003519A3" w:rsidP="003519A3">
      <w:pPr>
        <w:widowControl w:val="0"/>
        <w:rPr>
          <w:sz w:val="4"/>
          <w:szCs w:val="2"/>
        </w:rPr>
      </w:pP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86"/>
        <w:gridCol w:w="1276"/>
        <w:gridCol w:w="1134"/>
        <w:gridCol w:w="1275"/>
        <w:gridCol w:w="1276"/>
        <w:gridCol w:w="992"/>
      </w:tblGrid>
      <w:tr w:rsidR="00097088" w:rsidRPr="00097088" w:rsidTr="00D30CA2">
        <w:trPr>
          <w:trHeight w:val="246"/>
          <w:tblHeader/>
        </w:trPr>
        <w:tc>
          <w:tcPr>
            <w:tcW w:w="3686" w:type="dxa"/>
          </w:tcPr>
          <w:p w:rsidR="003519A3" w:rsidRPr="00097088" w:rsidRDefault="003519A3" w:rsidP="00D30CA2">
            <w:pPr>
              <w:widowControl w:val="0"/>
              <w:autoSpaceDE w:val="0"/>
              <w:autoSpaceDN w:val="0"/>
              <w:adjustRightInd w:val="0"/>
              <w:contextualSpacing/>
              <w:jc w:val="center"/>
              <w:rPr>
                <w:sz w:val="22"/>
              </w:rPr>
            </w:pPr>
            <w:r w:rsidRPr="00097088">
              <w:rPr>
                <w:sz w:val="22"/>
              </w:rPr>
              <w:t>1</w:t>
            </w:r>
          </w:p>
        </w:tc>
        <w:tc>
          <w:tcPr>
            <w:tcW w:w="1276" w:type="dxa"/>
          </w:tcPr>
          <w:p w:rsidR="003519A3" w:rsidRPr="00097088" w:rsidRDefault="003519A3" w:rsidP="00D30CA2">
            <w:pPr>
              <w:widowControl w:val="0"/>
              <w:autoSpaceDE w:val="0"/>
              <w:autoSpaceDN w:val="0"/>
              <w:adjustRightInd w:val="0"/>
              <w:contextualSpacing/>
              <w:jc w:val="center"/>
              <w:rPr>
                <w:sz w:val="22"/>
              </w:rPr>
            </w:pPr>
            <w:r w:rsidRPr="00097088">
              <w:rPr>
                <w:sz w:val="22"/>
              </w:rPr>
              <w:t>2</w:t>
            </w:r>
          </w:p>
        </w:tc>
        <w:tc>
          <w:tcPr>
            <w:tcW w:w="1134" w:type="dxa"/>
          </w:tcPr>
          <w:p w:rsidR="003519A3" w:rsidRPr="00097088" w:rsidRDefault="003519A3" w:rsidP="00D30CA2">
            <w:pPr>
              <w:widowControl w:val="0"/>
              <w:autoSpaceDE w:val="0"/>
              <w:autoSpaceDN w:val="0"/>
              <w:adjustRightInd w:val="0"/>
              <w:contextualSpacing/>
              <w:jc w:val="center"/>
              <w:rPr>
                <w:sz w:val="22"/>
              </w:rPr>
            </w:pPr>
            <w:r w:rsidRPr="00097088">
              <w:rPr>
                <w:sz w:val="22"/>
              </w:rPr>
              <w:t>3</w:t>
            </w:r>
          </w:p>
        </w:tc>
        <w:tc>
          <w:tcPr>
            <w:tcW w:w="1275" w:type="dxa"/>
          </w:tcPr>
          <w:p w:rsidR="003519A3" w:rsidRPr="00097088" w:rsidRDefault="003519A3" w:rsidP="00D30CA2">
            <w:pPr>
              <w:widowControl w:val="0"/>
              <w:autoSpaceDE w:val="0"/>
              <w:autoSpaceDN w:val="0"/>
              <w:adjustRightInd w:val="0"/>
              <w:contextualSpacing/>
              <w:jc w:val="center"/>
              <w:rPr>
                <w:sz w:val="22"/>
              </w:rPr>
            </w:pPr>
            <w:r w:rsidRPr="00097088">
              <w:rPr>
                <w:sz w:val="22"/>
              </w:rPr>
              <w:t>4</w:t>
            </w:r>
          </w:p>
        </w:tc>
        <w:tc>
          <w:tcPr>
            <w:tcW w:w="1276" w:type="dxa"/>
          </w:tcPr>
          <w:p w:rsidR="003519A3" w:rsidRPr="00097088" w:rsidRDefault="003519A3" w:rsidP="00D30CA2">
            <w:pPr>
              <w:widowControl w:val="0"/>
              <w:autoSpaceDE w:val="0"/>
              <w:autoSpaceDN w:val="0"/>
              <w:adjustRightInd w:val="0"/>
              <w:contextualSpacing/>
              <w:jc w:val="center"/>
              <w:rPr>
                <w:sz w:val="22"/>
              </w:rPr>
            </w:pPr>
            <w:r w:rsidRPr="00097088">
              <w:rPr>
                <w:sz w:val="22"/>
              </w:rPr>
              <w:t>5</w:t>
            </w:r>
          </w:p>
        </w:tc>
        <w:tc>
          <w:tcPr>
            <w:tcW w:w="992" w:type="dxa"/>
          </w:tcPr>
          <w:p w:rsidR="003519A3" w:rsidRPr="00097088" w:rsidRDefault="003519A3" w:rsidP="00D30CA2">
            <w:pPr>
              <w:widowControl w:val="0"/>
              <w:autoSpaceDE w:val="0"/>
              <w:autoSpaceDN w:val="0"/>
              <w:adjustRightInd w:val="0"/>
              <w:contextualSpacing/>
              <w:jc w:val="center"/>
              <w:rPr>
                <w:sz w:val="22"/>
              </w:rPr>
            </w:pPr>
            <w:r w:rsidRPr="00097088">
              <w:rPr>
                <w:sz w:val="22"/>
              </w:rPr>
              <w:t>6</w:t>
            </w:r>
          </w:p>
        </w:tc>
      </w:tr>
      <w:tr w:rsidR="00097088" w:rsidRPr="00097088" w:rsidTr="00D30CA2">
        <w:trPr>
          <w:trHeight w:val="90"/>
        </w:trPr>
        <w:tc>
          <w:tcPr>
            <w:tcW w:w="3686" w:type="dxa"/>
          </w:tcPr>
          <w:p w:rsidR="00097088" w:rsidRPr="00097088" w:rsidRDefault="00097088" w:rsidP="00D30CA2">
            <w:pPr>
              <w:widowControl w:val="0"/>
              <w:autoSpaceDE w:val="0"/>
              <w:autoSpaceDN w:val="0"/>
              <w:adjustRightInd w:val="0"/>
              <w:contextualSpacing/>
              <w:jc w:val="both"/>
              <w:rPr>
                <w:sz w:val="22"/>
              </w:rPr>
            </w:pPr>
            <w:r w:rsidRPr="00097088">
              <w:rPr>
                <w:sz w:val="22"/>
                <w:szCs w:val="22"/>
              </w:rPr>
              <w:t>Всего, в том числе</w:t>
            </w:r>
            <w:r w:rsidRPr="00097088">
              <w:rPr>
                <w:bCs/>
                <w:sz w:val="22"/>
                <w:szCs w:val="22"/>
              </w:rPr>
              <w:t xml:space="preserve"> комплексы процессных мероприятий</w:t>
            </w:r>
            <w:r w:rsidRPr="00097088">
              <w:rPr>
                <w:sz w:val="22"/>
                <w:szCs w:val="22"/>
              </w:rPr>
              <w:t>:</w:t>
            </w:r>
          </w:p>
        </w:tc>
        <w:tc>
          <w:tcPr>
            <w:tcW w:w="1276" w:type="dxa"/>
          </w:tcPr>
          <w:p w:rsidR="00097088" w:rsidRPr="00097088" w:rsidRDefault="00097088" w:rsidP="00D30CA2">
            <w:pPr>
              <w:widowControl w:val="0"/>
              <w:jc w:val="right"/>
              <w:rPr>
                <w:bCs/>
                <w:sz w:val="22"/>
                <w:szCs w:val="22"/>
                <w:lang w:eastAsia="en-US"/>
              </w:rPr>
            </w:pPr>
            <w:r w:rsidRPr="00097088">
              <w:rPr>
                <w:bCs/>
                <w:sz w:val="22"/>
                <w:szCs w:val="22"/>
                <w:lang w:eastAsia="en-US"/>
              </w:rPr>
              <w:t>585 155,0</w:t>
            </w:r>
          </w:p>
        </w:tc>
        <w:tc>
          <w:tcPr>
            <w:tcW w:w="1134" w:type="dxa"/>
          </w:tcPr>
          <w:p w:rsidR="00097088" w:rsidRPr="00097088" w:rsidRDefault="00097088" w:rsidP="00D30CA2">
            <w:pPr>
              <w:widowControl w:val="0"/>
              <w:jc w:val="right"/>
              <w:rPr>
                <w:bCs/>
                <w:sz w:val="22"/>
                <w:szCs w:val="22"/>
                <w:lang w:eastAsia="en-US"/>
              </w:rPr>
            </w:pPr>
            <w:r w:rsidRPr="00097088">
              <w:rPr>
                <w:bCs/>
                <w:sz w:val="22"/>
                <w:szCs w:val="22"/>
                <w:lang w:eastAsia="en-US"/>
              </w:rPr>
              <w:t>585 155,0</w:t>
            </w:r>
          </w:p>
        </w:tc>
        <w:tc>
          <w:tcPr>
            <w:tcW w:w="1275" w:type="dxa"/>
          </w:tcPr>
          <w:p w:rsidR="00097088" w:rsidRPr="00D4754B" w:rsidRDefault="00097088" w:rsidP="006764EF">
            <w:pPr>
              <w:widowControl w:val="0"/>
              <w:spacing w:line="252" w:lineRule="auto"/>
              <w:ind w:left="-28" w:right="-28"/>
              <w:jc w:val="right"/>
              <w:rPr>
                <w:sz w:val="22"/>
                <w:szCs w:val="22"/>
              </w:rPr>
            </w:pPr>
            <w:r w:rsidRPr="00D4754B">
              <w:rPr>
                <w:sz w:val="22"/>
                <w:szCs w:val="22"/>
              </w:rPr>
              <w:t>–</w:t>
            </w:r>
          </w:p>
        </w:tc>
        <w:tc>
          <w:tcPr>
            <w:tcW w:w="1276" w:type="dxa"/>
          </w:tcPr>
          <w:p w:rsidR="00097088" w:rsidRPr="00097088" w:rsidRDefault="00097088" w:rsidP="00D30CA2">
            <w:pPr>
              <w:widowControl w:val="0"/>
              <w:jc w:val="right"/>
              <w:rPr>
                <w:bCs/>
                <w:sz w:val="22"/>
                <w:szCs w:val="22"/>
                <w:lang w:eastAsia="en-US"/>
              </w:rPr>
            </w:pPr>
            <w:r w:rsidRPr="00097088">
              <w:rPr>
                <w:bCs/>
                <w:sz w:val="22"/>
                <w:szCs w:val="22"/>
                <w:lang w:eastAsia="en-US"/>
              </w:rPr>
              <w:t>585 154,8</w:t>
            </w:r>
          </w:p>
        </w:tc>
        <w:tc>
          <w:tcPr>
            <w:tcW w:w="992" w:type="dxa"/>
          </w:tcPr>
          <w:p w:rsidR="00097088" w:rsidRPr="00097088" w:rsidRDefault="00097088" w:rsidP="00D30CA2">
            <w:pPr>
              <w:widowControl w:val="0"/>
              <w:jc w:val="right"/>
              <w:rPr>
                <w:rFonts w:eastAsiaTheme="minorEastAsia"/>
                <w:sz w:val="22"/>
                <w:szCs w:val="22"/>
              </w:rPr>
            </w:pPr>
            <w:r w:rsidRPr="00097088">
              <w:rPr>
                <w:rFonts w:eastAsiaTheme="minorEastAsia"/>
                <w:sz w:val="22"/>
                <w:szCs w:val="22"/>
              </w:rPr>
              <w:t>100,0</w:t>
            </w:r>
          </w:p>
        </w:tc>
      </w:tr>
      <w:tr w:rsidR="00097088" w:rsidRPr="00097088" w:rsidTr="00D30CA2">
        <w:trPr>
          <w:trHeight w:val="90"/>
        </w:trPr>
        <w:tc>
          <w:tcPr>
            <w:tcW w:w="3686" w:type="dxa"/>
          </w:tcPr>
          <w:p w:rsidR="00097088" w:rsidRPr="00097088" w:rsidRDefault="00097088" w:rsidP="00D30CA2">
            <w:pPr>
              <w:widowControl w:val="0"/>
              <w:autoSpaceDE w:val="0"/>
              <w:autoSpaceDN w:val="0"/>
              <w:adjustRightInd w:val="0"/>
              <w:contextualSpacing/>
              <w:jc w:val="both"/>
              <w:rPr>
                <w:sz w:val="22"/>
              </w:rPr>
            </w:pPr>
            <w:r w:rsidRPr="00097088">
              <w:rPr>
                <w:sz w:val="22"/>
                <w:szCs w:val="22"/>
              </w:rPr>
              <w:t>Распространение информационных материалов о деятельности исполнительных органов Краснодарского края в СМИ, сети "Интернет</w:t>
            </w:r>
            <w:r>
              <w:rPr>
                <w:sz w:val="22"/>
                <w:szCs w:val="22"/>
              </w:rPr>
              <w:t>"</w:t>
            </w:r>
          </w:p>
        </w:tc>
        <w:tc>
          <w:tcPr>
            <w:tcW w:w="1276" w:type="dxa"/>
          </w:tcPr>
          <w:p w:rsidR="00097088" w:rsidRPr="00097088" w:rsidRDefault="00097088" w:rsidP="00D30CA2">
            <w:pPr>
              <w:widowControl w:val="0"/>
              <w:jc w:val="right"/>
              <w:rPr>
                <w:bCs/>
                <w:sz w:val="22"/>
                <w:szCs w:val="22"/>
                <w:lang w:eastAsia="en-US"/>
              </w:rPr>
            </w:pPr>
            <w:r w:rsidRPr="00097088">
              <w:rPr>
                <w:bCs/>
                <w:sz w:val="22"/>
                <w:szCs w:val="22"/>
                <w:lang w:eastAsia="en-US"/>
              </w:rPr>
              <w:t>584 480,0</w:t>
            </w:r>
          </w:p>
        </w:tc>
        <w:tc>
          <w:tcPr>
            <w:tcW w:w="1134" w:type="dxa"/>
          </w:tcPr>
          <w:p w:rsidR="00097088" w:rsidRPr="00097088" w:rsidRDefault="00097088" w:rsidP="00D30CA2">
            <w:pPr>
              <w:widowControl w:val="0"/>
              <w:jc w:val="right"/>
              <w:rPr>
                <w:bCs/>
                <w:sz w:val="22"/>
                <w:szCs w:val="22"/>
                <w:lang w:eastAsia="en-US"/>
              </w:rPr>
            </w:pPr>
            <w:r w:rsidRPr="00097088">
              <w:rPr>
                <w:bCs/>
                <w:sz w:val="22"/>
                <w:szCs w:val="22"/>
                <w:lang w:eastAsia="en-US"/>
              </w:rPr>
              <w:t>584 480,0</w:t>
            </w:r>
          </w:p>
        </w:tc>
        <w:tc>
          <w:tcPr>
            <w:tcW w:w="1275" w:type="dxa"/>
          </w:tcPr>
          <w:p w:rsidR="00097088" w:rsidRPr="00D4754B" w:rsidRDefault="00097088" w:rsidP="006764EF">
            <w:pPr>
              <w:widowControl w:val="0"/>
              <w:spacing w:line="252" w:lineRule="auto"/>
              <w:jc w:val="right"/>
              <w:rPr>
                <w:sz w:val="22"/>
                <w:szCs w:val="22"/>
              </w:rPr>
            </w:pPr>
            <w:r w:rsidRPr="00D4754B">
              <w:rPr>
                <w:sz w:val="22"/>
                <w:szCs w:val="22"/>
              </w:rPr>
              <w:t>–</w:t>
            </w:r>
          </w:p>
        </w:tc>
        <w:tc>
          <w:tcPr>
            <w:tcW w:w="1276" w:type="dxa"/>
          </w:tcPr>
          <w:p w:rsidR="00097088" w:rsidRPr="00097088" w:rsidRDefault="00097088" w:rsidP="00D30CA2">
            <w:pPr>
              <w:widowControl w:val="0"/>
              <w:jc w:val="right"/>
              <w:rPr>
                <w:bCs/>
                <w:sz w:val="22"/>
                <w:szCs w:val="22"/>
                <w:lang w:eastAsia="en-US"/>
              </w:rPr>
            </w:pPr>
            <w:r w:rsidRPr="00097088">
              <w:rPr>
                <w:bCs/>
                <w:sz w:val="22"/>
                <w:szCs w:val="22"/>
                <w:lang w:eastAsia="en-US"/>
              </w:rPr>
              <w:t>584 479,8</w:t>
            </w:r>
          </w:p>
          <w:p w:rsidR="00097088" w:rsidRPr="00097088" w:rsidRDefault="00097088" w:rsidP="00D30CA2">
            <w:pPr>
              <w:widowControl w:val="0"/>
              <w:jc w:val="right"/>
              <w:rPr>
                <w:sz w:val="22"/>
                <w:szCs w:val="22"/>
                <w:lang w:eastAsia="en-US"/>
              </w:rPr>
            </w:pPr>
          </w:p>
        </w:tc>
        <w:tc>
          <w:tcPr>
            <w:tcW w:w="992" w:type="dxa"/>
          </w:tcPr>
          <w:p w:rsidR="00097088" w:rsidRPr="00097088" w:rsidRDefault="00097088" w:rsidP="00D30CA2">
            <w:pPr>
              <w:widowControl w:val="0"/>
              <w:jc w:val="right"/>
              <w:rPr>
                <w:rFonts w:eastAsiaTheme="minorEastAsia"/>
                <w:sz w:val="22"/>
                <w:szCs w:val="22"/>
              </w:rPr>
            </w:pPr>
            <w:r w:rsidRPr="00097088">
              <w:rPr>
                <w:rFonts w:eastAsiaTheme="minorEastAsia"/>
                <w:sz w:val="22"/>
                <w:szCs w:val="22"/>
              </w:rPr>
              <w:t>100,0</w:t>
            </w:r>
          </w:p>
        </w:tc>
      </w:tr>
      <w:tr w:rsidR="00097088" w:rsidRPr="00097088" w:rsidTr="00D30CA2">
        <w:trPr>
          <w:trHeight w:val="90"/>
        </w:trPr>
        <w:tc>
          <w:tcPr>
            <w:tcW w:w="3686" w:type="dxa"/>
          </w:tcPr>
          <w:p w:rsidR="00097088" w:rsidRPr="00097088" w:rsidRDefault="00097088" w:rsidP="00D30CA2">
            <w:pPr>
              <w:widowControl w:val="0"/>
              <w:autoSpaceDE w:val="0"/>
              <w:autoSpaceDN w:val="0"/>
              <w:adjustRightInd w:val="0"/>
              <w:contextualSpacing/>
              <w:jc w:val="both"/>
              <w:rPr>
                <w:sz w:val="22"/>
              </w:rPr>
            </w:pPr>
            <w:r w:rsidRPr="00097088">
              <w:rPr>
                <w:sz w:val="22"/>
                <w:szCs w:val="22"/>
              </w:rPr>
              <w:t>Поддержка творческой молодежи в сфере средств массовой информации</w:t>
            </w:r>
          </w:p>
        </w:tc>
        <w:tc>
          <w:tcPr>
            <w:tcW w:w="1276" w:type="dxa"/>
          </w:tcPr>
          <w:p w:rsidR="00097088" w:rsidRPr="00097088" w:rsidRDefault="00097088" w:rsidP="00D30CA2">
            <w:pPr>
              <w:widowControl w:val="0"/>
              <w:jc w:val="right"/>
              <w:rPr>
                <w:bCs/>
                <w:sz w:val="22"/>
                <w:szCs w:val="22"/>
                <w:lang w:eastAsia="en-US"/>
              </w:rPr>
            </w:pPr>
            <w:r w:rsidRPr="00097088">
              <w:rPr>
                <w:bCs/>
                <w:sz w:val="22"/>
                <w:szCs w:val="22"/>
                <w:lang w:eastAsia="en-US"/>
              </w:rPr>
              <w:t>675,0</w:t>
            </w:r>
          </w:p>
        </w:tc>
        <w:tc>
          <w:tcPr>
            <w:tcW w:w="1134" w:type="dxa"/>
          </w:tcPr>
          <w:p w:rsidR="00097088" w:rsidRPr="00097088" w:rsidRDefault="00097088" w:rsidP="00D30CA2">
            <w:pPr>
              <w:widowControl w:val="0"/>
              <w:jc w:val="right"/>
              <w:rPr>
                <w:bCs/>
                <w:sz w:val="22"/>
                <w:szCs w:val="22"/>
                <w:lang w:eastAsia="en-US"/>
              </w:rPr>
            </w:pPr>
            <w:r w:rsidRPr="00097088">
              <w:rPr>
                <w:bCs/>
                <w:sz w:val="22"/>
                <w:szCs w:val="22"/>
                <w:lang w:eastAsia="en-US"/>
              </w:rPr>
              <w:t>675,0</w:t>
            </w:r>
          </w:p>
        </w:tc>
        <w:tc>
          <w:tcPr>
            <w:tcW w:w="1275" w:type="dxa"/>
          </w:tcPr>
          <w:p w:rsidR="00097088" w:rsidRPr="00D4754B" w:rsidRDefault="00097088" w:rsidP="006764EF">
            <w:pPr>
              <w:widowControl w:val="0"/>
              <w:jc w:val="right"/>
              <w:rPr>
                <w:sz w:val="22"/>
                <w:szCs w:val="22"/>
              </w:rPr>
            </w:pPr>
            <w:r w:rsidRPr="00D4754B">
              <w:rPr>
                <w:sz w:val="22"/>
                <w:szCs w:val="22"/>
              </w:rPr>
              <w:t>–</w:t>
            </w:r>
          </w:p>
        </w:tc>
        <w:tc>
          <w:tcPr>
            <w:tcW w:w="1276" w:type="dxa"/>
          </w:tcPr>
          <w:p w:rsidR="00097088" w:rsidRPr="00097088" w:rsidRDefault="00097088" w:rsidP="00D30CA2">
            <w:pPr>
              <w:widowControl w:val="0"/>
              <w:jc w:val="right"/>
              <w:rPr>
                <w:bCs/>
                <w:sz w:val="22"/>
                <w:szCs w:val="22"/>
                <w:lang w:eastAsia="en-US"/>
              </w:rPr>
            </w:pPr>
            <w:r w:rsidRPr="00097088">
              <w:rPr>
                <w:bCs/>
                <w:sz w:val="22"/>
                <w:szCs w:val="22"/>
                <w:lang w:eastAsia="en-US"/>
              </w:rPr>
              <w:t>675,0</w:t>
            </w:r>
          </w:p>
        </w:tc>
        <w:tc>
          <w:tcPr>
            <w:tcW w:w="992" w:type="dxa"/>
          </w:tcPr>
          <w:p w:rsidR="00097088" w:rsidRPr="00097088" w:rsidRDefault="00097088" w:rsidP="00D30CA2">
            <w:pPr>
              <w:widowControl w:val="0"/>
              <w:jc w:val="right"/>
              <w:rPr>
                <w:rFonts w:eastAsiaTheme="minorEastAsia"/>
                <w:sz w:val="22"/>
                <w:szCs w:val="22"/>
              </w:rPr>
            </w:pPr>
            <w:r w:rsidRPr="00097088">
              <w:rPr>
                <w:rFonts w:eastAsiaTheme="minorEastAsia"/>
                <w:sz w:val="22"/>
                <w:szCs w:val="22"/>
              </w:rPr>
              <w:t>100,0</w:t>
            </w:r>
          </w:p>
        </w:tc>
      </w:tr>
    </w:tbl>
    <w:p w:rsidR="003519A3" w:rsidRPr="00097088" w:rsidRDefault="003519A3" w:rsidP="00097088">
      <w:pPr>
        <w:widowControl w:val="0"/>
        <w:ind w:firstLine="709"/>
        <w:jc w:val="right"/>
        <w:rPr>
          <w:color w:val="000099"/>
          <w:sz w:val="28"/>
          <w:szCs w:val="28"/>
        </w:rPr>
      </w:pPr>
    </w:p>
    <w:p w:rsidR="003519A3" w:rsidRPr="00097088" w:rsidRDefault="003519A3" w:rsidP="003519A3">
      <w:pPr>
        <w:widowControl w:val="0"/>
        <w:spacing w:line="372" w:lineRule="auto"/>
        <w:ind w:firstLine="709"/>
        <w:jc w:val="both"/>
        <w:rPr>
          <w:sz w:val="28"/>
          <w:szCs w:val="28"/>
        </w:rPr>
      </w:pPr>
      <w:r w:rsidRPr="00097088">
        <w:rPr>
          <w:sz w:val="28"/>
          <w:szCs w:val="28"/>
        </w:rPr>
        <w:t xml:space="preserve">Расходы на реализацию комплекса процессных мероприятий "Распространение информационных материалов о деятельности исполнительных органов Краснодарского края в СМИ, сети "Интернет" на информационное освещение деятельности </w:t>
      </w:r>
      <w:r w:rsidR="00097088">
        <w:rPr>
          <w:sz w:val="28"/>
          <w:szCs w:val="28"/>
        </w:rPr>
        <w:t>исполнительных</w:t>
      </w:r>
      <w:r w:rsidR="00097088" w:rsidRPr="00097088">
        <w:rPr>
          <w:sz w:val="28"/>
          <w:szCs w:val="28"/>
        </w:rPr>
        <w:t xml:space="preserve"> </w:t>
      </w:r>
      <w:r w:rsidRPr="00097088">
        <w:rPr>
          <w:sz w:val="28"/>
          <w:szCs w:val="28"/>
        </w:rPr>
        <w:t>органов власти Краснодарского края составили 584 479,8 тыс. рублей.</w:t>
      </w:r>
    </w:p>
    <w:p w:rsidR="003519A3" w:rsidRPr="00097088" w:rsidRDefault="003519A3" w:rsidP="003519A3">
      <w:pPr>
        <w:widowControl w:val="0"/>
        <w:spacing w:line="372" w:lineRule="auto"/>
        <w:ind w:firstLine="709"/>
        <w:jc w:val="both"/>
        <w:rPr>
          <w:sz w:val="28"/>
          <w:szCs w:val="28"/>
        </w:rPr>
      </w:pPr>
      <w:r w:rsidRPr="00097088">
        <w:rPr>
          <w:sz w:val="28"/>
          <w:szCs w:val="28"/>
        </w:rPr>
        <w:t>Расходы на реализацию комплекса процессных мероприятий "Поддержка творческой молодежи в сфере средств массовой информации" на организацию и проведение краевого конкурса творчест</w:t>
      </w:r>
      <w:r w:rsidR="00097088">
        <w:rPr>
          <w:sz w:val="28"/>
          <w:szCs w:val="28"/>
        </w:rPr>
        <w:t>ва среди талантливой молодежи в </w:t>
      </w:r>
      <w:r w:rsidRPr="00097088">
        <w:rPr>
          <w:sz w:val="28"/>
          <w:szCs w:val="28"/>
        </w:rPr>
        <w:t>сфере средств массовых коммуникаций составили 675,0 тыс. рублей.</w:t>
      </w:r>
    </w:p>
    <w:p w:rsidR="003519A3" w:rsidRDefault="003519A3" w:rsidP="00097088">
      <w:pPr>
        <w:widowControl w:val="0"/>
        <w:jc w:val="both"/>
        <w:rPr>
          <w:sz w:val="28"/>
          <w:szCs w:val="28"/>
        </w:rPr>
      </w:pPr>
    </w:p>
    <w:p w:rsidR="003519A3" w:rsidRPr="00FC70A5" w:rsidRDefault="003519A3" w:rsidP="00097088">
      <w:pPr>
        <w:widowControl w:val="0"/>
        <w:spacing w:after="240"/>
        <w:jc w:val="center"/>
        <w:rPr>
          <w:sz w:val="28"/>
          <w:szCs w:val="28"/>
        </w:rPr>
      </w:pPr>
      <w:r w:rsidRPr="00FC70A5">
        <w:rPr>
          <w:sz w:val="28"/>
          <w:szCs w:val="28"/>
        </w:rPr>
        <w:t>Государственная программа Краснодарского края</w:t>
      </w:r>
      <w:r w:rsidRPr="00FC70A5">
        <w:rPr>
          <w:sz w:val="28"/>
          <w:szCs w:val="28"/>
        </w:rPr>
        <w:br/>
      </w:r>
      <w:r>
        <w:rPr>
          <w:sz w:val="28"/>
          <w:szCs w:val="28"/>
        </w:rPr>
        <w:t>"</w:t>
      </w:r>
      <w:r w:rsidRPr="00FC70A5">
        <w:rPr>
          <w:sz w:val="28"/>
          <w:szCs w:val="28"/>
        </w:rPr>
        <w:t>Развитие сети автомобильных дорог Краснодарского края</w:t>
      </w:r>
      <w:r>
        <w:rPr>
          <w:sz w:val="28"/>
          <w:szCs w:val="28"/>
        </w:rPr>
        <w:t>"</w:t>
      </w:r>
    </w:p>
    <w:p w:rsidR="007D5124" w:rsidRPr="00FD43BD" w:rsidRDefault="003519A3" w:rsidP="00FD43BD">
      <w:pPr>
        <w:spacing w:line="372" w:lineRule="auto"/>
        <w:ind w:firstLine="709"/>
        <w:jc w:val="both"/>
        <w:rPr>
          <w:color w:val="000099"/>
          <w:spacing w:val="-5"/>
          <w:sz w:val="28"/>
          <w:szCs w:val="28"/>
        </w:rPr>
      </w:pPr>
      <w:r w:rsidRPr="007D5124">
        <w:rPr>
          <w:spacing w:val="-5"/>
          <w:sz w:val="28"/>
          <w:szCs w:val="28"/>
        </w:rPr>
        <w:t>Расходы на реализацию государственной программы составили 48 916 788,8 тыс. рублей (в том числе за счет средств федерального бюджета – 4 227 336,7 тыс. рублей), или 94,2 % к уточненной росписи</w:t>
      </w:r>
      <w:r w:rsidR="0093055F" w:rsidRPr="007D5124">
        <w:rPr>
          <w:spacing w:val="-5"/>
          <w:sz w:val="28"/>
          <w:szCs w:val="28"/>
        </w:rPr>
        <w:t>, что обусловлено</w:t>
      </w:r>
      <w:r w:rsidRPr="007D5124">
        <w:rPr>
          <w:spacing w:val="-5"/>
          <w:sz w:val="28"/>
          <w:szCs w:val="28"/>
        </w:rPr>
        <w:t xml:space="preserve"> </w:t>
      </w:r>
      <w:r w:rsidR="0093055F" w:rsidRPr="007D5124">
        <w:rPr>
          <w:spacing w:val="-5"/>
          <w:sz w:val="28"/>
          <w:szCs w:val="28"/>
        </w:rPr>
        <w:t xml:space="preserve">нарушением подрядными организациями сроков исполнения и иных условий контрактов, приостановлением исполнения обязательств по контрактам в связи с технической невозможностью исполнения, невозможностью реализации </w:t>
      </w:r>
      <w:r w:rsidR="0093055F" w:rsidRPr="0037577E">
        <w:rPr>
          <w:spacing w:val="-5"/>
          <w:sz w:val="28"/>
          <w:szCs w:val="28"/>
        </w:rPr>
        <w:t xml:space="preserve">последующих этапов мероприятий в связи с незавершением (поздним завершением) предыдущего этапа, экономией средств по контрактам в результате проведения конкурсных процедур, </w:t>
      </w:r>
      <w:r w:rsidRPr="0037577E">
        <w:rPr>
          <w:spacing w:val="-5"/>
          <w:sz w:val="28"/>
          <w:szCs w:val="28"/>
        </w:rPr>
        <w:t>и 88,4 % к уровню 2023 года</w:t>
      </w:r>
      <w:r w:rsidR="0093055F" w:rsidRPr="0037577E">
        <w:rPr>
          <w:rFonts w:eastAsiaTheme="minorHAnsi"/>
          <w:spacing w:val="-5"/>
          <w:sz w:val="28"/>
          <w:szCs w:val="28"/>
          <w:lang w:eastAsia="en-US"/>
        </w:rPr>
        <w:t xml:space="preserve">, что </w:t>
      </w:r>
      <w:r w:rsidR="0093055F" w:rsidRPr="0037577E">
        <w:rPr>
          <w:spacing w:val="-5"/>
          <w:sz w:val="28"/>
          <w:szCs w:val="28"/>
        </w:rPr>
        <w:t xml:space="preserve">обусловлено </w:t>
      </w:r>
      <w:r w:rsidR="00FD43BD" w:rsidRPr="0037577E">
        <w:rPr>
          <w:spacing w:val="-5"/>
          <w:sz w:val="28"/>
          <w:szCs w:val="28"/>
        </w:rPr>
        <w:t>объемом неиспользованных в 2023 году бюджетных ассигнований дорожного фонда Краснодарского края, разницей между фактически поступив</w:t>
      </w:r>
      <w:r w:rsidR="0037577E" w:rsidRPr="0037577E">
        <w:rPr>
          <w:spacing w:val="-5"/>
          <w:sz w:val="28"/>
          <w:szCs w:val="28"/>
        </w:rPr>
        <w:t xml:space="preserve">шим </w:t>
      </w:r>
      <w:r w:rsidR="0037577E">
        <w:rPr>
          <w:spacing w:val="-5"/>
          <w:sz w:val="28"/>
          <w:szCs w:val="28"/>
        </w:rPr>
        <w:t xml:space="preserve">объемом </w:t>
      </w:r>
      <w:r w:rsidR="0037577E" w:rsidRPr="0037577E">
        <w:rPr>
          <w:spacing w:val="-5"/>
          <w:sz w:val="28"/>
          <w:szCs w:val="28"/>
        </w:rPr>
        <w:t>и прогнозировавшимся объем</w:t>
      </w:r>
      <w:r w:rsidR="0037577E">
        <w:rPr>
          <w:spacing w:val="-5"/>
          <w:sz w:val="28"/>
          <w:szCs w:val="28"/>
        </w:rPr>
        <w:t>ом</w:t>
      </w:r>
      <w:r w:rsidR="00FD43BD" w:rsidRPr="0037577E">
        <w:rPr>
          <w:spacing w:val="-5"/>
          <w:sz w:val="28"/>
          <w:szCs w:val="28"/>
        </w:rPr>
        <w:t xml:space="preserve"> доходов краевого бюджета в 2023 году, учитывае</w:t>
      </w:r>
      <w:r w:rsidR="0037577E" w:rsidRPr="0037577E">
        <w:rPr>
          <w:spacing w:val="-5"/>
          <w:sz w:val="28"/>
          <w:szCs w:val="28"/>
        </w:rPr>
        <w:t>м</w:t>
      </w:r>
      <w:r w:rsidR="0037577E">
        <w:rPr>
          <w:spacing w:val="-5"/>
          <w:sz w:val="28"/>
          <w:szCs w:val="28"/>
        </w:rPr>
        <w:t>ым</w:t>
      </w:r>
      <w:r w:rsidR="00FD43BD" w:rsidRPr="0037577E">
        <w:rPr>
          <w:spacing w:val="-5"/>
          <w:sz w:val="28"/>
          <w:szCs w:val="28"/>
        </w:rPr>
        <w:t xml:space="preserve"> при формировании дорожного фонда Краснодарского края,</w:t>
      </w:r>
      <w:r w:rsidR="00FD43BD" w:rsidRPr="0037577E">
        <w:rPr>
          <w:color w:val="000099"/>
          <w:spacing w:val="-5"/>
          <w:sz w:val="28"/>
          <w:szCs w:val="28"/>
        </w:rPr>
        <w:t xml:space="preserve"> </w:t>
      </w:r>
      <w:r w:rsidR="00FD43BD" w:rsidRPr="0037577E">
        <w:rPr>
          <w:spacing w:val="-5"/>
          <w:sz w:val="28"/>
          <w:szCs w:val="28"/>
        </w:rPr>
        <w:t xml:space="preserve">а также </w:t>
      </w:r>
      <w:r w:rsidR="007D5124" w:rsidRPr="0037577E">
        <w:rPr>
          <w:spacing w:val="-5"/>
          <w:sz w:val="28"/>
          <w:szCs w:val="28"/>
        </w:rPr>
        <w:t>привлечением в 2023 году бюджетного кредита из федерального бюджета в целях опережающего финансового обеспечения расходных обязательств субъектов Российской Федерации.</w:t>
      </w:r>
      <w:r w:rsidR="007D5124" w:rsidRPr="007D5124">
        <w:rPr>
          <w:spacing w:val="-5"/>
          <w:sz w:val="28"/>
          <w:szCs w:val="28"/>
        </w:rPr>
        <w:t xml:space="preserve"> </w:t>
      </w:r>
    </w:p>
    <w:p w:rsidR="003519A3" w:rsidRPr="00896631" w:rsidRDefault="003519A3" w:rsidP="003519A3">
      <w:pPr>
        <w:widowControl w:val="0"/>
        <w:spacing w:line="360" w:lineRule="auto"/>
        <w:jc w:val="right"/>
      </w:pPr>
      <w:r w:rsidRPr="00896631">
        <w:rPr>
          <w:sz w:val="24"/>
        </w:rPr>
        <w:t>(тыс. рублей</w:t>
      </w:r>
      <w:r w:rsidRPr="00896631">
        <w:t>)</w:t>
      </w: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9"/>
        <w:gridCol w:w="1276"/>
        <w:gridCol w:w="1134"/>
        <w:gridCol w:w="1276"/>
        <w:gridCol w:w="1134"/>
        <w:gridCol w:w="850"/>
      </w:tblGrid>
      <w:tr w:rsidR="00AA465D" w:rsidRPr="00AA465D" w:rsidTr="00800D59">
        <w:trPr>
          <w:trHeight w:val="259"/>
        </w:trPr>
        <w:tc>
          <w:tcPr>
            <w:tcW w:w="3969" w:type="dxa"/>
            <w:vMerge w:val="restart"/>
          </w:tcPr>
          <w:p w:rsidR="003519A3" w:rsidRPr="00896631" w:rsidRDefault="003519A3" w:rsidP="00D30CA2">
            <w:pPr>
              <w:widowControl w:val="0"/>
              <w:autoSpaceDE w:val="0"/>
              <w:autoSpaceDN w:val="0"/>
              <w:adjustRightInd w:val="0"/>
              <w:contextualSpacing/>
              <w:jc w:val="center"/>
              <w:rPr>
                <w:sz w:val="22"/>
                <w:szCs w:val="22"/>
              </w:rPr>
            </w:pPr>
            <w:r w:rsidRPr="00896631">
              <w:rPr>
                <w:sz w:val="22"/>
                <w:szCs w:val="22"/>
              </w:rPr>
              <w:t>Показатель</w:t>
            </w:r>
          </w:p>
        </w:tc>
        <w:tc>
          <w:tcPr>
            <w:tcW w:w="1276" w:type="dxa"/>
            <w:vMerge w:val="restart"/>
          </w:tcPr>
          <w:p w:rsidR="003519A3" w:rsidRPr="00896631" w:rsidRDefault="003519A3" w:rsidP="00D30CA2">
            <w:pPr>
              <w:widowControl w:val="0"/>
              <w:autoSpaceDE w:val="0"/>
              <w:autoSpaceDN w:val="0"/>
              <w:adjustRightInd w:val="0"/>
              <w:contextualSpacing/>
              <w:jc w:val="center"/>
              <w:rPr>
                <w:sz w:val="22"/>
                <w:szCs w:val="22"/>
              </w:rPr>
            </w:pPr>
            <w:r w:rsidRPr="00896631">
              <w:rPr>
                <w:sz w:val="22"/>
                <w:szCs w:val="22"/>
              </w:rPr>
              <w:t>Закон</w:t>
            </w:r>
          </w:p>
          <w:p w:rsidR="003519A3" w:rsidRPr="00896631" w:rsidRDefault="003519A3" w:rsidP="00D30CA2">
            <w:pPr>
              <w:widowControl w:val="0"/>
              <w:autoSpaceDE w:val="0"/>
              <w:autoSpaceDN w:val="0"/>
              <w:adjustRightInd w:val="0"/>
              <w:contextualSpacing/>
              <w:jc w:val="center"/>
              <w:rPr>
                <w:sz w:val="22"/>
                <w:szCs w:val="22"/>
              </w:rPr>
            </w:pPr>
            <w:r w:rsidRPr="00896631">
              <w:rPr>
                <w:sz w:val="22"/>
                <w:szCs w:val="22"/>
              </w:rPr>
              <w:t>№ 5053-КЗ</w:t>
            </w:r>
          </w:p>
        </w:tc>
        <w:tc>
          <w:tcPr>
            <w:tcW w:w="2410" w:type="dxa"/>
            <w:gridSpan w:val="2"/>
          </w:tcPr>
          <w:p w:rsidR="003519A3" w:rsidRPr="00896631" w:rsidRDefault="003519A3" w:rsidP="00D30CA2">
            <w:pPr>
              <w:widowControl w:val="0"/>
              <w:autoSpaceDE w:val="0"/>
              <w:autoSpaceDN w:val="0"/>
              <w:adjustRightInd w:val="0"/>
              <w:contextualSpacing/>
              <w:jc w:val="center"/>
              <w:rPr>
                <w:sz w:val="22"/>
                <w:szCs w:val="22"/>
              </w:rPr>
            </w:pPr>
            <w:r w:rsidRPr="00896631">
              <w:rPr>
                <w:sz w:val="22"/>
                <w:szCs w:val="22"/>
              </w:rPr>
              <w:t>Уточненная роспись</w:t>
            </w:r>
          </w:p>
        </w:tc>
        <w:tc>
          <w:tcPr>
            <w:tcW w:w="1134" w:type="dxa"/>
            <w:vMerge w:val="restart"/>
          </w:tcPr>
          <w:p w:rsidR="003519A3" w:rsidRPr="00896631" w:rsidRDefault="003519A3" w:rsidP="00D30CA2">
            <w:pPr>
              <w:widowControl w:val="0"/>
              <w:autoSpaceDE w:val="0"/>
              <w:autoSpaceDN w:val="0"/>
              <w:adjustRightInd w:val="0"/>
              <w:contextualSpacing/>
              <w:jc w:val="center"/>
              <w:rPr>
                <w:sz w:val="22"/>
                <w:szCs w:val="22"/>
              </w:rPr>
            </w:pPr>
            <w:r w:rsidRPr="00896631">
              <w:rPr>
                <w:sz w:val="22"/>
                <w:szCs w:val="22"/>
              </w:rPr>
              <w:t>Исполнено</w:t>
            </w:r>
          </w:p>
        </w:tc>
        <w:tc>
          <w:tcPr>
            <w:tcW w:w="850" w:type="dxa"/>
            <w:vMerge w:val="restart"/>
          </w:tcPr>
          <w:p w:rsidR="003519A3" w:rsidRPr="00AA465D" w:rsidRDefault="003519A3" w:rsidP="00AA465D">
            <w:pPr>
              <w:widowControl w:val="0"/>
              <w:autoSpaceDE w:val="0"/>
              <w:autoSpaceDN w:val="0"/>
              <w:adjustRightInd w:val="0"/>
              <w:ind w:left="-28" w:right="-28"/>
              <w:contextualSpacing/>
              <w:jc w:val="center"/>
              <w:rPr>
                <w:spacing w:val="-5"/>
                <w:sz w:val="22"/>
                <w:szCs w:val="22"/>
              </w:rPr>
            </w:pPr>
            <w:r w:rsidRPr="00AA465D">
              <w:rPr>
                <w:spacing w:val="-5"/>
                <w:sz w:val="22"/>
                <w:szCs w:val="22"/>
              </w:rPr>
              <w:t>Исполне</w:t>
            </w:r>
            <w:r w:rsidRPr="00AA465D">
              <w:rPr>
                <w:spacing w:val="-5"/>
                <w:sz w:val="22"/>
                <w:szCs w:val="22"/>
              </w:rPr>
              <w:softHyphen/>
              <w:t>ние уточ</w:t>
            </w:r>
            <w:r w:rsidRPr="00AA465D">
              <w:rPr>
                <w:spacing w:val="-5"/>
                <w:sz w:val="22"/>
                <w:szCs w:val="22"/>
              </w:rPr>
              <w:softHyphen/>
              <w:t>ненной росписи, %</w:t>
            </w:r>
          </w:p>
        </w:tc>
      </w:tr>
      <w:tr w:rsidR="00800D59" w:rsidRPr="00AA465D" w:rsidTr="00BA56C3">
        <w:trPr>
          <w:trHeight w:val="259"/>
        </w:trPr>
        <w:tc>
          <w:tcPr>
            <w:tcW w:w="3969" w:type="dxa"/>
            <w:vMerge/>
          </w:tcPr>
          <w:p w:rsidR="003519A3" w:rsidRPr="00896631" w:rsidRDefault="003519A3" w:rsidP="00D30CA2">
            <w:pPr>
              <w:widowControl w:val="0"/>
              <w:autoSpaceDE w:val="0"/>
              <w:autoSpaceDN w:val="0"/>
              <w:adjustRightInd w:val="0"/>
              <w:ind w:firstLine="709"/>
              <w:contextualSpacing/>
              <w:jc w:val="center"/>
              <w:rPr>
                <w:sz w:val="22"/>
                <w:szCs w:val="22"/>
              </w:rPr>
            </w:pPr>
          </w:p>
        </w:tc>
        <w:tc>
          <w:tcPr>
            <w:tcW w:w="1276" w:type="dxa"/>
            <w:vMerge/>
          </w:tcPr>
          <w:p w:rsidR="003519A3" w:rsidRPr="00896631" w:rsidRDefault="003519A3" w:rsidP="00D30CA2">
            <w:pPr>
              <w:widowControl w:val="0"/>
              <w:autoSpaceDE w:val="0"/>
              <w:autoSpaceDN w:val="0"/>
              <w:adjustRightInd w:val="0"/>
              <w:ind w:firstLine="709"/>
              <w:contextualSpacing/>
              <w:jc w:val="center"/>
              <w:rPr>
                <w:sz w:val="22"/>
                <w:szCs w:val="22"/>
              </w:rPr>
            </w:pPr>
          </w:p>
        </w:tc>
        <w:tc>
          <w:tcPr>
            <w:tcW w:w="1134" w:type="dxa"/>
          </w:tcPr>
          <w:p w:rsidR="003519A3" w:rsidRPr="00896631" w:rsidRDefault="003519A3" w:rsidP="00D30CA2">
            <w:pPr>
              <w:widowControl w:val="0"/>
              <w:autoSpaceDE w:val="0"/>
              <w:autoSpaceDN w:val="0"/>
              <w:adjustRightInd w:val="0"/>
              <w:contextualSpacing/>
              <w:jc w:val="center"/>
              <w:rPr>
                <w:sz w:val="22"/>
                <w:szCs w:val="22"/>
              </w:rPr>
            </w:pPr>
            <w:r w:rsidRPr="00896631">
              <w:rPr>
                <w:sz w:val="22"/>
                <w:szCs w:val="22"/>
              </w:rPr>
              <w:t>всего</w:t>
            </w:r>
          </w:p>
        </w:tc>
        <w:tc>
          <w:tcPr>
            <w:tcW w:w="1276" w:type="dxa"/>
          </w:tcPr>
          <w:p w:rsidR="003519A3" w:rsidRPr="003130DF" w:rsidRDefault="003130DF" w:rsidP="00AA465D">
            <w:pPr>
              <w:widowControl w:val="0"/>
              <w:autoSpaceDE w:val="0"/>
              <w:autoSpaceDN w:val="0"/>
              <w:adjustRightInd w:val="0"/>
              <w:ind w:left="-28" w:right="-28"/>
              <w:contextualSpacing/>
              <w:jc w:val="center"/>
              <w:rPr>
                <w:spacing w:val="-5"/>
                <w:sz w:val="22"/>
                <w:szCs w:val="22"/>
              </w:rPr>
            </w:pPr>
            <w:r w:rsidRPr="003130DF">
              <w:rPr>
                <w:spacing w:val="-5"/>
                <w:sz w:val="22"/>
                <w:szCs w:val="22"/>
              </w:rPr>
              <w:t xml:space="preserve">в том числе средства </w:t>
            </w:r>
            <w:r w:rsidR="003519A3" w:rsidRPr="003130DF">
              <w:rPr>
                <w:spacing w:val="-5"/>
                <w:sz w:val="22"/>
                <w:szCs w:val="22"/>
              </w:rPr>
              <w:t>феде</w:t>
            </w:r>
            <w:r w:rsidR="003519A3" w:rsidRPr="003130DF">
              <w:rPr>
                <w:spacing w:val="-5"/>
                <w:sz w:val="22"/>
                <w:szCs w:val="22"/>
              </w:rPr>
              <w:softHyphen/>
              <w:t>рального</w:t>
            </w:r>
          </w:p>
          <w:p w:rsidR="003519A3" w:rsidRPr="00896631" w:rsidRDefault="003519A3" w:rsidP="00AA465D">
            <w:pPr>
              <w:widowControl w:val="0"/>
              <w:autoSpaceDE w:val="0"/>
              <w:autoSpaceDN w:val="0"/>
              <w:adjustRightInd w:val="0"/>
              <w:ind w:left="-28" w:right="-28"/>
              <w:contextualSpacing/>
              <w:jc w:val="center"/>
              <w:rPr>
                <w:sz w:val="22"/>
                <w:szCs w:val="22"/>
              </w:rPr>
            </w:pPr>
            <w:r w:rsidRPr="003130DF">
              <w:rPr>
                <w:spacing w:val="-5"/>
                <w:sz w:val="22"/>
                <w:szCs w:val="22"/>
              </w:rPr>
              <w:t>бюджета</w:t>
            </w:r>
          </w:p>
        </w:tc>
        <w:tc>
          <w:tcPr>
            <w:tcW w:w="1134" w:type="dxa"/>
            <w:vMerge/>
          </w:tcPr>
          <w:p w:rsidR="003519A3" w:rsidRPr="00896631" w:rsidRDefault="003519A3" w:rsidP="00D30CA2">
            <w:pPr>
              <w:widowControl w:val="0"/>
              <w:autoSpaceDE w:val="0"/>
              <w:autoSpaceDN w:val="0"/>
              <w:adjustRightInd w:val="0"/>
              <w:contextualSpacing/>
              <w:jc w:val="center"/>
              <w:rPr>
                <w:sz w:val="22"/>
                <w:szCs w:val="22"/>
              </w:rPr>
            </w:pPr>
          </w:p>
        </w:tc>
        <w:tc>
          <w:tcPr>
            <w:tcW w:w="850" w:type="dxa"/>
            <w:vMerge/>
          </w:tcPr>
          <w:p w:rsidR="003519A3" w:rsidRPr="00AA465D" w:rsidRDefault="003519A3" w:rsidP="00D30CA2">
            <w:pPr>
              <w:widowControl w:val="0"/>
              <w:autoSpaceDE w:val="0"/>
              <w:autoSpaceDN w:val="0"/>
              <w:adjustRightInd w:val="0"/>
              <w:contextualSpacing/>
              <w:jc w:val="center"/>
              <w:rPr>
                <w:spacing w:val="-5"/>
                <w:sz w:val="22"/>
                <w:szCs w:val="22"/>
              </w:rPr>
            </w:pPr>
          </w:p>
        </w:tc>
      </w:tr>
    </w:tbl>
    <w:p w:rsidR="003519A3" w:rsidRPr="00896631" w:rsidRDefault="003519A3" w:rsidP="003519A3">
      <w:pPr>
        <w:widowControl w:val="0"/>
        <w:rPr>
          <w:sz w:val="2"/>
          <w:szCs w:val="2"/>
        </w:rPr>
      </w:pP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9"/>
        <w:gridCol w:w="1276"/>
        <w:gridCol w:w="1134"/>
        <w:gridCol w:w="1276"/>
        <w:gridCol w:w="1134"/>
        <w:gridCol w:w="850"/>
      </w:tblGrid>
      <w:tr w:rsidR="00AA465D" w:rsidRPr="00896631" w:rsidTr="00800D59">
        <w:trPr>
          <w:trHeight w:val="246"/>
          <w:tblHeader/>
        </w:trPr>
        <w:tc>
          <w:tcPr>
            <w:tcW w:w="3969" w:type="dxa"/>
          </w:tcPr>
          <w:p w:rsidR="003519A3" w:rsidRPr="00896631" w:rsidRDefault="003519A3" w:rsidP="00D30CA2">
            <w:pPr>
              <w:widowControl w:val="0"/>
              <w:autoSpaceDE w:val="0"/>
              <w:autoSpaceDN w:val="0"/>
              <w:adjustRightInd w:val="0"/>
              <w:contextualSpacing/>
              <w:jc w:val="center"/>
              <w:rPr>
                <w:sz w:val="22"/>
                <w:szCs w:val="22"/>
              </w:rPr>
            </w:pPr>
            <w:r w:rsidRPr="00896631">
              <w:rPr>
                <w:sz w:val="22"/>
                <w:szCs w:val="22"/>
              </w:rPr>
              <w:t>1</w:t>
            </w:r>
          </w:p>
        </w:tc>
        <w:tc>
          <w:tcPr>
            <w:tcW w:w="1276" w:type="dxa"/>
          </w:tcPr>
          <w:p w:rsidR="003519A3" w:rsidRPr="00896631" w:rsidRDefault="003519A3" w:rsidP="00D30CA2">
            <w:pPr>
              <w:widowControl w:val="0"/>
              <w:autoSpaceDE w:val="0"/>
              <w:autoSpaceDN w:val="0"/>
              <w:adjustRightInd w:val="0"/>
              <w:contextualSpacing/>
              <w:jc w:val="center"/>
              <w:rPr>
                <w:sz w:val="22"/>
                <w:szCs w:val="22"/>
              </w:rPr>
            </w:pPr>
            <w:r w:rsidRPr="00896631">
              <w:rPr>
                <w:sz w:val="22"/>
                <w:szCs w:val="22"/>
              </w:rPr>
              <w:t>2</w:t>
            </w:r>
          </w:p>
        </w:tc>
        <w:tc>
          <w:tcPr>
            <w:tcW w:w="1134" w:type="dxa"/>
          </w:tcPr>
          <w:p w:rsidR="003519A3" w:rsidRPr="00896631" w:rsidRDefault="003519A3" w:rsidP="00D30CA2">
            <w:pPr>
              <w:widowControl w:val="0"/>
              <w:autoSpaceDE w:val="0"/>
              <w:autoSpaceDN w:val="0"/>
              <w:adjustRightInd w:val="0"/>
              <w:contextualSpacing/>
              <w:jc w:val="center"/>
              <w:rPr>
                <w:sz w:val="22"/>
                <w:szCs w:val="22"/>
              </w:rPr>
            </w:pPr>
            <w:r w:rsidRPr="00896631">
              <w:rPr>
                <w:sz w:val="22"/>
                <w:szCs w:val="22"/>
              </w:rPr>
              <w:t>3</w:t>
            </w:r>
          </w:p>
        </w:tc>
        <w:tc>
          <w:tcPr>
            <w:tcW w:w="1276" w:type="dxa"/>
          </w:tcPr>
          <w:p w:rsidR="003519A3" w:rsidRPr="00896631" w:rsidRDefault="003519A3" w:rsidP="00D30CA2">
            <w:pPr>
              <w:widowControl w:val="0"/>
              <w:autoSpaceDE w:val="0"/>
              <w:autoSpaceDN w:val="0"/>
              <w:adjustRightInd w:val="0"/>
              <w:contextualSpacing/>
              <w:jc w:val="center"/>
              <w:rPr>
                <w:sz w:val="22"/>
                <w:szCs w:val="22"/>
              </w:rPr>
            </w:pPr>
            <w:r w:rsidRPr="00896631">
              <w:rPr>
                <w:sz w:val="22"/>
                <w:szCs w:val="22"/>
              </w:rPr>
              <w:t>4</w:t>
            </w:r>
          </w:p>
        </w:tc>
        <w:tc>
          <w:tcPr>
            <w:tcW w:w="1134" w:type="dxa"/>
          </w:tcPr>
          <w:p w:rsidR="003519A3" w:rsidRPr="00896631" w:rsidRDefault="003519A3" w:rsidP="00D30CA2">
            <w:pPr>
              <w:widowControl w:val="0"/>
              <w:autoSpaceDE w:val="0"/>
              <w:autoSpaceDN w:val="0"/>
              <w:adjustRightInd w:val="0"/>
              <w:contextualSpacing/>
              <w:jc w:val="center"/>
              <w:rPr>
                <w:sz w:val="22"/>
                <w:szCs w:val="22"/>
              </w:rPr>
            </w:pPr>
            <w:r w:rsidRPr="00896631">
              <w:rPr>
                <w:sz w:val="22"/>
                <w:szCs w:val="22"/>
              </w:rPr>
              <w:t>5</w:t>
            </w:r>
          </w:p>
        </w:tc>
        <w:tc>
          <w:tcPr>
            <w:tcW w:w="850" w:type="dxa"/>
          </w:tcPr>
          <w:p w:rsidR="003519A3" w:rsidRPr="00896631" w:rsidRDefault="003519A3" w:rsidP="00D30CA2">
            <w:pPr>
              <w:widowControl w:val="0"/>
              <w:autoSpaceDE w:val="0"/>
              <w:autoSpaceDN w:val="0"/>
              <w:adjustRightInd w:val="0"/>
              <w:contextualSpacing/>
              <w:jc w:val="center"/>
              <w:rPr>
                <w:sz w:val="22"/>
                <w:szCs w:val="22"/>
              </w:rPr>
            </w:pPr>
            <w:r w:rsidRPr="00896631">
              <w:rPr>
                <w:sz w:val="22"/>
                <w:szCs w:val="22"/>
              </w:rPr>
              <w:t>6</w:t>
            </w:r>
          </w:p>
        </w:tc>
      </w:tr>
      <w:tr w:rsidR="00AA465D" w:rsidRPr="00896631" w:rsidTr="00800D59">
        <w:trPr>
          <w:trHeight w:val="90"/>
        </w:trPr>
        <w:tc>
          <w:tcPr>
            <w:tcW w:w="3969" w:type="dxa"/>
          </w:tcPr>
          <w:p w:rsidR="003519A3" w:rsidRPr="00896631" w:rsidRDefault="003519A3" w:rsidP="00D30CA2">
            <w:pPr>
              <w:widowControl w:val="0"/>
              <w:autoSpaceDE w:val="0"/>
              <w:autoSpaceDN w:val="0"/>
              <w:adjustRightInd w:val="0"/>
              <w:contextualSpacing/>
              <w:jc w:val="both"/>
              <w:rPr>
                <w:sz w:val="22"/>
                <w:szCs w:val="22"/>
              </w:rPr>
            </w:pPr>
            <w:r w:rsidRPr="00896631">
              <w:rPr>
                <w:sz w:val="22"/>
                <w:szCs w:val="22"/>
              </w:rPr>
              <w:t>Всего, в том числе:</w:t>
            </w:r>
          </w:p>
        </w:tc>
        <w:tc>
          <w:tcPr>
            <w:tcW w:w="1276" w:type="dxa"/>
          </w:tcPr>
          <w:p w:rsidR="003519A3" w:rsidRPr="00800D59" w:rsidRDefault="003519A3" w:rsidP="00800D59">
            <w:pPr>
              <w:widowControl w:val="0"/>
              <w:autoSpaceDE w:val="0"/>
              <w:autoSpaceDN w:val="0"/>
              <w:adjustRightInd w:val="0"/>
              <w:contextualSpacing/>
              <w:jc w:val="right"/>
              <w:rPr>
                <w:spacing w:val="-5"/>
                <w:sz w:val="22"/>
                <w:szCs w:val="22"/>
              </w:rPr>
            </w:pPr>
            <w:r w:rsidRPr="00800D59">
              <w:rPr>
                <w:spacing w:val="-5"/>
                <w:sz w:val="22"/>
                <w:szCs w:val="22"/>
              </w:rPr>
              <w:t>52 124 318,8</w:t>
            </w:r>
          </w:p>
        </w:tc>
        <w:tc>
          <w:tcPr>
            <w:tcW w:w="1134" w:type="dxa"/>
          </w:tcPr>
          <w:p w:rsidR="003519A3" w:rsidRPr="00800D59" w:rsidRDefault="003519A3" w:rsidP="00800D59">
            <w:pPr>
              <w:widowControl w:val="0"/>
              <w:autoSpaceDE w:val="0"/>
              <w:autoSpaceDN w:val="0"/>
              <w:adjustRightInd w:val="0"/>
              <w:ind w:right="-28"/>
              <w:contextualSpacing/>
              <w:jc w:val="right"/>
              <w:rPr>
                <w:spacing w:val="-5"/>
                <w:sz w:val="22"/>
                <w:szCs w:val="22"/>
              </w:rPr>
            </w:pPr>
            <w:r w:rsidRPr="00800D59">
              <w:rPr>
                <w:spacing w:val="-5"/>
                <w:sz w:val="22"/>
                <w:szCs w:val="22"/>
              </w:rPr>
              <w:t>51 932 117,7</w:t>
            </w:r>
          </w:p>
        </w:tc>
        <w:tc>
          <w:tcPr>
            <w:tcW w:w="1276" w:type="dxa"/>
          </w:tcPr>
          <w:p w:rsidR="003519A3" w:rsidRPr="00800D59" w:rsidRDefault="003519A3" w:rsidP="00D30CA2">
            <w:pPr>
              <w:widowControl w:val="0"/>
              <w:autoSpaceDE w:val="0"/>
              <w:autoSpaceDN w:val="0"/>
              <w:adjustRightInd w:val="0"/>
              <w:contextualSpacing/>
              <w:jc w:val="right"/>
              <w:rPr>
                <w:spacing w:val="-5"/>
                <w:sz w:val="22"/>
                <w:szCs w:val="22"/>
              </w:rPr>
            </w:pPr>
            <w:r w:rsidRPr="00800D59">
              <w:rPr>
                <w:spacing w:val="-5"/>
                <w:sz w:val="22"/>
                <w:szCs w:val="22"/>
              </w:rPr>
              <w:t>4 227 336,7</w:t>
            </w:r>
          </w:p>
        </w:tc>
        <w:tc>
          <w:tcPr>
            <w:tcW w:w="1134" w:type="dxa"/>
          </w:tcPr>
          <w:p w:rsidR="003519A3" w:rsidRPr="00800D59" w:rsidRDefault="003519A3" w:rsidP="00800D59">
            <w:pPr>
              <w:widowControl w:val="0"/>
              <w:autoSpaceDE w:val="0"/>
              <w:autoSpaceDN w:val="0"/>
              <w:adjustRightInd w:val="0"/>
              <w:ind w:right="-28"/>
              <w:contextualSpacing/>
              <w:jc w:val="right"/>
              <w:rPr>
                <w:spacing w:val="-5"/>
                <w:sz w:val="22"/>
                <w:szCs w:val="22"/>
              </w:rPr>
            </w:pPr>
            <w:r w:rsidRPr="00800D59">
              <w:rPr>
                <w:spacing w:val="-5"/>
                <w:sz w:val="22"/>
                <w:szCs w:val="22"/>
              </w:rPr>
              <w:t>48 916 788,8</w:t>
            </w:r>
          </w:p>
        </w:tc>
        <w:tc>
          <w:tcPr>
            <w:tcW w:w="850" w:type="dxa"/>
          </w:tcPr>
          <w:p w:rsidR="003519A3" w:rsidRPr="00800D59" w:rsidRDefault="003519A3" w:rsidP="00D30CA2">
            <w:pPr>
              <w:widowControl w:val="0"/>
              <w:autoSpaceDE w:val="0"/>
              <w:autoSpaceDN w:val="0"/>
              <w:adjustRightInd w:val="0"/>
              <w:contextualSpacing/>
              <w:jc w:val="right"/>
              <w:rPr>
                <w:spacing w:val="-5"/>
                <w:sz w:val="22"/>
                <w:szCs w:val="22"/>
              </w:rPr>
            </w:pPr>
            <w:r w:rsidRPr="00800D59">
              <w:rPr>
                <w:spacing w:val="-5"/>
                <w:sz w:val="22"/>
                <w:szCs w:val="22"/>
              </w:rPr>
              <w:t>94,2</w:t>
            </w:r>
          </w:p>
        </w:tc>
      </w:tr>
      <w:tr w:rsidR="00AA465D" w:rsidRPr="00896631" w:rsidTr="00800D59">
        <w:trPr>
          <w:trHeight w:val="90"/>
        </w:trPr>
        <w:tc>
          <w:tcPr>
            <w:tcW w:w="3969" w:type="dxa"/>
          </w:tcPr>
          <w:p w:rsidR="003519A3" w:rsidRPr="0093055F" w:rsidRDefault="00083C9F" w:rsidP="00D30CA2">
            <w:pPr>
              <w:widowControl w:val="0"/>
              <w:autoSpaceDE w:val="0"/>
              <w:autoSpaceDN w:val="0"/>
              <w:adjustRightInd w:val="0"/>
              <w:contextualSpacing/>
              <w:jc w:val="both"/>
              <w:rPr>
                <w:spacing w:val="-5"/>
                <w:sz w:val="22"/>
                <w:szCs w:val="22"/>
              </w:rPr>
            </w:pPr>
            <w:r w:rsidRPr="0093055F">
              <w:rPr>
                <w:spacing w:val="-5"/>
                <w:sz w:val="22"/>
                <w:szCs w:val="22"/>
              </w:rPr>
              <w:t xml:space="preserve">1) региональные проекты, </w:t>
            </w:r>
            <w:r w:rsidR="003519A3" w:rsidRPr="0093055F">
              <w:rPr>
                <w:spacing w:val="-5"/>
                <w:sz w:val="22"/>
                <w:szCs w:val="22"/>
              </w:rPr>
              <w:t>в том числе:</w:t>
            </w:r>
          </w:p>
        </w:tc>
        <w:tc>
          <w:tcPr>
            <w:tcW w:w="1276" w:type="dxa"/>
          </w:tcPr>
          <w:p w:rsidR="003519A3" w:rsidRPr="00800D59" w:rsidRDefault="003519A3" w:rsidP="00800D59">
            <w:pPr>
              <w:widowControl w:val="0"/>
              <w:autoSpaceDE w:val="0"/>
              <w:autoSpaceDN w:val="0"/>
              <w:adjustRightInd w:val="0"/>
              <w:contextualSpacing/>
              <w:jc w:val="right"/>
              <w:rPr>
                <w:spacing w:val="-5"/>
                <w:sz w:val="22"/>
                <w:szCs w:val="22"/>
              </w:rPr>
            </w:pPr>
            <w:r w:rsidRPr="00800D59">
              <w:rPr>
                <w:spacing w:val="-5"/>
                <w:sz w:val="22"/>
                <w:szCs w:val="22"/>
              </w:rPr>
              <w:t>26 370 695,8</w:t>
            </w:r>
          </w:p>
        </w:tc>
        <w:tc>
          <w:tcPr>
            <w:tcW w:w="1134" w:type="dxa"/>
          </w:tcPr>
          <w:p w:rsidR="003519A3" w:rsidRPr="00800D59" w:rsidRDefault="003519A3" w:rsidP="00800D59">
            <w:pPr>
              <w:widowControl w:val="0"/>
              <w:autoSpaceDE w:val="0"/>
              <w:autoSpaceDN w:val="0"/>
              <w:adjustRightInd w:val="0"/>
              <w:ind w:right="-28"/>
              <w:contextualSpacing/>
              <w:jc w:val="right"/>
              <w:rPr>
                <w:spacing w:val="-5"/>
                <w:sz w:val="22"/>
                <w:szCs w:val="22"/>
              </w:rPr>
            </w:pPr>
            <w:r w:rsidRPr="00800D59">
              <w:rPr>
                <w:spacing w:val="-5"/>
                <w:sz w:val="22"/>
                <w:szCs w:val="22"/>
              </w:rPr>
              <w:t>24 240 616,8</w:t>
            </w:r>
          </w:p>
        </w:tc>
        <w:tc>
          <w:tcPr>
            <w:tcW w:w="1276" w:type="dxa"/>
          </w:tcPr>
          <w:p w:rsidR="003519A3" w:rsidRPr="00800D59" w:rsidRDefault="003519A3" w:rsidP="00D30CA2">
            <w:pPr>
              <w:widowControl w:val="0"/>
              <w:autoSpaceDE w:val="0"/>
              <w:autoSpaceDN w:val="0"/>
              <w:adjustRightInd w:val="0"/>
              <w:contextualSpacing/>
              <w:jc w:val="right"/>
              <w:rPr>
                <w:spacing w:val="-5"/>
                <w:sz w:val="22"/>
                <w:szCs w:val="22"/>
              </w:rPr>
            </w:pPr>
            <w:r w:rsidRPr="00800D59">
              <w:rPr>
                <w:spacing w:val="-5"/>
                <w:sz w:val="22"/>
                <w:szCs w:val="22"/>
              </w:rPr>
              <w:t>4 227 336,7</w:t>
            </w:r>
          </w:p>
        </w:tc>
        <w:tc>
          <w:tcPr>
            <w:tcW w:w="1134" w:type="dxa"/>
          </w:tcPr>
          <w:p w:rsidR="003519A3" w:rsidRPr="00800D59" w:rsidRDefault="003519A3" w:rsidP="00800D59">
            <w:pPr>
              <w:widowControl w:val="0"/>
              <w:autoSpaceDE w:val="0"/>
              <w:autoSpaceDN w:val="0"/>
              <w:adjustRightInd w:val="0"/>
              <w:ind w:right="-28"/>
              <w:contextualSpacing/>
              <w:jc w:val="right"/>
              <w:rPr>
                <w:spacing w:val="-5"/>
                <w:sz w:val="22"/>
                <w:szCs w:val="22"/>
              </w:rPr>
            </w:pPr>
            <w:r w:rsidRPr="00800D59">
              <w:rPr>
                <w:spacing w:val="-5"/>
                <w:sz w:val="22"/>
                <w:szCs w:val="22"/>
              </w:rPr>
              <w:t>22 921 791,</w:t>
            </w:r>
            <w:r w:rsidR="00D27E55" w:rsidRPr="00800D59">
              <w:rPr>
                <w:spacing w:val="-5"/>
                <w:sz w:val="22"/>
                <w:szCs w:val="22"/>
              </w:rPr>
              <w:t>7</w:t>
            </w:r>
          </w:p>
        </w:tc>
        <w:tc>
          <w:tcPr>
            <w:tcW w:w="850" w:type="dxa"/>
          </w:tcPr>
          <w:p w:rsidR="003519A3" w:rsidRPr="00800D59" w:rsidRDefault="003519A3" w:rsidP="00D30CA2">
            <w:pPr>
              <w:widowControl w:val="0"/>
              <w:autoSpaceDE w:val="0"/>
              <w:autoSpaceDN w:val="0"/>
              <w:adjustRightInd w:val="0"/>
              <w:contextualSpacing/>
              <w:jc w:val="right"/>
              <w:rPr>
                <w:spacing w:val="-5"/>
                <w:sz w:val="22"/>
                <w:szCs w:val="22"/>
              </w:rPr>
            </w:pPr>
            <w:r w:rsidRPr="00800D59">
              <w:rPr>
                <w:spacing w:val="-5"/>
                <w:sz w:val="22"/>
                <w:szCs w:val="22"/>
              </w:rPr>
              <w:t>94,6</w:t>
            </w:r>
          </w:p>
        </w:tc>
      </w:tr>
      <w:tr w:rsidR="00AA465D" w:rsidRPr="00896631" w:rsidTr="00800D59">
        <w:trPr>
          <w:trHeight w:val="205"/>
        </w:trPr>
        <w:tc>
          <w:tcPr>
            <w:tcW w:w="3969" w:type="dxa"/>
          </w:tcPr>
          <w:p w:rsidR="003519A3" w:rsidRPr="00BA56C3" w:rsidRDefault="003519A3" w:rsidP="00D30CA2">
            <w:pPr>
              <w:widowControl w:val="0"/>
              <w:autoSpaceDE w:val="0"/>
              <w:autoSpaceDN w:val="0"/>
              <w:adjustRightInd w:val="0"/>
              <w:jc w:val="both"/>
              <w:rPr>
                <w:spacing w:val="-5"/>
                <w:sz w:val="22"/>
                <w:szCs w:val="22"/>
              </w:rPr>
            </w:pPr>
            <w:r w:rsidRPr="00BA56C3">
              <w:rPr>
                <w:spacing w:val="-5"/>
                <w:sz w:val="22"/>
                <w:szCs w:val="22"/>
              </w:rPr>
              <w:t>Строительство и ре</w:t>
            </w:r>
            <w:r w:rsidRPr="00BA56C3">
              <w:rPr>
                <w:spacing w:val="-5"/>
                <w:sz w:val="22"/>
                <w:szCs w:val="22"/>
              </w:rPr>
              <w:softHyphen/>
              <w:t>конструкция автомобильных дорог общего пользования регионального или межмуниципального значения Краснодарского края</w:t>
            </w:r>
          </w:p>
        </w:tc>
        <w:tc>
          <w:tcPr>
            <w:tcW w:w="1276" w:type="dxa"/>
          </w:tcPr>
          <w:p w:rsidR="003519A3" w:rsidRPr="00800D59" w:rsidRDefault="003519A3" w:rsidP="00800D59">
            <w:pPr>
              <w:widowControl w:val="0"/>
              <w:autoSpaceDE w:val="0"/>
              <w:autoSpaceDN w:val="0"/>
              <w:adjustRightInd w:val="0"/>
              <w:contextualSpacing/>
              <w:jc w:val="right"/>
              <w:rPr>
                <w:spacing w:val="-5"/>
                <w:sz w:val="22"/>
                <w:szCs w:val="22"/>
              </w:rPr>
            </w:pPr>
            <w:r w:rsidRPr="00800D59">
              <w:rPr>
                <w:spacing w:val="-5"/>
                <w:sz w:val="22"/>
                <w:szCs w:val="22"/>
              </w:rPr>
              <w:t>11 858 400,0</w:t>
            </w:r>
          </w:p>
        </w:tc>
        <w:tc>
          <w:tcPr>
            <w:tcW w:w="1134" w:type="dxa"/>
          </w:tcPr>
          <w:p w:rsidR="003519A3" w:rsidRPr="00800D59" w:rsidRDefault="003519A3" w:rsidP="00800D59">
            <w:pPr>
              <w:widowControl w:val="0"/>
              <w:autoSpaceDE w:val="0"/>
              <w:autoSpaceDN w:val="0"/>
              <w:adjustRightInd w:val="0"/>
              <w:ind w:right="-28"/>
              <w:contextualSpacing/>
              <w:jc w:val="right"/>
              <w:rPr>
                <w:spacing w:val="-5"/>
                <w:sz w:val="22"/>
                <w:szCs w:val="22"/>
              </w:rPr>
            </w:pPr>
            <w:r w:rsidRPr="00800D59">
              <w:rPr>
                <w:spacing w:val="-5"/>
                <w:sz w:val="22"/>
                <w:szCs w:val="22"/>
              </w:rPr>
              <w:t>9 440 095,1</w:t>
            </w:r>
          </w:p>
        </w:tc>
        <w:tc>
          <w:tcPr>
            <w:tcW w:w="1276" w:type="dxa"/>
          </w:tcPr>
          <w:p w:rsidR="003519A3" w:rsidRPr="00800D59" w:rsidRDefault="003519A3" w:rsidP="00D30CA2">
            <w:pPr>
              <w:widowControl w:val="0"/>
              <w:autoSpaceDE w:val="0"/>
              <w:autoSpaceDN w:val="0"/>
              <w:adjustRightInd w:val="0"/>
              <w:contextualSpacing/>
              <w:jc w:val="right"/>
              <w:rPr>
                <w:spacing w:val="-5"/>
                <w:sz w:val="22"/>
                <w:szCs w:val="22"/>
              </w:rPr>
            </w:pPr>
            <w:r w:rsidRPr="00800D59">
              <w:rPr>
                <w:spacing w:val="-5"/>
                <w:sz w:val="22"/>
                <w:szCs w:val="22"/>
              </w:rPr>
              <w:t>–</w:t>
            </w:r>
          </w:p>
        </w:tc>
        <w:tc>
          <w:tcPr>
            <w:tcW w:w="1134" w:type="dxa"/>
          </w:tcPr>
          <w:p w:rsidR="003519A3" w:rsidRPr="00800D59" w:rsidRDefault="003519A3" w:rsidP="00800D59">
            <w:pPr>
              <w:widowControl w:val="0"/>
              <w:autoSpaceDE w:val="0"/>
              <w:autoSpaceDN w:val="0"/>
              <w:adjustRightInd w:val="0"/>
              <w:ind w:right="-28"/>
              <w:contextualSpacing/>
              <w:jc w:val="right"/>
              <w:rPr>
                <w:spacing w:val="-5"/>
                <w:sz w:val="22"/>
                <w:szCs w:val="22"/>
              </w:rPr>
            </w:pPr>
            <w:r w:rsidRPr="00800D59">
              <w:rPr>
                <w:spacing w:val="-5"/>
                <w:sz w:val="22"/>
                <w:szCs w:val="22"/>
              </w:rPr>
              <w:t>8 480 779,6</w:t>
            </w:r>
          </w:p>
        </w:tc>
        <w:tc>
          <w:tcPr>
            <w:tcW w:w="850" w:type="dxa"/>
          </w:tcPr>
          <w:p w:rsidR="003519A3" w:rsidRPr="00800D59" w:rsidRDefault="003519A3" w:rsidP="00D30CA2">
            <w:pPr>
              <w:widowControl w:val="0"/>
              <w:autoSpaceDE w:val="0"/>
              <w:autoSpaceDN w:val="0"/>
              <w:adjustRightInd w:val="0"/>
              <w:contextualSpacing/>
              <w:jc w:val="right"/>
              <w:rPr>
                <w:spacing w:val="-5"/>
                <w:sz w:val="22"/>
                <w:szCs w:val="22"/>
              </w:rPr>
            </w:pPr>
            <w:r w:rsidRPr="00800D59">
              <w:rPr>
                <w:spacing w:val="-5"/>
                <w:sz w:val="22"/>
                <w:szCs w:val="22"/>
              </w:rPr>
              <w:t>89,8</w:t>
            </w:r>
          </w:p>
        </w:tc>
      </w:tr>
      <w:tr w:rsidR="00AA465D" w:rsidRPr="00896631" w:rsidTr="00800D59">
        <w:trPr>
          <w:trHeight w:val="108"/>
        </w:trPr>
        <w:tc>
          <w:tcPr>
            <w:tcW w:w="3969" w:type="dxa"/>
          </w:tcPr>
          <w:p w:rsidR="003519A3" w:rsidRPr="00BA56C3" w:rsidRDefault="003519A3" w:rsidP="00D30CA2">
            <w:pPr>
              <w:widowControl w:val="0"/>
              <w:autoSpaceDE w:val="0"/>
              <w:autoSpaceDN w:val="0"/>
              <w:adjustRightInd w:val="0"/>
              <w:contextualSpacing/>
              <w:jc w:val="both"/>
              <w:rPr>
                <w:spacing w:val="-5"/>
                <w:sz w:val="22"/>
                <w:szCs w:val="22"/>
              </w:rPr>
            </w:pPr>
            <w:r w:rsidRPr="00BA56C3">
              <w:rPr>
                <w:spacing w:val="-5"/>
                <w:sz w:val="22"/>
                <w:szCs w:val="22"/>
              </w:rPr>
              <w:t>Региональная и местная дорожная сеть (Краснодарский край)</w:t>
            </w:r>
          </w:p>
        </w:tc>
        <w:tc>
          <w:tcPr>
            <w:tcW w:w="1276" w:type="dxa"/>
          </w:tcPr>
          <w:p w:rsidR="003519A3" w:rsidRPr="00800D59" w:rsidRDefault="003519A3" w:rsidP="00800D59">
            <w:pPr>
              <w:widowControl w:val="0"/>
              <w:autoSpaceDE w:val="0"/>
              <w:autoSpaceDN w:val="0"/>
              <w:adjustRightInd w:val="0"/>
              <w:contextualSpacing/>
              <w:jc w:val="right"/>
              <w:rPr>
                <w:spacing w:val="-5"/>
                <w:sz w:val="22"/>
                <w:szCs w:val="22"/>
              </w:rPr>
            </w:pPr>
            <w:r w:rsidRPr="00800D59">
              <w:rPr>
                <w:spacing w:val="-5"/>
                <w:sz w:val="22"/>
                <w:szCs w:val="22"/>
              </w:rPr>
              <w:t>14 146 346,9</w:t>
            </w:r>
          </w:p>
        </w:tc>
        <w:tc>
          <w:tcPr>
            <w:tcW w:w="1134" w:type="dxa"/>
          </w:tcPr>
          <w:p w:rsidR="003519A3" w:rsidRPr="00800D59" w:rsidRDefault="003519A3" w:rsidP="00800D59">
            <w:pPr>
              <w:widowControl w:val="0"/>
              <w:autoSpaceDE w:val="0"/>
              <w:autoSpaceDN w:val="0"/>
              <w:adjustRightInd w:val="0"/>
              <w:ind w:right="-28"/>
              <w:contextualSpacing/>
              <w:jc w:val="right"/>
              <w:rPr>
                <w:spacing w:val="-5"/>
                <w:sz w:val="22"/>
                <w:szCs w:val="22"/>
              </w:rPr>
            </w:pPr>
            <w:r w:rsidRPr="00800D59">
              <w:rPr>
                <w:spacing w:val="-5"/>
                <w:sz w:val="22"/>
                <w:szCs w:val="22"/>
              </w:rPr>
              <w:t>14 434 572,8</w:t>
            </w:r>
          </w:p>
        </w:tc>
        <w:tc>
          <w:tcPr>
            <w:tcW w:w="1276" w:type="dxa"/>
          </w:tcPr>
          <w:p w:rsidR="003519A3" w:rsidRPr="00800D59" w:rsidRDefault="003519A3" w:rsidP="00D30CA2">
            <w:pPr>
              <w:widowControl w:val="0"/>
              <w:autoSpaceDE w:val="0"/>
              <w:autoSpaceDN w:val="0"/>
              <w:adjustRightInd w:val="0"/>
              <w:contextualSpacing/>
              <w:jc w:val="right"/>
              <w:rPr>
                <w:spacing w:val="-5"/>
                <w:sz w:val="22"/>
                <w:szCs w:val="22"/>
              </w:rPr>
            </w:pPr>
            <w:r w:rsidRPr="00800D59">
              <w:rPr>
                <w:spacing w:val="-5"/>
                <w:sz w:val="22"/>
                <w:szCs w:val="22"/>
              </w:rPr>
              <w:t>4 112 924,4</w:t>
            </w:r>
          </w:p>
        </w:tc>
        <w:tc>
          <w:tcPr>
            <w:tcW w:w="1134" w:type="dxa"/>
          </w:tcPr>
          <w:p w:rsidR="003519A3" w:rsidRPr="00800D59" w:rsidRDefault="003519A3" w:rsidP="00800D59">
            <w:pPr>
              <w:widowControl w:val="0"/>
              <w:autoSpaceDE w:val="0"/>
              <w:autoSpaceDN w:val="0"/>
              <w:adjustRightInd w:val="0"/>
              <w:ind w:right="-28"/>
              <w:contextualSpacing/>
              <w:jc w:val="right"/>
              <w:rPr>
                <w:spacing w:val="-5"/>
                <w:sz w:val="22"/>
                <w:szCs w:val="22"/>
              </w:rPr>
            </w:pPr>
            <w:r w:rsidRPr="00800D59">
              <w:rPr>
                <w:spacing w:val="-5"/>
                <w:sz w:val="22"/>
                <w:szCs w:val="22"/>
              </w:rPr>
              <w:t>14 075 063,2</w:t>
            </w:r>
          </w:p>
        </w:tc>
        <w:tc>
          <w:tcPr>
            <w:tcW w:w="850" w:type="dxa"/>
          </w:tcPr>
          <w:p w:rsidR="003519A3" w:rsidRPr="00800D59" w:rsidRDefault="003519A3" w:rsidP="00D30CA2">
            <w:pPr>
              <w:widowControl w:val="0"/>
              <w:autoSpaceDE w:val="0"/>
              <w:autoSpaceDN w:val="0"/>
              <w:adjustRightInd w:val="0"/>
              <w:contextualSpacing/>
              <w:jc w:val="right"/>
              <w:rPr>
                <w:spacing w:val="-5"/>
                <w:sz w:val="22"/>
                <w:szCs w:val="22"/>
              </w:rPr>
            </w:pPr>
            <w:r w:rsidRPr="00800D59">
              <w:rPr>
                <w:spacing w:val="-5"/>
                <w:sz w:val="22"/>
                <w:szCs w:val="22"/>
              </w:rPr>
              <w:t>97,5</w:t>
            </w:r>
          </w:p>
        </w:tc>
      </w:tr>
      <w:tr w:rsidR="00AA465D" w:rsidRPr="00896631" w:rsidTr="00800D59">
        <w:trPr>
          <w:trHeight w:val="153"/>
        </w:trPr>
        <w:tc>
          <w:tcPr>
            <w:tcW w:w="3969" w:type="dxa"/>
          </w:tcPr>
          <w:p w:rsidR="003519A3" w:rsidRPr="00BA56C3" w:rsidRDefault="003519A3" w:rsidP="00D30CA2">
            <w:pPr>
              <w:widowControl w:val="0"/>
              <w:autoSpaceDE w:val="0"/>
              <w:autoSpaceDN w:val="0"/>
              <w:adjustRightInd w:val="0"/>
              <w:contextualSpacing/>
              <w:jc w:val="both"/>
              <w:rPr>
                <w:spacing w:val="-5"/>
                <w:sz w:val="22"/>
                <w:szCs w:val="22"/>
              </w:rPr>
            </w:pPr>
            <w:r w:rsidRPr="00BA56C3">
              <w:rPr>
                <w:spacing w:val="-5"/>
                <w:sz w:val="22"/>
                <w:szCs w:val="22"/>
              </w:rPr>
              <w:t>Общесистемные меры развития дорожного хозяйства (Краснодарский край)</w:t>
            </w:r>
          </w:p>
        </w:tc>
        <w:tc>
          <w:tcPr>
            <w:tcW w:w="1276" w:type="dxa"/>
          </w:tcPr>
          <w:p w:rsidR="003519A3" w:rsidRPr="00800D59" w:rsidRDefault="003519A3" w:rsidP="00800D59">
            <w:pPr>
              <w:widowControl w:val="0"/>
              <w:autoSpaceDE w:val="0"/>
              <w:autoSpaceDN w:val="0"/>
              <w:adjustRightInd w:val="0"/>
              <w:contextualSpacing/>
              <w:jc w:val="right"/>
              <w:rPr>
                <w:spacing w:val="-5"/>
                <w:sz w:val="22"/>
                <w:szCs w:val="22"/>
              </w:rPr>
            </w:pPr>
            <w:r w:rsidRPr="00800D59">
              <w:rPr>
                <w:spacing w:val="-5"/>
                <w:sz w:val="22"/>
                <w:szCs w:val="22"/>
              </w:rPr>
              <w:t>115 948,9</w:t>
            </w:r>
          </w:p>
        </w:tc>
        <w:tc>
          <w:tcPr>
            <w:tcW w:w="1134" w:type="dxa"/>
          </w:tcPr>
          <w:p w:rsidR="003519A3" w:rsidRPr="00800D59" w:rsidRDefault="003519A3" w:rsidP="00800D59">
            <w:pPr>
              <w:widowControl w:val="0"/>
              <w:autoSpaceDE w:val="0"/>
              <w:autoSpaceDN w:val="0"/>
              <w:adjustRightInd w:val="0"/>
              <w:ind w:right="-28"/>
              <w:contextualSpacing/>
              <w:jc w:val="right"/>
              <w:rPr>
                <w:spacing w:val="-5"/>
                <w:sz w:val="22"/>
                <w:szCs w:val="22"/>
              </w:rPr>
            </w:pPr>
            <w:r w:rsidRPr="00800D59">
              <w:rPr>
                <w:spacing w:val="-5"/>
                <w:sz w:val="22"/>
                <w:szCs w:val="22"/>
              </w:rPr>
              <w:t>115 948,9</w:t>
            </w:r>
          </w:p>
        </w:tc>
        <w:tc>
          <w:tcPr>
            <w:tcW w:w="1276" w:type="dxa"/>
          </w:tcPr>
          <w:p w:rsidR="003519A3" w:rsidRPr="00800D59" w:rsidRDefault="003519A3" w:rsidP="00D30CA2">
            <w:pPr>
              <w:widowControl w:val="0"/>
              <w:autoSpaceDE w:val="0"/>
              <w:autoSpaceDN w:val="0"/>
              <w:adjustRightInd w:val="0"/>
              <w:contextualSpacing/>
              <w:jc w:val="right"/>
              <w:rPr>
                <w:spacing w:val="-5"/>
                <w:sz w:val="22"/>
                <w:szCs w:val="22"/>
              </w:rPr>
            </w:pPr>
            <w:r w:rsidRPr="00800D59">
              <w:rPr>
                <w:spacing w:val="-5"/>
                <w:sz w:val="22"/>
                <w:szCs w:val="22"/>
              </w:rPr>
              <w:t>114 412,3</w:t>
            </w:r>
          </w:p>
        </w:tc>
        <w:tc>
          <w:tcPr>
            <w:tcW w:w="1134" w:type="dxa"/>
          </w:tcPr>
          <w:p w:rsidR="003519A3" w:rsidRPr="00800D59" w:rsidRDefault="003519A3" w:rsidP="00800D59">
            <w:pPr>
              <w:widowControl w:val="0"/>
              <w:autoSpaceDE w:val="0"/>
              <w:autoSpaceDN w:val="0"/>
              <w:adjustRightInd w:val="0"/>
              <w:ind w:right="-28"/>
              <w:contextualSpacing/>
              <w:jc w:val="right"/>
              <w:rPr>
                <w:spacing w:val="-5"/>
                <w:sz w:val="22"/>
                <w:szCs w:val="22"/>
              </w:rPr>
            </w:pPr>
            <w:r w:rsidRPr="00800D59">
              <w:rPr>
                <w:spacing w:val="-5"/>
                <w:sz w:val="22"/>
                <w:szCs w:val="22"/>
              </w:rPr>
              <w:t>115 948,9</w:t>
            </w:r>
          </w:p>
        </w:tc>
        <w:tc>
          <w:tcPr>
            <w:tcW w:w="850" w:type="dxa"/>
          </w:tcPr>
          <w:p w:rsidR="003519A3" w:rsidRPr="00800D59" w:rsidRDefault="003519A3" w:rsidP="00D30CA2">
            <w:pPr>
              <w:widowControl w:val="0"/>
              <w:autoSpaceDE w:val="0"/>
              <w:autoSpaceDN w:val="0"/>
              <w:adjustRightInd w:val="0"/>
              <w:contextualSpacing/>
              <w:jc w:val="right"/>
              <w:rPr>
                <w:spacing w:val="-5"/>
                <w:sz w:val="22"/>
                <w:szCs w:val="22"/>
              </w:rPr>
            </w:pPr>
            <w:r w:rsidRPr="00800D59">
              <w:rPr>
                <w:spacing w:val="-5"/>
                <w:sz w:val="22"/>
                <w:szCs w:val="22"/>
              </w:rPr>
              <w:t>100,0</w:t>
            </w:r>
          </w:p>
        </w:tc>
      </w:tr>
      <w:tr w:rsidR="00AA465D" w:rsidRPr="00896631" w:rsidTr="00800D59">
        <w:trPr>
          <w:trHeight w:val="153"/>
        </w:trPr>
        <w:tc>
          <w:tcPr>
            <w:tcW w:w="3969" w:type="dxa"/>
          </w:tcPr>
          <w:p w:rsidR="003519A3" w:rsidRPr="00BA56C3" w:rsidRDefault="003519A3" w:rsidP="00D30CA2">
            <w:pPr>
              <w:widowControl w:val="0"/>
              <w:autoSpaceDE w:val="0"/>
              <w:autoSpaceDN w:val="0"/>
              <w:adjustRightInd w:val="0"/>
              <w:contextualSpacing/>
              <w:jc w:val="both"/>
              <w:rPr>
                <w:spacing w:val="-5"/>
                <w:sz w:val="22"/>
                <w:szCs w:val="22"/>
              </w:rPr>
            </w:pPr>
            <w:r w:rsidRPr="00BA56C3">
              <w:rPr>
                <w:spacing w:val="-5"/>
                <w:sz w:val="22"/>
                <w:szCs w:val="22"/>
              </w:rPr>
              <w:t>Безопасность дорожного движения</w:t>
            </w:r>
          </w:p>
        </w:tc>
        <w:tc>
          <w:tcPr>
            <w:tcW w:w="1276" w:type="dxa"/>
          </w:tcPr>
          <w:p w:rsidR="003519A3" w:rsidRPr="00800D59" w:rsidRDefault="003519A3" w:rsidP="00800D59">
            <w:pPr>
              <w:widowControl w:val="0"/>
              <w:autoSpaceDE w:val="0"/>
              <w:autoSpaceDN w:val="0"/>
              <w:adjustRightInd w:val="0"/>
              <w:contextualSpacing/>
              <w:jc w:val="right"/>
              <w:rPr>
                <w:spacing w:val="-5"/>
                <w:sz w:val="22"/>
                <w:szCs w:val="22"/>
              </w:rPr>
            </w:pPr>
            <w:r w:rsidRPr="00800D59">
              <w:rPr>
                <w:spacing w:val="-5"/>
                <w:sz w:val="22"/>
                <w:szCs w:val="22"/>
              </w:rPr>
              <w:t>250 000,0</w:t>
            </w:r>
          </w:p>
        </w:tc>
        <w:tc>
          <w:tcPr>
            <w:tcW w:w="1134" w:type="dxa"/>
          </w:tcPr>
          <w:p w:rsidR="003519A3" w:rsidRPr="00800D59" w:rsidRDefault="003519A3" w:rsidP="00800D59">
            <w:pPr>
              <w:widowControl w:val="0"/>
              <w:autoSpaceDE w:val="0"/>
              <w:autoSpaceDN w:val="0"/>
              <w:adjustRightInd w:val="0"/>
              <w:ind w:right="-28"/>
              <w:contextualSpacing/>
              <w:jc w:val="right"/>
              <w:rPr>
                <w:spacing w:val="-5"/>
                <w:sz w:val="22"/>
                <w:szCs w:val="22"/>
              </w:rPr>
            </w:pPr>
            <w:r w:rsidRPr="00800D59">
              <w:rPr>
                <w:spacing w:val="-5"/>
                <w:sz w:val="22"/>
                <w:szCs w:val="22"/>
              </w:rPr>
              <w:t>250 000,0</w:t>
            </w:r>
          </w:p>
        </w:tc>
        <w:tc>
          <w:tcPr>
            <w:tcW w:w="1276" w:type="dxa"/>
          </w:tcPr>
          <w:p w:rsidR="003519A3" w:rsidRPr="00800D59" w:rsidRDefault="003519A3" w:rsidP="00D30CA2">
            <w:pPr>
              <w:widowControl w:val="0"/>
              <w:jc w:val="right"/>
              <w:rPr>
                <w:spacing w:val="-5"/>
              </w:rPr>
            </w:pPr>
            <w:r w:rsidRPr="00800D59">
              <w:rPr>
                <w:spacing w:val="-5"/>
                <w:sz w:val="22"/>
                <w:szCs w:val="22"/>
              </w:rPr>
              <w:t>–</w:t>
            </w:r>
          </w:p>
        </w:tc>
        <w:tc>
          <w:tcPr>
            <w:tcW w:w="1134" w:type="dxa"/>
          </w:tcPr>
          <w:p w:rsidR="003519A3" w:rsidRPr="00800D59" w:rsidRDefault="003519A3" w:rsidP="00800D59">
            <w:pPr>
              <w:widowControl w:val="0"/>
              <w:autoSpaceDE w:val="0"/>
              <w:autoSpaceDN w:val="0"/>
              <w:adjustRightInd w:val="0"/>
              <w:ind w:right="-28"/>
              <w:contextualSpacing/>
              <w:jc w:val="right"/>
              <w:rPr>
                <w:spacing w:val="-5"/>
                <w:sz w:val="22"/>
                <w:szCs w:val="22"/>
              </w:rPr>
            </w:pPr>
            <w:r w:rsidRPr="00800D59">
              <w:rPr>
                <w:spacing w:val="-5"/>
                <w:sz w:val="22"/>
                <w:szCs w:val="22"/>
              </w:rPr>
              <w:t>250 000,0</w:t>
            </w:r>
          </w:p>
        </w:tc>
        <w:tc>
          <w:tcPr>
            <w:tcW w:w="850" w:type="dxa"/>
          </w:tcPr>
          <w:p w:rsidR="003519A3" w:rsidRPr="00800D59" w:rsidRDefault="003519A3" w:rsidP="00D30CA2">
            <w:pPr>
              <w:widowControl w:val="0"/>
              <w:autoSpaceDE w:val="0"/>
              <w:autoSpaceDN w:val="0"/>
              <w:adjustRightInd w:val="0"/>
              <w:contextualSpacing/>
              <w:jc w:val="right"/>
              <w:rPr>
                <w:spacing w:val="-5"/>
                <w:sz w:val="22"/>
                <w:szCs w:val="22"/>
              </w:rPr>
            </w:pPr>
            <w:r w:rsidRPr="00800D59">
              <w:rPr>
                <w:spacing w:val="-5"/>
                <w:sz w:val="22"/>
                <w:szCs w:val="22"/>
              </w:rPr>
              <w:t>100,0</w:t>
            </w:r>
          </w:p>
        </w:tc>
      </w:tr>
      <w:tr w:rsidR="00AA465D" w:rsidRPr="00896631" w:rsidTr="00800D59">
        <w:trPr>
          <w:trHeight w:val="153"/>
        </w:trPr>
        <w:tc>
          <w:tcPr>
            <w:tcW w:w="3969" w:type="dxa"/>
          </w:tcPr>
          <w:p w:rsidR="003519A3" w:rsidRPr="00BA56C3" w:rsidRDefault="003519A3" w:rsidP="00D30CA2">
            <w:pPr>
              <w:widowControl w:val="0"/>
              <w:autoSpaceDE w:val="0"/>
              <w:autoSpaceDN w:val="0"/>
              <w:adjustRightInd w:val="0"/>
              <w:contextualSpacing/>
              <w:jc w:val="both"/>
              <w:rPr>
                <w:spacing w:val="-5"/>
                <w:sz w:val="22"/>
                <w:szCs w:val="22"/>
              </w:rPr>
            </w:pPr>
            <w:r w:rsidRPr="00BA56C3">
              <w:rPr>
                <w:spacing w:val="-5"/>
                <w:sz w:val="22"/>
                <w:szCs w:val="22"/>
              </w:rPr>
              <w:t>2) ведомственный проект "Строительство (реконструкция) автомобильных дорог общего пользования местного значения на территории Краснодарского края"</w:t>
            </w:r>
          </w:p>
        </w:tc>
        <w:tc>
          <w:tcPr>
            <w:tcW w:w="1276" w:type="dxa"/>
          </w:tcPr>
          <w:p w:rsidR="003519A3" w:rsidRPr="00800D59" w:rsidRDefault="003519A3" w:rsidP="00800D59">
            <w:pPr>
              <w:widowControl w:val="0"/>
              <w:autoSpaceDE w:val="0"/>
              <w:autoSpaceDN w:val="0"/>
              <w:adjustRightInd w:val="0"/>
              <w:contextualSpacing/>
              <w:jc w:val="right"/>
              <w:rPr>
                <w:spacing w:val="-5"/>
                <w:sz w:val="22"/>
                <w:szCs w:val="22"/>
              </w:rPr>
            </w:pPr>
            <w:r w:rsidRPr="00800D59">
              <w:rPr>
                <w:spacing w:val="-5"/>
                <w:sz w:val="22"/>
                <w:szCs w:val="22"/>
              </w:rPr>
              <w:t>2 144 647,0</w:t>
            </w:r>
          </w:p>
        </w:tc>
        <w:tc>
          <w:tcPr>
            <w:tcW w:w="1134" w:type="dxa"/>
          </w:tcPr>
          <w:p w:rsidR="003519A3" w:rsidRPr="00800D59" w:rsidRDefault="003519A3" w:rsidP="00800D59">
            <w:pPr>
              <w:widowControl w:val="0"/>
              <w:autoSpaceDE w:val="0"/>
              <w:autoSpaceDN w:val="0"/>
              <w:adjustRightInd w:val="0"/>
              <w:ind w:right="-28"/>
              <w:contextualSpacing/>
              <w:jc w:val="right"/>
              <w:rPr>
                <w:spacing w:val="-5"/>
                <w:sz w:val="22"/>
                <w:szCs w:val="22"/>
              </w:rPr>
            </w:pPr>
            <w:r w:rsidRPr="00800D59">
              <w:rPr>
                <w:spacing w:val="-5"/>
                <w:sz w:val="22"/>
                <w:szCs w:val="22"/>
              </w:rPr>
              <w:t>1 677 211,5</w:t>
            </w:r>
          </w:p>
        </w:tc>
        <w:tc>
          <w:tcPr>
            <w:tcW w:w="1276" w:type="dxa"/>
          </w:tcPr>
          <w:p w:rsidR="003519A3" w:rsidRPr="00800D59" w:rsidRDefault="003519A3" w:rsidP="00D30CA2">
            <w:pPr>
              <w:widowControl w:val="0"/>
              <w:jc w:val="right"/>
              <w:rPr>
                <w:spacing w:val="-5"/>
              </w:rPr>
            </w:pPr>
            <w:r w:rsidRPr="00800D59">
              <w:rPr>
                <w:spacing w:val="-5"/>
                <w:sz w:val="22"/>
                <w:szCs w:val="22"/>
              </w:rPr>
              <w:t>–</w:t>
            </w:r>
          </w:p>
        </w:tc>
        <w:tc>
          <w:tcPr>
            <w:tcW w:w="1134" w:type="dxa"/>
          </w:tcPr>
          <w:p w:rsidR="003519A3" w:rsidRPr="00800D59" w:rsidRDefault="003519A3" w:rsidP="00800D59">
            <w:pPr>
              <w:widowControl w:val="0"/>
              <w:autoSpaceDE w:val="0"/>
              <w:autoSpaceDN w:val="0"/>
              <w:adjustRightInd w:val="0"/>
              <w:ind w:right="-28"/>
              <w:contextualSpacing/>
              <w:jc w:val="right"/>
              <w:rPr>
                <w:spacing w:val="-5"/>
                <w:sz w:val="22"/>
                <w:szCs w:val="22"/>
              </w:rPr>
            </w:pPr>
            <w:r w:rsidRPr="00800D59">
              <w:rPr>
                <w:spacing w:val="-5"/>
                <w:sz w:val="22"/>
                <w:szCs w:val="22"/>
              </w:rPr>
              <w:t>1 620 519,5</w:t>
            </w:r>
          </w:p>
        </w:tc>
        <w:tc>
          <w:tcPr>
            <w:tcW w:w="850" w:type="dxa"/>
          </w:tcPr>
          <w:p w:rsidR="003519A3" w:rsidRPr="00800D59" w:rsidRDefault="003519A3" w:rsidP="00D30CA2">
            <w:pPr>
              <w:widowControl w:val="0"/>
              <w:autoSpaceDE w:val="0"/>
              <w:autoSpaceDN w:val="0"/>
              <w:adjustRightInd w:val="0"/>
              <w:contextualSpacing/>
              <w:jc w:val="right"/>
              <w:rPr>
                <w:spacing w:val="-5"/>
                <w:sz w:val="22"/>
                <w:szCs w:val="22"/>
              </w:rPr>
            </w:pPr>
            <w:r w:rsidRPr="00800D59">
              <w:rPr>
                <w:spacing w:val="-5"/>
                <w:sz w:val="22"/>
                <w:szCs w:val="22"/>
              </w:rPr>
              <w:t>96,6</w:t>
            </w:r>
          </w:p>
        </w:tc>
      </w:tr>
      <w:tr w:rsidR="00AA465D" w:rsidRPr="00896631" w:rsidTr="00800D59">
        <w:trPr>
          <w:trHeight w:val="60"/>
        </w:trPr>
        <w:tc>
          <w:tcPr>
            <w:tcW w:w="3969" w:type="dxa"/>
          </w:tcPr>
          <w:p w:rsidR="003519A3" w:rsidRPr="00BA56C3" w:rsidRDefault="003519A3" w:rsidP="00D30CA2">
            <w:pPr>
              <w:widowControl w:val="0"/>
              <w:autoSpaceDE w:val="0"/>
              <w:autoSpaceDN w:val="0"/>
              <w:adjustRightInd w:val="0"/>
              <w:contextualSpacing/>
              <w:jc w:val="both"/>
              <w:rPr>
                <w:spacing w:val="-5"/>
                <w:sz w:val="22"/>
                <w:szCs w:val="22"/>
              </w:rPr>
            </w:pPr>
            <w:r w:rsidRPr="00BA56C3">
              <w:rPr>
                <w:spacing w:val="-5"/>
                <w:sz w:val="22"/>
                <w:szCs w:val="22"/>
              </w:rPr>
              <w:t>3) комп</w:t>
            </w:r>
            <w:r w:rsidR="00BA56C3">
              <w:rPr>
                <w:spacing w:val="-5"/>
                <w:sz w:val="22"/>
                <w:szCs w:val="22"/>
              </w:rPr>
              <w:t>лексы процессных мероприятий, в </w:t>
            </w:r>
            <w:r w:rsidRPr="00BA56C3">
              <w:rPr>
                <w:spacing w:val="-5"/>
                <w:sz w:val="22"/>
                <w:szCs w:val="22"/>
              </w:rPr>
              <w:t>том числе:</w:t>
            </w:r>
          </w:p>
        </w:tc>
        <w:tc>
          <w:tcPr>
            <w:tcW w:w="1276" w:type="dxa"/>
          </w:tcPr>
          <w:p w:rsidR="003519A3" w:rsidRPr="00800D59" w:rsidRDefault="003519A3" w:rsidP="00800D59">
            <w:pPr>
              <w:widowControl w:val="0"/>
              <w:autoSpaceDE w:val="0"/>
              <w:autoSpaceDN w:val="0"/>
              <w:adjustRightInd w:val="0"/>
              <w:contextualSpacing/>
              <w:jc w:val="right"/>
              <w:rPr>
                <w:spacing w:val="-5"/>
                <w:sz w:val="22"/>
                <w:szCs w:val="22"/>
              </w:rPr>
            </w:pPr>
            <w:r w:rsidRPr="00800D59">
              <w:rPr>
                <w:spacing w:val="-5"/>
                <w:sz w:val="22"/>
                <w:szCs w:val="22"/>
              </w:rPr>
              <w:t>23 608 976,0</w:t>
            </w:r>
          </w:p>
        </w:tc>
        <w:tc>
          <w:tcPr>
            <w:tcW w:w="1134" w:type="dxa"/>
          </w:tcPr>
          <w:p w:rsidR="003519A3" w:rsidRPr="00800D59" w:rsidRDefault="003519A3" w:rsidP="00800D59">
            <w:pPr>
              <w:widowControl w:val="0"/>
              <w:autoSpaceDE w:val="0"/>
              <w:autoSpaceDN w:val="0"/>
              <w:adjustRightInd w:val="0"/>
              <w:ind w:right="-28"/>
              <w:contextualSpacing/>
              <w:jc w:val="right"/>
              <w:rPr>
                <w:spacing w:val="-5"/>
                <w:sz w:val="22"/>
                <w:szCs w:val="22"/>
              </w:rPr>
            </w:pPr>
            <w:r w:rsidRPr="00800D59">
              <w:rPr>
                <w:spacing w:val="-5"/>
                <w:sz w:val="22"/>
                <w:szCs w:val="22"/>
              </w:rPr>
              <w:t>26 014 289,4</w:t>
            </w:r>
          </w:p>
        </w:tc>
        <w:tc>
          <w:tcPr>
            <w:tcW w:w="1276" w:type="dxa"/>
          </w:tcPr>
          <w:p w:rsidR="003519A3" w:rsidRPr="00800D59" w:rsidRDefault="003519A3" w:rsidP="00D30CA2">
            <w:pPr>
              <w:widowControl w:val="0"/>
              <w:jc w:val="right"/>
              <w:rPr>
                <w:spacing w:val="-5"/>
              </w:rPr>
            </w:pPr>
            <w:r w:rsidRPr="00800D59">
              <w:rPr>
                <w:spacing w:val="-5"/>
                <w:sz w:val="22"/>
                <w:szCs w:val="22"/>
              </w:rPr>
              <w:t>–</w:t>
            </w:r>
          </w:p>
        </w:tc>
        <w:tc>
          <w:tcPr>
            <w:tcW w:w="1134" w:type="dxa"/>
          </w:tcPr>
          <w:p w:rsidR="003519A3" w:rsidRPr="00800D59" w:rsidRDefault="003519A3" w:rsidP="00800D59">
            <w:pPr>
              <w:widowControl w:val="0"/>
              <w:autoSpaceDE w:val="0"/>
              <w:autoSpaceDN w:val="0"/>
              <w:adjustRightInd w:val="0"/>
              <w:ind w:right="-28"/>
              <w:contextualSpacing/>
              <w:jc w:val="right"/>
              <w:rPr>
                <w:spacing w:val="-5"/>
                <w:sz w:val="22"/>
                <w:szCs w:val="22"/>
              </w:rPr>
            </w:pPr>
            <w:r w:rsidRPr="00800D59">
              <w:rPr>
                <w:spacing w:val="-5"/>
                <w:sz w:val="22"/>
                <w:szCs w:val="22"/>
              </w:rPr>
              <w:t>24 374 477,6</w:t>
            </w:r>
          </w:p>
        </w:tc>
        <w:tc>
          <w:tcPr>
            <w:tcW w:w="850" w:type="dxa"/>
          </w:tcPr>
          <w:p w:rsidR="003519A3" w:rsidRPr="00800D59" w:rsidRDefault="003519A3" w:rsidP="00D30CA2">
            <w:pPr>
              <w:widowControl w:val="0"/>
              <w:autoSpaceDE w:val="0"/>
              <w:autoSpaceDN w:val="0"/>
              <w:adjustRightInd w:val="0"/>
              <w:contextualSpacing/>
              <w:jc w:val="right"/>
              <w:rPr>
                <w:spacing w:val="-5"/>
                <w:sz w:val="22"/>
                <w:szCs w:val="22"/>
              </w:rPr>
            </w:pPr>
            <w:r w:rsidRPr="00800D59">
              <w:rPr>
                <w:spacing w:val="-5"/>
                <w:sz w:val="22"/>
                <w:szCs w:val="22"/>
              </w:rPr>
              <w:t>93,7</w:t>
            </w:r>
          </w:p>
        </w:tc>
      </w:tr>
      <w:tr w:rsidR="00AA465D" w:rsidRPr="00896631" w:rsidTr="00800D59">
        <w:trPr>
          <w:trHeight w:val="60"/>
        </w:trPr>
        <w:tc>
          <w:tcPr>
            <w:tcW w:w="3969" w:type="dxa"/>
          </w:tcPr>
          <w:p w:rsidR="003519A3" w:rsidRPr="00BA56C3" w:rsidRDefault="003519A3" w:rsidP="00D30CA2">
            <w:pPr>
              <w:widowControl w:val="0"/>
              <w:autoSpaceDE w:val="0"/>
              <w:autoSpaceDN w:val="0"/>
              <w:adjustRightInd w:val="0"/>
              <w:jc w:val="both"/>
              <w:rPr>
                <w:spacing w:val="-5"/>
                <w:sz w:val="22"/>
                <w:szCs w:val="22"/>
              </w:rPr>
            </w:pPr>
            <w:r w:rsidRPr="00BA56C3">
              <w:rPr>
                <w:spacing w:val="-5"/>
                <w:sz w:val="22"/>
                <w:szCs w:val="22"/>
              </w:rPr>
              <w:t>Капитальный ремонт, ремонт, содержание автомобильных дорог общего пользования регионального или межмуниципального значения Краснодарского края, а также проведение аварийно-восстановительных работ для обеспечения транспортной доступности</w:t>
            </w:r>
          </w:p>
        </w:tc>
        <w:tc>
          <w:tcPr>
            <w:tcW w:w="1276" w:type="dxa"/>
          </w:tcPr>
          <w:p w:rsidR="003519A3" w:rsidRPr="00800D59" w:rsidRDefault="003519A3" w:rsidP="00800D59">
            <w:pPr>
              <w:widowControl w:val="0"/>
              <w:autoSpaceDE w:val="0"/>
              <w:autoSpaceDN w:val="0"/>
              <w:adjustRightInd w:val="0"/>
              <w:contextualSpacing/>
              <w:jc w:val="right"/>
              <w:rPr>
                <w:spacing w:val="-5"/>
                <w:sz w:val="22"/>
                <w:szCs w:val="22"/>
              </w:rPr>
            </w:pPr>
            <w:r w:rsidRPr="00800D59">
              <w:rPr>
                <w:spacing w:val="-5"/>
                <w:sz w:val="22"/>
                <w:szCs w:val="22"/>
              </w:rPr>
              <w:t>17 131 218,5</w:t>
            </w:r>
          </w:p>
        </w:tc>
        <w:tc>
          <w:tcPr>
            <w:tcW w:w="1134" w:type="dxa"/>
          </w:tcPr>
          <w:p w:rsidR="003519A3" w:rsidRPr="00800D59" w:rsidRDefault="003519A3" w:rsidP="00800D59">
            <w:pPr>
              <w:widowControl w:val="0"/>
              <w:autoSpaceDE w:val="0"/>
              <w:autoSpaceDN w:val="0"/>
              <w:adjustRightInd w:val="0"/>
              <w:ind w:right="-28"/>
              <w:contextualSpacing/>
              <w:jc w:val="right"/>
              <w:rPr>
                <w:spacing w:val="-5"/>
                <w:sz w:val="22"/>
                <w:szCs w:val="22"/>
              </w:rPr>
            </w:pPr>
            <w:r w:rsidRPr="00800D59">
              <w:rPr>
                <w:spacing w:val="-5"/>
                <w:sz w:val="22"/>
                <w:szCs w:val="22"/>
              </w:rPr>
              <w:t>19 798 044,5</w:t>
            </w:r>
          </w:p>
        </w:tc>
        <w:tc>
          <w:tcPr>
            <w:tcW w:w="1276" w:type="dxa"/>
          </w:tcPr>
          <w:p w:rsidR="003519A3" w:rsidRPr="00800D59" w:rsidRDefault="003519A3" w:rsidP="00D30CA2">
            <w:pPr>
              <w:widowControl w:val="0"/>
              <w:jc w:val="right"/>
              <w:rPr>
                <w:spacing w:val="-5"/>
              </w:rPr>
            </w:pPr>
            <w:r w:rsidRPr="00800D59">
              <w:rPr>
                <w:spacing w:val="-5"/>
                <w:sz w:val="22"/>
                <w:szCs w:val="22"/>
              </w:rPr>
              <w:t>–</w:t>
            </w:r>
          </w:p>
        </w:tc>
        <w:tc>
          <w:tcPr>
            <w:tcW w:w="1134" w:type="dxa"/>
          </w:tcPr>
          <w:p w:rsidR="003519A3" w:rsidRPr="00800D59" w:rsidRDefault="003519A3" w:rsidP="00800D59">
            <w:pPr>
              <w:widowControl w:val="0"/>
              <w:autoSpaceDE w:val="0"/>
              <w:autoSpaceDN w:val="0"/>
              <w:adjustRightInd w:val="0"/>
              <w:ind w:right="-28"/>
              <w:contextualSpacing/>
              <w:jc w:val="right"/>
              <w:rPr>
                <w:spacing w:val="-5"/>
                <w:sz w:val="22"/>
                <w:szCs w:val="22"/>
              </w:rPr>
            </w:pPr>
            <w:r w:rsidRPr="00800D59">
              <w:rPr>
                <w:spacing w:val="-5"/>
                <w:sz w:val="22"/>
                <w:szCs w:val="22"/>
              </w:rPr>
              <w:t>19 005 921,1</w:t>
            </w:r>
          </w:p>
        </w:tc>
        <w:tc>
          <w:tcPr>
            <w:tcW w:w="850" w:type="dxa"/>
          </w:tcPr>
          <w:p w:rsidR="003519A3" w:rsidRPr="00800D59" w:rsidRDefault="003519A3" w:rsidP="00D30CA2">
            <w:pPr>
              <w:widowControl w:val="0"/>
              <w:autoSpaceDE w:val="0"/>
              <w:autoSpaceDN w:val="0"/>
              <w:adjustRightInd w:val="0"/>
              <w:contextualSpacing/>
              <w:jc w:val="right"/>
              <w:rPr>
                <w:spacing w:val="-5"/>
                <w:sz w:val="22"/>
                <w:szCs w:val="22"/>
              </w:rPr>
            </w:pPr>
            <w:r w:rsidRPr="00800D59">
              <w:rPr>
                <w:spacing w:val="-5"/>
                <w:sz w:val="22"/>
                <w:szCs w:val="22"/>
              </w:rPr>
              <w:t>96,0</w:t>
            </w:r>
          </w:p>
        </w:tc>
      </w:tr>
      <w:tr w:rsidR="00AA465D" w:rsidRPr="00896631" w:rsidTr="00800D59">
        <w:trPr>
          <w:trHeight w:val="60"/>
        </w:trPr>
        <w:tc>
          <w:tcPr>
            <w:tcW w:w="3969" w:type="dxa"/>
          </w:tcPr>
          <w:p w:rsidR="003519A3" w:rsidRPr="00BA56C3" w:rsidRDefault="003519A3" w:rsidP="00D30CA2">
            <w:pPr>
              <w:widowControl w:val="0"/>
              <w:autoSpaceDE w:val="0"/>
              <w:autoSpaceDN w:val="0"/>
              <w:adjustRightInd w:val="0"/>
              <w:contextualSpacing/>
              <w:jc w:val="both"/>
              <w:rPr>
                <w:spacing w:val="-5"/>
                <w:sz w:val="22"/>
                <w:szCs w:val="22"/>
              </w:rPr>
            </w:pPr>
            <w:r w:rsidRPr="00BA56C3">
              <w:rPr>
                <w:spacing w:val="-5"/>
                <w:sz w:val="22"/>
                <w:szCs w:val="22"/>
              </w:rPr>
              <w:t>Капитальный ремонт, ремонт, содержание автомобильных дорог общего пользования местного значения на территории Краснодарского края, а также проведение аварийно-восстановительных работ для обеспечения транспортной доступности</w:t>
            </w:r>
          </w:p>
        </w:tc>
        <w:tc>
          <w:tcPr>
            <w:tcW w:w="1276" w:type="dxa"/>
          </w:tcPr>
          <w:p w:rsidR="003519A3" w:rsidRPr="00800D59" w:rsidRDefault="003519A3" w:rsidP="00800D59">
            <w:pPr>
              <w:widowControl w:val="0"/>
              <w:autoSpaceDE w:val="0"/>
              <w:autoSpaceDN w:val="0"/>
              <w:adjustRightInd w:val="0"/>
              <w:contextualSpacing/>
              <w:jc w:val="right"/>
              <w:rPr>
                <w:spacing w:val="-5"/>
                <w:sz w:val="22"/>
                <w:szCs w:val="22"/>
              </w:rPr>
            </w:pPr>
            <w:r w:rsidRPr="00800D59">
              <w:rPr>
                <w:spacing w:val="-5"/>
                <w:sz w:val="22"/>
                <w:szCs w:val="22"/>
              </w:rPr>
              <w:t>3 706 334,1</w:t>
            </w:r>
          </w:p>
        </w:tc>
        <w:tc>
          <w:tcPr>
            <w:tcW w:w="1134" w:type="dxa"/>
          </w:tcPr>
          <w:p w:rsidR="003519A3" w:rsidRPr="00800D59" w:rsidRDefault="003519A3" w:rsidP="00800D59">
            <w:pPr>
              <w:widowControl w:val="0"/>
              <w:autoSpaceDE w:val="0"/>
              <w:autoSpaceDN w:val="0"/>
              <w:adjustRightInd w:val="0"/>
              <w:ind w:right="-28"/>
              <w:contextualSpacing/>
              <w:jc w:val="right"/>
              <w:rPr>
                <w:spacing w:val="-5"/>
                <w:sz w:val="22"/>
                <w:szCs w:val="22"/>
              </w:rPr>
            </w:pPr>
            <w:r w:rsidRPr="00800D59">
              <w:rPr>
                <w:spacing w:val="-5"/>
                <w:sz w:val="22"/>
                <w:szCs w:val="22"/>
              </w:rPr>
              <w:t>3 637 022,6</w:t>
            </w:r>
          </w:p>
        </w:tc>
        <w:tc>
          <w:tcPr>
            <w:tcW w:w="1276" w:type="dxa"/>
          </w:tcPr>
          <w:p w:rsidR="003519A3" w:rsidRPr="00800D59" w:rsidRDefault="003519A3" w:rsidP="00D30CA2">
            <w:pPr>
              <w:widowControl w:val="0"/>
              <w:jc w:val="right"/>
              <w:rPr>
                <w:spacing w:val="-5"/>
              </w:rPr>
            </w:pPr>
            <w:r w:rsidRPr="00800D59">
              <w:rPr>
                <w:spacing w:val="-5"/>
                <w:sz w:val="22"/>
                <w:szCs w:val="22"/>
              </w:rPr>
              <w:t>–</w:t>
            </w:r>
          </w:p>
        </w:tc>
        <w:tc>
          <w:tcPr>
            <w:tcW w:w="1134" w:type="dxa"/>
          </w:tcPr>
          <w:p w:rsidR="003519A3" w:rsidRPr="00800D59" w:rsidRDefault="003519A3" w:rsidP="00800D59">
            <w:pPr>
              <w:widowControl w:val="0"/>
              <w:autoSpaceDE w:val="0"/>
              <w:autoSpaceDN w:val="0"/>
              <w:adjustRightInd w:val="0"/>
              <w:ind w:right="-28"/>
              <w:contextualSpacing/>
              <w:jc w:val="right"/>
              <w:rPr>
                <w:spacing w:val="-5"/>
                <w:sz w:val="22"/>
                <w:szCs w:val="22"/>
              </w:rPr>
            </w:pPr>
            <w:r w:rsidRPr="00800D59">
              <w:rPr>
                <w:spacing w:val="-5"/>
                <w:sz w:val="22"/>
                <w:szCs w:val="22"/>
              </w:rPr>
              <w:t>3 251 089,2</w:t>
            </w:r>
          </w:p>
        </w:tc>
        <w:tc>
          <w:tcPr>
            <w:tcW w:w="850" w:type="dxa"/>
          </w:tcPr>
          <w:p w:rsidR="003519A3" w:rsidRPr="00800D59" w:rsidRDefault="003519A3" w:rsidP="00D30CA2">
            <w:pPr>
              <w:widowControl w:val="0"/>
              <w:autoSpaceDE w:val="0"/>
              <w:autoSpaceDN w:val="0"/>
              <w:adjustRightInd w:val="0"/>
              <w:contextualSpacing/>
              <w:jc w:val="right"/>
              <w:rPr>
                <w:spacing w:val="-5"/>
                <w:sz w:val="22"/>
                <w:szCs w:val="22"/>
              </w:rPr>
            </w:pPr>
            <w:r w:rsidRPr="00800D59">
              <w:rPr>
                <w:spacing w:val="-5"/>
                <w:sz w:val="22"/>
                <w:szCs w:val="22"/>
              </w:rPr>
              <w:t>89,4</w:t>
            </w:r>
          </w:p>
        </w:tc>
      </w:tr>
      <w:tr w:rsidR="00AA465D" w:rsidRPr="00896631" w:rsidTr="00800D59">
        <w:trPr>
          <w:trHeight w:val="60"/>
        </w:trPr>
        <w:tc>
          <w:tcPr>
            <w:tcW w:w="3969" w:type="dxa"/>
          </w:tcPr>
          <w:p w:rsidR="003519A3" w:rsidRPr="00BA56C3" w:rsidRDefault="003519A3" w:rsidP="00D30CA2">
            <w:pPr>
              <w:widowControl w:val="0"/>
              <w:autoSpaceDE w:val="0"/>
              <w:autoSpaceDN w:val="0"/>
              <w:adjustRightInd w:val="0"/>
              <w:contextualSpacing/>
              <w:jc w:val="both"/>
              <w:rPr>
                <w:spacing w:val="-5"/>
                <w:sz w:val="22"/>
                <w:szCs w:val="22"/>
              </w:rPr>
            </w:pPr>
            <w:r w:rsidRPr="00BA56C3">
              <w:rPr>
                <w:spacing w:val="-5"/>
                <w:sz w:val="22"/>
                <w:szCs w:val="22"/>
              </w:rPr>
              <w:t>Осуществление текущей деятельности го</w:t>
            </w:r>
            <w:r w:rsidR="00800D59" w:rsidRPr="00BA56C3">
              <w:rPr>
                <w:spacing w:val="-5"/>
                <w:sz w:val="22"/>
                <w:szCs w:val="22"/>
              </w:rPr>
              <w:t>-</w:t>
            </w:r>
            <w:r w:rsidRPr="00BA56C3">
              <w:rPr>
                <w:spacing w:val="-5"/>
                <w:sz w:val="22"/>
                <w:szCs w:val="22"/>
              </w:rPr>
              <w:t>сударственных казенных учреждений, подведомственных министерству транспорта и дорожного хозяйства Краснодарского края</w:t>
            </w:r>
          </w:p>
        </w:tc>
        <w:tc>
          <w:tcPr>
            <w:tcW w:w="1276" w:type="dxa"/>
          </w:tcPr>
          <w:p w:rsidR="003519A3" w:rsidRPr="00800D59" w:rsidRDefault="003519A3" w:rsidP="00800D59">
            <w:pPr>
              <w:widowControl w:val="0"/>
              <w:autoSpaceDE w:val="0"/>
              <w:autoSpaceDN w:val="0"/>
              <w:adjustRightInd w:val="0"/>
              <w:contextualSpacing/>
              <w:jc w:val="right"/>
              <w:rPr>
                <w:spacing w:val="-5"/>
                <w:sz w:val="22"/>
                <w:szCs w:val="22"/>
              </w:rPr>
            </w:pPr>
            <w:r w:rsidRPr="00800D59">
              <w:rPr>
                <w:spacing w:val="-5"/>
                <w:sz w:val="22"/>
                <w:szCs w:val="22"/>
              </w:rPr>
              <w:t>1 611 010,3</w:t>
            </w:r>
          </w:p>
        </w:tc>
        <w:tc>
          <w:tcPr>
            <w:tcW w:w="1134" w:type="dxa"/>
          </w:tcPr>
          <w:p w:rsidR="003519A3" w:rsidRPr="00800D59" w:rsidRDefault="003519A3" w:rsidP="00800D59">
            <w:pPr>
              <w:widowControl w:val="0"/>
              <w:autoSpaceDE w:val="0"/>
              <w:autoSpaceDN w:val="0"/>
              <w:adjustRightInd w:val="0"/>
              <w:ind w:right="-28"/>
              <w:contextualSpacing/>
              <w:jc w:val="right"/>
              <w:rPr>
                <w:spacing w:val="-5"/>
                <w:sz w:val="22"/>
                <w:szCs w:val="22"/>
              </w:rPr>
            </w:pPr>
            <w:r w:rsidRPr="00800D59">
              <w:rPr>
                <w:spacing w:val="-5"/>
                <w:sz w:val="22"/>
                <w:szCs w:val="22"/>
              </w:rPr>
              <w:t>1 611 010,3</w:t>
            </w:r>
          </w:p>
        </w:tc>
        <w:tc>
          <w:tcPr>
            <w:tcW w:w="1276" w:type="dxa"/>
          </w:tcPr>
          <w:p w:rsidR="003519A3" w:rsidRPr="00800D59" w:rsidRDefault="003519A3" w:rsidP="00D30CA2">
            <w:pPr>
              <w:widowControl w:val="0"/>
              <w:jc w:val="right"/>
              <w:rPr>
                <w:spacing w:val="-5"/>
              </w:rPr>
            </w:pPr>
            <w:r w:rsidRPr="00800D59">
              <w:rPr>
                <w:spacing w:val="-5"/>
                <w:sz w:val="22"/>
                <w:szCs w:val="22"/>
              </w:rPr>
              <w:t>–</w:t>
            </w:r>
          </w:p>
        </w:tc>
        <w:tc>
          <w:tcPr>
            <w:tcW w:w="1134" w:type="dxa"/>
          </w:tcPr>
          <w:p w:rsidR="003519A3" w:rsidRPr="00800D59" w:rsidRDefault="003519A3" w:rsidP="00D30CA2">
            <w:pPr>
              <w:widowControl w:val="0"/>
              <w:autoSpaceDE w:val="0"/>
              <w:autoSpaceDN w:val="0"/>
              <w:adjustRightInd w:val="0"/>
              <w:contextualSpacing/>
              <w:jc w:val="right"/>
              <w:rPr>
                <w:spacing w:val="-5"/>
                <w:sz w:val="22"/>
                <w:szCs w:val="22"/>
              </w:rPr>
            </w:pPr>
            <w:r w:rsidRPr="00800D59">
              <w:rPr>
                <w:spacing w:val="-5"/>
                <w:sz w:val="22"/>
                <w:szCs w:val="22"/>
              </w:rPr>
              <w:t>1 430 530,5</w:t>
            </w:r>
          </w:p>
        </w:tc>
        <w:tc>
          <w:tcPr>
            <w:tcW w:w="850" w:type="dxa"/>
          </w:tcPr>
          <w:p w:rsidR="003519A3" w:rsidRPr="00800D59" w:rsidRDefault="003519A3" w:rsidP="00D30CA2">
            <w:pPr>
              <w:widowControl w:val="0"/>
              <w:autoSpaceDE w:val="0"/>
              <w:autoSpaceDN w:val="0"/>
              <w:adjustRightInd w:val="0"/>
              <w:contextualSpacing/>
              <w:jc w:val="right"/>
              <w:rPr>
                <w:spacing w:val="-5"/>
                <w:sz w:val="22"/>
                <w:szCs w:val="22"/>
              </w:rPr>
            </w:pPr>
            <w:r w:rsidRPr="00800D59">
              <w:rPr>
                <w:spacing w:val="-5"/>
                <w:sz w:val="22"/>
                <w:szCs w:val="22"/>
              </w:rPr>
              <w:t>88,8</w:t>
            </w:r>
          </w:p>
        </w:tc>
      </w:tr>
      <w:tr w:rsidR="00AA465D" w:rsidRPr="00896631" w:rsidTr="00800D59">
        <w:trPr>
          <w:trHeight w:val="60"/>
        </w:trPr>
        <w:tc>
          <w:tcPr>
            <w:tcW w:w="3969" w:type="dxa"/>
          </w:tcPr>
          <w:p w:rsidR="003519A3" w:rsidRPr="00BA56C3" w:rsidRDefault="003519A3" w:rsidP="00D30CA2">
            <w:pPr>
              <w:widowControl w:val="0"/>
              <w:autoSpaceDE w:val="0"/>
              <w:autoSpaceDN w:val="0"/>
              <w:adjustRightInd w:val="0"/>
              <w:contextualSpacing/>
              <w:jc w:val="both"/>
              <w:rPr>
                <w:spacing w:val="-5"/>
                <w:sz w:val="22"/>
                <w:szCs w:val="22"/>
              </w:rPr>
            </w:pPr>
            <w:r w:rsidRPr="00427F7D">
              <w:rPr>
                <w:color w:val="000099"/>
                <w:spacing w:val="-5"/>
                <w:sz w:val="22"/>
                <w:szCs w:val="22"/>
              </w:rPr>
              <w:t xml:space="preserve">Организация </w:t>
            </w:r>
            <w:r w:rsidRPr="00BA56C3">
              <w:rPr>
                <w:spacing w:val="-5"/>
                <w:sz w:val="22"/>
                <w:szCs w:val="22"/>
              </w:rPr>
              <w:t>мониторинга, видеонаблюдения и автоматизированного управления дорожным движением на территории Краснодарского края</w:t>
            </w:r>
          </w:p>
        </w:tc>
        <w:tc>
          <w:tcPr>
            <w:tcW w:w="1276" w:type="dxa"/>
          </w:tcPr>
          <w:p w:rsidR="003519A3" w:rsidRPr="00800D59" w:rsidRDefault="003519A3" w:rsidP="00800D59">
            <w:pPr>
              <w:widowControl w:val="0"/>
              <w:autoSpaceDE w:val="0"/>
              <w:autoSpaceDN w:val="0"/>
              <w:adjustRightInd w:val="0"/>
              <w:contextualSpacing/>
              <w:jc w:val="right"/>
              <w:rPr>
                <w:spacing w:val="-5"/>
                <w:sz w:val="22"/>
                <w:szCs w:val="22"/>
              </w:rPr>
            </w:pPr>
            <w:r w:rsidRPr="00800D59">
              <w:rPr>
                <w:spacing w:val="-5"/>
                <w:sz w:val="22"/>
                <w:szCs w:val="22"/>
              </w:rPr>
              <w:t>1 160 413,1</w:t>
            </w:r>
          </w:p>
        </w:tc>
        <w:tc>
          <w:tcPr>
            <w:tcW w:w="1134" w:type="dxa"/>
          </w:tcPr>
          <w:p w:rsidR="003519A3" w:rsidRPr="00800D59" w:rsidRDefault="003519A3" w:rsidP="00800D59">
            <w:pPr>
              <w:widowControl w:val="0"/>
              <w:autoSpaceDE w:val="0"/>
              <w:autoSpaceDN w:val="0"/>
              <w:adjustRightInd w:val="0"/>
              <w:ind w:right="-28"/>
              <w:contextualSpacing/>
              <w:jc w:val="right"/>
              <w:rPr>
                <w:spacing w:val="-5"/>
                <w:sz w:val="22"/>
                <w:szCs w:val="22"/>
              </w:rPr>
            </w:pPr>
            <w:r w:rsidRPr="00800D59">
              <w:rPr>
                <w:spacing w:val="-5"/>
                <w:sz w:val="22"/>
                <w:szCs w:val="22"/>
              </w:rPr>
              <w:t>968 212,0</w:t>
            </w:r>
          </w:p>
        </w:tc>
        <w:tc>
          <w:tcPr>
            <w:tcW w:w="1276" w:type="dxa"/>
          </w:tcPr>
          <w:p w:rsidR="003519A3" w:rsidRPr="00800D59" w:rsidRDefault="003519A3" w:rsidP="00D30CA2">
            <w:pPr>
              <w:widowControl w:val="0"/>
              <w:jc w:val="right"/>
              <w:rPr>
                <w:spacing w:val="-5"/>
              </w:rPr>
            </w:pPr>
            <w:r w:rsidRPr="00800D59">
              <w:rPr>
                <w:spacing w:val="-5"/>
                <w:sz w:val="22"/>
                <w:szCs w:val="22"/>
              </w:rPr>
              <w:t>–</w:t>
            </w:r>
          </w:p>
        </w:tc>
        <w:tc>
          <w:tcPr>
            <w:tcW w:w="1134" w:type="dxa"/>
          </w:tcPr>
          <w:p w:rsidR="003519A3" w:rsidRPr="00800D59" w:rsidRDefault="003519A3" w:rsidP="00D30CA2">
            <w:pPr>
              <w:widowControl w:val="0"/>
              <w:autoSpaceDE w:val="0"/>
              <w:autoSpaceDN w:val="0"/>
              <w:adjustRightInd w:val="0"/>
              <w:contextualSpacing/>
              <w:jc w:val="right"/>
              <w:rPr>
                <w:spacing w:val="-5"/>
                <w:sz w:val="22"/>
                <w:szCs w:val="22"/>
              </w:rPr>
            </w:pPr>
            <w:r w:rsidRPr="00800D59">
              <w:rPr>
                <w:spacing w:val="-5"/>
                <w:sz w:val="22"/>
                <w:szCs w:val="22"/>
              </w:rPr>
              <w:t>686 936,8</w:t>
            </w:r>
          </w:p>
        </w:tc>
        <w:tc>
          <w:tcPr>
            <w:tcW w:w="850" w:type="dxa"/>
          </w:tcPr>
          <w:p w:rsidR="003519A3" w:rsidRPr="00800D59" w:rsidRDefault="003519A3" w:rsidP="00D30CA2">
            <w:pPr>
              <w:widowControl w:val="0"/>
              <w:autoSpaceDE w:val="0"/>
              <w:autoSpaceDN w:val="0"/>
              <w:adjustRightInd w:val="0"/>
              <w:contextualSpacing/>
              <w:jc w:val="right"/>
              <w:rPr>
                <w:spacing w:val="-5"/>
                <w:sz w:val="22"/>
                <w:szCs w:val="22"/>
              </w:rPr>
            </w:pPr>
            <w:r w:rsidRPr="00800D59">
              <w:rPr>
                <w:spacing w:val="-5"/>
                <w:sz w:val="22"/>
                <w:szCs w:val="22"/>
              </w:rPr>
              <w:t>70,9</w:t>
            </w:r>
          </w:p>
        </w:tc>
      </w:tr>
    </w:tbl>
    <w:p w:rsidR="003519A3" w:rsidRPr="004355B1" w:rsidRDefault="003519A3" w:rsidP="003519A3">
      <w:pPr>
        <w:widowControl w:val="0"/>
        <w:contextualSpacing/>
        <w:jc w:val="both"/>
        <w:rPr>
          <w:color w:val="000099"/>
          <w:sz w:val="28"/>
          <w:szCs w:val="28"/>
        </w:rPr>
      </w:pPr>
    </w:p>
    <w:p w:rsidR="003519A3" w:rsidRPr="00726437" w:rsidRDefault="003519A3" w:rsidP="00726437">
      <w:pPr>
        <w:widowControl w:val="0"/>
        <w:spacing w:line="348" w:lineRule="auto"/>
        <w:ind w:firstLine="709"/>
        <w:jc w:val="both"/>
        <w:rPr>
          <w:sz w:val="28"/>
          <w:szCs w:val="28"/>
        </w:rPr>
      </w:pPr>
      <w:r w:rsidRPr="00726437">
        <w:rPr>
          <w:sz w:val="28"/>
          <w:szCs w:val="28"/>
        </w:rPr>
        <w:t>Расходы на реализацию регионального проекта "Строительство и реконструкция автомобильных дорог общего пользования регионального или межмуниципального значения Краснодарского края" на строительство и реконструкцию автомобильных дорог общего пользования регионального или межмуниципального значения, включая проектно-изыскательские работы, составили 8 480 779,6 тыс.</w:t>
      </w:r>
      <w:r w:rsidR="00D44C92" w:rsidRPr="00726437">
        <w:rPr>
          <w:sz w:val="28"/>
          <w:szCs w:val="28"/>
        </w:rPr>
        <w:t> </w:t>
      </w:r>
      <w:r w:rsidRPr="00726437">
        <w:rPr>
          <w:sz w:val="28"/>
          <w:szCs w:val="28"/>
        </w:rPr>
        <w:t>рублей.</w:t>
      </w:r>
    </w:p>
    <w:p w:rsidR="003519A3" w:rsidRPr="00726437" w:rsidRDefault="003519A3" w:rsidP="00726437">
      <w:pPr>
        <w:widowControl w:val="0"/>
        <w:spacing w:line="348" w:lineRule="auto"/>
        <w:ind w:firstLine="709"/>
        <w:jc w:val="both"/>
        <w:rPr>
          <w:sz w:val="28"/>
          <w:szCs w:val="28"/>
        </w:rPr>
      </w:pPr>
      <w:r w:rsidRPr="00726437">
        <w:rPr>
          <w:sz w:val="28"/>
          <w:szCs w:val="28"/>
        </w:rPr>
        <w:t>Расходы на реализацию регионального проекта "Региональная и местная дорожная сеть (Краснодарский край)" составили 14 075 063,2 тыс. рублей (в том числе за счет средств федерального бюджета – 4 112 924,4 тыс. рублей), в том числе:</w:t>
      </w:r>
    </w:p>
    <w:p w:rsidR="003519A3" w:rsidRPr="00726437" w:rsidRDefault="003519A3" w:rsidP="00726437">
      <w:pPr>
        <w:widowControl w:val="0"/>
        <w:spacing w:line="348" w:lineRule="auto"/>
        <w:ind w:firstLine="709"/>
        <w:jc w:val="both"/>
        <w:rPr>
          <w:sz w:val="28"/>
          <w:szCs w:val="28"/>
        </w:rPr>
      </w:pPr>
      <w:r w:rsidRPr="00726437">
        <w:rPr>
          <w:sz w:val="28"/>
          <w:szCs w:val="28"/>
        </w:rPr>
        <w:t>приведение в нормативное состояние автомобильных дорог и искусственных дорожных сооружений общего пользования регионального или межмуниципального значения – 10 876 229,0 тыс. рублей (в том числе за счет средств фе</w:t>
      </w:r>
      <w:r w:rsidRPr="00726437">
        <w:rPr>
          <w:sz w:val="28"/>
          <w:szCs w:val="28"/>
        </w:rPr>
        <w:softHyphen/>
        <w:t xml:space="preserve">дерального бюджета – 4 112 924,4 тыс. рублей); </w:t>
      </w:r>
    </w:p>
    <w:p w:rsidR="003519A3" w:rsidRPr="00726437" w:rsidRDefault="003519A3" w:rsidP="00726437">
      <w:pPr>
        <w:widowControl w:val="0"/>
        <w:spacing w:line="348" w:lineRule="auto"/>
        <w:ind w:firstLine="709"/>
        <w:jc w:val="both"/>
        <w:rPr>
          <w:sz w:val="28"/>
          <w:szCs w:val="28"/>
        </w:rPr>
      </w:pPr>
      <w:r w:rsidRPr="00726437">
        <w:rPr>
          <w:sz w:val="28"/>
          <w:szCs w:val="28"/>
        </w:rPr>
        <w:t>предоставление субсидий бюджетам муниципальных образований Краснодарского края в целях приведения в нормативное состояние улично-дорожной сети городских агломераций – 3 198 834,2 тыс. рублей.</w:t>
      </w:r>
    </w:p>
    <w:p w:rsidR="003519A3" w:rsidRPr="00726437" w:rsidRDefault="003519A3" w:rsidP="00726437">
      <w:pPr>
        <w:widowControl w:val="0"/>
        <w:spacing w:line="348" w:lineRule="auto"/>
        <w:ind w:firstLine="709"/>
        <w:jc w:val="both"/>
        <w:rPr>
          <w:sz w:val="28"/>
          <w:szCs w:val="28"/>
        </w:rPr>
      </w:pPr>
      <w:r w:rsidRPr="00726437">
        <w:rPr>
          <w:sz w:val="28"/>
          <w:szCs w:val="28"/>
        </w:rPr>
        <w:t xml:space="preserve">Расходы на реализацию регионального проекта "Общесистемные меры развития дорожного </w:t>
      </w:r>
      <w:r w:rsidR="00D27E55" w:rsidRPr="00726437">
        <w:rPr>
          <w:sz w:val="28"/>
          <w:szCs w:val="28"/>
        </w:rPr>
        <w:t>хозяйства (Краснодарский край)"</w:t>
      </w:r>
      <w:r w:rsidRPr="00726437">
        <w:rPr>
          <w:sz w:val="28"/>
          <w:szCs w:val="28"/>
        </w:rPr>
        <w:t xml:space="preserve"> составили 115 948,9 тыс.</w:t>
      </w:r>
      <w:r w:rsidR="00BF2430">
        <w:rPr>
          <w:sz w:val="28"/>
          <w:szCs w:val="28"/>
        </w:rPr>
        <w:t> </w:t>
      </w:r>
      <w:r w:rsidRPr="00726437">
        <w:rPr>
          <w:sz w:val="28"/>
          <w:szCs w:val="28"/>
        </w:rPr>
        <w:t>рублей (в том числе за счет средств федерального бюджета – 114 412,3 тыс. рублей</w:t>
      </w:r>
      <w:r w:rsidR="00083C9F" w:rsidRPr="00726437">
        <w:rPr>
          <w:sz w:val="28"/>
          <w:szCs w:val="28"/>
        </w:rPr>
        <w:t>), в </w:t>
      </w:r>
      <w:r w:rsidRPr="00726437">
        <w:rPr>
          <w:sz w:val="28"/>
          <w:szCs w:val="28"/>
        </w:rPr>
        <w:t>том числе на:</w:t>
      </w:r>
    </w:p>
    <w:p w:rsidR="003519A3" w:rsidRPr="00726437" w:rsidRDefault="003519A3" w:rsidP="00726437">
      <w:pPr>
        <w:widowControl w:val="0"/>
        <w:spacing w:line="348" w:lineRule="auto"/>
        <w:ind w:firstLine="709"/>
        <w:jc w:val="both"/>
        <w:rPr>
          <w:sz w:val="28"/>
          <w:szCs w:val="28"/>
        </w:rPr>
      </w:pPr>
      <w:r w:rsidRPr="00726437">
        <w:rPr>
          <w:sz w:val="28"/>
          <w:szCs w:val="28"/>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 38 413,0</w:t>
      </w:r>
      <w:r w:rsidR="00726437" w:rsidRPr="00726437">
        <w:rPr>
          <w:sz w:val="28"/>
          <w:szCs w:val="28"/>
        </w:rPr>
        <w:t> </w:t>
      </w:r>
      <w:r w:rsidRPr="00726437">
        <w:rPr>
          <w:sz w:val="28"/>
          <w:szCs w:val="28"/>
        </w:rPr>
        <w:t>тыс.</w:t>
      </w:r>
      <w:r w:rsidR="00726437" w:rsidRPr="00726437">
        <w:rPr>
          <w:sz w:val="28"/>
          <w:szCs w:val="28"/>
        </w:rPr>
        <w:t> </w:t>
      </w:r>
      <w:r w:rsidRPr="00726437">
        <w:rPr>
          <w:sz w:val="28"/>
          <w:szCs w:val="28"/>
        </w:rPr>
        <w:t xml:space="preserve"> рублей (</w:t>
      </w:r>
      <w:r w:rsidR="00083C9F" w:rsidRPr="00726437">
        <w:rPr>
          <w:sz w:val="28"/>
          <w:szCs w:val="28"/>
        </w:rPr>
        <w:t>в том числе за счет средств</w:t>
      </w:r>
      <w:r w:rsidRPr="00726437">
        <w:rPr>
          <w:sz w:val="28"/>
          <w:szCs w:val="28"/>
        </w:rPr>
        <w:t xml:space="preserve"> федерального бюджета – 36 876,4 тыс. рублей);</w:t>
      </w:r>
    </w:p>
    <w:p w:rsidR="006A77C5" w:rsidRPr="00726437" w:rsidRDefault="003519A3" w:rsidP="00726437">
      <w:pPr>
        <w:widowControl w:val="0"/>
        <w:spacing w:line="348" w:lineRule="auto"/>
        <w:ind w:firstLine="709"/>
        <w:jc w:val="both"/>
        <w:rPr>
          <w:sz w:val="28"/>
          <w:szCs w:val="28"/>
        </w:rPr>
      </w:pPr>
      <w:r w:rsidRPr="00726437">
        <w:rPr>
          <w:sz w:val="28"/>
          <w:szCs w:val="28"/>
        </w:rPr>
        <w:t xml:space="preserve">предоставление субсидий бюджетам муниципальных образований Краснодарского края на внедрение интеллектуальных транспортных систем, предусматривающих автоматизацию процессов </w:t>
      </w:r>
      <w:r w:rsidR="00083C9F" w:rsidRPr="00726437">
        <w:rPr>
          <w:sz w:val="28"/>
          <w:szCs w:val="28"/>
        </w:rPr>
        <w:t>управления дорожным движением в </w:t>
      </w:r>
      <w:r w:rsidRPr="00726437">
        <w:rPr>
          <w:sz w:val="28"/>
          <w:szCs w:val="28"/>
        </w:rPr>
        <w:t>городских агломерациях, включающих города с населением свыше 300 тысяч человек, – 77 535,9 тыс. рублей (за счет средств федерального бюджета).</w:t>
      </w:r>
    </w:p>
    <w:p w:rsidR="003519A3" w:rsidRPr="00726437" w:rsidRDefault="003519A3" w:rsidP="00726437">
      <w:pPr>
        <w:widowControl w:val="0"/>
        <w:spacing w:line="348" w:lineRule="auto"/>
        <w:ind w:firstLine="709"/>
        <w:jc w:val="both"/>
        <w:rPr>
          <w:sz w:val="28"/>
          <w:szCs w:val="28"/>
        </w:rPr>
      </w:pPr>
      <w:r w:rsidRPr="00726437">
        <w:rPr>
          <w:sz w:val="28"/>
          <w:szCs w:val="28"/>
        </w:rPr>
        <w:t xml:space="preserve">Расходы на реализацию регионального проекта "Безопасность дорожного движения" на </w:t>
      </w:r>
      <w:r w:rsidR="00083C9F" w:rsidRPr="00726437">
        <w:rPr>
          <w:sz w:val="28"/>
          <w:szCs w:val="28"/>
        </w:rPr>
        <w:t>осуществление капитального</w:t>
      </w:r>
      <w:r w:rsidRPr="00726437">
        <w:rPr>
          <w:sz w:val="28"/>
          <w:szCs w:val="28"/>
        </w:rPr>
        <w:t xml:space="preserve"> ремонт</w:t>
      </w:r>
      <w:r w:rsidR="00083C9F" w:rsidRPr="00726437">
        <w:rPr>
          <w:sz w:val="28"/>
          <w:szCs w:val="28"/>
        </w:rPr>
        <w:t>а</w:t>
      </w:r>
      <w:r w:rsidRPr="00726437">
        <w:rPr>
          <w:sz w:val="28"/>
          <w:szCs w:val="28"/>
        </w:rPr>
        <w:t xml:space="preserve"> и ремонт</w:t>
      </w:r>
      <w:r w:rsidR="00083C9F" w:rsidRPr="00726437">
        <w:rPr>
          <w:sz w:val="28"/>
          <w:szCs w:val="28"/>
        </w:rPr>
        <w:t>а</w:t>
      </w:r>
      <w:r w:rsidRPr="00726437">
        <w:rPr>
          <w:sz w:val="28"/>
          <w:szCs w:val="28"/>
        </w:rPr>
        <w:t>, содержание автомобильных дорог общего пользования регионального или межмуниципально</w:t>
      </w:r>
      <w:r w:rsidR="00BA56C3" w:rsidRPr="00726437">
        <w:rPr>
          <w:sz w:val="28"/>
          <w:szCs w:val="28"/>
        </w:rPr>
        <w:t>го значения,</w:t>
      </w:r>
      <w:r w:rsidRPr="00726437">
        <w:rPr>
          <w:sz w:val="28"/>
          <w:szCs w:val="28"/>
        </w:rPr>
        <w:t xml:space="preserve"> </w:t>
      </w:r>
      <w:r w:rsidR="00BA56C3" w:rsidRPr="00726437">
        <w:rPr>
          <w:sz w:val="28"/>
          <w:szCs w:val="28"/>
        </w:rPr>
        <w:t xml:space="preserve">включая проектно-изыскательские работы, </w:t>
      </w:r>
      <w:r w:rsidRPr="00726437">
        <w:rPr>
          <w:sz w:val="28"/>
          <w:szCs w:val="28"/>
        </w:rPr>
        <w:t>составили 250 000,0 тыс.</w:t>
      </w:r>
      <w:r w:rsidR="00726437" w:rsidRPr="00726437">
        <w:rPr>
          <w:sz w:val="28"/>
          <w:szCs w:val="28"/>
        </w:rPr>
        <w:t> </w:t>
      </w:r>
      <w:r w:rsidRPr="00726437">
        <w:rPr>
          <w:sz w:val="28"/>
          <w:szCs w:val="28"/>
        </w:rPr>
        <w:t>рублей.</w:t>
      </w:r>
    </w:p>
    <w:p w:rsidR="003519A3" w:rsidRPr="00726437" w:rsidRDefault="003519A3" w:rsidP="00726437">
      <w:pPr>
        <w:widowControl w:val="0"/>
        <w:spacing w:line="348" w:lineRule="auto"/>
        <w:ind w:firstLine="709"/>
        <w:jc w:val="both"/>
        <w:rPr>
          <w:sz w:val="28"/>
          <w:szCs w:val="28"/>
        </w:rPr>
      </w:pPr>
      <w:r w:rsidRPr="00726437">
        <w:rPr>
          <w:sz w:val="28"/>
          <w:szCs w:val="28"/>
        </w:rPr>
        <w:t>Расходы на реализацию ведомственного проекта "Строительство (реконструкция) автомобильных дорог общего пользования местного значения на территории Краснодарского края" на предоставление субсидий бюджетам муниципальных образований Краснодарского края на строительство (реконструкцию) автомобильных дорог общего пользования местного значения составили 1 620 519,5 тыс.</w:t>
      </w:r>
      <w:r w:rsidR="00726437" w:rsidRPr="00726437">
        <w:rPr>
          <w:sz w:val="28"/>
          <w:szCs w:val="28"/>
        </w:rPr>
        <w:t> </w:t>
      </w:r>
      <w:r w:rsidRPr="00726437">
        <w:rPr>
          <w:sz w:val="28"/>
          <w:szCs w:val="28"/>
        </w:rPr>
        <w:t>рублей.</w:t>
      </w:r>
    </w:p>
    <w:p w:rsidR="003519A3" w:rsidRPr="00726437" w:rsidRDefault="003519A3" w:rsidP="00726437">
      <w:pPr>
        <w:widowControl w:val="0"/>
        <w:spacing w:line="348" w:lineRule="auto"/>
        <w:ind w:firstLine="709"/>
        <w:jc w:val="both"/>
        <w:rPr>
          <w:sz w:val="28"/>
          <w:szCs w:val="28"/>
        </w:rPr>
      </w:pPr>
      <w:r w:rsidRPr="00726437">
        <w:rPr>
          <w:sz w:val="28"/>
          <w:szCs w:val="28"/>
        </w:rPr>
        <w:t>Расходы на реализацию комплекса процессных мероприятий "Капитальный ремонт, ремонт, содержание автомобильных дорог общего пользования регионального или межмуниципального значения Краснодарского края, а также проведение аварийно-восстановительных работ для обеспечения транспортной доступности" составили 19 005 921,1 тыс. рублей, в том числе:</w:t>
      </w:r>
    </w:p>
    <w:p w:rsidR="003519A3" w:rsidRPr="00726437" w:rsidRDefault="003519A3" w:rsidP="00726437">
      <w:pPr>
        <w:widowControl w:val="0"/>
        <w:spacing w:line="348" w:lineRule="auto"/>
        <w:ind w:firstLine="709"/>
        <w:jc w:val="both"/>
        <w:rPr>
          <w:sz w:val="28"/>
          <w:szCs w:val="28"/>
        </w:rPr>
      </w:pPr>
      <w:r w:rsidRPr="00726437">
        <w:rPr>
          <w:sz w:val="28"/>
          <w:szCs w:val="28"/>
        </w:rPr>
        <w:t>капитальный ремонт, ремонт и содержание автомобильных дорог общего пользования регионального или межмуниципального значения, включая проектно-изыскательские работы, – 18 144 545,3 тыс. рублей;</w:t>
      </w:r>
    </w:p>
    <w:p w:rsidR="003519A3" w:rsidRPr="00726437" w:rsidRDefault="003519A3" w:rsidP="00726437">
      <w:pPr>
        <w:widowControl w:val="0"/>
        <w:spacing w:line="348" w:lineRule="auto"/>
        <w:ind w:firstLine="709"/>
        <w:jc w:val="both"/>
        <w:rPr>
          <w:sz w:val="28"/>
          <w:szCs w:val="28"/>
        </w:rPr>
      </w:pPr>
      <w:r w:rsidRPr="00726437">
        <w:rPr>
          <w:sz w:val="28"/>
          <w:szCs w:val="28"/>
        </w:rPr>
        <w:t>ликвидация последствий чрезвычайных ситуаций на автомобильных дорогах общего пользования регионального или межмуниципального значения – 861 375,8</w:t>
      </w:r>
      <w:r w:rsidR="00726437" w:rsidRPr="00726437">
        <w:rPr>
          <w:sz w:val="28"/>
          <w:szCs w:val="28"/>
        </w:rPr>
        <w:t> </w:t>
      </w:r>
      <w:r w:rsidRPr="00726437">
        <w:rPr>
          <w:sz w:val="28"/>
          <w:szCs w:val="28"/>
        </w:rPr>
        <w:t>тыс. рублей.</w:t>
      </w:r>
    </w:p>
    <w:p w:rsidR="003519A3" w:rsidRPr="00726437" w:rsidRDefault="003519A3" w:rsidP="00726437">
      <w:pPr>
        <w:widowControl w:val="0"/>
        <w:spacing w:line="348" w:lineRule="auto"/>
        <w:ind w:firstLine="709"/>
        <w:jc w:val="both"/>
        <w:rPr>
          <w:sz w:val="28"/>
          <w:szCs w:val="28"/>
        </w:rPr>
      </w:pPr>
      <w:r w:rsidRPr="00726437">
        <w:rPr>
          <w:sz w:val="28"/>
          <w:szCs w:val="28"/>
        </w:rPr>
        <w:t>Расходы на реализацию комплекса процессных мероприятий "</w:t>
      </w:r>
      <w:r w:rsidR="00427F7D" w:rsidRPr="00726437">
        <w:rPr>
          <w:sz w:val="28"/>
          <w:szCs w:val="28"/>
        </w:rPr>
        <w:t>Капитальный ремонт, ремонт, содержание автомобильных дорог общего пользования местного значения на территории Краснодарского края, а также проведение аварийно-восстановительных работ для обеспечения транспортной доступности</w:t>
      </w:r>
      <w:r w:rsidRPr="00726437">
        <w:rPr>
          <w:sz w:val="28"/>
          <w:szCs w:val="28"/>
        </w:rPr>
        <w:t>" составили 3 251 089,2 тыс. рублей</w:t>
      </w:r>
      <w:r w:rsidR="006E2821" w:rsidRPr="00726437">
        <w:rPr>
          <w:sz w:val="28"/>
          <w:szCs w:val="28"/>
        </w:rPr>
        <w:t>, в </w:t>
      </w:r>
      <w:r w:rsidRPr="00726437">
        <w:rPr>
          <w:sz w:val="28"/>
          <w:szCs w:val="28"/>
        </w:rPr>
        <w:t xml:space="preserve">том числе: </w:t>
      </w:r>
    </w:p>
    <w:p w:rsidR="003519A3" w:rsidRPr="00726437" w:rsidRDefault="003519A3" w:rsidP="00726437">
      <w:pPr>
        <w:widowControl w:val="0"/>
        <w:spacing w:line="348" w:lineRule="auto"/>
        <w:ind w:firstLine="709"/>
        <w:jc w:val="both"/>
        <w:rPr>
          <w:sz w:val="28"/>
          <w:szCs w:val="28"/>
        </w:rPr>
      </w:pPr>
      <w:r w:rsidRPr="00726437">
        <w:rPr>
          <w:sz w:val="28"/>
          <w:szCs w:val="28"/>
        </w:rPr>
        <w:t>предоставление субсидий бюджетам муниципальных образований Краснодарского края на: капитальный ремонт и ремонт автомобильных дорог общего пользования местного значения – 2 758 016,5 тыс. рублей; содержание автомобильных дорог общего пользования местного значения в границах городских округов Краснодарского края – 398 348,0 тыс. рублей;</w:t>
      </w:r>
    </w:p>
    <w:p w:rsidR="003519A3" w:rsidRPr="00726437" w:rsidRDefault="003519A3" w:rsidP="00726437">
      <w:pPr>
        <w:widowControl w:val="0"/>
        <w:spacing w:line="348" w:lineRule="auto"/>
        <w:ind w:firstLine="709"/>
        <w:jc w:val="both"/>
        <w:rPr>
          <w:sz w:val="28"/>
          <w:szCs w:val="28"/>
        </w:rPr>
      </w:pPr>
      <w:r w:rsidRPr="00726437">
        <w:rPr>
          <w:sz w:val="28"/>
          <w:szCs w:val="28"/>
        </w:rPr>
        <w:t>предоставление иных межбюджетных трансфертов бюджетам муниципальных образований Краснодарского края на ликвидацию последствий чрезвычайных ситуаций на автомобильных дорогах общего пользования местного значения – 94 724,7 тыс. рублей.</w:t>
      </w:r>
    </w:p>
    <w:p w:rsidR="003519A3" w:rsidRPr="00726437" w:rsidRDefault="003519A3" w:rsidP="00726437">
      <w:pPr>
        <w:widowControl w:val="0"/>
        <w:spacing w:line="348" w:lineRule="auto"/>
        <w:ind w:firstLine="709"/>
        <w:jc w:val="both"/>
        <w:rPr>
          <w:sz w:val="28"/>
          <w:szCs w:val="28"/>
        </w:rPr>
      </w:pPr>
      <w:r w:rsidRPr="00726437">
        <w:rPr>
          <w:sz w:val="28"/>
          <w:szCs w:val="28"/>
        </w:rPr>
        <w:t>Расходы на реализацию комплекса процессных мероприятий "</w:t>
      </w:r>
      <w:r w:rsidR="00427F7D" w:rsidRPr="00726437">
        <w:rPr>
          <w:sz w:val="28"/>
          <w:szCs w:val="28"/>
        </w:rPr>
        <w:t xml:space="preserve"> Осуществление текущей деятельности государственных казенных учреждений, подведомственных министерству транспорта и дорожного хозяйства Краснодарского края</w:t>
      </w:r>
      <w:r w:rsidRPr="00726437">
        <w:rPr>
          <w:sz w:val="28"/>
          <w:szCs w:val="28"/>
        </w:rPr>
        <w:t>" на обеспечение деятельности государственных казенных учреждений Краснодарского края составили 1 430 530,5 тыс. рублей.</w:t>
      </w:r>
    </w:p>
    <w:p w:rsidR="003519A3" w:rsidRPr="00726437" w:rsidRDefault="003519A3" w:rsidP="00726437">
      <w:pPr>
        <w:widowControl w:val="0"/>
        <w:spacing w:line="348" w:lineRule="auto"/>
        <w:ind w:firstLine="709"/>
        <w:jc w:val="both"/>
        <w:rPr>
          <w:sz w:val="28"/>
          <w:szCs w:val="28"/>
        </w:rPr>
      </w:pPr>
      <w:r w:rsidRPr="00726437">
        <w:rPr>
          <w:sz w:val="28"/>
          <w:szCs w:val="28"/>
        </w:rPr>
        <w:t>Расходы на реализацию комплекса процессных мероприятий "Организация мониторинга, видеонаблюдения, моделирования и автоматизированного управления дорожным движением на территории Краснодарского края" составили 686</w:t>
      </w:r>
      <w:r w:rsidR="00726437" w:rsidRPr="00726437">
        <w:rPr>
          <w:sz w:val="28"/>
          <w:szCs w:val="28"/>
        </w:rPr>
        <w:t> </w:t>
      </w:r>
      <w:r w:rsidRPr="00726437">
        <w:rPr>
          <w:sz w:val="28"/>
          <w:szCs w:val="28"/>
        </w:rPr>
        <w:t>936,8 тыс. рублей, в том числе:</w:t>
      </w:r>
    </w:p>
    <w:p w:rsidR="003519A3" w:rsidRPr="00726437" w:rsidRDefault="003519A3" w:rsidP="00726437">
      <w:pPr>
        <w:widowControl w:val="0"/>
        <w:spacing w:line="348" w:lineRule="auto"/>
        <w:ind w:firstLine="709"/>
        <w:jc w:val="both"/>
        <w:rPr>
          <w:sz w:val="28"/>
          <w:szCs w:val="28"/>
        </w:rPr>
      </w:pPr>
      <w:r w:rsidRPr="00726437">
        <w:rPr>
          <w:sz w:val="28"/>
          <w:szCs w:val="28"/>
        </w:rPr>
        <w:t>модернизация аппаратно-программных комплексов видеоконтроля и видеофиксации – 265 656,0 тыс. рублей;</w:t>
      </w:r>
    </w:p>
    <w:p w:rsidR="003519A3" w:rsidRPr="00726437" w:rsidRDefault="003519A3" w:rsidP="00726437">
      <w:pPr>
        <w:widowControl w:val="0"/>
        <w:spacing w:line="348" w:lineRule="auto"/>
        <w:ind w:firstLine="709"/>
        <w:jc w:val="both"/>
        <w:rPr>
          <w:sz w:val="28"/>
          <w:szCs w:val="28"/>
        </w:rPr>
      </w:pPr>
      <w:r w:rsidRPr="00726437">
        <w:rPr>
          <w:sz w:val="28"/>
          <w:szCs w:val="28"/>
        </w:rPr>
        <w:t xml:space="preserve">обеспечение функционирования интеллектуальных транспортных систем, предусматривающих автоматизацию процессов управления дорожным движением, и аппаратно-программных комплексов видеоконтроля и видеофиксации – 421 280,8 тыс. рублей. </w:t>
      </w:r>
    </w:p>
    <w:p w:rsidR="003519A3" w:rsidRPr="00726437" w:rsidRDefault="003519A3" w:rsidP="006764EF">
      <w:pPr>
        <w:widowControl w:val="0"/>
        <w:ind w:firstLine="709"/>
        <w:jc w:val="both"/>
        <w:rPr>
          <w:spacing w:val="-5"/>
          <w:sz w:val="36"/>
          <w:szCs w:val="28"/>
        </w:rPr>
      </w:pPr>
    </w:p>
    <w:p w:rsidR="003519A3" w:rsidRPr="006764EF" w:rsidRDefault="003519A3" w:rsidP="003519A3">
      <w:pPr>
        <w:widowControl w:val="0"/>
        <w:jc w:val="center"/>
        <w:rPr>
          <w:sz w:val="28"/>
          <w:szCs w:val="28"/>
        </w:rPr>
      </w:pPr>
      <w:r w:rsidRPr="006764EF">
        <w:rPr>
          <w:sz w:val="28"/>
          <w:szCs w:val="28"/>
        </w:rPr>
        <w:t>Государственная программа Краснодарского края</w:t>
      </w:r>
    </w:p>
    <w:p w:rsidR="003519A3" w:rsidRDefault="003519A3" w:rsidP="006764EF">
      <w:pPr>
        <w:widowControl w:val="0"/>
        <w:spacing w:after="240"/>
        <w:jc w:val="center"/>
        <w:rPr>
          <w:sz w:val="28"/>
          <w:szCs w:val="28"/>
        </w:rPr>
      </w:pPr>
      <w:r w:rsidRPr="006764EF">
        <w:rPr>
          <w:sz w:val="28"/>
          <w:szCs w:val="28"/>
        </w:rPr>
        <w:t>"Формирован</w:t>
      </w:r>
      <w:r w:rsidR="006764EF" w:rsidRPr="006764EF">
        <w:rPr>
          <w:sz w:val="28"/>
          <w:szCs w:val="28"/>
        </w:rPr>
        <w:t>ие современной городской среды"</w:t>
      </w:r>
    </w:p>
    <w:p w:rsidR="00726437" w:rsidRPr="00726437" w:rsidRDefault="00726437" w:rsidP="006764EF">
      <w:pPr>
        <w:widowControl w:val="0"/>
        <w:spacing w:after="240"/>
        <w:jc w:val="center"/>
        <w:rPr>
          <w:sz w:val="2"/>
          <w:szCs w:val="28"/>
        </w:rPr>
      </w:pPr>
    </w:p>
    <w:p w:rsidR="006764EF" w:rsidRPr="00BA56C3" w:rsidRDefault="003519A3" w:rsidP="00726437">
      <w:pPr>
        <w:widowControl w:val="0"/>
        <w:spacing w:line="360" w:lineRule="auto"/>
        <w:ind w:firstLine="709"/>
        <w:jc w:val="both"/>
        <w:rPr>
          <w:rFonts w:eastAsia="Calibri"/>
          <w:spacing w:val="-5"/>
          <w:sz w:val="28"/>
          <w:szCs w:val="28"/>
        </w:rPr>
      </w:pPr>
      <w:r w:rsidRPr="00BA56C3">
        <w:rPr>
          <w:spacing w:val="-5"/>
          <w:sz w:val="28"/>
          <w:szCs w:val="28"/>
        </w:rPr>
        <w:t>Расходы на реализацию государственной программы составили</w:t>
      </w:r>
      <w:r w:rsidRPr="00BA56C3">
        <w:rPr>
          <w:spacing w:val="-5"/>
          <w:sz w:val="28"/>
          <w:szCs w:val="28"/>
        </w:rPr>
        <w:br/>
        <w:t>4 014 030,0 тыс. рублей (в том числе за счет средств федерального бюджета – 1 764 015,7 тыс. рублей), или 99,8 % к уточненной росписи и 108,3 % к уровню 2023 года</w:t>
      </w:r>
      <w:r w:rsidRPr="00BA56C3">
        <w:rPr>
          <w:rFonts w:eastAsia="Calibri"/>
          <w:spacing w:val="-5"/>
          <w:sz w:val="28"/>
          <w:szCs w:val="28"/>
        </w:rPr>
        <w:t xml:space="preserve">. </w:t>
      </w:r>
    </w:p>
    <w:p w:rsidR="003519A3" w:rsidRPr="006764EF" w:rsidRDefault="003519A3" w:rsidP="00726437">
      <w:pPr>
        <w:widowControl w:val="0"/>
        <w:spacing w:line="360" w:lineRule="auto"/>
        <w:ind w:firstLine="709"/>
        <w:jc w:val="right"/>
        <w:rPr>
          <w:sz w:val="22"/>
          <w:szCs w:val="22"/>
        </w:rPr>
      </w:pPr>
      <w:r w:rsidRPr="006764EF">
        <w:rPr>
          <w:sz w:val="22"/>
          <w:szCs w:val="22"/>
        </w:rPr>
        <w:t>(тыс. рублей)</w:t>
      </w:r>
    </w:p>
    <w:tbl>
      <w:tblPr>
        <w:tblW w:w="9662"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851"/>
        <w:gridCol w:w="1134"/>
        <w:gridCol w:w="1275"/>
        <w:gridCol w:w="1276"/>
        <w:gridCol w:w="1134"/>
        <w:gridCol w:w="992"/>
      </w:tblGrid>
      <w:tr w:rsidR="003519A3" w:rsidRPr="006764EF" w:rsidTr="004C515F">
        <w:tc>
          <w:tcPr>
            <w:tcW w:w="3851" w:type="dxa"/>
            <w:vMerge w:val="restart"/>
            <w:tcBorders>
              <w:top w:val="single" w:sz="4" w:space="0" w:color="auto"/>
              <w:left w:val="single" w:sz="4" w:space="0" w:color="auto"/>
              <w:bottom w:val="nil"/>
              <w:right w:val="single" w:sz="4" w:space="0" w:color="auto"/>
            </w:tcBorders>
            <w:hideMark/>
          </w:tcPr>
          <w:p w:rsidR="003519A3" w:rsidRPr="006764EF" w:rsidRDefault="003519A3" w:rsidP="004C515F">
            <w:pPr>
              <w:widowControl w:val="0"/>
              <w:jc w:val="center"/>
              <w:rPr>
                <w:sz w:val="22"/>
                <w:szCs w:val="22"/>
              </w:rPr>
            </w:pPr>
            <w:r w:rsidRPr="006764EF">
              <w:rPr>
                <w:sz w:val="22"/>
                <w:szCs w:val="22"/>
              </w:rPr>
              <w:t>Показатель</w:t>
            </w:r>
          </w:p>
        </w:tc>
        <w:tc>
          <w:tcPr>
            <w:tcW w:w="1134" w:type="dxa"/>
            <w:vMerge w:val="restart"/>
            <w:tcBorders>
              <w:top w:val="single" w:sz="4" w:space="0" w:color="auto"/>
              <w:left w:val="single" w:sz="4" w:space="0" w:color="auto"/>
              <w:bottom w:val="nil"/>
              <w:right w:val="single" w:sz="4" w:space="0" w:color="auto"/>
            </w:tcBorders>
            <w:hideMark/>
          </w:tcPr>
          <w:p w:rsidR="003519A3" w:rsidRPr="006764EF" w:rsidRDefault="003519A3" w:rsidP="004C515F">
            <w:pPr>
              <w:widowControl w:val="0"/>
              <w:autoSpaceDE w:val="0"/>
              <w:autoSpaceDN w:val="0"/>
              <w:adjustRightInd w:val="0"/>
              <w:contextualSpacing/>
              <w:jc w:val="center"/>
              <w:rPr>
                <w:sz w:val="22"/>
                <w:szCs w:val="22"/>
              </w:rPr>
            </w:pPr>
            <w:r w:rsidRPr="006764EF">
              <w:rPr>
                <w:sz w:val="22"/>
                <w:szCs w:val="22"/>
              </w:rPr>
              <w:t>Закон</w:t>
            </w:r>
          </w:p>
          <w:p w:rsidR="003519A3" w:rsidRPr="006764EF" w:rsidRDefault="003519A3" w:rsidP="004C515F">
            <w:pPr>
              <w:widowControl w:val="0"/>
              <w:jc w:val="center"/>
              <w:rPr>
                <w:sz w:val="22"/>
                <w:szCs w:val="22"/>
              </w:rPr>
            </w:pPr>
            <w:r w:rsidRPr="006764EF">
              <w:rPr>
                <w:sz w:val="22"/>
                <w:szCs w:val="22"/>
              </w:rPr>
              <w:t xml:space="preserve">№ 5053-КЗ </w:t>
            </w:r>
          </w:p>
          <w:p w:rsidR="003519A3" w:rsidRPr="006764EF" w:rsidRDefault="003519A3" w:rsidP="004C515F">
            <w:pPr>
              <w:widowControl w:val="0"/>
              <w:jc w:val="center"/>
              <w:rPr>
                <w:sz w:val="22"/>
                <w:szCs w:val="22"/>
              </w:rPr>
            </w:pPr>
          </w:p>
        </w:tc>
        <w:tc>
          <w:tcPr>
            <w:tcW w:w="2551" w:type="dxa"/>
            <w:gridSpan w:val="2"/>
            <w:tcBorders>
              <w:top w:val="single" w:sz="4" w:space="0" w:color="auto"/>
              <w:left w:val="single" w:sz="4" w:space="0" w:color="auto"/>
              <w:bottom w:val="single" w:sz="4" w:space="0" w:color="auto"/>
              <w:right w:val="single" w:sz="4" w:space="0" w:color="auto"/>
            </w:tcBorders>
            <w:hideMark/>
          </w:tcPr>
          <w:p w:rsidR="003519A3" w:rsidRPr="006764EF" w:rsidRDefault="003519A3" w:rsidP="004C515F">
            <w:pPr>
              <w:widowControl w:val="0"/>
              <w:jc w:val="center"/>
              <w:rPr>
                <w:sz w:val="22"/>
                <w:szCs w:val="22"/>
              </w:rPr>
            </w:pPr>
            <w:r w:rsidRPr="006764EF">
              <w:rPr>
                <w:sz w:val="22"/>
                <w:szCs w:val="22"/>
              </w:rPr>
              <w:t xml:space="preserve">Уточненная роспись </w:t>
            </w:r>
          </w:p>
        </w:tc>
        <w:tc>
          <w:tcPr>
            <w:tcW w:w="1134" w:type="dxa"/>
            <w:vMerge w:val="restart"/>
            <w:tcBorders>
              <w:top w:val="single" w:sz="4" w:space="0" w:color="auto"/>
              <w:left w:val="single" w:sz="4" w:space="0" w:color="auto"/>
              <w:bottom w:val="nil"/>
              <w:right w:val="single" w:sz="4" w:space="0" w:color="auto"/>
            </w:tcBorders>
            <w:hideMark/>
          </w:tcPr>
          <w:p w:rsidR="003519A3" w:rsidRPr="006764EF" w:rsidRDefault="003519A3" w:rsidP="004C515F">
            <w:pPr>
              <w:widowControl w:val="0"/>
              <w:jc w:val="center"/>
              <w:rPr>
                <w:sz w:val="22"/>
                <w:szCs w:val="22"/>
              </w:rPr>
            </w:pPr>
            <w:r w:rsidRPr="006764EF">
              <w:rPr>
                <w:sz w:val="22"/>
                <w:szCs w:val="22"/>
              </w:rPr>
              <w:t>Исполнено</w:t>
            </w:r>
          </w:p>
        </w:tc>
        <w:tc>
          <w:tcPr>
            <w:tcW w:w="992" w:type="dxa"/>
            <w:vMerge w:val="restart"/>
            <w:tcBorders>
              <w:top w:val="single" w:sz="4" w:space="0" w:color="auto"/>
              <w:left w:val="single" w:sz="4" w:space="0" w:color="auto"/>
              <w:bottom w:val="nil"/>
              <w:right w:val="single" w:sz="4" w:space="0" w:color="auto"/>
            </w:tcBorders>
            <w:hideMark/>
          </w:tcPr>
          <w:p w:rsidR="003519A3" w:rsidRPr="006764EF" w:rsidRDefault="003519A3" w:rsidP="004C515F">
            <w:pPr>
              <w:widowControl w:val="0"/>
              <w:jc w:val="center"/>
              <w:rPr>
                <w:sz w:val="22"/>
                <w:szCs w:val="22"/>
              </w:rPr>
            </w:pPr>
            <w:r w:rsidRPr="006764EF">
              <w:rPr>
                <w:sz w:val="22"/>
                <w:szCs w:val="22"/>
              </w:rPr>
              <w:t>Исполнение уточненной росписи, %</w:t>
            </w:r>
          </w:p>
        </w:tc>
      </w:tr>
      <w:tr w:rsidR="003519A3" w:rsidRPr="006764EF" w:rsidTr="004C515F">
        <w:tc>
          <w:tcPr>
            <w:tcW w:w="3851" w:type="dxa"/>
            <w:vMerge/>
            <w:tcBorders>
              <w:top w:val="single" w:sz="4" w:space="0" w:color="auto"/>
              <w:left w:val="single" w:sz="4" w:space="0" w:color="auto"/>
              <w:bottom w:val="nil"/>
              <w:right w:val="single" w:sz="4" w:space="0" w:color="auto"/>
            </w:tcBorders>
            <w:vAlign w:val="center"/>
            <w:hideMark/>
          </w:tcPr>
          <w:p w:rsidR="003519A3" w:rsidRPr="006764EF" w:rsidRDefault="003519A3" w:rsidP="004C515F">
            <w:pPr>
              <w:widowControl w:val="0"/>
              <w:rPr>
                <w:sz w:val="22"/>
                <w:szCs w:val="22"/>
              </w:rPr>
            </w:pPr>
          </w:p>
        </w:tc>
        <w:tc>
          <w:tcPr>
            <w:tcW w:w="1134" w:type="dxa"/>
            <w:vMerge/>
            <w:tcBorders>
              <w:top w:val="single" w:sz="4" w:space="0" w:color="auto"/>
              <w:left w:val="single" w:sz="4" w:space="0" w:color="auto"/>
              <w:bottom w:val="nil"/>
              <w:right w:val="single" w:sz="4" w:space="0" w:color="auto"/>
            </w:tcBorders>
            <w:vAlign w:val="center"/>
            <w:hideMark/>
          </w:tcPr>
          <w:p w:rsidR="003519A3" w:rsidRPr="006764EF" w:rsidRDefault="003519A3" w:rsidP="004C515F">
            <w:pPr>
              <w:widowControl w:val="0"/>
              <w:rPr>
                <w:sz w:val="22"/>
                <w:szCs w:val="22"/>
              </w:rPr>
            </w:pPr>
          </w:p>
        </w:tc>
        <w:tc>
          <w:tcPr>
            <w:tcW w:w="1275" w:type="dxa"/>
            <w:tcBorders>
              <w:top w:val="single" w:sz="4" w:space="0" w:color="auto"/>
              <w:left w:val="single" w:sz="4" w:space="0" w:color="auto"/>
              <w:bottom w:val="nil"/>
              <w:right w:val="single" w:sz="4" w:space="0" w:color="auto"/>
            </w:tcBorders>
          </w:tcPr>
          <w:p w:rsidR="003519A3" w:rsidRPr="006764EF" w:rsidRDefault="003519A3" w:rsidP="004C515F">
            <w:pPr>
              <w:widowControl w:val="0"/>
              <w:jc w:val="center"/>
              <w:rPr>
                <w:sz w:val="22"/>
                <w:szCs w:val="22"/>
              </w:rPr>
            </w:pPr>
            <w:r w:rsidRPr="006764EF">
              <w:rPr>
                <w:sz w:val="22"/>
                <w:szCs w:val="22"/>
              </w:rPr>
              <w:t xml:space="preserve">всего </w:t>
            </w:r>
          </w:p>
          <w:p w:rsidR="003519A3" w:rsidRPr="006764EF" w:rsidRDefault="003519A3" w:rsidP="004C515F">
            <w:pPr>
              <w:widowControl w:val="0"/>
              <w:jc w:val="center"/>
              <w:rPr>
                <w:sz w:val="22"/>
                <w:szCs w:val="22"/>
              </w:rPr>
            </w:pPr>
          </w:p>
        </w:tc>
        <w:tc>
          <w:tcPr>
            <w:tcW w:w="1276" w:type="dxa"/>
            <w:tcBorders>
              <w:top w:val="single" w:sz="4" w:space="0" w:color="auto"/>
              <w:left w:val="single" w:sz="4" w:space="0" w:color="auto"/>
              <w:bottom w:val="nil"/>
              <w:right w:val="single" w:sz="4" w:space="0" w:color="auto"/>
            </w:tcBorders>
            <w:hideMark/>
          </w:tcPr>
          <w:p w:rsidR="003519A3" w:rsidRPr="006764EF" w:rsidRDefault="003519A3" w:rsidP="004C515F">
            <w:pPr>
              <w:widowControl w:val="0"/>
              <w:ind w:left="-28" w:right="-28"/>
              <w:jc w:val="center"/>
              <w:rPr>
                <w:sz w:val="22"/>
                <w:szCs w:val="22"/>
              </w:rPr>
            </w:pPr>
            <w:r w:rsidRPr="006764EF">
              <w:rPr>
                <w:sz w:val="22"/>
                <w:szCs w:val="22"/>
              </w:rPr>
              <w:t xml:space="preserve">в том числе средства федерального </w:t>
            </w:r>
          </w:p>
          <w:p w:rsidR="003519A3" w:rsidRPr="006764EF" w:rsidRDefault="003519A3" w:rsidP="004C515F">
            <w:pPr>
              <w:widowControl w:val="0"/>
              <w:jc w:val="center"/>
              <w:rPr>
                <w:sz w:val="22"/>
                <w:szCs w:val="22"/>
              </w:rPr>
            </w:pPr>
            <w:r w:rsidRPr="006764EF">
              <w:rPr>
                <w:sz w:val="22"/>
                <w:szCs w:val="22"/>
              </w:rPr>
              <w:t>бюджета</w:t>
            </w:r>
            <w:r w:rsidRPr="006764EF">
              <w:rPr>
                <w:i/>
                <w:sz w:val="22"/>
                <w:szCs w:val="22"/>
              </w:rPr>
              <w:t xml:space="preserve"> </w:t>
            </w:r>
          </w:p>
        </w:tc>
        <w:tc>
          <w:tcPr>
            <w:tcW w:w="1134" w:type="dxa"/>
            <w:vMerge/>
            <w:tcBorders>
              <w:top w:val="single" w:sz="4" w:space="0" w:color="auto"/>
              <w:left w:val="single" w:sz="4" w:space="0" w:color="auto"/>
              <w:bottom w:val="nil"/>
              <w:right w:val="single" w:sz="4" w:space="0" w:color="auto"/>
            </w:tcBorders>
            <w:vAlign w:val="center"/>
            <w:hideMark/>
          </w:tcPr>
          <w:p w:rsidR="003519A3" w:rsidRPr="006764EF" w:rsidRDefault="003519A3" w:rsidP="004C515F">
            <w:pPr>
              <w:widowControl w:val="0"/>
              <w:rPr>
                <w:sz w:val="22"/>
                <w:szCs w:val="22"/>
              </w:rPr>
            </w:pPr>
          </w:p>
        </w:tc>
        <w:tc>
          <w:tcPr>
            <w:tcW w:w="992" w:type="dxa"/>
            <w:vMerge/>
            <w:tcBorders>
              <w:top w:val="single" w:sz="4" w:space="0" w:color="auto"/>
              <w:left w:val="single" w:sz="4" w:space="0" w:color="auto"/>
              <w:bottom w:val="nil"/>
              <w:right w:val="single" w:sz="4" w:space="0" w:color="auto"/>
            </w:tcBorders>
            <w:vAlign w:val="center"/>
            <w:hideMark/>
          </w:tcPr>
          <w:p w:rsidR="003519A3" w:rsidRPr="006764EF" w:rsidRDefault="003519A3" w:rsidP="004C515F">
            <w:pPr>
              <w:widowControl w:val="0"/>
              <w:rPr>
                <w:sz w:val="22"/>
                <w:szCs w:val="22"/>
              </w:rPr>
            </w:pPr>
          </w:p>
        </w:tc>
      </w:tr>
    </w:tbl>
    <w:p w:rsidR="003519A3" w:rsidRPr="006764EF" w:rsidRDefault="003519A3" w:rsidP="004C515F">
      <w:pPr>
        <w:widowControl w:val="0"/>
        <w:rPr>
          <w:sz w:val="2"/>
          <w:szCs w:val="2"/>
        </w:rPr>
      </w:pPr>
    </w:p>
    <w:tbl>
      <w:tblPr>
        <w:tblW w:w="96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851"/>
        <w:gridCol w:w="1134"/>
        <w:gridCol w:w="1275"/>
        <w:gridCol w:w="1276"/>
        <w:gridCol w:w="1134"/>
        <w:gridCol w:w="992"/>
      </w:tblGrid>
      <w:tr w:rsidR="003519A3" w:rsidRPr="006764EF" w:rsidTr="004C515F">
        <w:trPr>
          <w:trHeight w:val="60"/>
          <w:tblHeader/>
        </w:trPr>
        <w:tc>
          <w:tcPr>
            <w:tcW w:w="3851" w:type="dxa"/>
            <w:tcBorders>
              <w:top w:val="single" w:sz="4" w:space="0" w:color="auto"/>
              <w:left w:val="single" w:sz="4" w:space="0" w:color="auto"/>
              <w:bottom w:val="single" w:sz="4" w:space="0" w:color="auto"/>
              <w:right w:val="single" w:sz="4" w:space="0" w:color="auto"/>
            </w:tcBorders>
            <w:hideMark/>
          </w:tcPr>
          <w:p w:rsidR="003519A3" w:rsidRPr="006764EF" w:rsidRDefault="003519A3" w:rsidP="004C515F">
            <w:pPr>
              <w:widowControl w:val="0"/>
              <w:jc w:val="center"/>
              <w:rPr>
                <w:sz w:val="22"/>
                <w:szCs w:val="22"/>
              </w:rPr>
            </w:pPr>
            <w:r w:rsidRPr="006764EF">
              <w:rPr>
                <w:sz w:val="22"/>
                <w:szCs w:val="22"/>
              </w:rPr>
              <w:t>1</w:t>
            </w:r>
          </w:p>
        </w:tc>
        <w:tc>
          <w:tcPr>
            <w:tcW w:w="1134" w:type="dxa"/>
            <w:tcBorders>
              <w:top w:val="single" w:sz="4" w:space="0" w:color="auto"/>
              <w:left w:val="single" w:sz="4" w:space="0" w:color="auto"/>
              <w:bottom w:val="single" w:sz="4" w:space="0" w:color="auto"/>
              <w:right w:val="single" w:sz="4" w:space="0" w:color="auto"/>
            </w:tcBorders>
            <w:hideMark/>
          </w:tcPr>
          <w:p w:rsidR="003519A3" w:rsidRPr="006764EF" w:rsidRDefault="003519A3" w:rsidP="004C515F">
            <w:pPr>
              <w:widowControl w:val="0"/>
              <w:jc w:val="center"/>
              <w:rPr>
                <w:sz w:val="22"/>
                <w:szCs w:val="22"/>
              </w:rPr>
            </w:pPr>
            <w:r w:rsidRPr="006764EF">
              <w:rPr>
                <w:sz w:val="22"/>
                <w:szCs w:val="22"/>
              </w:rPr>
              <w:t>2</w:t>
            </w:r>
          </w:p>
        </w:tc>
        <w:tc>
          <w:tcPr>
            <w:tcW w:w="1275" w:type="dxa"/>
            <w:tcBorders>
              <w:top w:val="single" w:sz="4" w:space="0" w:color="auto"/>
              <w:left w:val="single" w:sz="4" w:space="0" w:color="auto"/>
              <w:bottom w:val="single" w:sz="4" w:space="0" w:color="auto"/>
              <w:right w:val="single" w:sz="4" w:space="0" w:color="auto"/>
            </w:tcBorders>
            <w:hideMark/>
          </w:tcPr>
          <w:p w:rsidR="003519A3" w:rsidRPr="006764EF" w:rsidRDefault="003519A3" w:rsidP="004C515F">
            <w:pPr>
              <w:widowControl w:val="0"/>
              <w:jc w:val="center"/>
              <w:rPr>
                <w:sz w:val="22"/>
                <w:szCs w:val="22"/>
              </w:rPr>
            </w:pPr>
            <w:r w:rsidRPr="006764EF">
              <w:rPr>
                <w:sz w:val="22"/>
                <w:szCs w:val="22"/>
              </w:rPr>
              <w:t>3</w:t>
            </w:r>
          </w:p>
        </w:tc>
        <w:tc>
          <w:tcPr>
            <w:tcW w:w="1276" w:type="dxa"/>
            <w:tcBorders>
              <w:top w:val="single" w:sz="4" w:space="0" w:color="auto"/>
              <w:left w:val="single" w:sz="4" w:space="0" w:color="auto"/>
              <w:bottom w:val="single" w:sz="4" w:space="0" w:color="auto"/>
              <w:right w:val="single" w:sz="4" w:space="0" w:color="auto"/>
            </w:tcBorders>
            <w:hideMark/>
          </w:tcPr>
          <w:p w:rsidR="003519A3" w:rsidRPr="006764EF" w:rsidRDefault="003519A3" w:rsidP="004C515F">
            <w:pPr>
              <w:widowControl w:val="0"/>
              <w:jc w:val="center"/>
              <w:rPr>
                <w:sz w:val="22"/>
                <w:szCs w:val="22"/>
              </w:rPr>
            </w:pPr>
            <w:r w:rsidRPr="006764EF">
              <w:rPr>
                <w:sz w:val="22"/>
                <w:szCs w:val="22"/>
              </w:rPr>
              <w:t>4</w:t>
            </w:r>
          </w:p>
        </w:tc>
        <w:tc>
          <w:tcPr>
            <w:tcW w:w="1134" w:type="dxa"/>
            <w:tcBorders>
              <w:top w:val="single" w:sz="4" w:space="0" w:color="auto"/>
              <w:left w:val="single" w:sz="4" w:space="0" w:color="auto"/>
              <w:bottom w:val="single" w:sz="4" w:space="0" w:color="auto"/>
              <w:right w:val="single" w:sz="4" w:space="0" w:color="auto"/>
            </w:tcBorders>
            <w:hideMark/>
          </w:tcPr>
          <w:p w:rsidR="003519A3" w:rsidRPr="006764EF" w:rsidRDefault="003519A3" w:rsidP="004C515F">
            <w:pPr>
              <w:widowControl w:val="0"/>
              <w:jc w:val="center"/>
              <w:rPr>
                <w:sz w:val="22"/>
                <w:szCs w:val="22"/>
              </w:rPr>
            </w:pPr>
            <w:r w:rsidRPr="006764EF">
              <w:rPr>
                <w:sz w:val="22"/>
                <w:szCs w:val="22"/>
              </w:rPr>
              <w:t>5</w:t>
            </w:r>
          </w:p>
        </w:tc>
        <w:tc>
          <w:tcPr>
            <w:tcW w:w="992" w:type="dxa"/>
            <w:tcBorders>
              <w:top w:val="single" w:sz="4" w:space="0" w:color="auto"/>
              <w:left w:val="single" w:sz="4" w:space="0" w:color="auto"/>
              <w:bottom w:val="single" w:sz="4" w:space="0" w:color="auto"/>
              <w:right w:val="single" w:sz="4" w:space="0" w:color="auto"/>
            </w:tcBorders>
            <w:hideMark/>
          </w:tcPr>
          <w:p w:rsidR="003519A3" w:rsidRPr="006764EF" w:rsidRDefault="003519A3" w:rsidP="004C515F">
            <w:pPr>
              <w:widowControl w:val="0"/>
              <w:jc w:val="center"/>
              <w:rPr>
                <w:sz w:val="22"/>
                <w:szCs w:val="22"/>
              </w:rPr>
            </w:pPr>
            <w:r w:rsidRPr="006764EF">
              <w:rPr>
                <w:sz w:val="22"/>
                <w:szCs w:val="22"/>
              </w:rPr>
              <w:t>6</w:t>
            </w:r>
          </w:p>
        </w:tc>
      </w:tr>
      <w:tr w:rsidR="003519A3" w:rsidRPr="006764EF" w:rsidTr="004C515F">
        <w:trPr>
          <w:trHeight w:val="239"/>
        </w:trPr>
        <w:tc>
          <w:tcPr>
            <w:tcW w:w="3851" w:type="dxa"/>
            <w:tcBorders>
              <w:top w:val="single" w:sz="4" w:space="0" w:color="auto"/>
              <w:left w:val="single" w:sz="4" w:space="0" w:color="auto"/>
              <w:bottom w:val="single" w:sz="4" w:space="0" w:color="auto"/>
              <w:right w:val="single" w:sz="4" w:space="0" w:color="auto"/>
            </w:tcBorders>
            <w:hideMark/>
          </w:tcPr>
          <w:p w:rsidR="003519A3" w:rsidRPr="006764EF" w:rsidRDefault="003519A3" w:rsidP="004C515F">
            <w:pPr>
              <w:widowControl w:val="0"/>
              <w:rPr>
                <w:sz w:val="22"/>
                <w:szCs w:val="22"/>
              </w:rPr>
            </w:pPr>
            <w:r w:rsidRPr="006764EF">
              <w:rPr>
                <w:sz w:val="22"/>
                <w:szCs w:val="22"/>
              </w:rPr>
              <w:t>Всего</w:t>
            </w:r>
            <w:r w:rsidR="004C515F">
              <w:rPr>
                <w:sz w:val="22"/>
                <w:szCs w:val="22"/>
              </w:rPr>
              <w:t>, в том числе:</w:t>
            </w:r>
          </w:p>
        </w:tc>
        <w:tc>
          <w:tcPr>
            <w:tcW w:w="1134" w:type="dxa"/>
            <w:tcBorders>
              <w:top w:val="single" w:sz="4" w:space="0" w:color="auto"/>
              <w:left w:val="single" w:sz="4" w:space="0" w:color="auto"/>
              <w:bottom w:val="single" w:sz="4" w:space="0" w:color="auto"/>
              <w:right w:val="single" w:sz="4" w:space="0" w:color="auto"/>
            </w:tcBorders>
          </w:tcPr>
          <w:p w:rsidR="003519A3" w:rsidRPr="006764EF" w:rsidRDefault="003519A3" w:rsidP="004C515F">
            <w:pPr>
              <w:widowControl w:val="0"/>
              <w:jc w:val="right"/>
              <w:rPr>
                <w:bCs/>
                <w:sz w:val="22"/>
                <w:szCs w:val="22"/>
              </w:rPr>
            </w:pPr>
            <w:r w:rsidRPr="006764EF">
              <w:rPr>
                <w:bCs/>
                <w:sz w:val="22"/>
                <w:szCs w:val="22"/>
              </w:rPr>
              <w:t>4 022 094,7</w:t>
            </w:r>
          </w:p>
        </w:tc>
        <w:tc>
          <w:tcPr>
            <w:tcW w:w="1275" w:type="dxa"/>
            <w:tcBorders>
              <w:top w:val="single" w:sz="4" w:space="0" w:color="auto"/>
              <w:left w:val="single" w:sz="4" w:space="0" w:color="auto"/>
              <w:bottom w:val="single" w:sz="4" w:space="0" w:color="auto"/>
              <w:right w:val="single" w:sz="4" w:space="0" w:color="auto"/>
            </w:tcBorders>
          </w:tcPr>
          <w:p w:rsidR="003519A3" w:rsidRPr="006764EF" w:rsidRDefault="003519A3" w:rsidP="004C515F">
            <w:pPr>
              <w:widowControl w:val="0"/>
              <w:jc w:val="right"/>
              <w:rPr>
                <w:bCs/>
                <w:sz w:val="22"/>
                <w:szCs w:val="22"/>
              </w:rPr>
            </w:pPr>
            <w:r w:rsidRPr="006764EF">
              <w:rPr>
                <w:bCs/>
                <w:sz w:val="22"/>
                <w:szCs w:val="22"/>
              </w:rPr>
              <w:t>4 022 094,7</w:t>
            </w:r>
          </w:p>
        </w:tc>
        <w:tc>
          <w:tcPr>
            <w:tcW w:w="1276" w:type="dxa"/>
            <w:tcBorders>
              <w:top w:val="single" w:sz="4" w:space="0" w:color="auto"/>
              <w:left w:val="single" w:sz="4" w:space="0" w:color="auto"/>
              <w:bottom w:val="single" w:sz="4" w:space="0" w:color="auto"/>
              <w:right w:val="single" w:sz="4" w:space="0" w:color="auto"/>
            </w:tcBorders>
          </w:tcPr>
          <w:p w:rsidR="003519A3" w:rsidRPr="006764EF" w:rsidRDefault="003519A3" w:rsidP="004C515F">
            <w:pPr>
              <w:widowControl w:val="0"/>
              <w:jc w:val="right"/>
              <w:rPr>
                <w:sz w:val="22"/>
                <w:szCs w:val="22"/>
              </w:rPr>
            </w:pPr>
            <w:r w:rsidRPr="006764EF">
              <w:rPr>
                <w:sz w:val="22"/>
                <w:szCs w:val="22"/>
              </w:rPr>
              <w:t>1 767 169,2</w:t>
            </w:r>
          </w:p>
        </w:tc>
        <w:tc>
          <w:tcPr>
            <w:tcW w:w="1134" w:type="dxa"/>
            <w:tcBorders>
              <w:top w:val="single" w:sz="4" w:space="0" w:color="auto"/>
              <w:left w:val="single" w:sz="4" w:space="0" w:color="auto"/>
              <w:bottom w:val="single" w:sz="4" w:space="0" w:color="auto"/>
              <w:right w:val="single" w:sz="4" w:space="0" w:color="auto"/>
            </w:tcBorders>
          </w:tcPr>
          <w:p w:rsidR="003519A3" w:rsidRPr="006764EF" w:rsidRDefault="003519A3" w:rsidP="004C515F">
            <w:pPr>
              <w:widowControl w:val="0"/>
              <w:jc w:val="right"/>
              <w:rPr>
                <w:sz w:val="22"/>
                <w:szCs w:val="22"/>
              </w:rPr>
            </w:pPr>
            <w:r w:rsidRPr="006764EF">
              <w:rPr>
                <w:sz w:val="22"/>
                <w:szCs w:val="22"/>
              </w:rPr>
              <w:t>4 014 030,0</w:t>
            </w:r>
          </w:p>
        </w:tc>
        <w:tc>
          <w:tcPr>
            <w:tcW w:w="992" w:type="dxa"/>
            <w:tcBorders>
              <w:top w:val="single" w:sz="4" w:space="0" w:color="auto"/>
              <w:left w:val="single" w:sz="4" w:space="0" w:color="auto"/>
              <w:bottom w:val="single" w:sz="4" w:space="0" w:color="auto"/>
              <w:right w:val="single" w:sz="4" w:space="0" w:color="auto"/>
            </w:tcBorders>
          </w:tcPr>
          <w:p w:rsidR="003519A3" w:rsidRPr="006764EF" w:rsidRDefault="003519A3" w:rsidP="004C515F">
            <w:pPr>
              <w:widowControl w:val="0"/>
              <w:jc w:val="right"/>
              <w:rPr>
                <w:bCs/>
                <w:sz w:val="22"/>
                <w:szCs w:val="22"/>
              </w:rPr>
            </w:pPr>
            <w:r w:rsidRPr="006764EF">
              <w:rPr>
                <w:bCs/>
                <w:sz w:val="22"/>
                <w:szCs w:val="22"/>
              </w:rPr>
              <w:t>99,8</w:t>
            </w:r>
          </w:p>
        </w:tc>
      </w:tr>
      <w:tr w:rsidR="003519A3" w:rsidRPr="006764EF" w:rsidTr="004C515F">
        <w:trPr>
          <w:trHeight w:val="239"/>
        </w:trPr>
        <w:tc>
          <w:tcPr>
            <w:tcW w:w="3851" w:type="dxa"/>
            <w:tcBorders>
              <w:top w:val="single" w:sz="4" w:space="0" w:color="auto"/>
              <w:left w:val="single" w:sz="4" w:space="0" w:color="auto"/>
              <w:bottom w:val="single" w:sz="4" w:space="0" w:color="auto"/>
              <w:right w:val="single" w:sz="4" w:space="0" w:color="auto"/>
            </w:tcBorders>
          </w:tcPr>
          <w:p w:rsidR="003519A3" w:rsidRPr="006764EF" w:rsidRDefault="004C515F" w:rsidP="004C515F">
            <w:pPr>
              <w:widowControl w:val="0"/>
              <w:jc w:val="both"/>
              <w:rPr>
                <w:sz w:val="22"/>
                <w:szCs w:val="22"/>
              </w:rPr>
            </w:pPr>
            <w:r w:rsidRPr="00571D42">
              <w:rPr>
                <w:color w:val="000000" w:themeColor="text1"/>
                <w:sz w:val="22"/>
                <w:szCs w:val="22"/>
              </w:rPr>
              <w:t>р</w:t>
            </w:r>
            <w:r w:rsidR="003519A3" w:rsidRPr="00571D42">
              <w:rPr>
                <w:color w:val="000000" w:themeColor="text1"/>
                <w:sz w:val="22"/>
                <w:szCs w:val="22"/>
              </w:rPr>
              <w:t xml:space="preserve">егиональный проект </w:t>
            </w:r>
            <w:r w:rsidR="003519A3" w:rsidRPr="006764EF">
              <w:rPr>
                <w:sz w:val="22"/>
                <w:szCs w:val="22"/>
              </w:rPr>
              <w:t>"Формирование комфортной городской среды"</w:t>
            </w:r>
          </w:p>
        </w:tc>
        <w:tc>
          <w:tcPr>
            <w:tcW w:w="1134" w:type="dxa"/>
            <w:tcBorders>
              <w:top w:val="single" w:sz="4" w:space="0" w:color="auto"/>
              <w:left w:val="single" w:sz="4" w:space="0" w:color="auto"/>
              <w:bottom w:val="single" w:sz="4" w:space="0" w:color="auto"/>
              <w:right w:val="single" w:sz="4" w:space="0" w:color="auto"/>
            </w:tcBorders>
          </w:tcPr>
          <w:p w:rsidR="003519A3" w:rsidRPr="006764EF" w:rsidRDefault="003519A3" w:rsidP="004C515F">
            <w:pPr>
              <w:widowControl w:val="0"/>
              <w:jc w:val="right"/>
              <w:rPr>
                <w:bCs/>
                <w:sz w:val="22"/>
                <w:szCs w:val="22"/>
              </w:rPr>
            </w:pPr>
            <w:r w:rsidRPr="006764EF">
              <w:rPr>
                <w:bCs/>
                <w:sz w:val="22"/>
                <w:szCs w:val="22"/>
              </w:rPr>
              <w:t>4 022 094,7</w:t>
            </w:r>
          </w:p>
        </w:tc>
        <w:tc>
          <w:tcPr>
            <w:tcW w:w="1275" w:type="dxa"/>
            <w:tcBorders>
              <w:top w:val="single" w:sz="4" w:space="0" w:color="auto"/>
              <w:left w:val="single" w:sz="4" w:space="0" w:color="auto"/>
              <w:bottom w:val="single" w:sz="4" w:space="0" w:color="auto"/>
              <w:right w:val="single" w:sz="4" w:space="0" w:color="auto"/>
            </w:tcBorders>
          </w:tcPr>
          <w:p w:rsidR="003519A3" w:rsidRPr="006764EF" w:rsidRDefault="003519A3" w:rsidP="004C515F">
            <w:pPr>
              <w:widowControl w:val="0"/>
              <w:jc w:val="right"/>
              <w:rPr>
                <w:bCs/>
                <w:sz w:val="22"/>
                <w:szCs w:val="22"/>
              </w:rPr>
            </w:pPr>
            <w:r w:rsidRPr="006764EF">
              <w:rPr>
                <w:bCs/>
                <w:sz w:val="22"/>
                <w:szCs w:val="22"/>
              </w:rPr>
              <w:t>4 022 094,7</w:t>
            </w:r>
          </w:p>
        </w:tc>
        <w:tc>
          <w:tcPr>
            <w:tcW w:w="1276" w:type="dxa"/>
            <w:tcBorders>
              <w:top w:val="single" w:sz="4" w:space="0" w:color="auto"/>
              <w:left w:val="single" w:sz="4" w:space="0" w:color="auto"/>
              <w:bottom w:val="single" w:sz="4" w:space="0" w:color="auto"/>
              <w:right w:val="single" w:sz="4" w:space="0" w:color="auto"/>
            </w:tcBorders>
          </w:tcPr>
          <w:p w:rsidR="003519A3" w:rsidRPr="006764EF" w:rsidRDefault="003519A3" w:rsidP="004C515F">
            <w:pPr>
              <w:widowControl w:val="0"/>
              <w:jc w:val="right"/>
              <w:rPr>
                <w:sz w:val="22"/>
                <w:szCs w:val="22"/>
              </w:rPr>
            </w:pPr>
            <w:r w:rsidRPr="006764EF">
              <w:rPr>
                <w:sz w:val="22"/>
                <w:szCs w:val="22"/>
              </w:rPr>
              <w:t>1 767 169,2</w:t>
            </w:r>
          </w:p>
        </w:tc>
        <w:tc>
          <w:tcPr>
            <w:tcW w:w="1134" w:type="dxa"/>
            <w:tcBorders>
              <w:top w:val="single" w:sz="4" w:space="0" w:color="auto"/>
              <w:left w:val="single" w:sz="4" w:space="0" w:color="auto"/>
              <w:bottom w:val="single" w:sz="4" w:space="0" w:color="auto"/>
              <w:right w:val="single" w:sz="4" w:space="0" w:color="auto"/>
            </w:tcBorders>
          </w:tcPr>
          <w:p w:rsidR="003519A3" w:rsidRPr="006764EF" w:rsidRDefault="003519A3" w:rsidP="004C515F">
            <w:pPr>
              <w:widowControl w:val="0"/>
              <w:jc w:val="right"/>
              <w:rPr>
                <w:sz w:val="22"/>
                <w:szCs w:val="22"/>
              </w:rPr>
            </w:pPr>
            <w:r w:rsidRPr="006764EF">
              <w:rPr>
                <w:sz w:val="22"/>
                <w:szCs w:val="22"/>
              </w:rPr>
              <w:t>4 014 030,0</w:t>
            </w:r>
          </w:p>
        </w:tc>
        <w:tc>
          <w:tcPr>
            <w:tcW w:w="992" w:type="dxa"/>
            <w:tcBorders>
              <w:top w:val="single" w:sz="4" w:space="0" w:color="auto"/>
              <w:left w:val="single" w:sz="4" w:space="0" w:color="auto"/>
              <w:bottom w:val="single" w:sz="4" w:space="0" w:color="auto"/>
              <w:right w:val="single" w:sz="4" w:space="0" w:color="auto"/>
            </w:tcBorders>
          </w:tcPr>
          <w:p w:rsidR="003519A3" w:rsidRPr="006764EF" w:rsidRDefault="003519A3" w:rsidP="004C515F">
            <w:pPr>
              <w:widowControl w:val="0"/>
              <w:jc w:val="right"/>
              <w:rPr>
                <w:bCs/>
                <w:sz w:val="22"/>
                <w:szCs w:val="22"/>
              </w:rPr>
            </w:pPr>
            <w:r w:rsidRPr="006764EF">
              <w:rPr>
                <w:bCs/>
                <w:sz w:val="22"/>
                <w:szCs w:val="22"/>
              </w:rPr>
              <w:t>99,8</w:t>
            </w:r>
          </w:p>
        </w:tc>
      </w:tr>
    </w:tbl>
    <w:p w:rsidR="003519A3" w:rsidRPr="006764EF" w:rsidRDefault="003519A3" w:rsidP="006764EF">
      <w:pPr>
        <w:widowControl w:val="0"/>
        <w:ind w:firstLine="709"/>
        <w:jc w:val="both"/>
        <w:rPr>
          <w:color w:val="003399"/>
          <w:sz w:val="28"/>
          <w:szCs w:val="28"/>
        </w:rPr>
      </w:pPr>
    </w:p>
    <w:p w:rsidR="003519A3" w:rsidRPr="006764EF" w:rsidRDefault="003519A3" w:rsidP="003519A3">
      <w:pPr>
        <w:widowControl w:val="0"/>
        <w:spacing w:line="372" w:lineRule="auto"/>
        <w:ind w:firstLine="709"/>
        <w:jc w:val="both"/>
        <w:rPr>
          <w:spacing w:val="2"/>
          <w:sz w:val="28"/>
          <w:szCs w:val="28"/>
        </w:rPr>
      </w:pPr>
      <w:r w:rsidRPr="006764EF">
        <w:rPr>
          <w:spacing w:val="2"/>
          <w:sz w:val="28"/>
          <w:szCs w:val="28"/>
        </w:rPr>
        <w:t>Расходы на реализацию регионального проекта "Формирование комфортной городской среды" составили 4 014 030,0 тыс. рублей (в том числе за счет средств федерального бюджета – 1 764 015,7 тыс. рублей), в том числе на предоставление субсидий бюджетам муниципальных образований Краснодарского края на:</w:t>
      </w:r>
    </w:p>
    <w:p w:rsidR="006764EF" w:rsidRPr="0054696E" w:rsidRDefault="006764EF" w:rsidP="0054696E">
      <w:pPr>
        <w:spacing w:line="360" w:lineRule="auto"/>
        <w:ind w:firstLine="709"/>
        <w:jc w:val="both"/>
        <w:rPr>
          <w:spacing w:val="2"/>
          <w:sz w:val="28"/>
          <w:szCs w:val="28"/>
        </w:rPr>
      </w:pPr>
      <w:r w:rsidRPr="0054696E">
        <w:rPr>
          <w:spacing w:val="2"/>
          <w:sz w:val="28"/>
          <w:szCs w:val="28"/>
        </w:rPr>
        <w:t>реализацию</w:t>
      </w:r>
      <w:r w:rsidR="0054696E">
        <w:rPr>
          <w:spacing w:val="2"/>
          <w:sz w:val="28"/>
          <w:szCs w:val="28"/>
        </w:rPr>
        <w:t xml:space="preserve"> </w:t>
      </w:r>
      <w:r w:rsidRPr="0054696E">
        <w:rPr>
          <w:spacing w:val="2"/>
          <w:sz w:val="28"/>
          <w:szCs w:val="28"/>
        </w:rPr>
        <w:t>муниципальных программ, направленных на реализацию</w:t>
      </w:r>
      <w:r w:rsidR="0054696E">
        <w:rPr>
          <w:spacing w:val="2"/>
          <w:sz w:val="28"/>
          <w:szCs w:val="28"/>
        </w:rPr>
        <w:t xml:space="preserve"> </w:t>
      </w:r>
      <w:r w:rsidRPr="0054696E">
        <w:rPr>
          <w:spacing w:val="2"/>
          <w:sz w:val="28"/>
          <w:szCs w:val="28"/>
        </w:rPr>
        <w:t>мероприятий по благоустройству территорий соответствующего</w:t>
      </w:r>
      <w:r w:rsidR="0054696E">
        <w:rPr>
          <w:spacing w:val="2"/>
          <w:sz w:val="28"/>
          <w:szCs w:val="28"/>
        </w:rPr>
        <w:t xml:space="preserve"> </w:t>
      </w:r>
      <w:r w:rsidRPr="0054696E">
        <w:rPr>
          <w:spacing w:val="2"/>
          <w:sz w:val="28"/>
          <w:szCs w:val="28"/>
        </w:rPr>
        <w:t>функционального назначения (площадей, набережных, улиц,</w:t>
      </w:r>
      <w:r w:rsidR="0054696E">
        <w:rPr>
          <w:spacing w:val="2"/>
          <w:sz w:val="28"/>
          <w:szCs w:val="28"/>
        </w:rPr>
        <w:t xml:space="preserve"> </w:t>
      </w:r>
      <w:r w:rsidRPr="0054696E">
        <w:rPr>
          <w:spacing w:val="2"/>
          <w:sz w:val="28"/>
          <w:szCs w:val="28"/>
        </w:rPr>
        <w:t>пешеходных зон, скверов, парков, иных территорий), дворовых</w:t>
      </w:r>
      <w:r w:rsidR="0054696E">
        <w:rPr>
          <w:spacing w:val="2"/>
          <w:sz w:val="28"/>
          <w:szCs w:val="28"/>
        </w:rPr>
        <w:t xml:space="preserve"> </w:t>
      </w:r>
      <w:r w:rsidRPr="0054696E">
        <w:rPr>
          <w:spacing w:val="2"/>
          <w:sz w:val="28"/>
          <w:szCs w:val="28"/>
        </w:rPr>
        <w:t>территорий и мероприятий по строительству, реконструкции</w:t>
      </w:r>
      <w:r w:rsidR="0054696E">
        <w:rPr>
          <w:spacing w:val="2"/>
          <w:sz w:val="28"/>
          <w:szCs w:val="28"/>
        </w:rPr>
        <w:t xml:space="preserve"> </w:t>
      </w:r>
      <w:r w:rsidRPr="0054696E">
        <w:rPr>
          <w:spacing w:val="2"/>
          <w:sz w:val="28"/>
          <w:szCs w:val="28"/>
        </w:rPr>
        <w:t>(модернизации) объект</w:t>
      </w:r>
      <w:r w:rsidR="0054696E">
        <w:rPr>
          <w:spacing w:val="2"/>
          <w:sz w:val="28"/>
          <w:szCs w:val="28"/>
        </w:rPr>
        <w:t>ов капитального строительства в </w:t>
      </w:r>
      <w:r w:rsidRPr="0054696E">
        <w:rPr>
          <w:spacing w:val="2"/>
          <w:sz w:val="28"/>
          <w:szCs w:val="28"/>
        </w:rPr>
        <w:t>рамках</w:t>
      </w:r>
      <w:r w:rsidR="0054696E">
        <w:rPr>
          <w:spacing w:val="2"/>
          <w:sz w:val="28"/>
          <w:szCs w:val="28"/>
        </w:rPr>
        <w:t xml:space="preserve"> </w:t>
      </w:r>
      <w:r w:rsidRPr="0054696E">
        <w:rPr>
          <w:spacing w:val="2"/>
          <w:sz w:val="28"/>
          <w:szCs w:val="28"/>
        </w:rPr>
        <w:t>мероприятий по благоустройству общественных территорий,</w:t>
      </w:r>
      <w:r w:rsidR="0054696E">
        <w:rPr>
          <w:spacing w:val="2"/>
          <w:sz w:val="28"/>
          <w:szCs w:val="28"/>
        </w:rPr>
        <w:t xml:space="preserve"> </w:t>
      </w:r>
      <w:r w:rsidRPr="0054696E">
        <w:rPr>
          <w:spacing w:val="2"/>
          <w:sz w:val="28"/>
          <w:szCs w:val="28"/>
        </w:rPr>
        <w:t>а также по осуществлению строительного контроля в процессе</w:t>
      </w:r>
      <w:r w:rsidR="0054696E">
        <w:rPr>
          <w:spacing w:val="2"/>
          <w:sz w:val="28"/>
          <w:szCs w:val="28"/>
        </w:rPr>
        <w:t xml:space="preserve"> </w:t>
      </w:r>
      <w:r w:rsidRPr="0054696E">
        <w:rPr>
          <w:spacing w:val="2"/>
          <w:sz w:val="28"/>
          <w:szCs w:val="28"/>
        </w:rPr>
        <w:t>строительства объектов капитального строительства</w:t>
      </w:r>
      <w:r w:rsidR="0054696E">
        <w:rPr>
          <w:spacing w:val="2"/>
          <w:sz w:val="28"/>
          <w:szCs w:val="28"/>
        </w:rPr>
        <w:t>,</w:t>
      </w:r>
      <w:r w:rsidRPr="0054696E">
        <w:rPr>
          <w:spacing w:val="2"/>
          <w:sz w:val="28"/>
          <w:szCs w:val="28"/>
        </w:rPr>
        <w:t xml:space="preserve"> </w:t>
      </w:r>
      <w:r w:rsidR="0054696E" w:rsidRPr="0054696E">
        <w:rPr>
          <w:spacing w:val="2"/>
          <w:sz w:val="28"/>
          <w:szCs w:val="28"/>
        </w:rPr>
        <w:t>– 3 748 156,4 тыс. рублей (в том числе за счет средств федерального бюджета – 1 500 800,9 тыс. рублей);</w:t>
      </w:r>
    </w:p>
    <w:p w:rsidR="0054696E" w:rsidRPr="0054696E" w:rsidRDefault="003519A3" w:rsidP="0054696E">
      <w:pPr>
        <w:widowControl w:val="0"/>
        <w:spacing w:line="372" w:lineRule="auto"/>
        <w:ind w:firstLine="709"/>
        <w:jc w:val="both"/>
        <w:rPr>
          <w:spacing w:val="2"/>
          <w:sz w:val="28"/>
          <w:szCs w:val="28"/>
        </w:rPr>
      </w:pPr>
      <w:r w:rsidRPr="0054696E">
        <w:rPr>
          <w:spacing w:val="2"/>
          <w:sz w:val="28"/>
          <w:szCs w:val="28"/>
        </w:rPr>
        <w:t>реализацию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 265 873,6 тыс. рублей (в том числе за счет средств федерального бюджета – 263 214,8 тыс. рублей).</w:t>
      </w:r>
    </w:p>
    <w:p w:rsidR="003519A3" w:rsidRPr="0054696E" w:rsidRDefault="003519A3" w:rsidP="0054696E">
      <w:pPr>
        <w:widowControl w:val="0"/>
        <w:autoSpaceDE w:val="0"/>
        <w:autoSpaceDN w:val="0"/>
        <w:adjustRightInd w:val="0"/>
        <w:jc w:val="both"/>
        <w:rPr>
          <w:sz w:val="28"/>
          <w:szCs w:val="28"/>
        </w:rPr>
      </w:pPr>
    </w:p>
    <w:p w:rsidR="003519A3" w:rsidRPr="0054696E" w:rsidRDefault="003519A3" w:rsidP="0054696E">
      <w:pPr>
        <w:widowControl w:val="0"/>
        <w:spacing w:after="240"/>
        <w:jc w:val="center"/>
        <w:rPr>
          <w:sz w:val="28"/>
          <w:szCs w:val="28"/>
        </w:rPr>
      </w:pPr>
      <w:r w:rsidRPr="001F74A4">
        <w:rPr>
          <w:sz w:val="28"/>
          <w:szCs w:val="28"/>
        </w:rPr>
        <w:t>Государственная программа Краснодарского края</w:t>
      </w:r>
      <w:r w:rsidRPr="001F74A4">
        <w:rPr>
          <w:sz w:val="28"/>
          <w:szCs w:val="28"/>
        </w:rPr>
        <w:br/>
      </w:r>
      <w:r>
        <w:rPr>
          <w:sz w:val="28"/>
          <w:szCs w:val="28"/>
        </w:rPr>
        <w:t>"</w:t>
      </w:r>
      <w:r w:rsidRPr="001F74A4">
        <w:rPr>
          <w:sz w:val="28"/>
          <w:szCs w:val="28"/>
        </w:rPr>
        <w:t>Развитие общественной инфраструктуры</w:t>
      </w:r>
      <w:r>
        <w:rPr>
          <w:sz w:val="28"/>
          <w:szCs w:val="28"/>
        </w:rPr>
        <w:t>"</w:t>
      </w:r>
      <w:r w:rsidR="0054696E">
        <w:rPr>
          <w:sz w:val="28"/>
          <w:szCs w:val="28"/>
        </w:rPr>
        <w:t xml:space="preserve"> </w:t>
      </w:r>
    </w:p>
    <w:p w:rsidR="003519A3" w:rsidRPr="005F172B" w:rsidRDefault="003519A3" w:rsidP="00F71D35">
      <w:pPr>
        <w:widowControl w:val="0"/>
        <w:spacing w:line="372" w:lineRule="auto"/>
        <w:ind w:firstLine="709"/>
        <w:jc w:val="both"/>
        <w:rPr>
          <w:spacing w:val="2"/>
          <w:sz w:val="28"/>
          <w:szCs w:val="28"/>
        </w:rPr>
      </w:pPr>
      <w:r w:rsidRPr="005F172B">
        <w:rPr>
          <w:spacing w:val="2"/>
          <w:sz w:val="28"/>
          <w:szCs w:val="28"/>
        </w:rPr>
        <w:t xml:space="preserve">Расходы на реализацию государственной программы составили </w:t>
      </w:r>
      <w:r w:rsidRPr="005F172B">
        <w:rPr>
          <w:spacing w:val="2"/>
          <w:sz w:val="28"/>
          <w:szCs w:val="28"/>
        </w:rPr>
        <w:br/>
        <w:t xml:space="preserve">47 687 048,4 тыс. рублей (в том числе за счет средств федерального бюджета – 8 242 208,6 тыс. рублей), или </w:t>
      </w:r>
      <w:r w:rsidRPr="005F172B">
        <w:rPr>
          <w:spacing w:val="2"/>
          <w:sz w:val="28"/>
          <w:szCs w:val="28"/>
        </w:rPr>
        <w:softHyphen/>
      </w:r>
      <w:r w:rsidRPr="005F172B">
        <w:rPr>
          <w:spacing w:val="2"/>
          <w:sz w:val="28"/>
          <w:szCs w:val="28"/>
        </w:rPr>
        <w:softHyphen/>
      </w:r>
      <w:r w:rsidRPr="005F172B">
        <w:rPr>
          <w:spacing w:val="2"/>
          <w:sz w:val="28"/>
          <w:szCs w:val="28"/>
        </w:rPr>
        <w:softHyphen/>
      </w:r>
      <w:r w:rsidRPr="005F172B">
        <w:rPr>
          <w:spacing w:val="2"/>
          <w:sz w:val="28"/>
          <w:szCs w:val="28"/>
        </w:rPr>
        <w:softHyphen/>
        <w:t xml:space="preserve">80,7 % к уточненной росписи, что обусловлено </w:t>
      </w:r>
      <w:r w:rsidR="00F71D35" w:rsidRPr="007D5124">
        <w:rPr>
          <w:spacing w:val="-5"/>
          <w:sz w:val="28"/>
          <w:szCs w:val="28"/>
        </w:rPr>
        <w:t>нарушением подрядными организациями сроков исполнения и иных условий кон</w:t>
      </w:r>
      <w:r w:rsidR="00F71D35">
        <w:rPr>
          <w:spacing w:val="-5"/>
          <w:sz w:val="28"/>
          <w:szCs w:val="28"/>
        </w:rPr>
        <w:t>трактов</w:t>
      </w:r>
      <w:r w:rsidRPr="005F172B">
        <w:rPr>
          <w:spacing w:val="2"/>
          <w:sz w:val="28"/>
          <w:szCs w:val="28"/>
        </w:rPr>
        <w:t>, несвоевременным представлением (непредставление</w:t>
      </w:r>
      <w:r w:rsidR="00F71D35">
        <w:rPr>
          <w:spacing w:val="2"/>
          <w:sz w:val="28"/>
          <w:szCs w:val="28"/>
        </w:rPr>
        <w:t>м</w:t>
      </w:r>
      <w:r w:rsidRPr="005F172B">
        <w:rPr>
          <w:spacing w:val="2"/>
          <w:sz w:val="28"/>
          <w:szCs w:val="28"/>
        </w:rPr>
        <w:t>) подряд</w:t>
      </w:r>
      <w:r w:rsidR="00F71D35">
        <w:rPr>
          <w:spacing w:val="2"/>
          <w:sz w:val="28"/>
          <w:szCs w:val="28"/>
        </w:rPr>
        <w:t>ными</w:t>
      </w:r>
      <w:r w:rsidRPr="005F172B">
        <w:rPr>
          <w:spacing w:val="2"/>
          <w:sz w:val="28"/>
          <w:szCs w:val="28"/>
        </w:rPr>
        <w:t xml:space="preserve"> органи</w:t>
      </w:r>
      <w:r w:rsidR="00F71D35">
        <w:rPr>
          <w:spacing w:val="2"/>
          <w:sz w:val="28"/>
          <w:szCs w:val="28"/>
        </w:rPr>
        <w:t>зациями</w:t>
      </w:r>
      <w:r w:rsidRPr="005F172B">
        <w:rPr>
          <w:spacing w:val="2"/>
          <w:sz w:val="28"/>
          <w:szCs w:val="28"/>
        </w:rPr>
        <w:t xml:space="preserve"> документов для расчетов по контрактам</w:t>
      </w:r>
      <w:r w:rsidR="00F71D35">
        <w:rPr>
          <w:spacing w:val="2"/>
          <w:sz w:val="28"/>
          <w:szCs w:val="28"/>
        </w:rPr>
        <w:t>,</w:t>
      </w:r>
      <w:r w:rsidRPr="005F172B">
        <w:rPr>
          <w:szCs w:val="28"/>
        </w:rPr>
        <w:t xml:space="preserve"> </w:t>
      </w:r>
      <w:r w:rsidRPr="005F172B">
        <w:rPr>
          <w:spacing w:val="2"/>
          <w:sz w:val="28"/>
          <w:szCs w:val="28"/>
        </w:rPr>
        <w:t>и 103,6 % к уровню 2023 года.</w:t>
      </w:r>
    </w:p>
    <w:p w:rsidR="003519A3" w:rsidRPr="00A47997" w:rsidRDefault="003519A3" w:rsidP="003519A3">
      <w:pPr>
        <w:widowControl w:val="0"/>
        <w:tabs>
          <w:tab w:val="left" w:pos="720"/>
        </w:tabs>
        <w:autoSpaceDE w:val="0"/>
        <w:autoSpaceDN w:val="0"/>
        <w:adjustRightInd w:val="0"/>
        <w:spacing w:line="360" w:lineRule="auto"/>
        <w:ind w:firstLine="709"/>
        <w:contextualSpacing/>
        <w:jc w:val="right"/>
        <w:rPr>
          <w:sz w:val="24"/>
        </w:rPr>
      </w:pPr>
      <w:r w:rsidRPr="00A47997">
        <w:rPr>
          <w:sz w:val="24"/>
        </w:rPr>
        <w:t>(тыс. рублей)</w:t>
      </w:r>
    </w:p>
    <w:p w:rsidR="003519A3" w:rsidRPr="00A47997" w:rsidRDefault="003519A3" w:rsidP="003519A3">
      <w:pPr>
        <w:widowControl w:val="0"/>
        <w:ind w:firstLine="709"/>
        <w:contextualSpacing/>
        <w:rPr>
          <w:sz w:val="2"/>
          <w:szCs w:val="2"/>
        </w:rPr>
      </w:pP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44"/>
        <w:gridCol w:w="1276"/>
        <w:gridCol w:w="1276"/>
        <w:gridCol w:w="1275"/>
        <w:gridCol w:w="1276"/>
        <w:gridCol w:w="992"/>
      </w:tblGrid>
      <w:tr w:rsidR="004C515F" w:rsidRPr="00A47997" w:rsidTr="004C515F">
        <w:trPr>
          <w:trHeight w:val="259"/>
        </w:trPr>
        <w:tc>
          <w:tcPr>
            <w:tcW w:w="3544" w:type="dxa"/>
            <w:vMerge w:val="restart"/>
          </w:tcPr>
          <w:p w:rsidR="003519A3" w:rsidRPr="00A47997" w:rsidRDefault="003519A3" w:rsidP="00D30CA2">
            <w:pPr>
              <w:widowControl w:val="0"/>
              <w:autoSpaceDE w:val="0"/>
              <w:autoSpaceDN w:val="0"/>
              <w:adjustRightInd w:val="0"/>
              <w:contextualSpacing/>
              <w:jc w:val="center"/>
              <w:rPr>
                <w:sz w:val="22"/>
                <w:szCs w:val="22"/>
              </w:rPr>
            </w:pPr>
            <w:r w:rsidRPr="00A47997">
              <w:rPr>
                <w:sz w:val="22"/>
                <w:szCs w:val="22"/>
              </w:rPr>
              <w:t>Показатель</w:t>
            </w:r>
          </w:p>
        </w:tc>
        <w:tc>
          <w:tcPr>
            <w:tcW w:w="1276" w:type="dxa"/>
            <w:vMerge w:val="restart"/>
          </w:tcPr>
          <w:p w:rsidR="003519A3" w:rsidRPr="00A47997" w:rsidRDefault="003519A3" w:rsidP="00D30CA2">
            <w:pPr>
              <w:widowControl w:val="0"/>
              <w:autoSpaceDE w:val="0"/>
              <w:autoSpaceDN w:val="0"/>
              <w:adjustRightInd w:val="0"/>
              <w:contextualSpacing/>
              <w:jc w:val="center"/>
              <w:rPr>
                <w:sz w:val="22"/>
                <w:szCs w:val="22"/>
              </w:rPr>
            </w:pPr>
            <w:r w:rsidRPr="00A47997">
              <w:rPr>
                <w:sz w:val="22"/>
                <w:szCs w:val="22"/>
              </w:rPr>
              <w:t>Закон</w:t>
            </w:r>
          </w:p>
          <w:p w:rsidR="003519A3" w:rsidRPr="00A47997" w:rsidRDefault="003519A3" w:rsidP="00D30CA2">
            <w:pPr>
              <w:widowControl w:val="0"/>
              <w:autoSpaceDE w:val="0"/>
              <w:autoSpaceDN w:val="0"/>
              <w:adjustRightInd w:val="0"/>
              <w:contextualSpacing/>
              <w:jc w:val="center"/>
              <w:rPr>
                <w:sz w:val="22"/>
                <w:szCs w:val="22"/>
              </w:rPr>
            </w:pPr>
            <w:r w:rsidRPr="00A47997">
              <w:rPr>
                <w:sz w:val="22"/>
                <w:szCs w:val="22"/>
              </w:rPr>
              <w:t>№ 5053-КЗ</w:t>
            </w:r>
          </w:p>
        </w:tc>
        <w:tc>
          <w:tcPr>
            <w:tcW w:w="2551" w:type="dxa"/>
            <w:gridSpan w:val="2"/>
          </w:tcPr>
          <w:p w:rsidR="003519A3" w:rsidRPr="00A47997" w:rsidRDefault="003519A3" w:rsidP="00D30CA2">
            <w:pPr>
              <w:widowControl w:val="0"/>
              <w:autoSpaceDE w:val="0"/>
              <w:autoSpaceDN w:val="0"/>
              <w:adjustRightInd w:val="0"/>
              <w:contextualSpacing/>
              <w:jc w:val="center"/>
              <w:rPr>
                <w:sz w:val="22"/>
                <w:szCs w:val="22"/>
              </w:rPr>
            </w:pPr>
            <w:r w:rsidRPr="00A47997">
              <w:rPr>
                <w:sz w:val="22"/>
                <w:szCs w:val="22"/>
              </w:rPr>
              <w:t>Уточненная роспись</w:t>
            </w:r>
          </w:p>
        </w:tc>
        <w:tc>
          <w:tcPr>
            <w:tcW w:w="1276" w:type="dxa"/>
            <w:vMerge w:val="restart"/>
          </w:tcPr>
          <w:p w:rsidR="003519A3" w:rsidRPr="00A47997" w:rsidRDefault="003519A3" w:rsidP="00D30CA2">
            <w:pPr>
              <w:widowControl w:val="0"/>
              <w:autoSpaceDE w:val="0"/>
              <w:autoSpaceDN w:val="0"/>
              <w:adjustRightInd w:val="0"/>
              <w:contextualSpacing/>
              <w:jc w:val="center"/>
              <w:rPr>
                <w:sz w:val="22"/>
                <w:szCs w:val="22"/>
              </w:rPr>
            </w:pPr>
            <w:r w:rsidRPr="00A47997">
              <w:rPr>
                <w:sz w:val="22"/>
                <w:szCs w:val="22"/>
              </w:rPr>
              <w:t>Исполнено</w:t>
            </w:r>
          </w:p>
        </w:tc>
        <w:tc>
          <w:tcPr>
            <w:tcW w:w="992" w:type="dxa"/>
            <w:vMerge w:val="restart"/>
          </w:tcPr>
          <w:p w:rsidR="003519A3" w:rsidRPr="00A47997" w:rsidRDefault="003519A3" w:rsidP="00D30CA2">
            <w:pPr>
              <w:widowControl w:val="0"/>
              <w:autoSpaceDE w:val="0"/>
              <w:autoSpaceDN w:val="0"/>
              <w:adjustRightInd w:val="0"/>
              <w:contextualSpacing/>
              <w:jc w:val="center"/>
              <w:rPr>
                <w:sz w:val="22"/>
                <w:szCs w:val="22"/>
              </w:rPr>
            </w:pPr>
            <w:r w:rsidRPr="00A47997">
              <w:rPr>
                <w:sz w:val="22"/>
                <w:szCs w:val="22"/>
              </w:rPr>
              <w:t>Исполне</w:t>
            </w:r>
            <w:r w:rsidRPr="00A47997">
              <w:rPr>
                <w:sz w:val="22"/>
                <w:szCs w:val="22"/>
              </w:rPr>
              <w:softHyphen/>
              <w:t>ние уточ</w:t>
            </w:r>
            <w:r w:rsidRPr="00A47997">
              <w:rPr>
                <w:sz w:val="22"/>
                <w:szCs w:val="22"/>
              </w:rPr>
              <w:softHyphen/>
              <w:t>ненной росписи, %</w:t>
            </w:r>
          </w:p>
        </w:tc>
      </w:tr>
      <w:tr w:rsidR="004C515F" w:rsidRPr="00A47997" w:rsidTr="004C515F">
        <w:trPr>
          <w:trHeight w:val="259"/>
        </w:trPr>
        <w:tc>
          <w:tcPr>
            <w:tcW w:w="3544" w:type="dxa"/>
            <w:vMerge/>
          </w:tcPr>
          <w:p w:rsidR="003519A3" w:rsidRPr="00A47997" w:rsidRDefault="003519A3" w:rsidP="00D30CA2">
            <w:pPr>
              <w:widowControl w:val="0"/>
              <w:autoSpaceDE w:val="0"/>
              <w:autoSpaceDN w:val="0"/>
              <w:adjustRightInd w:val="0"/>
              <w:ind w:firstLine="709"/>
              <w:contextualSpacing/>
              <w:jc w:val="center"/>
              <w:rPr>
                <w:sz w:val="22"/>
                <w:szCs w:val="22"/>
              </w:rPr>
            </w:pPr>
          </w:p>
        </w:tc>
        <w:tc>
          <w:tcPr>
            <w:tcW w:w="1276" w:type="dxa"/>
            <w:vMerge/>
          </w:tcPr>
          <w:p w:rsidR="003519A3" w:rsidRPr="00A47997" w:rsidRDefault="003519A3" w:rsidP="00D30CA2">
            <w:pPr>
              <w:widowControl w:val="0"/>
              <w:autoSpaceDE w:val="0"/>
              <w:autoSpaceDN w:val="0"/>
              <w:adjustRightInd w:val="0"/>
              <w:ind w:firstLine="709"/>
              <w:contextualSpacing/>
              <w:jc w:val="center"/>
              <w:rPr>
                <w:sz w:val="22"/>
                <w:szCs w:val="22"/>
              </w:rPr>
            </w:pPr>
          </w:p>
        </w:tc>
        <w:tc>
          <w:tcPr>
            <w:tcW w:w="1276" w:type="dxa"/>
          </w:tcPr>
          <w:p w:rsidR="003519A3" w:rsidRPr="00A47997" w:rsidRDefault="003519A3" w:rsidP="00D30CA2">
            <w:pPr>
              <w:widowControl w:val="0"/>
              <w:autoSpaceDE w:val="0"/>
              <w:autoSpaceDN w:val="0"/>
              <w:adjustRightInd w:val="0"/>
              <w:contextualSpacing/>
              <w:jc w:val="center"/>
              <w:rPr>
                <w:sz w:val="22"/>
                <w:szCs w:val="22"/>
              </w:rPr>
            </w:pPr>
            <w:r w:rsidRPr="00A47997">
              <w:rPr>
                <w:sz w:val="22"/>
                <w:szCs w:val="22"/>
              </w:rPr>
              <w:t>всего</w:t>
            </w:r>
          </w:p>
        </w:tc>
        <w:tc>
          <w:tcPr>
            <w:tcW w:w="1275" w:type="dxa"/>
          </w:tcPr>
          <w:p w:rsidR="003519A3" w:rsidRPr="004C515F" w:rsidRDefault="003519A3" w:rsidP="004C515F">
            <w:pPr>
              <w:widowControl w:val="0"/>
              <w:autoSpaceDE w:val="0"/>
              <w:autoSpaceDN w:val="0"/>
              <w:adjustRightInd w:val="0"/>
              <w:ind w:left="-28" w:right="-28"/>
              <w:contextualSpacing/>
              <w:jc w:val="center"/>
              <w:rPr>
                <w:spacing w:val="-5"/>
                <w:sz w:val="22"/>
                <w:szCs w:val="22"/>
              </w:rPr>
            </w:pPr>
            <w:r w:rsidRPr="004C515F">
              <w:rPr>
                <w:spacing w:val="-5"/>
                <w:sz w:val="22"/>
                <w:szCs w:val="22"/>
              </w:rPr>
              <w:t>в том числе средства феде</w:t>
            </w:r>
            <w:r w:rsidRPr="004C515F">
              <w:rPr>
                <w:spacing w:val="-5"/>
                <w:sz w:val="22"/>
                <w:szCs w:val="22"/>
              </w:rPr>
              <w:softHyphen/>
              <w:t>рального</w:t>
            </w:r>
          </w:p>
          <w:p w:rsidR="003519A3" w:rsidRPr="00A47997" w:rsidRDefault="003519A3" w:rsidP="004C515F">
            <w:pPr>
              <w:widowControl w:val="0"/>
              <w:autoSpaceDE w:val="0"/>
              <w:autoSpaceDN w:val="0"/>
              <w:adjustRightInd w:val="0"/>
              <w:ind w:left="-28" w:right="-28"/>
              <w:contextualSpacing/>
              <w:jc w:val="center"/>
              <w:rPr>
                <w:sz w:val="22"/>
                <w:szCs w:val="22"/>
              </w:rPr>
            </w:pPr>
            <w:r w:rsidRPr="004C515F">
              <w:rPr>
                <w:spacing w:val="-5"/>
                <w:sz w:val="22"/>
                <w:szCs w:val="22"/>
              </w:rPr>
              <w:t>бюджета</w:t>
            </w:r>
          </w:p>
        </w:tc>
        <w:tc>
          <w:tcPr>
            <w:tcW w:w="1276" w:type="dxa"/>
            <w:vMerge/>
          </w:tcPr>
          <w:p w:rsidR="003519A3" w:rsidRPr="00A47997" w:rsidRDefault="003519A3" w:rsidP="00D30CA2">
            <w:pPr>
              <w:widowControl w:val="0"/>
              <w:autoSpaceDE w:val="0"/>
              <w:autoSpaceDN w:val="0"/>
              <w:adjustRightInd w:val="0"/>
              <w:contextualSpacing/>
              <w:jc w:val="center"/>
              <w:rPr>
                <w:sz w:val="22"/>
                <w:szCs w:val="22"/>
              </w:rPr>
            </w:pPr>
          </w:p>
        </w:tc>
        <w:tc>
          <w:tcPr>
            <w:tcW w:w="992" w:type="dxa"/>
            <w:vMerge/>
          </w:tcPr>
          <w:p w:rsidR="003519A3" w:rsidRPr="00A47997" w:rsidRDefault="003519A3" w:rsidP="00D30CA2">
            <w:pPr>
              <w:widowControl w:val="0"/>
              <w:autoSpaceDE w:val="0"/>
              <w:autoSpaceDN w:val="0"/>
              <w:adjustRightInd w:val="0"/>
              <w:contextualSpacing/>
              <w:jc w:val="center"/>
              <w:rPr>
                <w:sz w:val="22"/>
                <w:szCs w:val="22"/>
              </w:rPr>
            </w:pPr>
          </w:p>
        </w:tc>
      </w:tr>
    </w:tbl>
    <w:p w:rsidR="003519A3" w:rsidRPr="00A47997" w:rsidRDefault="003519A3" w:rsidP="003519A3">
      <w:pPr>
        <w:widowControl w:val="0"/>
        <w:rPr>
          <w:sz w:val="2"/>
          <w:szCs w:val="22"/>
        </w:rPr>
      </w:pP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44"/>
        <w:gridCol w:w="1276"/>
        <w:gridCol w:w="1276"/>
        <w:gridCol w:w="1275"/>
        <w:gridCol w:w="1276"/>
        <w:gridCol w:w="992"/>
      </w:tblGrid>
      <w:tr w:rsidR="004C515F" w:rsidRPr="00A47997" w:rsidTr="004C515F">
        <w:trPr>
          <w:trHeight w:val="246"/>
          <w:tblHeader/>
        </w:trPr>
        <w:tc>
          <w:tcPr>
            <w:tcW w:w="3544" w:type="dxa"/>
          </w:tcPr>
          <w:p w:rsidR="003519A3" w:rsidRPr="00A47997" w:rsidRDefault="003519A3" w:rsidP="00D30CA2">
            <w:pPr>
              <w:widowControl w:val="0"/>
              <w:autoSpaceDE w:val="0"/>
              <w:autoSpaceDN w:val="0"/>
              <w:adjustRightInd w:val="0"/>
              <w:contextualSpacing/>
              <w:jc w:val="center"/>
              <w:rPr>
                <w:sz w:val="22"/>
                <w:szCs w:val="22"/>
              </w:rPr>
            </w:pPr>
            <w:r w:rsidRPr="00A47997">
              <w:rPr>
                <w:sz w:val="22"/>
                <w:szCs w:val="22"/>
              </w:rPr>
              <w:t>1</w:t>
            </w:r>
          </w:p>
        </w:tc>
        <w:tc>
          <w:tcPr>
            <w:tcW w:w="1276" w:type="dxa"/>
          </w:tcPr>
          <w:p w:rsidR="003519A3" w:rsidRPr="00A47997" w:rsidRDefault="003519A3" w:rsidP="00D30CA2">
            <w:pPr>
              <w:widowControl w:val="0"/>
              <w:autoSpaceDE w:val="0"/>
              <w:autoSpaceDN w:val="0"/>
              <w:adjustRightInd w:val="0"/>
              <w:contextualSpacing/>
              <w:jc w:val="center"/>
              <w:rPr>
                <w:sz w:val="22"/>
                <w:szCs w:val="22"/>
              </w:rPr>
            </w:pPr>
            <w:r w:rsidRPr="00A47997">
              <w:rPr>
                <w:sz w:val="22"/>
                <w:szCs w:val="22"/>
              </w:rPr>
              <w:t>2</w:t>
            </w:r>
          </w:p>
        </w:tc>
        <w:tc>
          <w:tcPr>
            <w:tcW w:w="1276" w:type="dxa"/>
          </w:tcPr>
          <w:p w:rsidR="003519A3" w:rsidRPr="00A47997" w:rsidRDefault="003519A3" w:rsidP="00D30CA2">
            <w:pPr>
              <w:widowControl w:val="0"/>
              <w:autoSpaceDE w:val="0"/>
              <w:autoSpaceDN w:val="0"/>
              <w:adjustRightInd w:val="0"/>
              <w:contextualSpacing/>
              <w:jc w:val="center"/>
              <w:rPr>
                <w:sz w:val="22"/>
                <w:szCs w:val="22"/>
              </w:rPr>
            </w:pPr>
            <w:r w:rsidRPr="00A47997">
              <w:rPr>
                <w:sz w:val="22"/>
                <w:szCs w:val="22"/>
              </w:rPr>
              <w:t>3</w:t>
            </w:r>
          </w:p>
        </w:tc>
        <w:tc>
          <w:tcPr>
            <w:tcW w:w="1275" w:type="dxa"/>
          </w:tcPr>
          <w:p w:rsidR="003519A3" w:rsidRPr="00A47997" w:rsidRDefault="003519A3" w:rsidP="00D30CA2">
            <w:pPr>
              <w:widowControl w:val="0"/>
              <w:autoSpaceDE w:val="0"/>
              <w:autoSpaceDN w:val="0"/>
              <w:adjustRightInd w:val="0"/>
              <w:contextualSpacing/>
              <w:jc w:val="center"/>
              <w:rPr>
                <w:sz w:val="22"/>
                <w:szCs w:val="22"/>
              </w:rPr>
            </w:pPr>
            <w:r w:rsidRPr="00A47997">
              <w:rPr>
                <w:sz w:val="22"/>
                <w:szCs w:val="22"/>
              </w:rPr>
              <w:t>4</w:t>
            </w:r>
          </w:p>
        </w:tc>
        <w:tc>
          <w:tcPr>
            <w:tcW w:w="1276" w:type="dxa"/>
          </w:tcPr>
          <w:p w:rsidR="003519A3" w:rsidRPr="00A47997" w:rsidRDefault="003519A3" w:rsidP="00D30CA2">
            <w:pPr>
              <w:widowControl w:val="0"/>
              <w:autoSpaceDE w:val="0"/>
              <w:autoSpaceDN w:val="0"/>
              <w:adjustRightInd w:val="0"/>
              <w:contextualSpacing/>
              <w:jc w:val="center"/>
              <w:rPr>
                <w:sz w:val="22"/>
                <w:szCs w:val="22"/>
              </w:rPr>
            </w:pPr>
            <w:r w:rsidRPr="00A47997">
              <w:rPr>
                <w:sz w:val="22"/>
                <w:szCs w:val="22"/>
              </w:rPr>
              <w:t>5</w:t>
            </w:r>
          </w:p>
        </w:tc>
        <w:tc>
          <w:tcPr>
            <w:tcW w:w="992" w:type="dxa"/>
          </w:tcPr>
          <w:p w:rsidR="003519A3" w:rsidRPr="00A47997" w:rsidRDefault="003519A3" w:rsidP="00D30CA2">
            <w:pPr>
              <w:widowControl w:val="0"/>
              <w:autoSpaceDE w:val="0"/>
              <w:autoSpaceDN w:val="0"/>
              <w:adjustRightInd w:val="0"/>
              <w:contextualSpacing/>
              <w:jc w:val="center"/>
              <w:rPr>
                <w:sz w:val="22"/>
                <w:szCs w:val="22"/>
              </w:rPr>
            </w:pPr>
            <w:r w:rsidRPr="00A47997">
              <w:rPr>
                <w:sz w:val="22"/>
                <w:szCs w:val="22"/>
              </w:rPr>
              <w:t>6</w:t>
            </w:r>
          </w:p>
        </w:tc>
      </w:tr>
      <w:tr w:rsidR="004C515F" w:rsidRPr="00A47997" w:rsidTr="004C515F">
        <w:trPr>
          <w:trHeight w:val="90"/>
        </w:trPr>
        <w:tc>
          <w:tcPr>
            <w:tcW w:w="3544" w:type="dxa"/>
          </w:tcPr>
          <w:p w:rsidR="003519A3" w:rsidRPr="00A47997" w:rsidRDefault="003519A3" w:rsidP="00D30CA2">
            <w:pPr>
              <w:widowControl w:val="0"/>
              <w:autoSpaceDE w:val="0"/>
              <w:autoSpaceDN w:val="0"/>
              <w:adjustRightInd w:val="0"/>
              <w:contextualSpacing/>
              <w:jc w:val="both"/>
              <w:rPr>
                <w:sz w:val="22"/>
                <w:szCs w:val="22"/>
              </w:rPr>
            </w:pPr>
            <w:r w:rsidRPr="00A47997">
              <w:rPr>
                <w:sz w:val="22"/>
                <w:szCs w:val="22"/>
              </w:rPr>
              <w:t>Всего, в том числе:</w:t>
            </w:r>
          </w:p>
        </w:tc>
        <w:tc>
          <w:tcPr>
            <w:tcW w:w="1276" w:type="dxa"/>
          </w:tcPr>
          <w:p w:rsidR="003519A3" w:rsidRPr="00A47997" w:rsidRDefault="003519A3" w:rsidP="00D30CA2">
            <w:pPr>
              <w:widowControl w:val="0"/>
              <w:autoSpaceDE w:val="0"/>
              <w:autoSpaceDN w:val="0"/>
              <w:adjustRightInd w:val="0"/>
              <w:contextualSpacing/>
              <w:jc w:val="right"/>
              <w:rPr>
                <w:sz w:val="22"/>
                <w:szCs w:val="22"/>
              </w:rPr>
            </w:pPr>
            <w:r w:rsidRPr="00A47997">
              <w:rPr>
                <w:sz w:val="22"/>
                <w:szCs w:val="22"/>
              </w:rPr>
              <w:t>57 369 198,4</w:t>
            </w:r>
          </w:p>
        </w:tc>
        <w:tc>
          <w:tcPr>
            <w:tcW w:w="1276" w:type="dxa"/>
          </w:tcPr>
          <w:p w:rsidR="003519A3" w:rsidRPr="00A47997" w:rsidRDefault="003519A3" w:rsidP="00D30CA2">
            <w:pPr>
              <w:widowControl w:val="0"/>
              <w:autoSpaceDE w:val="0"/>
              <w:autoSpaceDN w:val="0"/>
              <w:adjustRightInd w:val="0"/>
              <w:contextualSpacing/>
              <w:jc w:val="right"/>
              <w:rPr>
                <w:sz w:val="22"/>
                <w:szCs w:val="22"/>
              </w:rPr>
            </w:pPr>
            <w:r w:rsidRPr="00A47997">
              <w:rPr>
                <w:sz w:val="22"/>
                <w:szCs w:val="22"/>
              </w:rPr>
              <w:t>59 108 148,7</w:t>
            </w:r>
          </w:p>
        </w:tc>
        <w:tc>
          <w:tcPr>
            <w:tcW w:w="1275" w:type="dxa"/>
          </w:tcPr>
          <w:p w:rsidR="003519A3" w:rsidRPr="00A47997" w:rsidRDefault="003519A3" w:rsidP="00D30CA2">
            <w:pPr>
              <w:widowControl w:val="0"/>
              <w:autoSpaceDE w:val="0"/>
              <w:autoSpaceDN w:val="0"/>
              <w:adjustRightInd w:val="0"/>
              <w:contextualSpacing/>
              <w:jc w:val="right"/>
              <w:rPr>
                <w:sz w:val="22"/>
                <w:szCs w:val="22"/>
              </w:rPr>
            </w:pPr>
            <w:r w:rsidRPr="00A47997">
              <w:rPr>
                <w:sz w:val="22"/>
                <w:szCs w:val="22"/>
              </w:rPr>
              <w:t>8 439 023,9</w:t>
            </w:r>
          </w:p>
        </w:tc>
        <w:tc>
          <w:tcPr>
            <w:tcW w:w="1276" w:type="dxa"/>
          </w:tcPr>
          <w:p w:rsidR="003519A3" w:rsidRPr="00A47997" w:rsidRDefault="003519A3" w:rsidP="00D30CA2">
            <w:pPr>
              <w:widowControl w:val="0"/>
              <w:autoSpaceDE w:val="0"/>
              <w:autoSpaceDN w:val="0"/>
              <w:adjustRightInd w:val="0"/>
              <w:contextualSpacing/>
              <w:jc w:val="right"/>
              <w:rPr>
                <w:sz w:val="22"/>
                <w:szCs w:val="22"/>
              </w:rPr>
            </w:pPr>
            <w:r w:rsidRPr="00A47997">
              <w:rPr>
                <w:sz w:val="22"/>
                <w:szCs w:val="22"/>
              </w:rPr>
              <w:t>47 687 048,4</w:t>
            </w:r>
          </w:p>
        </w:tc>
        <w:tc>
          <w:tcPr>
            <w:tcW w:w="992" w:type="dxa"/>
          </w:tcPr>
          <w:p w:rsidR="003519A3" w:rsidRPr="00A47997" w:rsidRDefault="003519A3" w:rsidP="00D30CA2">
            <w:pPr>
              <w:widowControl w:val="0"/>
              <w:autoSpaceDE w:val="0"/>
              <w:autoSpaceDN w:val="0"/>
              <w:adjustRightInd w:val="0"/>
              <w:contextualSpacing/>
              <w:jc w:val="right"/>
              <w:rPr>
                <w:sz w:val="22"/>
                <w:szCs w:val="22"/>
              </w:rPr>
            </w:pPr>
            <w:r w:rsidRPr="00A47997">
              <w:rPr>
                <w:sz w:val="22"/>
                <w:szCs w:val="22"/>
              </w:rPr>
              <w:t>80,7</w:t>
            </w:r>
          </w:p>
        </w:tc>
      </w:tr>
      <w:tr w:rsidR="004C515F" w:rsidRPr="00A47997" w:rsidTr="004C515F">
        <w:trPr>
          <w:trHeight w:val="90"/>
        </w:trPr>
        <w:tc>
          <w:tcPr>
            <w:tcW w:w="3544" w:type="dxa"/>
          </w:tcPr>
          <w:p w:rsidR="003519A3" w:rsidRPr="00A47997" w:rsidRDefault="003519A3" w:rsidP="00D30CA2">
            <w:pPr>
              <w:widowControl w:val="0"/>
              <w:autoSpaceDE w:val="0"/>
              <w:autoSpaceDN w:val="0"/>
              <w:adjustRightInd w:val="0"/>
              <w:contextualSpacing/>
              <w:jc w:val="both"/>
              <w:rPr>
                <w:sz w:val="22"/>
                <w:szCs w:val="22"/>
              </w:rPr>
            </w:pPr>
            <w:r w:rsidRPr="00A47997">
              <w:rPr>
                <w:sz w:val="22"/>
                <w:szCs w:val="22"/>
              </w:rPr>
              <w:t>региональные проекты, в том числе:</w:t>
            </w:r>
          </w:p>
        </w:tc>
        <w:tc>
          <w:tcPr>
            <w:tcW w:w="1276" w:type="dxa"/>
          </w:tcPr>
          <w:p w:rsidR="003519A3" w:rsidRPr="00A47997" w:rsidRDefault="003519A3" w:rsidP="00D30CA2">
            <w:pPr>
              <w:widowControl w:val="0"/>
              <w:autoSpaceDE w:val="0"/>
              <w:autoSpaceDN w:val="0"/>
              <w:adjustRightInd w:val="0"/>
              <w:contextualSpacing/>
              <w:jc w:val="right"/>
              <w:rPr>
                <w:sz w:val="22"/>
                <w:szCs w:val="22"/>
              </w:rPr>
            </w:pPr>
            <w:r w:rsidRPr="00A47997">
              <w:rPr>
                <w:sz w:val="22"/>
                <w:szCs w:val="22"/>
              </w:rPr>
              <w:t>57 369 198,4</w:t>
            </w:r>
          </w:p>
        </w:tc>
        <w:tc>
          <w:tcPr>
            <w:tcW w:w="1276" w:type="dxa"/>
          </w:tcPr>
          <w:p w:rsidR="003519A3" w:rsidRPr="00A47997" w:rsidRDefault="003519A3" w:rsidP="00D30CA2">
            <w:pPr>
              <w:widowControl w:val="0"/>
              <w:autoSpaceDE w:val="0"/>
              <w:autoSpaceDN w:val="0"/>
              <w:adjustRightInd w:val="0"/>
              <w:contextualSpacing/>
              <w:jc w:val="right"/>
              <w:rPr>
                <w:sz w:val="22"/>
                <w:szCs w:val="22"/>
              </w:rPr>
            </w:pPr>
            <w:r w:rsidRPr="00A47997">
              <w:rPr>
                <w:sz w:val="22"/>
                <w:szCs w:val="22"/>
              </w:rPr>
              <w:t>59 108 148,7</w:t>
            </w:r>
          </w:p>
        </w:tc>
        <w:tc>
          <w:tcPr>
            <w:tcW w:w="1275" w:type="dxa"/>
          </w:tcPr>
          <w:p w:rsidR="003519A3" w:rsidRPr="00A47997" w:rsidRDefault="003519A3" w:rsidP="00D30CA2">
            <w:pPr>
              <w:widowControl w:val="0"/>
              <w:autoSpaceDE w:val="0"/>
              <w:autoSpaceDN w:val="0"/>
              <w:adjustRightInd w:val="0"/>
              <w:contextualSpacing/>
              <w:jc w:val="right"/>
              <w:rPr>
                <w:sz w:val="22"/>
                <w:szCs w:val="22"/>
              </w:rPr>
            </w:pPr>
            <w:r w:rsidRPr="00A47997">
              <w:rPr>
                <w:sz w:val="22"/>
                <w:szCs w:val="22"/>
              </w:rPr>
              <w:t>8 439 023,9</w:t>
            </w:r>
          </w:p>
        </w:tc>
        <w:tc>
          <w:tcPr>
            <w:tcW w:w="1276" w:type="dxa"/>
          </w:tcPr>
          <w:p w:rsidR="003519A3" w:rsidRPr="00A47997" w:rsidRDefault="003519A3" w:rsidP="00D30CA2">
            <w:pPr>
              <w:widowControl w:val="0"/>
              <w:autoSpaceDE w:val="0"/>
              <w:autoSpaceDN w:val="0"/>
              <w:adjustRightInd w:val="0"/>
              <w:contextualSpacing/>
              <w:jc w:val="right"/>
              <w:rPr>
                <w:sz w:val="22"/>
                <w:szCs w:val="22"/>
              </w:rPr>
            </w:pPr>
            <w:r w:rsidRPr="00A47997">
              <w:rPr>
                <w:sz w:val="22"/>
                <w:szCs w:val="22"/>
              </w:rPr>
              <w:t>47 687 048,4</w:t>
            </w:r>
          </w:p>
        </w:tc>
        <w:tc>
          <w:tcPr>
            <w:tcW w:w="992" w:type="dxa"/>
          </w:tcPr>
          <w:p w:rsidR="003519A3" w:rsidRPr="00A47997" w:rsidRDefault="003519A3" w:rsidP="00D30CA2">
            <w:pPr>
              <w:widowControl w:val="0"/>
              <w:autoSpaceDE w:val="0"/>
              <w:autoSpaceDN w:val="0"/>
              <w:adjustRightInd w:val="0"/>
              <w:contextualSpacing/>
              <w:jc w:val="right"/>
              <w:rPr>
                <w:sz w:val="22"/>
                <w:szCs w:val="22"/>
              </w:rPr>
            </w:pPr>
            <w:r w:rsidRPr="00A47997">
              <w:rPr>
                <w:sz w:val="22"/>
                <w:szCs w:val="22"/>
              </w:rPr>
              <w:t>80,7</w:t>
            </w:r>
          </w:p>
        </w:tc>
      </w:tr>
      <w:tr w:rsidR="004C515F" w:rsidRPr="00A47997" w:rsidTr="004C515F">
        <w:trPr>
          <w:trHeight w:val="108"/>
        </w:trPr>
        <w:tc>
          <w:tcPr>
            <w:tcW w:w="3544" w:type="dxa"/>
          </w:tcPr>
          <w:p w:rsidR="003519A3" w:rsidRPr="004C515F" w:rsidRDefault="003519A3" w:rsidP="00D30CA2">
            <w:pPr>
              <w:widowControl w:val="0"/>
              <w:autoSpaceDE w:val="0"/>
              <w:autoSpaceDN w:val="0"/>
              <w:adjustRightInd w:val="0"/>
              <w:contextualSpacing/>
              <w:jc w:val="both"/>
              <w:rPr>
                <w:spacing w:val="-5"/>
                <w:sz w:val="22"/>
                <w:szCs w:val="22"/>
              </w:rPr>
            </w:pPr>
            <w:r w:rsidRPr="004C515F">
              <w:rPr>
                <w:spacing w:val="-5"/>
                <w:sz w:val="22"/>
                <w:szCs w:val="22"/>
              </w:rPr>
              <w:t>Обеспечение инфраструктурой в сфере физической культуры и спорта</w:t>
            </w:r>
          </w:p>
        </w:tc>
        <w:tc>
          <w:tcPr>
            <w:tcW w:w="1276" w:type="dxa"/>
          </w:tcPr>
          <w:p w:rsidR="003519A3" w:rsidRPr="00A47997" w:rsidRDefault="003519A3" w:rsidP="00D30CA2">
            <w:pPr>
              <w:widowControl w:val="0"/>
              <w:autoSpaceDE w:val="0"/>
              <w:autoSpaceDN w:val="0"/>
              <w:adjustRightInd w:val="0"/>
              <w:contextualSpacing/>
              <w:jc w:val="right"/>
              <w:rPr>
                <w:sz w:val="22"/>
                <w:szCs w:val="22"/>
              </w:rPr>
            </w:pPr>
            <w:r w:rsidRPr="00A47997">
              <w:rPr>
                <w:sz w:val="22"/>
                <w:szCs w:val="22"/>
              </w:rPr>
              <w:t>7 504 857,3</w:t>
            </w:r>
          </w:p>
        </w:tc>
        <w:tc>
          <w:tcPr>
            <w:tcW w:w="1276" w:type="dxa"/>
          </w:tcPr>
          <w:p w:rsidR="003519A3" w:rsidRPr="00A47997" w:rsidRDefault="003519A3" w:rsidP="00D30CA2">
            <w:pPr>
              <w:widowControl w:val="0"/>
              <w:autoSpaceDE w:val="0"/>
              <w:autoSpaceDN w:val="0"/>
              <w:adjustRightInd w:val="0"/>
              <w:contextualSpacing/>
              <w:jc w:val="right"/>
              <w:rPr>
                <w:sz w:val="22"/>
                <w:szCs w:val="22"/>
              </w:rPr>
            </w:pPr>
            <w:r w:rsidRPr="00A47997">
              <w:rPr>
                <w:sz w:val="22"/>
                <w:szCs w:val="22"/>
              </w:rPr>
              <w:t>7 451 082,5</w:t>
            </w:r>
          </w:p>
        </w:tc>
        <w:tc>
          <w:tcPr>
            <w:tcW w:w="1275" w:type="dxa"/>
          </w:tcPr>
          <w:p w:rsidR="003519A3" w:rsidRPr="00A47997" w:rsidRDefault="003519A3" w:rsidP="00D30CA2">
            <w:pPr>
              <w:widowControl w:val="0"/>
              <w:autoSpaceDE w:val="0"/>
              <w:autoSpaceDN w:val="0"/>
              <w:adjustRightInd w:val="0"/>
              <w:ind w:firstLine="709"/>
              <w:contextualSpacing/>
              <w:jc w:val="right"/>
              <w:rPr>
                <w:sz w:val="22"/>
                <w:szCs w:val="22"/>
              </w:rPr>
            </w:pPr>
            <w:r w:rsidRPr="00A47997">
              <w:rPr>
                <w:sz w:val="22"/>
                <w:szCs w:val="22"/>
              </w:rPr>
              <w:t>–</w:t>
            </w:r>
          </w:p>
        </w:tc>
        <w:tc>
          <w:tcPr>
            <w:tcW w:w="1276" w:type="dxa"/>
          </w:tcPr>
          <w:p w:rsidR="003519A3" w:rsidRPr="00A47997" w:rsidRDefault="003519A3" w:rsidP="00D30CA2">
            <w:pPr>
              <w:widowControl w:val="0"/>
              <w:autoSpaceDE w:val="0"/>
              <w:autoSpaceDN w:val="0"/>
              <w:adjustRightInd w:val="0"/>
              <w:contextualSpacing/>
              <w:jc w:val="right"/>
              <w:rPr>
                <w:sz w:val="22"/>
                <w:szCs w:val="22"/>
              </w:rPr>
            </w:pPr>
            <w:r w:rsidRPr="00A47997">
              <w:rPr>
                <w:sz w:val="22"/>
                <w:szCs w:val="22"/>
              </w:rPr>
              <w:t>6 971 175,8</w:t>
            </w:r>
          </w:p>
        </w:tc>
        <w:tc>
          <w:tcPr>
            <w:tcW w:w="992" w:type="dxa"/>
          </w:tcPr>
          <w:p w:rsidR="003519A3" w:rsidRPr="00A47997" w:rsidRDefault="003519A3" w:rsidP="004C515F">
            <w:pPr>
              <w:widowControl w:val="0"/>
              <w:autoSpaceDE w:val="0"/>
              <w:autoSpaceDN w:val="0"/>
              <w:adjustRightInd w:val="0"/>
              <w:contextualSpacing/>
              <w:jc w:val="right"/>
              <w:rPr>
                <w:sz w:val="22"/>
                <w:szCs w:val="22"/>
              </w:rPr>
            </w:pPr>
            <w:r w:rsidRPr="00A47997">
              <w:rPr>
                <w:sz w:val="22"/>
                <w:szCs w:val="22"/>
              </w:rPr>
              <w:t>93,</w:t>
            </w:r>
            <w:r w:rsidR="004C515F">
              <w:rPr>
                <w:sz w:val="22"/>
                <w:szCs w:val="22"/>
              </w:rPr>
              <w:t>6</w:t>
            </w:r>
            <w:r w:rsidRPr="00A47997">
              <w:rPr>
                <w:sz w:val="22"/>
                <w:szCs w:val="22"/>
              </w:rPr>
              <w:t xml:space="preserve"> </w:t>
            </w:r>
          </w:p>
        </w:tc>
      </w:tr>
      <w:tr w:rsidR="004C515F" w:rsidRPr="00A47997" w:rsidTr="004C515F">
        <w:trPr>
          <w:trHeight w:val="153"/>
        </w:trPr>
        <w:tc>
          <w:tcPr>
            <w:tcW w:w="3544" w:type="dxa"/>
          </w:tcPr>
          <w:p w:rsidR="003519A3" w:rsidRPr="00A47997" w:rsidRDefault="003519A3" w:rsidP="00D30CA2">
            <w:pPr>
              <w:widowControl w:val="0"/>
              <w:autoSpaceDE w:val="0"/>
              <w:autoSpaceDN w:val="0"/>
              <w:adjustRightInd w:val="0"/>
              <w:contextualSpacing/>
              <w:jc w:val="both"/>
              <w:rPr>
                <w:sz w:val="22"/>
                <w:szCs w:val="22"/>
              </w:rPr>
            </w:pPr>
            <w:r w:rsidRPr="00A47997">
              <w:rPr>
                <w:sz w:val="22"/>
                <w:szCs w:val="22"/>
              </w:rPr>
              <w:t>Создание в Краснодарском крае новых мест в образовательных организациях</w:t>
            </w:r>
          </w:p>
        </w:tc>
        <w:tc>
          <w:tcPr>
            <w:tcW w:w="1276" w:type="dxa"/>
          </w:tcPr>
          <w:p w:rsidR="003519A3" w:rsidRPr="00A47997" w:rsidRDefault="003519A3" w:rsidP="00D30CA2">
            <w:pPr>
              <w:widowControl w:val="0"/>
              <w:autoSpaceDE w:val="0"/>
              <w:autoSpaceDN w:val="0"/>
              <w:adjustRightInd w:val="0"/>
              <w:contextualSpacing/>
              <w:jc w:val="right"/>
              <w:rPr>
                <w:sz w:val="22"/>
                <w:szCs w:val="22"/>
              </w:rPr>
            </w:pPr>
            <w:r w:rsidRPr="00A47997">
              <w:rPr>
                <w:sz w:val="22"/>
                <w:szCs w:val="22"/>
              </w:rPr>
              <w:t>21 695 590,0</w:t>
            </w:r>
          </w:p>
        </w:tc>
        <w:tc>
          <w:tcPr>
            <w:tcW w:w="1276" w:type="dxa"/>
          </w:tcPr>
          <w:p w:rsidR="003519A3" w:rsidRPr="00A47997" w:rsidRDefault="003519A3" w:rsidP="00D30CA2">
            <w:pPr>
              <w:widowControl w:val="0"/>
              <w:autoSpaceDE w:val="0"/>
              <w:autoSpaceDN w:val="0"/>
              <w:adjustRightInd w:val="0"/>
              <w:contextualSpacing/>
              <w:jc w:val="right"/>
              <w:rPr>
                <w:sz w:val="22"/>
                <w:szCs w:val="22"/>
              </w:rPr>
            </w:pPr>
            <w:r w:rsidRPr="00A47997">
              <w:rPr>
                <w:sz w:val="22"/>
                <w:szCs w:val="22"/>
              </w:rPr>
              <w:t>21 192 541,7</w:t>
            </w:r>
          </w:p>
        </w:tc>
        <w:tc>
          <w:tcPr>
            <w:tcW w:w="1275" w:type="dxa"/>
          </w:tcPr>
          <w:p w:rsidR="003519A3" w:rsidRPr="00A47997" w:rsidRDefault="003519A3" w:rsidP="00D30CA2">
            <w:pPr>
              <w:widowControl w:val="0"/>
              <w:jc w:val="right"/>
            </w:pPr>
            <w:r w:rsidRPr="00A47997">
              <w:rPr>
                <w:sz w:val="22"/>
                <w:szCs w:val="22"/>
              </w:rPr>
              <w:t>–</w:t>
            </w:r>
          </w:p>
        </w:tc>
        <w:tc>
          <w:tcPr>
            <w:tcW w:w="1276" w:type="dxa"/>
          </w:tcPr>
          <w:p w:rsidR="003519A3" w:rsidRPr="00A47997" w:rsidRDefault="003519A3" w:rsidP="00D30CA2">
            <w:pPr>
              <w:widowControl w:val="0"/>
              <w:autoSpaceDE w:val="0"/>
              <w:autoSpaceDN w:val="0"/>
              <w:adjustRightInd w:val="0"/>
              <w:contextualSpacing/>
              <w:jc w:val="right"/>
              <w:rPr>
                <w:sz w:val="22"/>
                <w:szCs w:val="22"/>
              </w:rPr>
            </w:pPr>
            <w:r w:rsidRPr="00A47997">
              <w:rPr>
                <w:sz w:val="22"/>
                <w:szCs w:val="22"/>
              </w:rPr>
              <w:t>17 342 606,9</w:t>
            </w:r>
          </w:p>
        </w:tc>
        <w:tc>
          <w:tcPr>
            <w:tcW w:w="992" w:type="dxa"/>
          </w:tcPr>
          <w:p w:rsidR="003519A3" w:rsidRPr="00A47997" w:rsidRDefault="003519A3" w:rsidP="00D30CA2">
            <w:pPr>
              <w:widowControl w:val="0"/>
              <w:autoSpaceDE w:val="0"/>
              <w:autoSpaceDN w:val="0"/>
              <w:adjustRightInd w:val="0"/>
              <w:contextualSpacing/>
              <w:jc w:val="right"/>
              <w:rPr>
                <w:sz w:val="22"/>
                <w:szCs w:val="22"/>
              </w:rPr>
            </w:pPr>
            <w:r w:rsidRPr="00A47997">
              <w:rPr>
                <w:sz w:val="22"/>
                <w:szCs w:val="22"/>
              </w:rPr>
              <w:t xml:space="preserve">81,8 </w:t>
            </w:r>
          </w:p>
        </w:tc>
      </w:tr>
      <w:tr w:rsidR="004C515F" w:rsidRPr="00A47997" w:rsidTr="004C515F">
        <w:trPr>
          <w:trHeight w:val="153"/>
        </w:trPr>
        <w:tc>
          <w:tcPr>
            <w:tcW w:w="3544" w:type="dxa"/>
          </w:tcPr>
          <w:p w:rsidR="003519A3" w:rsidRPr="00A47997" w:rsidRDefault="003519A3" w:rsidP="00D30CA2">
            <w:pPr>
              <w:widowControl w:val="0"/>
              <w:autoSpaceDE w:val="0"/>
              <w:autoSpaceDN w:val="0"/>
              <w:adjustRightInd w:val="0"/>
              <w:contextualSpacing/>
              <w:jc w:val="both"/>
              <w:rPr>
                <w:sz w:val="22"/>
                <w:szCs w:val="22"/>
              </w:rPr>
            </w:pPr>
            <w:r w:rsidRPr="00A47997">
              <w:rPr>
                <w:sz w:val="22"/>
                <w:szCs w:val="22"/>
              </w:rPr>
              <w:t>Развитие водохозяйственного комплекса</w:t>
            </w:r>
          </w:p>
        </w:tc>
        <w:tc>
          <w:tcPr>
            <w:tcW w:w="1276" w:type="dxa"/>
          </w:tcPr>
          <w:p w:rsidR="003519A3" w:rsidRPr="00A47997" w:rsidRDefault="003519A3" w:rsidP="00D30CA2">
            <w:pPr>
              <w:widowControl w:val="0"/>
              <w:autoSpaceDE w:val="0"/>
              <w:autoSpaceDN w:val="0"/>
              <w:adjustRightInd w:val="0"/>
              <w:contextualSpacing/>
              <w:jc w:val="right"/>
              <w:rPr>
                <w:sz w:val="22"/>
                <w:szCs w:val="22"/>
              </w:rPr>
            </w:pPr>
            <w:r w:rsidRPr="00A47997">
              <w:rPr>
                <w:sz w:val="22"/>
                <w:szCs w:val="22"/>
              </w:rPr>
              <w:t>482 767,9</w:t>
            </w:r>
          </w:p>
        </w:tc>
        <w:tc>
          <w:tcPr>
            <w:tcW w:w="1276" w:type="dxa"/>
          </w:tcPr>
          <w:p w:rsidR="003519A3" w:rsidRPr="00A47997" w:rsidRDefault="003519A3" w:rsidP="00D30CA2">
            <w:pPr>
              <w:widowControl w:val="0"/>
              <w:autoSpaceDE w:val="0"/>
              <w:autoSpaceDN w:val="0"/>
              <w:adjustRightInd w:val="0"/>
              <w:contextualSpacing/>
              <w:jc w:val="right"/>
              <w:rPr>
                <w:sz w:val="22"/>
                <w:szCs w:val="22"/>
              </w:rPr>
            </w:pPr>
            <w:r w:rsidRPr="00A47997">
              <w:rPr>
                <w:sz w:val="22"/>
                <w:szCs w:val="22"/>
              </w:rPr>
              <w:t>401 437,3</w:t>
            </w:r>
          </w:p>
        </w:tc>
        <w:tc>
          <w:tcPr>
            <w:tcW w:w="1275" w:type="dxa"/>
          </w:tcPr>
          <w:p w:rsidR="003519A3" w:rsidRPr="00A47997" w:rsidRDefault="003519A3" w:rsidP="00D30CA2">
            <w:pPr>
              <w:widowControl w:val="0"/>
              <w:jc w:val="right"/>
            </w:pPr>
            <w:r w:rsidRPr="00A47997">
              <w:rPr>
                <w:sz w:val="22"/>
                <w:szCs w:val="22"/>
              </w:rPr>
              <w:t>–</w:t>
            </w:r>
          </w:p>
        </w:tc>
        <w:tc>
          <w:tcPr>
            <w:tcW w:w="1276" w:type="dxa"/>
          </w:tcPr>
          <w:p w:rsidR="003519A3" w:rsidRPr="00A47997" w:rsidRDefault="003519A3" w:rsidP="00D30CA2">
            <w:pPr>
              <w:widowControl w:val="0"/>
              <w:autoSpaceDE w:val="0"/>
              <w:autoSpaceDN w:val="0"/>
              <w:adjustRightInd w:val="0"/>
              <w:contextualSpacing/>
              <w:jc w:val="right"/>
              <w:rPr>
                <w:sz w:val="22"/>
                <w:szCs w:val="22"/>
              </w:rPr>
            </w:pPr>
            <w:r w:rsidRPr="00A47997">
              <w:rPr>
                <w:sz w:val="22"/>
                <w:szCs w:val="22"/>
              </w:rPr>
              <w:t>401 436,9</w:t>
            </w:r>
          </w:p>
        </w:tc>
        <w:tc>
          <w:tcPr>
            <w:tcW w:w="992" w:type="dxa"/>
          </w:tcPr>
          <w:p w:rsidR="003519A3" w:rsidRPr="00A47997" w:rsidRDefault="003519A3" w:rsidP="00D30CA2">
            <w:pPr>
              <w:widowControl w:val="0"/>
              <w:autoSpaceDE w:val="0"/>
              <w:autoSpaceDN w:val="0"/>
              <w:adjustRightInd w:val="0"/>
              <w:contextualSpacing/>
              <w:jc w:val="right"/>
              <w:rPr>
                <w:sz w:val="22"/>
                <w:szCs w:val="22"/>
              </w:rPr>
            </w:pPr>
            <w:r w:rsidRPr="00A47997">
              <w:rPr>
                <w:sz w:val="22"/>
                <w:szCs w:val="22"/>
              </w:rPr>
              <w:t>100,0</w:t>
            </w:r>
          </w:p>
        </w:tc>
      </w:tr>
      <w:tr w:rsidR="004C515F" w:rsidRPr="00A47997" w:rsidTr="004C515F">
        <w:trPr>
          <w:trHeight w:val="153"/>
        </w:trPr>
        <w:tc>
          <w:tcPr>
            <w:tcW w:w="3544" w:type="dxa"/>
          </w:tcPr>
          <w:p w:rsidR="003519A3" w:rsidRPr="00A47997" w:rsidRDefault="003519A3" w:rsidP="00D30CA2">
            <w:pPr>
              <w:widowControl w:val="0"/>
              <w:autoSpaceDE w:val="0"/>
              <w:autoSpaceDN w:val="0"/>
              <w:adjustRightInd w:val="0"/>
              <w:contextualSpacing/>
              <w:jc w:val="both"/>
              <w:rPr>
                <w:sz w:val="22"/>
                <w:szCs w:val="22"/>
              </w:rPr>
            </w:pPr>
            <w:r w:rsidRPr="00A47997">
              <w:rPr>
                <w:sz w:val="22"/>
                <w:szCs w:val="22"/>
              </w:rPr>
              <w:t>Строительство, капитальный ремонт и реконструкция объектов здравоохранения Краснодарского края</w:t>
            </w:r>
          </w:p>
        </w:tc>
        <w:tc>
          <w:tcPr>
            <w:tcW w:w="1276" w:type="dxa"/>
          </w:tcPr>
          <w:p w:rsidR="003519A3" w:rsidRPr="00A47997" w:rsidRDefault="003519A3" w:rsidP="00D30CA2">
            <w:pPr>
              <w:widowControl w:val="0"/>
              <w:autoSpaceDE w:val="0"/>
              <w:autoSpaceDN w:val="0"/>
              <w:adjustRightInd w:val="0"/>
              <w:contextualSpacing/>
              <w:jc w:val="right"/>
              <w:rPr>
                <w:sz w:val="22"/>
                <w:szCs w:val="22"/>
              </w:rPr>
            </w:pPr>
            <w:r w:rsidRPr="00A47997">
              <w:rPr>
                <w:sz w:val="22"/>
                <w:szCs w:val="22"/>
              </w:rPr>
              <w:t>3 071 805,8</w:t>
            </w:r>
          </w:p>
        </w:tc>
        <w:tc>
          <w:tcPr>
            <w:tcW w:w="1276" w:type="dxa"/>
          </w:tcPr>
          <w:p w:rsidR="003519A3" w:rsidRPr="00A47997" w:rsidRDefault="003519A3" w:rsidP="00D30CA2">
            <w:pPr>
              <w:widowControl w:val="0"/>
              <w:autoSpaceDE w:val="0"/>
              <w:autoSpaceDN w:val="0"/>
              <w:adjustRightInd w:val="0"/>
              <w:contextualSpacing/>
              <w:jc w:val="right"/>
              <w:rPr>
                <w:sz w:val="22"/>
                <w:szCs w:val="22"/>
              </w:rPr>
            </w:pPr>
            <w:r w:rsidRPr="00A47997">
              <w:rPr>
                <w:sz w:val="22"/>
                <w:szCs w:val="22"/>
              </w:rPr>
              <w:t>7 556 559,5</w:t>
            </w:r>
          </w:p>
        </w:tc>
        <w:tc>
          <w:tcPr>
            <w:tcW w:w="1275" w:type="dxa"/>
          </w:tcPr>
          <w:p w:rsidR="003519A3" w:rsidRPr="00A47997" w:rsidRDefault="003519A3" w:rsidP="00D30CA2">
            <w:pPr>
              <w:widowControl w:val="0"/>
              <w:jc w:val="right"/>
            </w:pPr>
            <w:r w:rsidRPr="00A47997">
              <w:rPr>
                <w:sz w:val="22"/>
                <w:szCs w:val="22"/>
              </w:rPr>
              <w:t>–</w:t>
            </w:r>
          </w:p>
        </w:tc>
        <w:tc>
          <w:tcPr>
            <w:tcW w:w="1276" w:type="dxa"/>
          </w:tcPr>
          <w:p w:rsidR="003519A3" w:rsidRPr="00A47997" w:rsidRDefault="003519A3" w:rsidP="00D30CA2">
            <w:pPr>
              <w:widowControl w:val="0"/>
              <w:autoSpaceDE w:val="0"/>
              <w:autoSpaceDN w:val="0"/>
              <w:adjustRightInd w:val="0"/>
              <w:contextualSpacing/>
              <w:jc w:val="right"/>
              <w:rPr>
                <w:sz w:val="22"/>
                <w:szCs w:val="22"/>
              </w:rPr>
            </w:pPr>
            <w:r w:rsidRPr="00A47997">
              <w:rPr>
                <w:sz w:val="22"/>
                <w:szCs w:val="22"/>
              </w:rPr>
              <w:t>4 320 054,6</w:t>
            </w:r>
          </w:p>
        </w:tc>
        <w:tc>
          <w:tcPr>
            <w:tcW w:w="992" w:type="dxa"/>
          </w:tcPr>
          <w:p w:rsidR="003519A3" w:rsidRPr="00A47997" w:rsidRDefault="003519A3" w:rsidP="004C515F">
            <w:pPr>
              <w:widowControl w:val="0"/>
              <w:autoSpaceDE w:val="0"/>
              <w:autoSpaceDN w:val="0"/>
              <w:adjustRightInd w:val="0"/>
              <w:contextualSpacing/>
              <w:jc w:val="right"/>
              <w:rPr>
                <w:sz w:val="22"/>
                <w:szCs w:val="22"/>
              </w:rPr>
            </w:pPr>
            <w:r w:rsidRPr="00A47997">
              <w:rPr>
                <w:sz w:val="22"/>
                <w:szCs w:val="22"/>
              </w:rPr>
              <w:t>57,</w:t>
            </w:r>
            <w:r w:rsidR="004C515F">
              <w:rPr>
                <w:sz w:val="22"/>
                <w:szCs w:val="22"/>
              </w:rPr>
              <w:t>2</w:t>
            </w:r>
          </w:p>
        </w:tc>
      </w:tr>
      <w:tr w:rsidR="004C515F" w:rsidRPr="00A47997" w:rsidTr="004C515F">
        <w:trPr>
          <w:trHeight w:val="153"/>
        </w:trPr>
        <w:tc>
          <w:tcPr>
            <w:tcW w:w="3544" w:type="dxa"/>
          </w:tcPr>
          <w:p w:rsidR="003519A3" w:rsidRPr="00A47997" w:rsidRDefault="003519A3" w:rsidP="00D30CA2">
            <w:pPr>
              <w:widowControl w:val="0"/>
              <w:autoSpaceDE w:val="0"/>
              <w:autoSpaceDN w:val="0"/>
              <w:adjustRightInd w:val="0"/>
              <w:contextualSpacing/>
              <w:jc w:val="both"/>
              <w:rPr>
                <w:sz w:val="22"/>
                <w:szCs w:val="22"/>
              </w:rPr>
            </w:pPr>
            <w:r w:rsidRPr="00A47997">
              <w:rPr>
                <w:sz w:val="22"/>
                <w:szCs w:val="22"/>
              </w:rPr>
              <w:t>Развитие инфраструктуры учреждений культуры на территории Краснодарского края</w:t>
            </w:r>
          </w:p>
        </w:tc>
        <w:tc>
          <w:tcPr>
            <w:tcW w:w="1276" w:type="dxa"/>
          </w:tcPr>
          <w:p w:rsidR="003519A3" w:rsidRPr="00A47997" w:rsidRDefault="003519A3" w:rsidP="00D30CA2">
            <w:pPr>
              <w:widowControl w:val="0"/>
              <w:autoSpaceDE w:val="0"/>
              <w:autoSpaceDN w:val="0"/>
              <w:adjustRightInd w:val="0"/>
              <w:contextualSpacing/>
              <w:jc w:val="right"/>
              <w:rPr>
                <w:sz w:val="22"/>
                <w:szCs w:val="22"/>
              </w:rPr>
            </w:pPr>
            <w:r w:rsidRPr="00A47997">
              <w:rPr>
                <w:sz w:val="22"/>
                <w:szCs w:val="22"/>
              </w:rPr>
              <w:t>274 375,0</w:t>
            </w:r>
          </w:p>
        </w:tc>
        <w:tc>
          <w:tcPr>
            <w:tcW w:w="1276" w:type="dxa"/>
          </w:tcPr>
          <w:p w:rsidR="003519A3" w:rsidRPr="00A47997" w:rsidRDefault="003519A3" w:rsidP="00D30CA2">
            <w:pPr>
              <w:widowControl w:val="0"/>
              <w:autoSpaceDE w:val="0"/>
              <w:autoSpaceDN w:val="0"/>
              <w:adjustRightInd w:val="0"/>
              <w:contextualSpacing/>
              <w:jc w:val="right"/>
              <w:rPr>
                <w:sz w:val="22"/>
                <w:szCs w:val="22"/>
              </w:rPr>
            </w:pPr>
            <w:r w:rsidRPr="00A47997">
              <w:rPr>
                <w:sz w:val="22"/>
                <w:szCs w:val="22"/>
              </w:rPr>
              <w:t>280 702,8</w:t>
            </w:r>
          </w:p>
        </w:tc>
        <w:tc>
          <w:tcPr>
            <w:tcW w:w="1275" w:type="dxa"/>
          </w:tcPr>
          <w:p w:rsidR="003519A3" w:rsidRPr="00A47997" w:rsidRDefault="003519A3" w:rsidP="00D30CA2">
            <w:pPr>
              <w:widowControl w:val="0"/>
              <w:jc w:val="right"/>
            </w:pPr>
            <w:r w:rsidRPr="00A47997">
              <w:rPr>
                <w:sz w:val="22"/>
                <w:szCs w:val="22"/>
              </w:rPr>
              <w:t>–</w:t>
            </w:r>
          </w:p>
        </w:tc>
        <w:tc>
          <w:tcPr>
            <w:tcW w:w="1276" w:type="dxa"/>
          </w:tcPr>
          <w:p w:rsidR="003519A3" w:rsidRPr="00A47997" w:rsidRDefault="003519A3" w:rsidP="00D30CA2">
            <w:pPr>
              <w:widowControl w:val="0"/>
              <w:autoSpaceDE w:val="0"/>
              <w:autoSpaceDN w:val="0"/>
              <w:adjustRightInd w:val="0"/>
              <w:contextualSpacing/>
              <w:jc w:val="right"/>
              <w:rPr>
                <w:sz w:val="22"/>
                <w:szCs w:val="22"/>
              </w:rPr>
            </w:pPr>
            <w:r w:rsidRPr="00A47997">
              <w:rPr>
                <w:sz w:val="22"/>
                <w:szCs w:val="22"/>
              </w:rPr>
              <w:t>230 177,7</w:t>
            </w:r>
          </w:p>
        </w:tc>
        <w:tc>
          <w:tcPr>
            <w:tcW w:w="992" w:type="dxa"/>
          </w:tcPr>
          <w:p w:rsidR="003519A3" w:rsidRPr="00A47997" w:rsidRDefault="003519A3" w:rsidP="00D30CA2">
            <w:pPr>
              <w:widowControl w:val="0"/>
              <w:autoSpaceDE w:val="0"/>
              <w:autoSpaceDN w:val="0"/>
              <w:adjustRightInd w:val="0"/>
              <w:contextualSpacing/>
              <w:jc w:val="right"/>
              <w:rPr>
                <w:sz w:val="22"/>
                <w:szCs w:val="22"/>
              </w:rPr>
            </w:pPr>
            <w:r w:rsidRPr="00A47997">
              <w:rPr>
                <w:sz w:val="22"/>
                <w:szCs w:val="22"/>
              </w:rPr>
              <w:t>82,0</w:t>
            </w:r>
          </w:p>
        </w:tc>
      </w:tr>
      <w:tr w:rsidR="004C515F" w:rsidRPr="00A47997" w:rsidTr="004C515F">
        <w:trPr>
          <w:trHeight w:val="153"/>
        </w:trPr>
        <w:tc>
          <w:tcPr>
            <w:tcW w:w="3544" w:type="dxa"/>
          </w:tcPr>
          <w:p w:rsidR="003519A3" w:rsidRPr="00A47997" w:rsidRDefault="003519A3" w:rsidP="00D30CA2">
            <w:pPr>
              <w:widowControl w:val="0"/>
              <w:autoSpaceDE w:val="0"/>
              <w:autoSpaceDN w:val="0"/>
              <w:adjustRightInd w:val="0"/>
              <w:contextualSpacing/>
              <w:jc w:val="both"/>
              <w:rPr>
                <w:sz w:val="22"/>
                <w:szCs w:val="22"/>
              </w:rPr>
            </w:pPr>
            <w:r w:rsidRPr="00A47997">
              <w:rPr>
                <w:sz w:val="22"/>
                <w:szCs w:val="22"/>
              </w:rPr>
              <w:t>Развитие и оптимизация сети организаций социального обслуживания</w:t>
            </w:r>
          </w:p>
        </w:tc>
        <w:tc>
          <w:tcPr>
            <w:tcW w:w="1276" w:type="dxa"/>
          </w:tcPr>
          <w:p w:rsidR="003519A3" w:rsidRPr="00A47997" w:rsidRDefault="003519A3" w:rsidP="00D30CA2">
            <w:pPr>
              <w:widowControl w:val="0"/>
              <w:autoSpaceDE w:val="0"/>
              <w:autoSpaceDN w:val="0"/>
              <w:adjustRightInd w:val="0"/>
              <w:contextualSpacing/>
              <w:jc w:val="right"/>
              <w:rPr>
                <w:sz w:val="22"/>
                <w:szCs w:val="22"/>
              </w:rPr>
            </w:pPr>
            <w:r w:rsidRPr="00A47997">
              <w:rPr>
                <w:sz w:val="22"/>
                <w:szCs w:val="22"/>
              </w:rPr>
              <w:t>92 822,8</w:t>
            </w:r>
          </w:p>
        </w:tc>
        <w:tc>
          <w:tcPr>
            <w:tcW w:w="1276" w:type="dxa"/>
          </w:tcPr>
          <w:p w:rsidR="003519A3" w:rsidRPr="00A47997" w:rsidRDefault="003519A3" w:rsidP="00D30CA2">
            <w:pPr>
              <w:widowControl w:val="0"/>
              <w:autoSpaceDE w:val="0"/>
              <w:autoSpaceDN w:val="0"/>
              <w:adjustRightInd w:val="0"/>
              <w:contextualSpacing/>
              <w:jc w:val="right"/>
              <w:rPr>
                <w:sz w:val="22"/>
                <w:szCs w:val="22"/>
              </w:rPr>
            </w:pPr>
            <w:r w:rsidRPr="00A47997">
              <w:rPr>
                <w:sz w:val="22"/>
                <w:szCs w:val="22"/>
              </w:rPr>
              <w:t>92 822,8</w:t>
            </w:r>
          </w:p>
        </w:tc>
        <w:tc>
          <w:tcPr>
            <w:tcW w:w="1275" w:type="dxa"/>
          </w:tcPr>
          <w:p w:rsidR="003519A3" w:rsidRPr="00A47997" w:rsidRDefault="003519A3" w:rsidP="00D30CA2">
            <w:pPr>
              <w:widowControl w:val="0"/>
              <w:jc w:val="right"/>
            </w:pPr>
            <w:r w:rsidRPr="00A47997">
              <w:rPr>
                <w:sz w:val="22"/>
                <w:szCs w:val="22"/>
              </w:rPr>
              <w:t>–</w:t>
            </w:r>
          </w:p>
        </w:tc>
        <w:tc>
          <w:tcPr>
            <w:tcW w:w="1276" w:type="dxa"/>
          </w:tcPr>
          <w:p w:rsidR="003519A3" w:rsidRPr="00A47997" w:rsidRDefault="003519A3" w:rsidP="00D30CA2">
            <w:pPr>
              <w:widowControl w:val="0"/>
              <w:autoSpaceDE w:val="0"/>
              <w:autoSpaceDN w:val="0"/>
              <w:adjustRightInd w:val="0"/>
              <w:contextualSpacing/>
              <w:jc w:val="right"/>
              <w:rPr>
                <w:sz w:val="22"/>
                <w:szCs w:val="22"/>
              </w:rPr>
            </w:pPr>
            <w:r w:rsidRPr="00A47997">
              <w:rPr>
                <w:sz w:val="22"/>
                <w:szCs w:val="22"/>
              </w:rPr>
              <w:t>30 000,0</w:t>
            </w:r>
          </w:p>
        </w:tc>
        <w:tc>
          <w:tcPr>
            <w:tcW w:w="992" w:type="dxa"/>
          </w:tcPr>
          <w:p w:rsidR="003519A3" w:rsidRPr="00A47997" w:rsidRDefault="003519A3" w:rsidP="00D30CA2">
            <w:pPr>
              <w:widowControl w:val="0"/>
              <w:autoSpaceDE w:val="0"/>
              <w:autoSpaceDN w:val="0"/>
              <w:adjustRightInd w:val="0"/>
              <w:contextualSpacing/>
              <w:jc w:val="right"/>
              <w:rPr>
                <w:sz w:val="22"/>
                <w:szCs w:val="22"/>
              </w:rPr>
            </w:pPr>
            <w:r w:rsidRPr="00A47997">
              <w:rPr>
                <w:sz w:val="22"/>
                <w:szCs w:val="22"/>
              </w:rPr>
              <w:t>32,3</w:t>
            </w:r>
          </w:p>
        </w:tc>
      </w:tr>
      <w:tr w:rsidR="004C515F" w:rsidRPr="00A47997" w:rsidTr="004C515F">
        <w:trPr>
          <w:trHeight w:val="153"/>
        </w:trPr>
        <w:tc>
          <w:tcPr>
            <w:tcW w:w="3544" w:type="dxa"/>
          </w:tcPr>
          <w:p w:rsidR="003519A3" w:rsidRPr="00A47997" w:rsidRDefault="003519A3" w:rsidP="00D30CA2">
            <w:pPr>
              <w:widowControl w:val="0"/>
              <w:autoSpaceDE w:val="0"/>
              <w:autoSpaceDN w:val="0"/>
              <w:adjustRightInd w:val="0"/>
              <w:contextualSpacing/>
              <w:jc w:val="both"/>
              <w:rPr>
                <w:sz w:val="22"/>
                <w:szCs w:val="22"/>
              </w:rPr>
            </w:pPr>
            <w:r w:rsidRPr="00A47997">
              <w:rPr>
                <w:sz w:val="22"/>
                <w:szCs w:val="22"/>
              </w:rPr>
              <w:t>Создание социальной инфраструктуры в сфере культуры на основе казачьих традиций</w:t>
            </w:r>
          </w:p>
        </w:tc>
        <w:tc>
          <w:tcPr>
            <w:tcW w:w="1276" w:type="dxa"/>
          </w:tcPr>
          <w:p w:rsidR="003519A3" w:rsidRPr="00A47997" w:rsidRDefault="003519A3" w:rsidP="00D30CA2">
            <w:pPr>
              <w:widowControl w:val="0"/>
              <w:autoSpaceDE w:val="0"/>
              <w:autoSpaceDN w:val="0"/>
              <w:adjustRightInd w:val="0"/>
              <w:contextualSpacing/>
              <w:jc w:val="right"/>
              <w:rPr>
                <w:sz w:val="22"/>
                <w:szCs w:val="22"/>
              </w:rPr>
            </w:pPr>
            <w:r w:rsidRPr="00A47997">
              <w:rPr>
                <w:sz w:val="22"/>
                <w:szCs w:val="22"/>
              </w:rPr>
              <w:t>135 045,9</w:t>
            </w:r>
          </w:p>
        </w:tc>
        <w:tc>
          <w:tcPr>
            <w:tcW w:w="1276" w:type="dxa"/>
          </w:tcPr>
          <w:p w:rsidR="003519A3" w:rsidRPr="00A47997" w:rsidRDefault="003519A3" w:rsidP="00D30CA2">
            <w:pPr>
              <w:widowControl w:val="0"/>
              <w:autoSpaceDE w:val="0"/>
              <w:autoSpaceDN w:val="0"/>
              <w:adjustRightInd w:val="0"/>
              <w:contextualSpacing/>
              <w:jc w:val="right"/>
              <w:rPr>
                <w:sz w:val="22"/>
                <w:szCs w:val="22"/>
              </w:rPr>
            </w:pPr>
            <w:r w:rsidRPr="00A47997">
              <w:rPr>
                <w:sz w:val="22"/>
                <w:szCs w:val="22"/>
              </w:rPr>
              <w:t>182 873,7</w:t>
            </w:r>
          </w:p>
        </w:tc>
        <w:tc>
          <w:tcPr>
            <w:tcW w:w="1275" w:type="dxa"/>
          </w:tcPr>
          <w:p w:rsidR="003519A3" w:rsidRPr="00A47997" w:rsidRDefault="003519A3" w:rsidP="00D30CA2">
            <w:pPr>
              <w:widowControl w:val="0"/>
              <w:jc w:val="right"/>
            </w:pPr>
            <w:r w:rsidRPr="00A47997">
              <w:rPr>
                <w:sz w:val="22"/>
                <w:szCs w:val="22"/>
              </w:rPr>
              <w:t>–</w:t>
            </w:r>
          </w:p>
        </w:tc>
        <w:tc>
          <w:tcPr>
            <w:tcW w:w="1276" w:type="dxa"/>
          </w:tcPr>
          <w:p w:rsidR="003519A3" w:rsidRPr="00A47997" w:rsidRDefault="003519A3" w:rsidP="00D30CA2">
            <w:pPr>
              <w:widowControl w:val="0"/>
              <w:autoSpaceDE w:val="0"/>
              <w:autoSpaceDN w:val="0"/>
              <w:adjustRightInd w:val="0"/>
              <w:contextualSpacing/>
              <w:jc w:val="right"/>
              <w:rPr>
                <w:sz w:val="22"/>
                <w:szCs w:val="22"/>
              </w:rPr>
            </w:pPr>
            <w:r w:rsidRPr="00A47997">
              <w:rPr>
                <w:sz w:val="22"/>
                <w:szCs w:val="22"/>
              </w:rPr>
              <w:t>102 873,7</w:t>
            </w:r>
          </w:p>
        </w:tc>
        <w:tc>
          <w:tcPr>
            <w:tcW w:w="992" w:type="dxa"/>
          </w:tcPr>
          <w:p w:rsidR="003519A3" w:rsidRPr="00A47997" w:rsidRDefault="003519A3" w:rsidP="004C515F">
            <w:pPr>
              <w:widowControl w:val="0"/>
              <w:autoSpaceDE w:val="0"/>
              <w:autoSpaceDN w:val="0"/>
              <w:adjustRightInd w:val="0"/>
              <w:contextualSpacing/>
              <w:jc w:val="right"/>
              <w:rPr>
                <w:sz w:val="22"/>
                <w:szCs w:val="22"/>
              </w:rPr>
            </w:pPr>
            <w:r w:rsidRPr="00A47997">
              <w:rPr>
                <w:sz w:val="22"/>
                <w:szCs w:val="22"/>
              </w:rPr>
              <w:t>56,</w:t>
            </w:r>
            <w:r w:rsidR="004C515F">
              <w:rPr>
                <w:sz w:val="22"/>
                <w:szCs w:val="22"/>
              </w:rPr>
              <w:t>3</w:t>
            </w:r>
          </w:p>
        </w:tc>
      </w:tr>
      <w:tr w:rsidR="004C515F" w:rsidRPr="00A47997" w:rsidTr="004C515F">
        <w:trPr>
          <w:trHeight w:val="153"/>
        </w:trPr>
        <w:tc>
          <w:tcPr>
            <w:tcW w:w="3544" w:type="dxa"/>
          </w:tcPr>
          <w:p w:rsidR="003519A3" w:rsidRPr="00A47997" w:rsidRDefault="003519A3" w:rsidP="00D30CA2">
            <w:pPr>
              <w:widowControl w:val="0"/>
              <w:autoSpaceDE w:val="0"/>
              <w:autoSpaceDN w:val="0"/>
              <w:adjustRightInd w:val="0"/>
              <w:contextualSpacing/>
              <w:jc w:val="both"/>
              <w:rPr>
                <w:sz w:val="22"/>
                <w:szCs w:val="22"/>
              </w:rPr>
            </w:pPr>
            <w:r w:rsidRPr="00A47997">
              <w:rPr>
                <w:sz w:val="22"/>
                <w:szCs w:val="22"/>
              </w:rPr>
              <w:t>Современная школа</w:t>
            </w:r>
          </w:p>
        </w:tc>
        <w:tc>
          <w:tcPr>
            <w:tcW w:w="1276" w:type="dxa"/>
          </w:tcPr>
          <w:p w:rsidR="003519A3" w:rsidRPr="00A47997" w:rsidRDefault="003519A3" w:rsidP="00D30CA2">
            <w:pPr>
              <w:widowControl w:val="0"/>
              <w:autoSpaceDE w:val="0"/>
              <w:autoSpaceDN w:val="0"/>
              <w:adjustRightInd w:val="0"/>
              <w:contextualSpacing/>
              <w:jc w:val="right"/>
              <w:rPr>
                <w:sz w:val="22"/>
                <w:szCs w:val="22"/>
              </w:rPr>
            </w:pPr>
            <w:r w:rsidRPr="00A47997">
              <w:rPr>
                <w:sz w:val="22"/>
                <w:szCs w:val="22"/>
              </w:rPr>
              <w:t>16 502 890,8</w:t>
            </w:r>
          </w:p>
        </w:tc>
        <w:tc>
          <w:tcPr>
            <w:tcW w:w="1276" w:type="dxa"/>
          </w:tcPr>
          <w:p w:rsidR="003519A3" w:rsidRPr="00A47997" w:rsidRDefault="003519A3" w:rsidP="00D30CA2">
            <w:pPr>
              <w:widowControl w:val="0"/>
              <w:autoSpaceDE w:val="0"/>
              <w:autoSpaceDN w:val="0"/>
              <w:adjustRightInd w:val="0"/>
              <w:contextualSpacing/>
              <w:jc w:val="right"/>
              <w:rPr>
                <w:sz w:val="22"/>
                <w:szCs w:val="22"/>
              </w:rPr>
            </w:pPr>
            <w:r w:rsidRPr="00A47997">
              <w:rPr>
                <w:sz w:val="22"/>
                <w:szCs w:val="22"/>
              </w:rPr>
              <w:t>16 726 841,7</w:t>
            </w:r>
          </w:p>
        </w:tc>
        <w:tc>
          <w:tcPr>
            <w:tcW w:w="1275" w:type="dxa"/>
          </w:tcPr>
          <w:p w:rsidR="003519A3" w:rsidRPr="00A47997" w:rsidRDefault="003519A3" w:rsidP="00D30CA2">
            <w:pPr>
              <w:widowControl w:val="0"/>
              <w:autoSpaceDE w:val="0"/>
              <w:autoSpaceDN w:val="0"/>
              <w:adjustRightInd w:val="0"/>
              <w:contextualSpacing/>
              <w:jc w:val="right"/>
              <w:rPr>
                <w:sz w:val="22"/>
                <w:szCs w:val="22"/>
              </w:rPr>
            </w:pPr>
            <w:r w:rsidRPr="00A47997">
              <w:rPr>
                <w:sz w:val="22"/>
                <w:szCs w:val="22"/>
              </w:rPr>
              <w:t>5 499 202,8</w:t>
            </w:r>
          </w:p>
        </w:tc>
        <w:tc>
          <w:tcPr>
            <w:tcW w:w="1276" w:type="dxa"/>
          </w:tcPr>
          <w:p w:rsidR="003519A3" w:rsidRPr="00A47997" w:rsidRDefault="003519A3" w:rsidP="00D30CA2">
            <w:pPr>
              <w:widowControl w:val="0"/>
              <w:autoSpaceDE w:val="0"/>
              <w:autoSpaceDN w:val="0"/>
              <w:adjustRightInd w:val="0"/>
              <w:contextualSpacing/>
              <w:jc w:val="right"/>
              <w:rPr>
                <w:sz w:val="22"/>
                <w:szCs w:val="22"/>
              </w:rPr>
            </w:pPr>
            <w:r w:rsidRPr="00A47997">
              <w:rPr>
                <w:sz w:val="22"/>
                <w:szCs w:val="22"/>
              </w:rPr>
              <w:t>13 737 847,4</w:t>
            </w:r>
          </w:p>
        </w:tc>
        <w:tc>
          <w:tcPr>
            <w:tcW w:w="992" w:type="dxa"/>
          </w:tcPr>
          <w:p w:rsidR="003519A3" w:rsidRPr="00A47997" w:rsidRDefault="003519A3" w:rsidP="00D30CA2">
            <w:pPr>
              <w:widowControl w:val="0"/>
              <w:autoSpaceDE w:val="0"/>
              <w:autoSpaceDN w:val="0"/>
              <w:adjustRightInd w:val="0"/>
              <w:contextualSpacing/>
              <w:jc w:val="right"/>
              <w:rPr>
                <w:sz w:val="22"/>
                <w:szCs w:val="22"/>
              </w:rPr>
            </w:pPr>
            <w:r w:rsidRPr="00A47997">
              <w:rPr>
                <w:sz w:val="22"/>
                <w:szCs w:val="22"/>
              </w:rPr>
              <w:t>82,1</w:t>
            </w:r>
          </w:p>
        </w:tc>
      </w:tr>
      <w:tr w:rsidR="004C515F" w:rsidRPr="00A47997" w:rsidTr="004C515F">
        <w:trPr>
          <w:trHeight w:val="153"/>
        </w:trPr>
        <w:tc>
          <w:tcPr>
            <w:tcW w:w="3544" w:type="dxa"/>
          </w:tcPr>
          <w:p w:rsidR="003519A3" w:rsidRPr="00A47997" w:rsidRDefault="003519A3" w:rsidP="00D30CA2">
            <w:pPr>
              <w:widowControl w:val="0"/>
              <w:autoSpaceDE w:val="0"/>
              <w:autoSpaceDN w:val="0"/>
              <w:adjustRightInd w:val="0"/>
              <w:contextualSpacing/>
              <w:jc w:val="both"/>
              <w:rPr>
                <w:sz w:val="22"/>
                <w:szCs w:val="22"/>
              </w:rPr>
            </w:pPr>
            <w:r w:rsidRPr="00A47997">
              <w:rPr>
                <w:sz w:val="22"/>
                <w:szCs w:val="22"/>
              </w:rPr>
              <w:t>Модернизация первичного звена здравоохранения Российской Федерации (Краснодарский край)</w:t>
            </w:r>
          </w:p>
        </w:tc>
        <w:tc>
          <w:tcPr>
            <w:tcW w:w="1276" w:type="dxa"/>
          </w:tcPr>
          <w:p w:rsidR="003519A3" w:rsidRPr="00A47997" w:rsidRDefault="003519A3" w:rsidP="00D30CA2">
            <w:pPr>
              <w:widowControl w:val="0"/>
              <w:autoSpaceDE w:val="0"/>
              <w:autoSpaceDN w:val="0"/>
              <w:adjustRightInd w:val="0"/>
              <w:contextualSpacing/>
              <w:jc w:val="right"/>
              <w:rPr>
                <w:sz w:val="22"/>
                <w:szCs w:val="22"/>
              </w:rPr>
            </w:pPr>
            <w:r w:rsidRPr="00A47997">
              <w:rPr>
                <w:sz w:val="22"/>
                <w:szCs w:val="22"/>
              </w:rPr>
              <w:t>7 609 042,9</w:t>
            </w:r>
          </w:p>
        </w:tc>
        <w:tc>
          <w:tcPr>
            <w:tcW w:w="1276" w:type="dxa"/>
          </w:tcPr>
          <w:p w:rsidR="003519A3" w:rsidRPr="00A47997" w:rsidRDefault="003519A3" w:rsidP="00D30CA2">
            <w:pPr>
              <w:widowControl w:val="0"/>
              <w:autoSpaceDE w:val="0"/>
              <w:autoSpaceDN w:val="0"/>
              <w:adjustRightInd w:val="0"/>
              <w:contextualSpacing/>
              <w:jc w:val="right"/>
              <w:rPr>
                <w:sz w:val="22"/>
                <w:szCs w:val="22"/>
              </w:rPr>
            </w:pPr>
            <w:r w:rsidRPr="00A47997">
              <w:rPr>
                <w:sz w:val="22"/>
                <w:szCs w:val="22"/>
              </w:rPr>
              <w:t>5 207 993,2</w:t>
            </w:r>
          </w:p>
        </w:tc>
        <w:tc>
          <w:tcPr>
            <w:tcW w:w="1275" w:type="dxa"/>
          </w:tcPr>
          <w:p w:rsidR="003519A3" w:rsidRPr="00A47997" w:rsidRDefault="003519A3" w:rsidP="00D30CA2">
            <w:pPr>
              <w:widowControl w:val="0"/>
              <w:autoSpaceDE w:val="0"/>
              <w:autoSpaceDN w:val="0"/>
              <w:adjustRightInd w:val="0"/>
              <w:contextualSpacing/>
              <w:jc w:val="right"/>
              <w:rPr>
                <w:sz w:val="22"/>
                <w:szCs w:val="22"/>
              </w:rPr>
            </w:pPr>
            <w:r w:rsidRPr="00A47997">
              <w:rPr>
                <w:sz w:val="22"/>
                <w:szCs w:val="22"/>
              </w:rPr>
              <w:t>2 939 821,1</w:t>
            </w:r>
          </w:p>
        </w:tc>
        <w:tc>
          <w:tcPr>
            <w:tcW w:w="1276" w:type="dxa"/>
          </w:tcPr>
          <w:p w:rsidR="003519A3" w:rsidRPr="00A47997" w:rsidRDefault="003519A3" w:rsidP="00D30CA2">
            <w:pPr>
              <w:widowControl w:val="0"/>
              <w:autoSpaceDE w:val="0"/>
              <w:autoSpaceDN w:val="0"/>
              <w:adjustRightInd w:val="0"/>
              <w:contextualSpacing/>
              <w:jc w:val="right"/>
              <w:rPr>
                <w:sz w:val="22"/>
                <w:szCs w:val="22"/>
              </w:rPr>
            </w:pPr>
            <w:r w:rsidRPr="00A47997">
              <w:rPr>
                <w:sz w:val="22"/>
                <w:szCs w:val="22"/>
              </w:rPr>
              <w:t>4 535 581,9</w:t>
            </w:r>
          </w:p>
        </w:tc>
        <w:tc>
          <w:tcPr>
            <w:tcW w:w="992" w:type="dxa"/>
          </w:tcPr>
          <w:p w:rsidR="003519A3" w:rsidRPr="00A47997" w:rsidRDefault="003519A3" w:rsidP="004C515F">
            <w:pPr>
              <w:widowControl w:val="0"/>
              <w:autoSpaceDE w:val="0"/>
              <w:autoSpaceDN w:val="0"/>
              <w:adjustRightInd w:val="0"/>
              <w:contextualSpacing/>
              <w:jc w:val="right"/>
              <w:rPr>
                <w:sz w:val="22"/>
                <w:szCs w:val="22"/>
              </w:rPr>
            </w:pPr>
            <w:r w:rsidRPr="00A47997">
              <w:rPr>
                <w:sz w:val="22"/>
                <w:szCs w:val="22"/>
              </w:rPr>
              <w:t>87,</w:t>
            </w:r>
            <w:r w:rsidR="004C515F">
              <w:rPr>
                <w:sz w:val="22"/>
                <w:szCs w:val="22"/>
              </w:rPr>
              <w:t>1</w:t>
            </w:r>
          </w:p>
        </w:tc>
      </w:tr>
      <w:tr w:rsidR="004C515F" w:rsidRPr="00A47997" w:rsidTr="004C515F">
        <w:trPr>
          <w:trHeight w:val="153"/>
        </w:trPr>
        <w:tc>
          <w:tcPr>
            <w:tcW w:w="3544" w:type="dxa"/>
          </w:tcPr>
          <w:p w:rsidR="003519A3" w:rsidRPr="00A47997" w:rsidRDefault="003519A3" w:rsidP="00D30CA2">
            <w:pPr>
              <w:widowControl w:val="0"/>
              <w:autoSpaceDE w:val="0"/>
              <w:autoSpaceDN w:val="0"/>
              <w:adjustRightInd w:val="0"/>
              <w:contextualSpacing/>
              <w:jc w:val="both"/>
              <w:rPr>
                <w:sz w:val="22"/>
                <w:szCs w:val="22"/>
              </w:rPr>
            </w:pPr>
            <w:r w:rsidRPr="00A47997">
              <w:rPr>
                <w:sz w:val="22"/>
                <w:szCs w:val="22"/>
              </w:rPr>
              <w:t>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w:t>
            </w:r>
          </w:p>
        </w:tc>
        <w:tc>
          <w:tcPr>
            <w:tcW w:w="1276" w:type="dxa"/>
          </w:tcPr>
          <w:p w:rsidR="003519A3" w:rsidRPr="00A47997" w:rsidRDefault="003519A3" w:rsidP="00D30CA2">
            <w:pPr>
              <w:widowControl w:val="0"/>
              <w:autoSpaceDE w:val="0"/>
              <w:autoSpaceDN w:val="0"/>
              <w:adjustRightInd w:val="0"/>
              <w:contextualSpacing/>
              <w:jc w:val="right"/>
              <w:rPr>
                <w:sz w:val="22"/>
                <w:szCs w:val="22"/>
              </w:rPr>
            </w:pPr>
            <w:r w:rsidRPr="00A47997">
              <w:rPr>
                <w:sz w:val="22"/>
                <w:szCs w:val="22"/>
              </w:rPr>
              <w:t>–</w:t>
            </w:r>
          </w:p>
        </w:tc>
        <w:tc>
          <w:tcPr>
            <w:tcW w:w="1276" w:type="dxa"/>
          </w:tcPr>
          <w:p w:rsidR="003519A3" w:rsidRPr="00A47997" w:rsidRDefault="003519A3" w:rsidP="00D30CA2">
            <w:pPr>
              <w:widowControl w:val="0"/>
              <w:autoSpaceDE w:val="0"/>
              <w:autoSpaceDN w:val="0"/>
              <w:adjustRightInd w:val="0"/>
              <w:contextualSpacing/>
              <w:jc w:val="right"/>
              <w:rPr>
                <w:sz w:val="22"/>
                <w:szCs w:val="22"/>
              </w:rPr>
            </w:pPr>
            <w:r w:rsidRPr="00A47997">
              <w:rPr>
                <w:sz w:val="22"/>
                <w:szCs w:val="22"/>
              </w:rPr>
              <w:t>15 293,5</w:t>
            </w:r>
          </w:p>
        </w:tc>
        <w:tc>
          <w:tcPr>
            <w:tcW w:w="1275" w:type="dxa"/>
          </w:tcPr>
          <w:p w:rsidR="003519A3" w:rsidRPr="00A47997" w:rsidRDefault="003519A3" w:rsidP="00D30CA2">
            <w:pPr>
              <w:widowControl w:val="0"/>
              <w:autoSpaceDE w:val="0"/>
              <w:autoSpaceDN w:val="0"/>
              <w:adjustRightInd w:val="0"/>
              <w:ind w:firstLine="709"/>
              <w:contextualSpacing/>
              <w:jc w:val="right"/>
              <w:rPr>
                <w:sz w:val="22"/>
                <w:szCs w:val="22"/>
              </w:rPr>
            </w:pPr>
            <w:r w:rsidRPr="00A47997">
              <w:rPr>
                <w:sz w:val="22"/>
                <w:szCs w:val="22"/>
              </w:rPr>
              <w:t>–</w:t>
            </w:r>
          </w:p>
        </w:tc>
        <w:tc>
          <w:tcPr>
            <w:tcW w:w="1276" w:type="dxa"/>
          </w:tcPr>
          <w:p w:rsidR="003519A3" w:rsidRPr="00A47997" w:rsidRDefault="003519A3" w:rsidP="00D30CA2">
            <w:pPr>
              <w:widowControl w:val="0"/>
              <w:autoSpaceDE w:val="0"/>
              <w:autoSpaceDN w:val="0"/>
              <w:adjustRightInd w:val="0"/>
              <w:contextualSpacing/>
              <w:jc w:val="right"/>
              <w:rPr>
                <w:sz w:val="22"/>
                <w:szCs w:val="22"/>
              </w:rPr>
            </w:pPr>
            <w:r w:rsidRPr="00A47997">
              <w:rPr>
                <w:sz w:val="22"/>
                <w:szCs w:val="22"/>
              </w:rPr>
              <w:t>15 293,5</w:t>
            </w:r>
          </w:p>
        </w:tc>
        <w:tc>
          <w:tcPr>
            <w:tcW w:w="992" w:type="dxa"/>
          </w:tcPr>
          <w:p w:rsidR="003519A3" w:rsidRPr="00A47997" w:rsidRDefault="003519A3" w:rsidP="00D30CA2">
            <w:pPr>
              <w:widowControl w:val="0"/>
              <w:autoSpaceDE w:val="0"/>
              <w:autoSpaceDN w:val="0"/>
              <w:adjustRightInd w:val="0"/>
              <w:contextualSpacing/>
              <w:jc w:val="right"/>
              <w:rPr>
                <w:sz w:val="22"/>
                <w:szCs w:val="22"/>
              </w:rPr>
            </w:pPr>
            <w:r w:rsidRPr="00A47997">
              <w:rPr>
                <w:sz w:val="22"/>
                <w:szCs w:val="22"/>
              </w:rPr>
              <w:t>100,0</w:t>
            </w:r>
          </w:p>
        </w:tc>
      </w:tr>
    </w:tbl>
    <w:p w:rsidR="003519A3" w:rsidRPr="004C515F" w:rsidRDefault="003519A3" w:rsidP="003519A3">
      <w:pPr>
        <w:widowControl w:val="0"/>
        <w:autoSpaceDE w:val="0"/>
        <w:autoSpaceDN w:val="0"/>
        <w:adjustRightInd w:val="0"/>
        <w:jc w:val="both"/>
        <w:rPr>
          <w:color w:val="003399"/>
          <w:sz w:val="28"/>
          <w:szCs w:val="28"/>
        </w:rPr>
      </w:pPr>
    </w:p>
    <w:p w:rsidR="003519A3" w:rsidRPr="004C515F" w:rsidRDefault="003519A3" w:rsidP="003519A3">
      <w:pPr>
        <w:widowControl w:val="0"/>
        <w:autoSpaceDE w:val="0"/>
        <w:autoSpaceDN w:val="0"/>
        <w:adjustRightInd w:val="0"/>
        <w:spacing w:line="336" w:lineRule="auto"/>
        <w:ind w:firstLine="709"/>
        <w:jc w:val="both"/>
        <w:rPr>
          <w:sz w:val="28"/>
          <w:szCs w:val="28"/>
        </w:rPr>
      </w:pPr>
      <w:r w:rsidRPr="004C515F">
        <w:rPr>
          <w:iCs/>
          <w:sz w:val="28"/>
          <w:szCs w:val="28"/>
        </w:rPr>
        <w:t xml:space="preserve">Расходы на реализацию регионального проекта "Обеспечение инфраструктурой в сфере физической культуры и спорта" составили </w:t>
      </w:r>
      <w:r w:rsidR="00D54A62">
        <w:rPr>
          <w:sz w:val="28"/>
          <w:szCs w:val="28"/>
        </w:rPr>
        <w:t>6 971 175,8 тыс. </w:t>
      </w:r>
      <w:r w:rsidRPr="004C515F">
        <w:rPr>
          <w:sz w:val="28"/>
          <w:szCs w:val="28"/>
        </w:rPr>
        <w:t>рублей, в том числе:</w:t>
      </w:r>
    </w:p>
    <w:p w:rsidR="003519A3" w:rsidRPr="004C515F" w:rsidRDefault="003519A3" w:rsidP="003519A3">
      <w:pPr>
        <w:widowControl w:val="0"/>
        <w:autoSpaceDE w:val="0"/>
        <w:autoSpaceDN w:val="0"/>
        <w:adjustRightInd w:val="0"/>
        <w:spacing w:line="336" w:lineRule="auto"/>
        <w:ind w:firstLine="709"/>
        <w:jc w:val="both"/>
        <w:rPr>
          <w:iCs/>
          <w:sz w:val="28"/>
          <w:szCs w:val="28"/>
        </w:rPr>
      </w:pPr>
      <w:r w:rsidRPr="004C515F">
        <w:rPr>
          <w:iCs/>
          <w:sz w:val="28"/>
          <w:szCs w:val="28"/>
        </w:rPr>
        <w:t xml:space="preserve">осуществление капитальных вложений в объекты </w:t>
      </w:r>
      <w:r w:rsidR="00685DA1" w:rsidRPr="004C515F">
        <w:rPr>
          <w:iCs/>
          <w:sz w:val="28"/>
          <w:szCs w:val="28"/>
        </w:rPr>
        <w:t xml:space="preserve">капитального строительства </w:t>
      </w:r>
      <w:r w:rsidRPr="004C515F">
        <w:rPr>
          <w:iCs/>
          <w:sz w:val="28"/>
          <w:szCs w:val="28"/>
        </w:rPr>
        <w:t>собственности Краснодарского края – 4 311 044,4 тыс. рублей;</w:t>
      </w:r>
    </w:p>
    <w:p w:rsidR="003519A3" w:rsidRPr="004C515F" w:rsidRDefault="003519A3" w:rsidP="003519A3">
      <w:pPr>
        <w:widowControl w:val="0"/>
        <w:autoSpaceDE w:val="0"/>
        <w:autoSpaceDN w:val="0"/>
        <w:adjustRightInd w:val="0"/>
        <w:spacing w:line="336" w:lineRule="auto"/>
        <w:ind w:firstLine="709"/>
        <w:jc w:val="both"/>
        <w:rPr>
          <w:iCs/>
          <w:sz w:val="28"/>
          <w:szCs w:val="28"/>
        </w:rPr>
      </w:pPr>
      <w:r w:rsidRPr="004C515F">
        <w:rPr>
          <w:iCs/>
          <w:sz w:val="28"/>
          <w:szCs w:val="28"/>
        </w:rPr>
        <w:t>предоставление субсидий бюджетам муниципальных образований Краснодарского края на строительство, реконструкцию (в том числе реконструкцию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w:t>
      </w:r>
      <w:r w:rsidR="004C515F">
        <w:rPr>
          <w:iCs/>
          <w:sz w:val="28"/>
          <w:szCs w:val="28"/>
        </w:rPr>
        <w:t>,</w:t>
      </w:r>
      <w:r w:rsidR="004C515F" w:rsidRPr="004C515F">
        <w:rPr>
          <w:iCs/>
          <w:sz w:val="28"/>
          <w:szCs w:val="28"/>
        </w:rPr>
        <w:t xml:space="preserve"> дополнительного образования</w:t>
      </w:r>
      <w:r w:rsidRPr="004C515F">
        <w:rPr>
          <w:iCs/>
          <w:sz w:val="28"/>
          <w:szCs w:val="28"/>
        </w:rPr>
        <w:t>, отрасли культуры, сооружений инженерной защиты и берегоукрепления – 2 660 131,4 тыс. рублей.</w:t>
      </w:r>
    </w:p>
    <w:p w:rsidR="003519A3" w:rsidRPr="004C515F" w:rsidRDefault="003519A3" w:rsidP="003519A3">
      <w:pPr>
        <w:widowControl w:val="0"/>
        <w:autoSpaceDE w:val="0"/>
        <w:autoSpaceDN w:val="0"/>
        <w:adjustRightInd w:val="0"/>
        <w:spacing w:line="336" w:lineRule="auto"/>
        <w:ind w:firstLine="709"/>
        <w:jc w:val="both"/>
        <w:rPr>
          <w:sz w:val="28"/>
          <w:szCs w:val="28"/>
        </w:rPr>
      </w:pPr>
      <w:r w:rsidRPr="004C515F">
        <w:rPr>
          <w:iCs/>
          <w:sz w:val="28"/>
          <w:szCs w:val="28"/>
        </w:rPr>
        <w:t xml:space="preserve">Расходы на реализацию регионального проекта "Создание в Краснодарском крае новых мест в образовательных организациях" составили </w:t>
      </w:r>
      <w:r w:rsidRPr="004C515F">
        <w:rPr>
          <w:iCs/>
          <w:sz w:val="28"/>
          <w:szCs w:val="28"/>
        </w:rPr>
        <w:br/>
      </w:r>
      <w:r w:rsidRPr="004C515F">
        <w:rPr>
          <w:sz w:val="28"/>
          <w:szCs w:val="28"/>
        </w:rPr>
        <w:t>17 342 606,9 тыс. рублей, в том числе:</w:t>
      </w:r>
    </w:p>
    <w:p w:rsidR="003519A3" w:rsidRPr="004C515F" w:rsidRDefault="003519A3" w:rsidP="003519A3">
      <w:pPr>
        <w:widowControl w:val="0"/>
        <w:autoSpaceDE w:val="0"/>
        <w:autoSpaceDN w:val="0"/>
        <w:adjustRightInd w:val="0"/>
        <w:spacing w:line="336" w:lineRule="auto"/>
        <w:ind w:firstLine="709"/>
        <w:jc w:val="both"/>
        <w:rPr>
          <w:iCs/>
          <w:sz w:val="28"/>
          <w:szCs w:val="28"/>
        </w:rPr>
      </w:pPr>
      <w:r w:rsidRPr="004C515F">
        <w:rPr>
          <w:iCs/>
          <w:sz w:val="28"/>
          <w:szCs w:val="28"/>
        </w:rPr>
        <w:t xml:space="preserve">осуществление капитальных вложений в объекты </w:t>
      </w:r>
      <w:r w:rsidR="00685DA1" w:rsidRPr="004C515F">
        <w:rPr>
          <w:iCs/>
          <w:sz w:val="28"/>
          <w:szCs w:val="28"/>
        </w:rPr>
        <w:t xml:space="preserve">капитального строительства </w:t>
      </w:r>
      <w:r w:rsidRPr="004C515F">
        <w:rPr>
          <w:iCs/>
          <w:sz w:val="28"/>
          <w:szCs w:val="28"/>
        </w:rPr>
        <w:t>собственности Краснодарского края – 487 823,</w:t>
      </w:r>
      <w:r w:rsidR="00215AB9">
        <w:rPr>
          <w:iCs/>
          <w:sz w:val="28"/>
          <w:szCs w:val="28"/>
        </w:rPr>
        <w:t>4</w:t>
      </w:r>
      <w:r w:rsidRPr="004C515F">
        <w:rPr>
          <w:iCs/>
          <w:sz w:val="28"/>
          <w:szCs w:val="28"/>
        </w:rPr>
        <w:t xml:space="preserve"> тыс. рублей;</w:t>
      </w:r>
    </w:p>
    <w:p w:rsidR="003519A3" w:rsidRPr="004C515F" w:rsidRDefault="004C515F" w:rsidP="004C515F">
      <w:pPr>
        <w:widowControl w:val="0"/>
        <w:autoSpaceDE w:val="0"/>
        <w:autoSpaceDN w:val="0"/>
        <w:adjustRightInd w:val="0"/>
        <w:spacing w:line="336" w:lineRule="auto"/>
        <w:ind w:firstLine="709"/>
        <w:jc w:val="both"/>
        <w:rPr>
          <w:iCs/>
          <w:sz w:val="28"/>
          <w:szCs w:val="28"/>
        </w:rPr>
      </w:pPr>
      <w:r w:rsidRPr="004C515F">
        <w:rPr>
          <w:iCs/>
          <w:sz w:val="28"/>
          <w:szCs w:val="28"/>
        </w:rPr>
        <w:t>предоставление субсидий бюджетам муниципальных образований Краснодарского края на строительство, реконструкцию (в том числе реконструкцию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w:t>
      </w:r>
      <w:r>
        <w:rPr>
          <w:iCs/>
          <w:sz w:val="28"/>
          <w:szCs w:val="28"/>
        </w:rPr>
        <w:t>,</w:t>
      </w:r>
      <w:r w:rsidRPr="004C515F">
        <w:rPr>
          <w:iCs/>
          <w:sz w:val="28"/>
          <w:szCs w:val="28"/>
        </w:rPr>
        <w:t xml:space="preserve"> дополнительного образования, отрасли культуры, сооружений инженерной защиты и берегоукрепления </w:t>
      </w:r>
      <w:r w:rsidR="003519A3" w:rsidRPr="004C515F">
        <w:rPr>
          <w:iCs/>
          <w:sz w:val="28"/>
          <w:szCs w:val="28"/>
        </w:rPr>
        <w:t>– 16 854 783,</w:t>
      </w:r>
      <w:r w:rsidR="00215AB9">
        <w:rPr>
          <w:iCs/>
          <w:sz w:val="28"/>
          <w:szCs w:val="28"/>
        </w:rPr>
        <w:t>5</w:t>
      </w:r>
      <w:r w:rsidR="003519A3" w:rsidRPr="004C515F">
        <w:rPr>
          <w:iCs/>
          <w:sz w:val="28"/>
          <w:szCs w:val="28"/>
        </w:rPr>
        <w:t xml:space="preserve"> тыс. рублей.</w:t>
      </w:r>
    </w:p>
    <w:p w:rsidR="003519A3" w:rsidRPr="00E43DB5" w:rsidRDefault="003519A3" w:rsidP="00E43DB5">
      <w:pPr>
        <w:widowControl w:val="0"/>
        <w:autoSpaceDE w:val="0"/>
        <w:autoSpaceDN w:val="0"/>
        <w:adjustRightInd w:val="0"/>
        <w:spacing w:line="336" w:lineRule="auto"/>
        <w:ind w:firstLine="709"/>
        <w:jc w:val="both"/>
        <w:rPr>
          <w:spacing w:val="-5"/>
          <w:sz w:val="28"/>
          <w:szCs w:val="28"/>
        </w:rPr>
      </w:pPr>
      <w:r w:rsidRPr="00E43DB5">
        <w:rPr>
          <w:iCs/>
          <w:spacing w:val="-5"/>
          <w:sz w:val="28"/>
          <w:szCs w:val="28"/>
        </w:rPr>
        <w:t xml:space="preserve">Расходы на реализацию регионального проекта "Развитие водохозяйственного комплекса" </w:t>
      </w:r>
      <w:r w:rsidRPr="00E43DB5">
        <w:rPr>
          <w:spacing w:val="-5"/>
          <w:sz w:val="28"/>
          <w:szCs w:val="28"/>
        </w:rPr>
        <w:t>на</w:t>
      </w:r>
      <w:r w:rsidR="00E43DB5" w:rsidRPr="00E43DB5">
        <w:rPr>
          <w:spacing w:val="-5"/>
          <w:sz w:val="28"/>
          <w:szCs w:val="28"/>
        </w:rPr>
        <w:t xml:space="preserve"> </w:t>
      </w:r>
      <w:r w:rsidR="00E43DB5" w:rsidRPr="00E43DB5">
        <w:rPr>
          <w:iCs/>
          <w:spacing w:val="-5"/>
          <w:sz w:val="28"/>
          <w:szCs w:val="28"/>
        </w:rPr>
        <w:t>предоставление субсидий бюджетам муниципальных образований Краснодарского края на строительство, реконструкцию (в том числе реконструкцию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сооружений инженерной защиты и берегоукрепления</w:t>
      </w:r>
      <w:r w:rsidR="00E43DB5" w:rsidRPr="00E43DB5">
        <w:rPr>
          <w:spacing w:val="-5"/>
          <w:sz w:val="28"/>
          <w:szCs w:val="28"/>
        </w:rPr>
        <w:t xml:space="preserve"> </w:t>
      </w:r>
      <w:r w:rsidRPr="00E43DB5">
        <w:rPr>
          <w:iCs/>
          <w:spacing w:val="-5"/>
          <w:sz w:val="28"/>
          <w:szCs w:val="28"/>
        </w:rPr>
        <w:t xml:space="preserve">составили </w:t>
      </w:r>
      <w:r w:rsidRPr="00E43DB5">
        <w:rPr>
          <w:spacing w:val="-5"/>
          <w:sz w:val="28"/>
          <w:szCs w:val="28"/>
        </w:rPr>
        <w:t>401 436,9 тыс. рублей</w:t>
      </w:r>
      <w:r w:rsidRPr="00E43DB5">
        <w:rPr>
          <w:iCs/>
          <w:spacing w:val="-5"/>
          <w:sz w:val="28"/>
          <w:szCs w:val="28"/>
        </w:rPr>
        <w:t xml:space="preserve">. </w:t>
      </w:r>
    </w:p>
    <w:p w:rsidR="003519A3" w:rsidRPr="00E43DB5" w:rsidRDefault="003519A3" w:rsidP="003519A3">
      <w:pPr>
        <w:widowControl w:val="0"/>
        <w:autoSpaceDE w:val="0"/>
        <w:autoSpaceDN w:val="0"/>
        <w:adjustRightInd w:val="0"/>
        <w:spacing w:line="336" w:lineRule="auto"/>
        <w:ind w:firstLine="709"/>
        <w:jc w:val="both"/>
        <w:rPr>
          <w:iCs/>
          <w:spacing w:val="-5"/>
          <w:sz w:val="28"/>
          <w:szCs w:val="28"/>
        </w:rPr>
      </w:pPr>
      <w:r w:rsidRPr="00E43DB5">
        <w:rPr>
          <w:iCs/>
          <w:spacing w:val="-5"/>
          <w:sz w:val="28"/>
          <w:szCs w:val="28"/>
        </w:rPr>
        <w:t xml:space="preserve">Расходы на реализацию регионального проекта "Строительство, капитальный ремонт и реконструкция объектов здравоохранения Краснодарского края" на осуществление капитальных вложений в объекты </w:t>
      </w:r>
      <w:r w:rsidR="00685DA1" w:rsidRPr="00E43DB5">
        <w:rPr>
          <w:iCs/>
          <w:spacing w:val="-5"/>
          <w:sz w:val="28"/>
          <w:szCs w:val="28"/>
        </w:rPr>
        <w:t xml:space="preserve">капитального строительства </w:t>
      </w:r>
      <w:r w:rsidRPr="00E43DB5">
        <w:rPr>
          <w:iCs/>
          <w:spacing w:val="-5"/>
          <w:sz w:val="28"/>
          <w:szCs w:val="28"/>
        </w:rPr>
        <w:t>собственности Краснодарского края составили 4 320 054,6 тыс. рублей.</w:t>
      </w:r>
    </w:p>
    <w:p w:rsidR="003519A3" w:rsidRPr="00E43DB5" w:rsidRDefault="003519A3" w:rsidP="003519A3">
      <w:pPr>
        <w:widowControl w:val="0"/>
        <w:autoSpaceDE w:val="0"/>
        <w:autoSpaceDN w:val="0"/>
        <w:adjustRightInd w:val="0"/>
        <w:spacing w:line="336" w:lineRule="auto"/>
        <w:ind w:firstLine="709"/>
        <w:jc w:val="both"/>
        <w:rPr>
          <w:sz w:val="28"/>
          <w:szCs w:val="28"/>
        </w:rPr>
      </w:pPr>
      <w:r w:rsidRPr="00E43DB5">
        <w:rPr>
          <w:iCs/>
          <w:sz w:val="28"/>
          <w:szCs w:val="28"/>
        </w:rPr>
        <w:t>Расходы на реализацию регионального проекта "Развитие инфраструктуры учреждений культуры на территории Краснодарского края" составили</w:t>
      </w:r>
      <w:r w:rsidRPr="00E43DB5">
        <w:rPr>
          <w:iCs/>
          <w:sz w:val="28"/>
          <w:szCs w:val="28"/>
        </w:rPr>
        <w:br/>
      </w:r>
      <w:r w:rsidRPr="00E43DB5">
        <w:rPr>
          <w:sz w:val="28"/>
          <w:szCs w:val="28"/>
        </w:rPr>
        <w:t>230 177,7 тыс. рублей, в том числе:</w:t>
      </w:r>
    </w:p>
    <w:p w:rsidR="003519A3" w:rsidRPr="00E43DB5" w:rsidRDefault="003519A3" w:rsidP="003519A3">
      <w:pPr>
        <w:widowControl w:val="0"/>
        <w:autoSpaceDE w:val="0"/>
        <w:autoSpaceDN w:val="0"/>
        <w:adjustRightInd w:val="0"/>
        <w:spacing w:line="336" w:lineRule="auto"/>
        <w:ind w:firstLine="709"/>
        <w:jc w:val="both"/>
        <w:rPr>
          <w:iCs/>
          <w:sz w:val="28"/>
          <w:szCs w:val="28"/>
        </w:rPr>
      </w:pPr>
      <w:r w:rsidRPr="00E43DB5">
        <w:rPr>
          <w:iCs/>
          <w:sz w:val="28"/>
          <w:szCs w:val="28"/>
        </w:rPr>
        <w:t>осуществление капитальных вложений в объекты</w:t>
      </w:r>
      <w:r w:rsidR="00685DA1" w:rsidRPr="00E43DB5">
        <w:rPr>
          <w:iCs/>
          <w:sz w:val="28"/>
          <w:szCs w:val="28"/>
        </w:rPr>
        <w:t xml:space="preserve"> капитального строительства</w:t>
      </w:r>
      <w:r w:rsidRPr="00E43DB5">
        <w:rPr>
          <w:iCs/>
          <w:sz w:val="28"/>
          <w:szCs w:val="28"/>
        </w:rPr>
        <w:t xml:space="preserve"> собственности Краснодарского края – 65 418,9 тыс. рублей;</w:t>
      </w:r>
    </w:p>
    <w:p w:rsidR="003519A3" w:rsidRPr="00E43DB5" w:rsidRDefault="00E43DB5" w:rsidP="003519A3">
      <w:pPr>
        <w:widowControl w:val="0"/>
        <w:autoSpaceDE w:val="0"/>
        <w:autoSpaceDN w:val="0"/>
        <w:adjustRightInd w:val="0"/>
        <w:spacing w:line="336" w:lineRule="auto"/>
        <w:ind w:firstLine="709"/>
        <w:jc w:val="both"/>
        <w:rPr>
          <w:iCs/>
          <w:sz w:val="28"/>
          <w:szCs w:val="28"/>
        </w:rPr>
      </w:pPr>
      <w:r w:rsidRPr="00E43DB5">
        <w:rPr>
          <w:iCs/>
          <w:sz w:val="28"/>
          <w:szCs w:val="28"/>
        </w:rPr>
        <w:t xml:space="preserve">предоставление субсидий бюджетам муниципальных образований Краснодарского края на строительство, реконструкцию (в том числе реконструкцию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сооружений инженерной защиты и берегоукрепления </w:t>
      </w:r>
      <w:r w:rsidR="003519A3" w:rsidRPr="00E43DB5">
        <w:rPr>
          <w:iCs/>
          <w:sz w:val="28"/>
          <w:szCs w:val="28"/>
        </w:rPr>
        <w:t>– 164 758,8 тыс. рублей.</w:t>
      </w:r>
    </w:p>
    <w:p w:rsidR="003519A3" w:rsidRPr="00E43DB5" w:rsidRDefault="003519A3" w:rsidP="003519A3">
      <w:pPr>
        <w:widowControl w:val="0"/>
        <w:autoSpaceDE w:val="0"/>
        <w:autoSpaceDN w:val="0"/>
        <w:adjustRightInd w:val="0"/>
        <w:spacing w:line="336" w:lineRule="auto"/>
        <w:ind w:firstLine="709"/>
        <w:jc w:val="both"/>
        <w:rPr>
          <w:iCs/>
          <w:sz w:val="28"/>
          <w:szCs w:val="28"/>
        </w:rPr>
      </w:pPr>
      <w:r w:rsidRPr="00E43DB5">
        <w:rPr>
          <w:iCs/>
          <w:sz w:val="28"/>
          <w:szCs w:val="28"/>
        </w:rPr>
        <w:t xml:space="preserve">Расходы на реализацию регионального проекта "Развитие и оптимизация сети организаций социального обслуживания" </w:t>
      </w:r>
      <w:r w:rsidRPr="00E43DB5">
        <w:rPr>
          <w:sz w:val="28"/>
          <w:szCs w:val="28"/>
        </w:rPr>
        <w:t xml:space="preserve">на </w:t>
      </w:r>
      <w:r w:rsidRPr="00E43DB5">
        <w:rPr>
          <w:iCs/>
          <w:sz w:val="28"/>
          <w:szCs w:val="28"/>
        </w:rPr>
        <w:t xml:space="preserve">осуществление капитальных вложений в объекты </w:t>
      </w:r>
      <w:r w:rsidR="00685DA1" w:rsidRPr="00E43DB5">
        <w:rPr>
          <w:iCs/>
          <w:sz w:val="28"/>
          <w:szCs w:val="28"/>
        </w:rPr>
        <w:t xml:space="preserve">капитального строительства </w:t>
      </w:r>
      <w:r w:rsidRPr="00E43DB5">
        <w:rPr>
          <w:iCs/>
          <w:sz w:val="28"/>
          <w:szCs w:val="28"/>
        </w:rPr>
        <w:t>собственности Краснодарско</w:t>
      </w:r>
      <w:r w:rsidR="00685DA1" w:rsidRPr="00E43DB5">
        <w:rPr>
          <w:iCs/>
          <w:sz w:val="28"/>
          <w:szCs w:val="28"/>
        </w:rPr>
        <w:t xml:space="preserve">го края составили </w:t>
      </w:r>
      <w:r w:rsidRPr="00E43DB5">
        <w:rPr>
          <w:sz w:val="28"/>
          <w:szCs w:val="28"/>
        </w:rPr>
        <w:t>30 000,0 тыс. рублей.</w:t>
      </w:r>
    </w:p>
    <w:p w:rsidR="003519A3" w:rsidRPr="00E43DB5" w:rsidRDefault="003519A3" w:rsidP="003519A3">
      <w:pPr>
        <w:widowControl w:val="0"/>
        <w:autoSpaceDE w:val="0"/>
        <w:autoSpaceDN w:val="0"/>
        <w:adjustRightInd w:val="0"/>
        <w:spacing w:line="336" w:lineRule="auto"/>
        <w:ind w:firstLine="709"/>
        <w:jc w:val="both"/>
        <w:rPr>
          <w:iCs/>
          <w:sz w:val="28"/>
          <w:szCs w:val="28"/>
        </w:rPr>
      </w:pPr>
      <w:r w:rsidRPr="00E43DB5">
        <w:rPr>
          <w:iCs/>
          <w:sz w:val="28"/>
          <w:szCs w:val="28"/>
        </w:rPr>
        <w:t xml:space="preserve">Расходы на реализацию регионального проекта "Создание социальной инфраструктуры в сфере культуры на основе казачьих традиций" </w:t>
      </w:r>
      <w:r w:rsidRPr="00E43DB5">
        <w:rPr>
          <w:sz w:val="28"/>
          <w:szCs w:val="28"/>
        </w:rPr>
        <w:t xml:space="preserve">на </w:t>
      </w:r>
      <w:r w:rsidRPr="00E43DB5">
        <w:rPr>
          <w:iCs/>
          <w:sz w:val="28"/>
          <w:szCs w:val="28"/>
        </w:rPr>
        <w:t xml:space="preserve">осуществление капитальных вложений в объекты </w:t>
      </w:r>
      <w:r w:rsidR="00685DA1" w:rsidRPr="00E43DB5">
        <w:rPr>
          <w:iCs/>
          <w:sz w:val="28"/>
          <w:szCs w:val="28"/>
        </w:rPr>
        <w:t xml:space="preserve">капитального строительства </w:t>
      </w:r>
      <w:r w:rsidRPr="00E43DB5">
        <w:rPr>
          <w:iCs/>
          <w:sz w:val="28"/>
          <w:szCs w:val="28"/>
        </w:rPr>
        <w:t xml:space="preserve">собственности Краснодарского края составили </w:t>
      </w:r>
      <w:r w:rsidRPr="00E43DB5">
        <w:rPr>
          <w:sz w:val="28"/>
          <w:szCs w:val="28"/>
        </w:rPr>
        <w:t>102 873,7 тыс. рублей.</w:t>
      </w:r>
    </w:p>
    <w:p w:rsidR="003519A3" w:rsidRPr="00E43DB5" w:rsidRDefault="003519A3" w:rsidP="003519A3">
      <w:pPr>
        <w:widowControl w:val="0"/>
        <w:autoSpaceDE w:val="0"/>
        <w:autoSpaceDN w:val="0"/>
        <w:adjustRightInd w:val="0"/>
        <w:spacing w:line="336" w:lineRule="auto"/>
        <w:ind w:firstLine="709"/>
        <w:jc w:val="both"/>
        <w:rPr>
          <w:sz w:val="28"/>
          <w:szCs w:val="28"/>
        </w:rPr>
      </w:pPr>
      <w:r w:rsidRPr="00E43DB5">
        <w:rPr>
          <w:iCs/>
          <w:sz w:val="28"/>
          <w:szCs w:val="28"/>
        </w:rPr>
        <w:t>Расходы на реализацию регионального проекта "Современная школа" составили</w:t>
      </w:r>
      <w:r w:rsidRPr="00E43DB5">
        <w:rPr>
          <w:sz w:val="28"/>
          <w:szCs w:val="28"/>
        </w:rPr>
        <w:t xml:space="preserve"> 13 737 847,4 тыс. рублей (в том числе за счет средств федерального бюджета – </w:t>
      </w:r>
      <w:r w:rsidRPr="00F71D35">
        <w:rPr>
          <w:sz w:val="28"/>
          <w:szCs w:val="28"/>
        </w:rPr>
        <w:t>5 430 725,4</w:t>
      </w:r>
      <w:r w:rsidRPr="00E43DB5">
        <w:rPr>
          <w:sz w:val="28"/>
          <w:szCs w:val="28"/>
        </w:rPr>
        <w:t xml:space="preserve"> тыс. рублей), в том числе на </w:t>
      </w:r>
      <w:r w:rsidRPr="00E43DB5">
        <w:rPr>
          <w:iCs/>
          <w:sz w:val="28"/>
          <w:szCs w:val="28"/>
        </w:rPr>
        <w:t>предоставление субсидий бюджетам муниципальных образований Краснодарского края на</w:t>
      </w:r>
      <w:r w:rsidRPr="00E43DB5">
        <w:rPr>
          <w:sz w:val="28"/>
          <w:szCs w:val="28"/>
        </w:rPr>
        <w:t>:</w:t>
      </w:r>
    </w:p>
    <w:p w:rsidR="003519A3" w:rsidRPr="00E43DB5" w:rsidRDefault="003519A3" w:rsidP="003519A3">
      <w:pPr>
        <w:widowControl w:val="0"/>
        <w:autoSpaceDE w:val="0"/>
        <w:autoSpaceDN w:val="0"/>
        <w:adjustRightInd w:val="0"/>
        <w:spacing w:line="336" w:lineRule="auto"/>
        <w:ind w:firstLine="709"/>
        <w:jc w:val="both"/>
        <w:rPr>
          <w:iCs/>
          <w:sz w:val="28"/>
          <w:szCs w:val="28"/>
        </w:rPr>
      </w:pPr>
      <w:r w:rsidRPr="00E43DB5">
        <w:rPr>
          <w:iCs/>
          <w:sz w:val="28"/>
          <w:szCs w:val="28"/>
        </w:rPr>
        <w:t xml:space="preserve">модернизацию инфраструктуры общего образования Краснодарского края – 1 873 753,4 тыс. рублей (в том числе за счет средств федерального бюджета – </w:t>
      </w:r>
      <w:r w:rsidR="00905083">
        <w:rPr>
          <w:iCs/>
          <w:sz w:val="28"/>
          <w:szCs w:val="28"/>
        </w:rPr>
        <w:t>877 671,2</w:t>
      </w:r>
      <w:r w:rsidRPr="00E43DB5">
        <w:rPr>
          <w:iCs/>
          <w:sz w:val="28"/>
          <w:szCs w:val="28"/>
        </w:rPr>
        <w:t xml:space="preserve"> тыс. рублей);</w:t>
      </w:r>
    </w:p>
    <w:p w:rsidR="003519A3" w:rsidRPr="00E43DB5" w:rsidRDefault="003519A3" w:rsidP="003519A3">
      <w:pPr>
        <w:widowControl w:val="0"/>
        <w:autoSpaceDE w:val="0"/>
        <w:autoSpaceDN w:val="0"/>
        <w:adjustRightInd w:val="0"/>
        <w:spacing w:line="336" w:lineRule="auto"/>
        <w:ind w:firstLine="709"/>
        <w:jc w:val="both"/>
        <w:rPr>
          <w:iCs/>
          <w:spacing w:val="-3"/>
          <w:sz w:val="28"/>
          <w:szCs w:val="28"/>
        </w:rPr>
      </w:pPr>
      <w:r w:rsidRPr="00E43DB5">
        <w:rPr>
          <w:iCs/>
          <w:spacing w:val="-3"/>
          <w:sz w:val="28"/>
          <w:szCs w:val="28"/>
        </w:rPr>
        <w:t xml:space="preserve">создание </w:t>
      </w:r>
      <w:r w:rsidR="00E43DB5" w:rsidRPr="00E43DB5">
        <w:rPr>
          <w:iCs/>
          <w:spacing w:val="-3"/>
          <w:sz w:val="28"/>
          <w:szCs w:val="28"/>
        </w:rPr>
        <w:t>дополнительных</w:t>
      </w:r>
      <w:r w:rsidRPr="00E43DB5">
        <w:rPr>
          <w:iCs/>
          <w:spacing w:val="-3"/>
          <w:sz w:val="28"/>
          <w:szCs w:val="28"/>
        </w:rPr>
        <w:t xml:space="preserve"> мест в общ</w:t>
      </w:r>
      <w:r w:rsidR="00E43DB5" w:rsidRPr="00E43DB5">
        <w:rPr>
          <w:iCs/>
          <w:spacing w:val="-3"/>
          <w:sz w:val="28"/>
          <w:szCs w:val="28"/>
        </w:rPr>
        <w:t>еобразовательных организациях в </w:t>
      </w:r>
      <w:r w:rsidRPr="00E43DB5">
        <w:rPr>
          <w:iCs/>
          <w:spacing w:val="-3"/>
          <w:sz w:val="28"/>
          <w:szCs w:val="28"/>
        </w:rPr>
        <w:t>связи с ростом числа обучающихся, вызванным демографическим фактором</w:t>
      </w:r>
      <w:r w:rsidR="00E43DB5" w:rsidRPr="00E43DB5">
        <w:rPr>
          <w:iCs/>
          <w:spacing w:val="-3"/>
          <w:sz w:val="28"/>
          <w:szCs w:val="28"/>
        </w:rPr>
        <w:t>,</w:t>
      </w:r>
      <w:r w:rsidRPr="00E43DB5">
        <w:rPr>
          <w:iCs/>
          <w:spacing w:val="-3"/>
          <w:sz w:val="28"/>
          <w:szCs w:val="28"/>
        </w:rPr>
        <w:t xml:space="preserve"> – 11 169 784,1 тыс. рублей (в том числе за счет средств федерального бюджета – 4 553 054,2 тыс. рублей);</w:t>
      </w:r>
    </w:p>
    <w:p w:rsidR="003519A3" w:rsidRPr="001D6229" w:rsidRDefault="003519A3" w:rsidP="003519A3">
      <w:pPr>
        <w:widowControl w:val="0"/>
        <w:autoSpaceDE w:val="0"/>
        <w:autoSpaceDN w:val="0"/>
        <w:adjustRightInd w:val="0"/>
        <w:spacing w:line="336" w:lineRule="auto"/>
        <w:ind w:firstLine="709"/>
        <w:jc w:val="both"/>
        <w:rPr>
          <w:iCs/>
          <w:sz w:val="28"/>
          <w:szCs w:val="28"/>
        </w:rPr>
      </w:pPr>
      <w:r w:rsidRPr="001D6229">
        <w:rPr>
          <w:iCs/>
          <w:sz w:val="28"/>
          <w:szCs w:val="28"/>
        </w:rPr>
        <w:t>создание новых мест в общеобразовательных организациях по инвестиционным проектам, которые не участвовали в отборе в соответствии с федеральными нормативными правовыми актами</w:t>
      </w:r>
      <w:r w:rsidR="001D6229" w:rsidRPr="001D6229">
        <w:rPr>
          <w:iCs/>
          <w:sz w:val="28"/>
          <w:szCs w:val="28"/>
        </w:rPr>
        <w:t>,</w:t>
      </w:r>
      <w:r w:rsidRPr="001D6229">
        <w:rPr>
          <w:iCs/>
          <w:sz w:val="28"/>
          <w:szCs w:val="28"/>
        </w:rPr>
        <w:t xml:space="preserve"> – 317 086,2 тыс. рублей;</w:t>
      </w:r>
    </w:p>
    <w:p w:rsidR="003519A3" w:rsidRPr="00B828B6" w:rsidRDefault="003519A3" w:rsidP="003519A3">
      <w:pPr>
        <w:widowControl w:val="0"/>
        <w:autoSpaceDE w:val="0"/>
        <w:autoSpaceDN w:val="0"/>
        <w:adjustRightInd w:val="0"/>
        <w:spacing w:line="336" w:lineRule="auto"/>
        <w:ind w:firstLine="709"/>
        <w:jc w:val="both"/>
        <w:rPr>
          <w:iCs/>
          <w:sz w:val="28"/>
          <w:szCs w:val="28"/>
        </w:rPr>
      </w:pPr>
      <w:r w:rsidRPr="00B828B6">
        <w:rPr>
          <w:iCs/>
          <w:sz w:val="28"/>
          <w:szCs w:val="28"/>
        </w:rPr>
        <w:t>создание новых мест в общеобразовательных организациях, расположенных в сельской местности и поселках городского типа</w:t>
      </w:r>
      <w:r w:rsidR="00B828B6" w:rsidRPr="00B828B6">
        <w:rPr>
          <w:iCs/>
          <w:sz w:val="28"/>
          <w:szCs w:val="28"/>
        </w:rPr>
        <w:t>,</w:t>
      </w:r>
      <w:r w:rsidRPr="00B828B6">
        <w:rPr>
          <w:iCs/>
          <w:sz w:val="28"/>
          <w:szCs w:val="28"/>
        </w:rPr>
        <w:t xml:space="preserve"> – 276 258,4 тыс. рублей;</w:t>
      </w:r>
    </w:p>
    <w:p w:rsidR="00B828B6" w:rsidRPr="00B828B6" w:rsidRDefault="003519A3" w:rsidP="00B828B6">
      <w:pPr>
        <w:widowControl w:val="0"/>
        <w:autoSpaceDE w:val="0"/>
        <w:autoSpaceDN w:val="0"/>
        <w:adjustRightInd w:val="0"/>
        <w:spacing w:line="336" w:lineRule="auto"/>
        <w:ind w:firstLine="709"/>
        <w:jc w:val="both"/>
        <w:rPr>
          <w:iCs/>
          <w:sz w:val="28"/>
          <w:szCs w:val="28"/>
        </w:rPr>
      </w:pPr>
      <w:r w:rsidRPr="00B828B6">
        <w:rPr>
          <w:iCs/>
          <w:sz w:val="28"/>
          <w:szCs w:val="28"/>
        </w:rPr>
        <w:t>создание новых мест в общеобразовательных организациях по инвестиционным проектам, прошедшим отбор в соответствии с федеральными нормативными правовыми актами</w:t>
      </w:r>
      <w:r w:rsidR="00B828B6" w:rsidRPr="00B828B6">
        <w:rPr>
          <w:iCs/>
          <w:sz w:val="28"/>
          <w:szCs w:val="28"/>
        </w:rPr>
        <w:t>,</w:t>
      </w:r>
      <w:r w:rsidRPr="00B828B6">
        <w:rPr>
          <w:iCs/>
          <w:sz w:val="28"/>
          <w:szCs w:val="28"/>
        </w:rPr>
        <w:t xml:space="preserve"> – 100 965,3 тыс. рублей.</w:t>
      </w:r>
    </w:p>
    <w:p w:rsidR="003519A3" w:rsidRPr="005F172B" w:rsidRDefault="003519A3" w:rsidP="003519A3">
      <w:pPr>
        <w:widowControl w:val="0"/>
        <w:autoSpaceDE w:val="0"/>
        <w:autoSpaceDN w:val="0"/>
        <w:adjustRightInd w:val="0"/>
        <w:spacing w:line="336" w:lineRule="auto"/>
        <w:ind w:firstLine="709"/>
        <w:jc w:val="both"/>
        <w:rPr>
          <w:iCs/>
          <w:sz w:val="28"/>
          <w:szCs w:val="28"/>
        </w:rPr>
      </w:pPr>
      <w:r w:rsidRPr="005F172B">
        <w:rPr>
          <w:iCs/>
          <w:sz w:val="28"/>
          <w:szCs w:val="28"/>
        </w:rPr>
        <w:t xml:space="preserve">Расходы на реализацию регионального проекта "Модернизация первичного звена здравоохранения Российской Федерации (Краснодарский край)" на осуществление капитальных вложений в объекты </w:t>
      </w:r>
      <w:r w:rsidR="00685DA1" w:rsidRPr="005F172B">
        <w:rPr>
          <w:iCs/>
          <w:sz w:val="28"/>
          <w:szCs w:val="28"/>
        </w:rPr>
        <w:t xml:space="preserve">капитального строительства </w:t>
      </w:r>
      <w:r w:rsidRPr="005F172B">
        <w:rPr>
          <w:iCs/>
          <w:sz w:val="28"/>
          <w:szCs w:val="28"/>
        </w:rPr>
        <w:t>собственности Краснодарского края составили 4 535 581,9</w:t>
      </w:r>
      <w:r w:rsidRPr="005F172B">
        <w:rPr>
          <w:sz w:val="28"/>
          <w:szCs w:val="28"/>
        </w:rPr>
        <w:t xml:space="preserve"> тыс. рублей  (в том числе за счет средств федерального </w:t>
      </w:r>
      <w:r w:rsidRPr="005F172B">
        <w:rPr>
          <w:iCs/>
          <w:sz w:val="28"/>
          <w:szCs w:val="28"/>
        </w:rPr>
        <w:t>бюджета – 2 811 483,2 тыс. рублей).</w:t>
      </w:r>
    </w:p>
    <w:p w:rsidR="00091C07" w:rsidRPr="00091C07" w:rsidRDefault="003519A3" w:rsidP="00091C07">
      <w:pPr>
        <w:widowControl w:val="0"/>
        <w:autoSpaceDE w:val="0"/>
        <w:autoSpaceDN w:val="0"/>
        <w:adjustRightInd w:val="0"/>
        <w:spacing w:line="336" w:lineRule="auto"/>
        <w:ind w:firstLine="709"/>
        <w:jc w:val="both"/>
        <w:rPr>
          <w:iCs/>
          <w:sz w:val="28"/>
          <w:szCs w:val="28"/>
        </w:rPr>
      </w:pPr>
      <w:r w:rsidRPr="005F172B">
        <w:rPr>
          <w:iCs/>
          <w:sz w:val="28"/>
          <w:szCs w:val="28"/>
        </w:rPr>
        <w:t xml:space="preserve">Расходы на реализацию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на </w:t>
      </w:r>
      <w:r w:rsidR="00091C07">
        <w:rPr>
          <w:iCs/>
          <w:sz w:val="28"/>
          <w:szCs w:val="28"/>
        </w:rPr>
        <w:t>о</w:t>
      </w:r>
      <w:r w:rsidR="00091C07" w:rsidRPr="00091C07">
        <w:rPr>
          <w:iCs/>
          <w:sz w:val="28"/>
          <w:szCs w:val="28"/>
        </w:rPr>
        <w:t>существление оплаты денежных обязательств, возникших в 2023 году, по мероприятию "Предоставление субсидий местным бюджетам на софинансирование расходных обязательств муниципальных образований Краснодарского края, возникающих при выполнении полномочий органов местного самоуправления по вопросам местного значения в целях создания и модернизации объектов спортивной инфраструктуры муниципальной собственности для занятий физической культурой и спортом в рамк</w:t>
      </w:r>
      <w:r w:rsidR="00091C07">
        <w:rPr>
          <w:iCs/>
          <w:sz w:val="28"/>
          <w:szCs w:val="28"/>
        </w:rPr>
        <w:t xml:space="preserve">ах федерального проекта "Спорт </w:t>
      </w:r>
      <w:r w:rsidR="00091C07" w:rsidRPr="005F172B">
        <w:rPr>
          <w:iCs/>
          <w:sz w:val="28"/>
          <w:szCs w:val="28"/>
        </w:rPr>
        <w:t>–</w:t>
      </w:r>
      <w:r w:rsidR="00091C07" w:rsidRPr="00091C07">
        <w:rPr>
          <w:iCs/>
          <w:sz w:val="28"/>
          <w:szCs w:val="28"/>
        </w:rPr>
        <w:t xml:space="preserve"> норма жизни" </w:t>
      </w:r>
      <w:r w:rsidR="00091C07" w:rsidRPr="005F172B">
        <w:rPr>
          <w:iCs/>
          <w:sz w:val="28"/>
          <w:szCs w:val="28"/>
        </w:rPr>
        <w:t>составили 15 293,5 тыс. рублей.</w:t>
      </w:r>
    </w:p>
    <w:p w:rsidR="005F172B" w:rsidRDefault="005F172B" w:rsidP="00091C07">
      <w:pPr>
        <w:widowControl w:val="0"/>
        <w:rPr>
          <w:color w:val="000099"/>
          <w:sz w:val="28"/>
          <w:szCs w:val="28"/>
        </w:rPr>
      </w:pPr>
    </w:p>
    <w:p w:rsidR="003519A3" w:rsidRPr="00D642EA" w:rsidRDefault="003519A3" w:rsidP="00091C07">
      <w:pPr>
        <w:widowControl w:val="0"/>
        <w:spacing w:after="240"/>
        <w:jc w:val="center"/>
        <w:rPr>
          <w:sz w:val="28"/>
          <w:szCs w:val="28"/>
        </w:rPr>
      </w:pPr>
      <w:r w:rsidRPr="00D642EA">
        <w:rPr>
          <w:sz w:val="28"/>
          <w:szCs w:val="28"/>
        </w:rPr>
        <w:t>Государственная программа Краснодарского края</w:t>
      </w:r>
      <w:r w:rsidRPr="00D642EA">
        <w:rPr>
          <w:sz w:val="28"/>
          <w:szCs w:val="28"/>
        </w:rPr>
        <w:br/>
        <w:t>"Развитие транспорта"</w:t>
      </w:r>
      <w:r w:rsidR="00091C07" w:rsidRPr="00D642EA">
        <w:rPr>
          <w:sz w:val="28"/>
          <w:szCs w:val="28"/>
        </w:rPr>
        <w:t xml:space="preserve"> </w:t>
      </w:r>
    </w:p>
    <w:p w:rsidR="003519A3" w:rsidRPr="00D642EA" w:rsidRDefault="003519A3" w:rsidP="003519A3">
      <w:pPr>
        <w:widowControl w:val="0"/>
        <w:spacing w:line="372" w:lineRule="auto"/>
        <w:ind w:firstLine="708"/>
        <w:jc w:val="both"/>
        <w:rPr>
          <w:spacing w:val="-4"/>
          <w:sz w:val="28"/>
          <w:szCs w:val="28"/>
        </w:rPr>
      </w:pPr>
      <w:r w:rsidRPr="00D642EA">
        <w:rPr>
          <w:spacing w:val="-4"/>
          <w:sz w:val="28"/>
          <w:szCs w:val="28"/>
        </w:rPr>
        <w:t xml:space="preserve">Расходы на реализацию государственной программы составили 7 520 147,2 тыс. рублей (в том числе за счет средств федерального бюджета – </w:t>
      </w:r>
      <w:r w:rsidRPr="00D642EA">
        <w:rPr>
          <w:spacing w:val="-4"/>
          <w:sz w:val="28"/>
          <w:szCs w:val="28"/>
        </w:rPr>
        <w:br/>
        <w:t>4 226 073,6 тыс. рублей), или 98,9 % к уточненной росписи.</w:t>
      </w:r>
    </w:p>
    <w:p w:rsidR="003519A3" w:rsidRPr="00D642EA" w:rsidRDefault="003519A3" w:rsidP="003519A3">
      <w:pPr>
        <w:widowControl w:val="0"/>
        <w:spacing w:line="360" w:lineRule="auto"/>
        <w:ind w:firstLine="709"/>
        <w:jc w:val="right"/>
        <w:rPr>
          <w:sz w:val="24"/>
          <w:szCs w:val="24"/>
        </w:rPr>
      </w:pPr>
      <w:r w:rsidRPr="00D642EA">
        <w:rPr>
          <w:sz w:val="24"/>
          <w:szCs w:val="24"/>
        </w:rPr>
        <w:t>(тыс. рублей)</w:t>
      </w: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02"/>
        <w:gridCol w:w="1418"/>
        <w:gridCol w:w="1276"/>
        <w:gridCol w:w="1275"/>
        <w:gridCol w:w="1276"/>
        <w:gridCol w:w="992"/>
      </w:tblGrid>
      <w:tr w:rsidR="003519A3" w:rsidRPr="00D642EA" w:rsidTr="00D30CA2">
        <w:trPr>
          <w:trHeight w:val="247"/>
        </w:trPr>
        <w:tc>
          <w:tcPr>
            <w:tcW w:w="3402" w:type="dxa"/>
            <w:vMerge w:val="restart"/>
            <w:tcBorders>
              <w:bottom w:val="single" w:sz="4" w:space="0" w:color="auto"/>
            </w:tcBorders>
          </w:tcPr>
          <w:p w:rsidR="003519A3" w:rsidRPr="00D642EA" w:rsidRDefault="003519A3" w:rsidP="00D30CA2">
            <w:pPr>
              <w:widowControl w:val="0"/>
              <w:jc w:val="center"/>
              <w:rPr>
                <w:sz w:val="22"/>
                <w:szCs w:val="22"/>
              </w:rPr>
            </w:pPr>
            <w:r w:rsidRPr="00D642EA">
              <w:rPr>
                <w:sz w:val="22"/>
                <w:szCs w:val="22"/>
              </w:rPr>
              <w:t>Показатель</w:t>
            </w:r>
          </w:p>
        </w:tc>
        <w:tc>
          <w:tcPr>
            <w:tcW w:w="1418" w:type="dxa"/>
            <w:vMerge w:val="restart"/>
            <w:tcBorders>
              <w:bottom w:val="single" w:sz="4" w:space="0" w:color="auto"/>
            </w:tcBorders>
          </w:tcPr>
          <w:p w:rsidR="003519A3" w:rsidRPr="00D642EA" w:rsidRDefault="003519A3" w:rsidP="00D30CA2">
            <w:pPr>
              <w:widowControl w:val="0"/>
              <w:jc w:val="center"/>
              <w:rPr>
                <w:sz w:val="22"/>
                <w:szCs w:val="22"/>
              </w:rPr>
            </w:pPr>
            <w:r w:rsidRPr="00D642EA">
              <w:rPr>
                <w:sz w:val="22"/>
                <w:szCs w:val="22"/>
              </w:rPr>
              <w:t xml:space="preserve">Закон </w:t>
            </w:r>
          </w:p>
          <w:p w:rsidR="003519A3" w:rsidRPr="00D642EA" w:rsidRDefault="003519A3" w:rsidP="00D30CA2">
            <w:pPr>
              <w:widowControl w:val="0"/>
              <w:jc w:val="center"/>
              <w:rPr>
                <w:sz w:val="22"/>
                <w:szCs w:val="22"/>
              </w:rPr>
            </w:pPr>
            <w:r w:rsidRPr="00D642EA">
              <w:rPr>
                <w:sz w:val="22"/>
                <w:szCs w:val="22"/>
              </w:rPr>
              <w:t>№ 5053-КЗ</w:t>
            </w:r>
          </w:p>
        </w:tc>
        <w:tc>
          <w:tcPr>
            <w:tcW w:w="2551" w:type="dxa"/>
            <w:gridSpan w:val="2"/>
            <w:tcBorders>
              <w:bottom w:val="single" w:sz="4" w:space="0" w:color="auto"/>
            </w:tcBorders>
          </w:tcPr>
          <w:p w:rsidR="003519A3" w:rsidRPr="00D642EA" w:rsidRDefault="003519A3" w:rsidP="00D30CA2">
            <w:pPr>
              <w:widowControl w:val="0"/>
              <w:jc w:val="center"/>
              <w:rPr>
                <w:sz w:val="22"/>
                <w:szCs w:val="22"/>
              </w:rPr>
            </w:pPr>
            <w:r w:rsidRPr="00D642EA">
              <w:rPr>
                <w:sz w:val="22"/>
                <w:szCs w:val="22"/>
              </w:rPr>
              <w:t xml:space="preserve">Уточненная роспись </w:t>
            </w:r>
          </w:p>
        </w:tc>
        <w:tc>
          <w:tcPr>
            <w:tcW w:w="1276" w:type="dxa"/>
            <w:vMerge w:val="restart"/>
            <w:tcBorders>
              <w:bottom w:val="single" w:sz="4" w:space="0" w:color="auto"/>
            </w:tcBorders>
          </w:tcPr>
          <w:p w:rsidR="003519A3" w:rsidRPr="00D642EA" w:rsidRDefault="003519A3" w:rsidP="00D30CA2">
            <w:pPr>
              <w:widowControl w:val="0"/>
              <w:jc w:val="center"/>
              <w:rPr>
                <w:sz w:val="22"/>
                <w:szCs w:val="22"/>
              </w:rPr>
            </w:pPr>
            <w:r w:rsidRPr="00D642EA">
              <w:rPr>
                <w:sz w:val="22"/>
                <w:szCs w:val="22"/>
              </w:rPr>
              <w:t>Исполнено</w:t>
            </w:r>
          </w:p>
          <w:p w:rsidR="003519A3" w:rsidRPr="00D642EA" w:rsidRDefault="003519A3" w:rsidP="00D30CA2">
            <w:pPr>
              <w:widowControl w:val="0"/>
              <w:jc w:val="center"/>
              <w:rPr>
                <w:sz w:val="22"/>
                <w:szCs w:val="22"/>
              </w:rPr>
            </w:pPr>
          </w:p>
        </w:tc>
        <w:tc>
          <w:tcPr>
            <w:tcW w:w="992" w:type="dxa"/>
            <w:vMerge w:val="restart"/>
            <w:tcBorders>
              <w:bottom w:val="single" w:sz="4" w:space="0" w:color="auto"/>
            </w:tcBorders>
          </w:tcPr>
          <w:p w:rsidR="003519A3" w:rsidRPr="00D642EA" w:rsidRDefault="003519A3" w:rsidP="00D30CA2">
            <w:pPr>
              <w:widowControl w:val="0"/>
              <w:jc w:val="center"/>
              <w:rPr>
                <w:sz w:val="22"/>
                <w:szCs w:val="22"/>
              </w:rPr>
            </w:pPr>
            <w:r w:rsidRPr="00D642EA">
              <w:rPr>
                <w:sz w:val="22"/>
                <w:szCs w:val="22"/>
              </w:rPr>
              <w:t>Испол-нение уточненной росписи, %</w:t>
            </w:r>
          </w:p>
        </w:tc>
      </w:tr>
      <w:tr w:rsidR="003519A3" w:rsidRPr="00D642EA" w:rsidTr="00D30CA2">
        <w:trPr>
          <w:trHeight w:val="952"/>
        </w:trPr>
        <w:tc>
          <w:tcPr>
            <w:tcW w:w="3402" w:type="dxa"/>
            <w:vMerge/>
          </w:tcPr>
          <w:p w:rsidR="003519A3" w:rsidRPr="00D642EA" w:rsidRDefault="003519A3" w:rsidP="00D30CA2">
            <w:pPr>
              <w:widowControl w:val="0"/>
              <w:jc w:val="center"/>
              <w:rPr>
                <w:sz w:val="22"/>
                <w:szCs w:val="22"/>
              </w:rPr>
            </w:pPr>
          </w:p>
        </w:tc>
        <w:tc>
          <w:tcPr>
            <w:tcW w:w="1418" w:type="dxa"/>
            <w:vMerge/>
          </w:tcPr>
          <w:p w:rsidR="003519A3" w:rsidRPr="00D642EA" w:rsidRDefault="003519A3" w:rsidP="00D30CA2">
            <w:pPr>
              <w:widowControl w:val="0"/>
              <w:jc w:val="center"/>
              <w:rPr>
                <w:sz w:val="22"/>
                <w:szCs w:val="22"/>
              </w:rPr>
            </w:pPr>
          </w:p>
        </w:tc>
        <w:tc>
          <w:tcPr>
            <w:tcW w:w="1276" w:type="dxa"/>
          </w:tcPr>
          <w:p w:rsidR="003519A3" w:rsidRPr="00D642EA" w:rsidRDefault="003519A3" w:rsidP="00D30CA2">
            <w:pPr>
              <w:widowControl w:val="0"/>
              <w:jc w:val="center"/>
              <w:rPr>
                <w:sz w:val="22"/>
                <w:szCs w:val="22"/>
              </w:rPr>
            </w:pPr>
            <w:r w:rsidRPr="00D642EA">
              <w:rPr>
                <w:sz w:val="22"/>
                <w:szCs w:val="22"/>
              </w:rPr>
              <w:t xml:space="preserve">всего </w:t>
            </w:r>
          </w:p>
          <w:p w:rsidR="003519A3" w:rsidRPr="00D642EA" w:rsidRDefault="003519A3" w:rsidP="00D30CA2">
            <w:pPr>
              <w:widowControl w:val="0"/>
              <w:jc w:val="center"/>
              <w:rPr>
                <w:sz w:val="22"/>
                <w:szCs w:val="22"/>
              </w:rPr>
            </w:pPr>
          </w:p>
        </w:tc>
        <w:tc>
          <w:tcPr>
            <w:tcW w:w="1275" w:type="dxa"/>
          </w:tcPr>
          <w:p w:rsidR="003519A3" w:rsidRPr="00D642EA" w:rsidRDefault="003519A3" w:rsidP="00D30CA2">
            <w:pPr>
              <w:widowControl w:val="0"/>
              <w:ind w:left="-28" w:right="-28"/>
              <w:jc w:val="center"/>
              <w:rPr>
                <w:sz w:val="22"/>
                <w:szCs w:val="22"/>
              </w:rPr>
            </w:pPr>
            <w:r w:rsidRPr="00D642EA">
              <w:rPr>
                <w:sz w:val="22"/>
                <w:szCs w:val="22"/>
              </w:rPr>
              <w:t xml:space="preserve">в том числе средства федерального </w:t>
            </w:r>
          </w:p>
          <w:p w:rsidR="003519A3" w:rsidRPr="00D642EA" w:rsidRDefault="003519A3" w:rsidP="00D30CA2">
            <w:pPr>
              <w:widowControl w:val="0"/>
              <w:jc w:val="center"/>
              <w:rPr>
                <w:sz w:val="22"/>
                <w:szCs w:val="22"/>
              </w:rPr>
            </w:pPr>
            <w:r w:rsidRPr="00D642EA">
              <w:rPr>
                <w:sz w:val="22"/>
                <w:szCs w:val="22"/>
              </w:rPr>
              <w:t>бюджета</w:t>
            </w:r>
          </w:p>
        </w:tc>
        <w:tc>
          <w:tcPr>
            <w:tcW w:w="1276" w:type="dxa"/>
            <w:vMerge/>
          </w:tcPr>
          <w:p w:rsidR="003519A3" w:rsidRPr="00D642EA" w:rsidRDefault="003519A3" w:rsidP="00D30CA2">
            <w:pPr>
              <w:widowControl w:val="0"/>
              <w:ind w:left="-28" w:right="-28"/>
              <w:jc w:val="center"/>
              <w:rPr>
                <w:sz w:val="22"/>
                <w:szCs w:val="22"/>
              </w:rPr>
            </w:pPr>
          </w:p>
        </w:tc>
        <w:tc>
          <w:tcPr>
            <w:tcW w:w="992" w:type="dxa"/>
            <w:vMerge/>
          </w:tcPr>
          <w:p w:rsidR="003519A3" w:rsidRPr="00D642EA" w:rsidRDefault="003519A3" w:rsidP="00D30CA2">
            <w:pPr>
              <w:widowControl w:val="0"/>
              <w:jc w:val="center"/>
              <w:rPr>
                <w:sz w:val="22"/>
                <w:szCs w:val="22"/>
              </w:rPr>
            </w:pPr>
          </w:p>
        </w:tc>
      </w:tr>
    </w:tbl>
    <w:p w:rsidR="003519A3" w:rsidRPr="00D642EA" w:rsidRDefault="003519A3" w:rsidP="003519A3">
      <w:pPr>
        <w:widowControl w:val="0"/>
        <w:ind w:firstLine="709"/>
        <w:jc w:val="right"/>
        <w:rPr>
          <w:sz w:val="2"/>
          <w:szCs w:val="2"/>
        </w:rPr>
      </w:pP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02"/>
        <w:gridCol w:w="1418"/>
        <w:gridCol w:w="1276"/>
        <w:gridCol w:w="1275"/>
        <w:gridCol w:w="1276"/>
        <w:gridCol w:w="992"/>
      </w:tblGrid>
      <w:tr w:rsidR="003519A3" w:rsidRPr="00D642EA" w:rsidTr="00D30CA2">
        <w:trPr>
          <w:tblHeader/>
        </w:trPr>
        <w:tc>
          <w:tcPr>
            <w:tcW w:w="3402" w:type="dxa"/>
          </w:tcPr>
          <w:p w:rsidR="003519A3" w:rsidRPr="00D642EA" w:rsidRDefault="003519A3" w:rsidP="00D30CA2">
            <w:pPr>
              <w:widowControl w:val="0"/>
              <w:jc w:val="center"/>
              <w:rPr>
                <w:sz w:val="22"/>
                <w:szCs w:val="22"/>
              </w:rPr>
            </w:pPr>
            <w:r w:rsidRPr="00D642EA">
              <w:rPr>
                <w:sz w:val="22"/>
                <w:szCs w:val="22"/>
              </w:rPr>
              <w:t>1</w:t>
            </w:r>
          </w:p>
        </w:tc>
        <w:tc>
          <w:tcPr>
            <w:tcW w:w="1418" w:type="dxa"/>
          </w:tcPr>
          <w:p w:rsidR="003519A3" w:rsidRPr="00D642EA" w:rsidRDefault="003519A3" w:rsidP="00D30CA2">
            <w:pPr>
              <w:widowControl w:val="0"/>
              <w:jc w:val="center"/>
              <w:rPr>
                <w:sz w:val="22"/>
                <w:szCs w:val="22"/>
              </w:rPr>
            </w:pPr>
            <w:r w:rsidRPr="00D642EA">
              <w:rPr>
                <w:sz w:val="22"/>
                <w:szCs w:val="22"/>
              </w:rPr>
              <w:t>2</w:t>
            </w:r>
          </w:p>
        </w:tc>
        <w:tc>
          <w:tcPr>
            <w:tcW w:w="1276" w:type="dxa"/>
          </w:tcPr>
          <w:p w:rsidR="003519A3" w:rsidRPr="00D642EA" w:rsidRDefault="003519A3" w:rsidP="00D30CA2">
            <w:pPr>
              <w:widowControl w:val="0"/>
              <w:jc w:val="center"/>
              <w:rPr>
                <w:sz w:val="22"/>
                <w:szCs w:val="22"/>
              </w:rPr>
            </w:pPr>
            <w:r w:rsidRPr="00D642EA">
              <w:rPr>
                <w:sz w:val="22"/>
                <w:szCs w:val="22"/>
              </w:rPr>
              <w:t>3</w:t>
            </w:r>
          </w:p>
        </w:tc>
        <w:tc>
          <w:tcPr>
            <w:tcW w:w="1275" w:type="dxa"/>
          </w:tcPr>
          <w:p w:rsidR="003519A3" w:rsidRPr="00D642EA" w:rsidRDefault="003519A3" w:rsidP="00D30CA2">
            <w:pPr>
              <w:widowControl w:val="0"/>
              <w:jc w:val="center"/>
              <w:rPr>
                <w:sz w:val="22"/>
                <w:szCs w:val="22"/>
              </w:rPr>
            </w:pPr>
            <w:r w:rsidRPr="00D642EA">
              <w:rPr>
                <w:sz w:val="22"/>
                <w:szCs w:val="22"/>
              </w:rPr>
              <w:t>4</w:t>
            </w:r>
          </w:p>
        </w:tc>
        <w:tc>
          <w:tcPr>
            <w:tcW w:w="1276" w:type="dxa"/>
          </w:tcPr>
          <w:p w:rsidR="003519A3" w:rsidRPr="00D642EA" w:rsidRDefault="003519A3" w:rsidP="00D30CA2">
            <w:pPr>
              <w:widowControl w:val="0"/>
              <w:jc w:val="center"/>
              <w:rPr>
                <w:sz w:val="22"/>
                <w:szCs w:val="22"/>
              </w:rPr>
            </w:pPr>
            <w:r w:rsidRPr="00D642EA">
              <w:rPr>
                <w:sz w:val="22"/>
                <w:szCs w:val="22"/>
              </w:rPr>
              <w:t>5</w:t>
            </w:r>
          </w:p>
        </w:tc>
        <w:tc>
          <w:tcPr>
            <w:tcW w:w="992" w:type="dxa"/>
          </w:tcPr>
          <w:p w:rsidR="003519A3" w:rsidRPr="00D642EA" w:rsidRDefault="003519A3" w:rsidP="00D30CA2">
            <w:pPr>
              <w:widowControl w:val="0"/>
              <w:jc w:val="center"/>
              <w:rPr>
                <w:sz w:val="22"/>
                <w:szCs w:val="22"/>
              </w:rPr>
            </w:pPr>
            <w:r w:rsidRPr="00D642EA">
              <w:rPr>
                <w:sz w:val="22"/>
                <w:szCs w:val="22"/>
              </w:rPr>
              <w:t>6</w:t>
            </w:r>
          </w:p>
        </w:tc>
      </w:tr>
      <w:tr w:rsidR="003519A3" w:rsidRPr="00D642EA" w:rsidTr="00D30CA2">
        <w:tc>
          <w:tcPr>
            <w:tcW w:w="3402" w:type="dxa"/>
          </w:tcPr>
          <w:p w:rsidR="003519A3" w:rsidRPr="00D642EA" w:rsidRDefault="003519A3" w:rsidP="00D30CA2">
            <w:pPr>
              <w:widowControl w:val="0"/>
              <w:jc w:val="both"/>
              <w:rPr>
                <w:sz w:val="22"/>
                <w:szCs w:val="22"/>
                <w:lang w:eastAsia="en-US"/>
              </w:rPr>
            </w:pPr>
            <w:r w:rsidRPr="00D642EA">
              <w:rPr>
                <w:sz w:val="22"/>
                <w:szCs w:val="22"/>
                <w:lang w:eastAsia="en-US"/>
              </w:rPr>
              <w:t>Всего, в том числе:</w:t>
            </w:r>
          </w:p>
        </w:tc>
        <w:tc>
          <w:tcPr>
            <w:tcW w:w="1418" w:type="dxa"/>
          </w:tcPr>
          <w:p w:rsidR="003519A3" w:rsidRPr="00D642EA" w:rsidRDefault="003519A3" w:rsidP="00D30CA2">
            <w:pPr>
              <w:widowControl w:val="0"/>
              <w:jc w:val="right"/>
              <w:rPr>
                <w:bCs/>
                <w:sz w:val="22"/>
                <w:szCs w:val="22"/>
                <w:lang w:eastAsia="en-US"/>
              </w:rPr>
            </w:pPr>
            <w:r w:rsidRPr="00D642EA">
              <w:rPr>
                <w:bCs/>
                <w:sz w:val="22"/>
                <w:szCs w:val="22"/>
                <w:lang w:eastAsia="en-US"/>
              </w:rPr>
              <w:t>7 822 053,3</w:t>
            </w:r>
          </w:p>
        </w:tc>
        <w:tc>
          <w:tcPr>
            <w:tcW w:w="1276" w:type="dxa"/>
          </w:tcPr>
          <w:p w:rsidR="003519A3" w:rsidRPr="00D642EA" w:rsidRDefault="003519A3" w:rsidP="00D30CA2">
            <w:pPr>
              <w:widowControl w:val="0"/>
              <w:jc w:val="right"/>
              <w:rPr>
                <w:bCs/>
                <w:sz w:val="22"/>
                <w:szCs w:val="22"/>
                <w:lang w:eastAsia="en-US"/>
              </w:rPr>
            </w:pPr>
            <w:r w:rsidRPr="00D642EA">
              <w:rPr>
                <w:bCs/>
                <w:sz w:val="22"/>
                <w:szCs w:val="22"/>
                <w:lang w:eastAsia="en-US"/>
              </w:rPr>
              <w:t>7 604 254,4</w:t>
            </w:r>
          </w:p>
        </w:tc>
        <w:tc>
          <w:tcPr>
            <w:tcW w:w="1275" w:type="dxa"/>
          </w:tcPr>
          <w:p w:rsidR="003519A3" w:rsidRPr="00D642EA" w:rsidRDefault="003519A3" w:rsidP="00D30CA2">
            <w:pPr>
              <w:widowControl w:val="0"/>
              <w:jc w:val="right"/>
              <w:rPr>
                <w:bCs/>
                <w:sz w:val="22"/>
                <w:szCs w:val="22"/>
                <w:lang w:eastAsia="en-US"/>
              </w:rPr>
            </w:pPr>
            <w:r w:rsidRPr="00D642EA">
              <w:rPr>
                <w:sz w:val="22"/>
                <w:szCs w:val="22"/>
              </w:rPr>
              <w:t>4 226 073,6</w:t>
            </w:r>
          </w:p>
        </w:tc>
        <w:tc>
          <w:tcPr>
            <w:tcW w:w="1276" w:type="dxa"/>
          </w:tcPr>
          <w:p w:rsidR="003519A3" w:rsidRPr="00D642EA" w:rsidRDefault="003519A3" w:rsidP="00D30CA2">
            <w:pPr>
              <w:widowControl w:val="0"/>
              <w:jc w:val="right"/>
              <w:rPr>
                <w:bCs/>
                <w:sz w:val="22"/>
                <w:szCs w:val="22"/>
                <w:lang w:eastAsia="en-US"/>
              </w:rPr>
            </w:pPr>
            <w:r w:rsidRPr="00D642EA">
              <w:rPr>
                <w:bCs/>
                <w:sz w:val="22"/>
                <w:szCs w:val="22"/>
                <w:lang w:eastAsia="en-US"/>
              </w:rPr>
              <w:t>7 520 147,2</w:t>
            </w:r>
          </w:p>
        </w:tc>
        <w:tc>
          <w:tcPr>
            <w:tcW w:w="992" w:type="dxa"/>
          </w:tcPr>
          <w:p w:rsidR="003519A3" w:rsidRPr="00D642EA" w:rsidRDefault="003519A3" w:rsidP="00D30CA2">
            <w:pPr>
              <w:widowControl w:val="0"/>
              <w:jc w:val="right"/>
              <w:rPr>
                <w:bCs/>
                <w:sz w:val="22"/>
                <w:szCs w:val="22"/>
                <w:lang w:eastAsia="en-US"/>
              </w:rPr>
            </w:pPr>
            <w:r w:rsidRPr="00D642EA">
              <w:rPr>
                <w:bCs/>
                <w:sz w:val="22"/>
                <w:szCs w:val="22"/>
                <w:lang w:eastAsia="en-US"/>
              </w:rPr>
              <w:t>98,9</w:t>
            </w:r>
          </w:p>
        </w:tc>
      </w:tr>
      <w:tr w:rsidR="003519A3" w:rsidRPr="00D642EA" w:rsidTr="00D30CA2">
        <w:tc>
          <w:tcPr>
            <w:tcW w:w="3402" w:type="dxa"/>
          </w:tcPr>
          <w:p w:rsidR="003519A3" w:rsidRPr="00D642EA" w:rsidRDefault="003519A3" w:rsidP="00D30CA2">
            <w:pPr>
              <w:widowControl w:val="0"/>
              <w:autoSpaceDE w:val="0"/>
              <w:autoSpaceDN w:val="0"/>
              <w:adjustRightInd w:val="0"/>
              <w:contextualSpacing/>
              <w:jc w:val="both"/>
              <w:rPr>
                <w:sz w:val="22"/>
                <w:szCs w:val="22"/>
                <w:lang w:eastAsia="en-US"/>
              </w:rPr>
            </w:pPr>
            <w:r w:rsidRPr="00D642EA">
              <w:rPr>
                <w:sz w:val="22"/>
                <w:szCs w:val="22"/>
              </w:rPr>
              <w:t xml:space="preserve">1) региональный проект </w:t>
            </w:r>
            <w:r w:rsidRPr="00D642EA">
              <w:rPr>
                <w:sz w:val="22"/>
                <w:szCs w:val="22"/>
                <w:lang w:eastAsia="en-US"/>
              </w:rPr>
              <w:t>"Разви</w:t>
            </w:r>
            <w:r w:rsidRPr="00D642EA">
              <w:rPr>
                <w:sz w:val="22"/>
                <w:szCs w:val="22"/>
                <w:lang w:eastAsia="en-US"/>
              </w:rPr>
              <w:softHyphen/>
              <w:t>тие общественного транспорта"</w:t>
            </w:r>
          </w:p>
        </w:tc>
        <w:tc>
          <w:tcPr>
            <w:tcW w:w="1418" w:type="dxa"/>
          </w:tcPr>
          <w:p w:rsidR="003519A3" w:rsidRPr="00D642EA" w:rsidRDefault="003519A3" w:rsidP="00D30CA2">
            <w:pPr>
              <w:widowControl w:val="0"/>
              <w:jc w:val="right"/>
              <w:rPr>
                <w:bCs/>
                <w:sz w:val="22"/>
                <w:szCs w:val="22"/>
                <w:lang w:eastAsia="en-US"/>
              </w:rPr>
            </w:pPr>
            <w:r w:rsidRPr="00D642EA">
              <w:rPr>
                <w:bCs/>
                <w:sz w:val="22"/>
                <w:szCs w:val="22"/>
                <w:lang w:eastAsia="en-US"/>
              </w:rPr>
              <w:t>4 380 147,8</w:t>
            </w:r>
          </w:p>
        </w:tc>
        <w:tc>
          <w:tcPr>
            <w:tcW w:w="1276" w:type="dxa"/>
          </w:tcPr>
          <w:p w:rsidR="003519A3" w:rsidRPr="00D642EA" w:rsidRDefault="003519A3" w:rsidP="00D30CA2">
            <w:pPr>
              <w:widowControl w:val="0"/>
              <w:jc w:val="right"/>
              <w:rPr>
                <w:bCs/>
                <w:sz w:val="22"/>
                <w:szCs w:val="22"/>
                <w:lang w:eastAsia="en-US"/>
              </w:rPr>
            </w:pPr>
            <w:r w:rsidRPr="00D642EA">
              <w:rPr>
                <w:bCs/>
                <w:sz w:val="22"/>
                <w:szCs w:val="22"/>
                <w:lang w:eastAsia="en-US"/>
              </w:rPr>
              <w:t>4 380 147,8</w:t>
            </w:r>
          </w:p>
        </w:tc>
        <w:tc>
          <w:tcPr>
            <w:tcW w:w="1275" w:type="dxa"/>
          </w:tcPr>
          <w:p w:rsidR="003519A3" w:rsidRPr="00D642EA" w:rsidRDefault="003519A3" w:rsidP="00D30CA2">
            <w:pPr>
              <w:widowControl w:val="0"/>
              <w:jc w:val="right"/>
              <w:rPr>
                <w:sz w:val="22"/>
                <w:szCs w:val="22"/>
              </w:rPr>
            </w:pPr>
            <w:r w:rsidRPr="00D642EA">
              <w:rPr>
                <w:sz w:val="22"/>
                <w:szCs w:val="22"/>
              </w:rPr>
              <w:t xml:space="preserve">4 226 073,6 </w:t>
            </w:r>
          </w:p>
        </w:tc>
        <w:tc>
          <w:tcPr>
            <w:tcW w:w="1276" w:type="dxa"/>
          </w:tcPr>
          <w:p w:rsidR="003519A3" w:rsidRPr="00D642EA" w:rsidRDefault="003519A3" w:rsidP="00D30CA2">
            <w:pPr>
              <w:widowControl w:val="0"/>
              <w:jc w:val="right"/>
              <w:rPr>
                <w:sz w:val="22"/>
                <w:szCs w:val="22"/>
              </w:rPr>
            </w:pPr>
            <w:r w:rsidRPr="00D642EA">
              <w:rPr>
                <w:bCs/>
                <w:sz w:val="22"/>
                <w:szCs w:val="22"/>
                <w:lang w:eastAsia="en-US"/>
              </w:rPr>
              <w:t>4 380 147,8</w:t>
            </w:r>
          </w:p>
        </w:tc>
        <w:tc>
          <w:tcPr>
            <w:tcW w:w="992" w:type="dxa"/>
          </w:tcPr>
          <w:p w:rsidR="003519A3" w:rsidRPr="00D642EA" w:rsidRDefault="003519A3" w:rsidP="00D30CA2">
            <w:pPr>
              <w:widowControl w:val="0"/>
              <w:jc w:val="right"/>
              <w:rPr>
                <w:sz w:val="22"/>
                <w:szCs w:val="22"/>
              </w:rPr>
            </w:pPr>
            <w:r w:rsidRPr="00D642EA">
              <w:rPr>
                <w:sz w:val="22"/>
                <w:szCs w:val="22"/>
              </w:rPr>
              <w:t>100,0</w:t>
            </w:r>
          </w:p>
        </w:tc>
      </w:tr>
      <w:tr w:rsidR="003519A3" w:rsidRPr="00D642EA" w:rsidTr="00D30CA2">
        <w:tc>
          <w:tcPr>
            <w:tcW w:w="3402" w:type="dxa"/>
            <w:vAlign w:val="center"/>
          </w:tcPr>
          <w:p w:rsidR="003519A3" w:rsidRPr="00D642EA" w:rsidRDefault="003519A3" w:rsidP="00D30CA2">
            <w:pPr>
              <w:widowControl w:val="0"/>
              <w:jc w:val="both"/>
              <w:rPr>
                <w:sz w:val="22"/>
                <w:szCs w:val="22"/>
                <w:lang w:eastAsia="en-US"/>
              </w:rPr>
            </w:pPr>
            <w:r w:rsidRPr="00D642EA">
              <w:rPr>
                <w:sz w:val="22"/>
                <w:szCs w:val="22"/>
              </w:rPr>
              <w:t>2) комплексы процессных меро</w:t>
            </w:r>
            <w:r w:rsidRPr="00D642EA">
              <w:rPr>
                <w:sz w:val="22"/>
                <w:szCs w:val="22"/>
              </w:rPr>
              <w:softHyphen/>
              <w:t>приятий, в том числе:</w:t>
            </w:r>
          </w:p>
        </w:tc>
        <w:tc>
          <w:tcPr>
            <w:tcW w:w="1418" w:type="dxa"/>
          </w:tcPr>
          <w:p w:rsidR="003519A3" w:rsidRPr="00D642EA" w:rsidRDefault="003519A3" w:rsidP="00D30CA2">
            <w:pPr>
              <w:widowControl w:val="0"/>
              <w:jc w:val="right"/>
              <w:rPr>
                <w:bCs/>
                <w:sz w:val="22"/>
                <w:szCs w:val="22"/>
                <w:lang w:eastAsia="en-US"/>
              </w:rPr>
            </w:pPr>
            <w:r w:rsidRPr="00D642EA">
              <w:rPr>
                <w:bCs/>
                <w:sz w:val="22"/>
                <w:szCs w:val="22"/>
                <w:lang w:eastAsia="en-US"/>
              </w:rPr>
              <w:t>3 441 905,5</w:t>
            </w:r>
          </w:p>
        </w:tc>
        <w:tc>
          <w:tcPr>
            <w:tcW w:w="1276" w:type="dxa"/>
          </w:tcPr>
          <w:p w:rsidR="003519A3" w:rsidRPr="00D642EA" w:rsidRDefault="003519A3" w:rsidP="00D30CA2">
            <w:pPr>
              <w:widowControl w:val="0"/>
              <w:jc w:val="right"/>
              <w:rPr>
                <w:bCs/>
                <w:sz w:val="22"/>
                <w:szCs w:val="22"/>
                <w:lang w:eastAsia="en-US"/>
              </w:rPr>
            </w:pPr>
            <w:r w:rsidRPr="00D642EA">
              <w:rPr>
                <w:bCs/>
                <w:sz w:val="22"/>
                <w:szCs w:val="22"/>
                <w:lang w:eastAsia="en-US"/>
              </w:rPr>
              <w:t>3 224 106,6</w:t>
            </w:r>
          </w:p>
        </w:tc>
        <w:tc>
          <w:tcPr>
            <w:tcW w:w="1275" w:type="dxa"/>
          </w:tcPr>
          <w:p w:rsidR="003519A3" w:rsidRPr="00D642EA" w:rsidRDefault="003519A3" w:rsidP="00D30CA2">
            <w:pPr>
              <w:widowControl w:val="0"/>
              <w:jc w:val="right"/>
              <w:rPr>
                <w:bCs/>
                <w:sz w:val="22"/>
                <w:szCs w:val="22"/>
                <w:lang w:eastAsia="en-US"/>
              </w:rPr>
            </w:pPr>
            <w:r w:rsidRPr="00D642EA">
              <w:rPr>
                <w:bCs/>
                <w:sz w:val="22"/>
                <w:szCs w:val="22"/>
                <w:lang w:eastAsia="en-US"/>
              </w:rPr>
              <w:t>–</w:t>
            </w:r>
          </w:p>
        </w:tc>
        <w:tc>
          <w:tcPr>
            <w:tcW w:w="1276" w:type="dxa"/>
          </w:tcPr>
          <w:p w:rsidR="003519A3" w:rsidRPr="00D642EA" w:rsidRDefault="003519A3" w:rsidP="00D30CA2">
            <w:pPr>
              <w:widowControl w:val="0"/>
              <w:jc w:val="right"/>
              <w:rPr>
                <w:sz w:val="22"/>
                <w:szCs w:val="22"/>
              </w:rPr>
            </w:pPr>
            <w:r w:rsidRPr="00D642EA">
              <w:rPr>
                <w:sz w:val="22"/>
                <w:szCs w:val="22"/>
              </w:rPr>
              <w:t>3 139 999,4</w:t>
            </w:r>
          </w:p>
        </w:tc>
        <w:tc>
          <w:tcPr>
            <w:tcW w:w="992" w:type="dxa"/>
          </w:tcPr>
          <w:p w:rsidR="003519A3" w:rsidRPr="00D642EA" w:rsidRDefault="003519A3" w:rsidP="00D30CA2">
            <w:pPr>
              <w:widowControl w:val="0"/>
              <w:jc w:val="right"/>
              <w:rPr>
                <w:sz w:val="22"/>
                <w:szCs w:val="22"/>
              </w:rPr>
            </w:pPr>
            <w:r w:rsidRPr="00D642EA">
              <w:rPr>
                <w:sz w:val="22"/>
                <w:szCs w:val="22"/>
              </w:rPr>
              <w:t>97,4</w:t>
            </w:r>
          </w:p>
        </w:tc>
      </w:tr>
      <w:tr w:rsidR="003519A3" w:rsidRPr="00D642EA" w:rsidTr="00D30CA2">
        <w:tc>
          <w:tcPr>
            <w:tcW w:w="3402" w:type="dxa"/>
            <w:vAlign w:val="center"/>
          </w:tcPr>
          <w:p w:rsidR="003519A3" w:rsidRPr="00D642EA" w:rsidRDefault="003519A3" w:rsidP="00D30CA2">
            <w:pPr>
              <w:pStyle w:val="afff2"/>
              <w:widowControl w:val="0"/>
              <w:jc w:val="both"/>
              <w:rPr>
                <w:sz w:val="22"/>
                <w:szCs w:val="22"/>
              </w:rPr>
            </w:pPr>
            <w:r w:rsidRPr="00D642EA">
              <w:rPr>
                <w:sz w:val="22"/>
                <w:szCs w:val="22"/>
              </w:rPr>
              <w:t>Возмещение затрат или недополу</w:t>
            </w:r>
            <w:r w:rsidRPr="00D642EA">
              <w:rPr>
                <w:sz w:val="22"/>
                <w:szCs w:val="22"/>
              </w:rPr>
              <w:softHyphen/>
              <w:t>ченных доходов организаций же</w:t>
            </w:r>
            <w:r w:rsidRPr="00D642EA">
              <w:rPr>
                <w:sz w:val="22"/>
                <w:szCs w:val="22"/>
              </w:rPr>
              <w:softHyphen/>
              <w:t>лезнодорожного транспорта</w:t>
            </w:r>
          </w:p>
        </w:tc>
        <w:tc>
          <w:tcPr>
            <w:tcW w:w="1418" w:type="dxa"/>
          </w:tcPr>
          <w:p w:rsidR="003519A3" w:rsidRPr="00D642EA" w:rsidRDefault="003519A3" w:rsidP="00D30CA2">
            <w:pPr>
              <w:widowControl w:val="0"/>
              <w:jc w:val="right"/>
              <w:rPr>
                <w:bCs/>
                <w:sz w:val="22"/>
                <w:szCs w:val="22"/>
                <w:lang w:eastAsia="en-US"/>
              </w:rPr>
            </w:pPr>
            <w:r w:rsidRPr="00D642EA">
              <w:rPr>
                <w:bCs/>
                <w:sz w:val="22"/>
                <w:szCs w:val="22"/>
                <w:lang w:eastAsia="en-US"/>
              </w:rPr>
              <w:t>976 059,5</w:t>
            </w:r>
          </w:p>
        </w:tc>
        <w:tc>
          <w:tcPr>
            <w:tcW w:w="1276" w:type="dxa"/>
          </w:tcPr>
          <w:p w:rsidR="003519A3" w:rsidRPr="00D642EA" w:rsidRDefault="003519A3" w:rsidP="00D30CA2">
            <w:pPr>
              <w:widowControl w:val="0"/>
              <w:jc w:val="right"/>
              <w:rPr>
                <w:bCs/>
                <w:sz w:val="22"/>
                <w:szCs w:val="22"/>
                <w:lang w:eastAsia="en-US"/>
              </w:rPr>
            </w:pPr>
            <w:r w:rsidRPr="00D642EA">
              <w:rPr>
                <w:bCs/>
                <w:sz w:val="22"/>
                <w:szCs w:val="22"/>
                <w:lang w:eastAsia="en-US"/>
              </w:rPr>
              <w:t>976 059,5</w:t>
            </w:r>
          </w:p>
        </w:tc>
        <w:tc>
          <w:tcPr>
            <w:tcW w:w="1275" w:type="dxa"/>
          </w:tcPr>
          <w:p w:rsidR="003519A3" w:rsidRPr="00D642EA" w:rsidRDefault="003519A3" w:rsidP="00D30CA2">
            <w:pPr>
              <w:widowControl w:val="0"/>
              <w:jc w:val="right"/>
            </w:pPr>
            <w:r w:rsidRPr="00D642EA">
              <w:rPr>
                <w:bCs/>
                <w:sz w:val="22"/>
                <w:szCs w:val="22"/>
                <w:lang w:eastAsia="en-US"/>
              </w:rPr>
              <w:t>–</w:t>
            </w:r>
          </w:p>
        </w:tc>
        <w:tc>
          <w:tcPr>
            <w:tcW w:w="1276" w:type="dxa"/>
          </w:tcPr>
          <w:p w:rsidR="003519A3" w:rsidRPr="00D642EA" w:rsidRDefault="003519A3" w:rsidP="00D30CA2">
            <w:pPr>
              <w:widowControl w:val="0"/>
              <w:jc w:val="right"/>
              <w:rPr>
                <w:sz w:val="22"/>
                <w:szCs w:val="22"/>
              </w:rPr>
            </w:pPr>
            <w:r w:rsidRPr="00D642EA">
              <w:rPr>
                <w:bCs/>
                <w:sz w:val="22"/>
                <w:szCs w:val="22"/>
                <w:lang w:eastAsia="en-US"/>
              </w:rPr>
              <w:t>925 051,4</w:t>
            </w:r>
          </w:p>
        </w:tc>
        <w:tc>
          <w:tcPr>
            <w:tcW w:w="992" w:type="dxa"/>
          </w:tcPr>
          <w:p w:rsidR="003519A3" w:rsidRPr="00D642EA" w:rsidRDefault="003519A3" w:rsidP="00D30CA2">
            <w:pPr>
              <w:widowControl w:val="0"/>
              <w:jc w:val="right"/>
              <w:rPr>
                <w:sz w:val="22"/>
                <w:szCs w:val="22"/>
              </w:rPr>
            </w:pPr>
            <w:r w:rsidRPr="00D642EA">
              <w:rPr>
                <w:sz w:val="22"/>
                <w:szCs w:val="22"/>
              </w:rPr>
              <w:t>94,8</w:t>
            </w:r>
          </w:p>
        </w:tc>
      </w:tr>
      <w:tr w:rsidR="003519A3" w:rsidRPr="00D642EA" w:rsidTr="00D30CA2">
        <w:tc>
          <w:tcPr>
            <w:tcW w:w="3402" w:type="dxa"/>
            <w:vAlign w:val="center"/>
          </w:tcPr>
          <w:p w:rsidR="003519A3" w:rsidRPr="00D642EA" w:rsidRDefault="003519A3" w:rsidP="00D30CA2">
            <w:pPr>
              <w:widowControl w:val="0"/>
              <w:jc w:val="both"/>
              <w:rPr>
                <w:sz w:val="22"/>
                <w:szCs w:val="22"/>
                <w:lang w:eastAsia="en-US"/>
              </w:rPr>
            </w:pPr>
            <w:r w:rsidRPr="00D642EA">
              <w:rPr>
                <w:sz w:val="22"/>
                <w:szCs w:val="22"/>
                <w:lang w:eastAsia="en-US"/>
              </w:rPr>
              <w:t>Создание условий для предостав</w:t>
            </w:r>
            <w:r w:rsidRPr="00D642EA">
              <w:rPr>
                <w:sz w:val="22"/>
                <w:szCs w:val="22"/>
                <w:lang w:eastAsia="en-US"/>
              </w:rPr>
              <w:softHyphen/>
              <w:t>ления транспортных услуг населе</w:t>
            </w:r>
            <w:r w:rsidRPr="00D642EA">
              <w:rPr>
                <w:sz w:val="22"/>
                <w:szCs w:val="22"/>
                <w:lang w:eastAsia="en-US"/>
              </w:rPr>
              <w:softHyphen/>
              <w:t>нию и организации транспортного обслуживания населения</w:t>
            </w:r>
          </w:p>
        </w:tc>
        <w:tc>
          <w:tcPr>
            <w:tcW w:w="1418" w:type="dxa"/>
          </w:tcPr>
          <w:p w:rsidR="003519A3" w:rsidRPr="00D642EA" w:rsidRDefault="003519A3" w:rsidP="00D30CA2">
            <w:pPr>
              <w:widowControl w:val="0"/>
              <w:jc w:val="right"/>
              <w:rPr>
                <w:bCs/>
                <w:sz w:val="22"/>
                <w:szCs w:val="22"/>
                <w:lang w:eastAsia="en-US"/>
              </w:rPr>
            </w:pPr>
            <w:r w:rsidRPr="00D642EA">
              <w:rPr>
                <w:bCs/>
                <w:sz w:val="22"/>
                <w:szCs w:val="22"/>
                <w:lang w:eastAsia="en-US"/>
              </w:rPr>
              <w:t>2 425 548,2</w:t>
            </w:r>
          </w:p>
        </w:tc>
        <w:tc>
          <w:tcPr>
            <w:tcW w:w="1276" w:type="dxa"/>
          </w:tcPr>
          <w:p w:rsidR="003519A3" w:rsidRPr="00D642EA" w:rsidRDefault="003519A3" w:rsidP="00D30CA2">
            <w:pPr>
              <w:widowControl w:val="0"/>
              <w:jc w:val="right"/>
              <w:rPr>
                <w:bCs/>
                <w:sz w:val="22"/>
                <w:szCs w:val="22"/>
                <w:lang w:eastAsia="en-US"/>
              </w:rPr>
            </w:pPr>
            <w:r w:rsidRPr="00D642EA">
              <w:rPr>
                <w:bCs/>
                <w:sz w:val="22"/>
                <w:szCs w:val="22"/>
                <w:lang w:eastAsia="en-US"/>
              </w:rPr>
              <w:t>2 208 842,6</w:t>
            </w:r>
          </w:p>
        </w:tc>
        <w:tc>
          <w:tcPr>
            <w:tcW w:w="1275" w:type="dxa"/>
          </w:tcPr>
          <w:p w:rsidR="003519A3" w:rsidRPr="00D642EA" w:rsidRDefault="003519A3" w:rsidP="00D30CA2">
            <w:pPr>
              <w:widowControl w:val="0"/>
              <w:jc w:val="right"/>
            </w:pPr>
            <w:r w:rsidRPr="00D642EA">
              <w:rPr>
                <w:bCs/>
                <w:sz w:val="22"/>
                <w:szCs w:val="22"/>
                <w:lang w:eastAsia="en-US"/>
              </w:rPr>
              <w:t>–</w:t>
            </w:r>
          </w:p>
        </w:tc>
        <w:tc>
          <w:tcPr>
            <w:tcW w:w="1276" w:type="dxa"/>
          </w:tcPr>
          <w:p w:rsidR="003519A3" w:rsidRPr="00D642EA" w:rsidRDefault="003519A3" w:rsidP="00D30CA2">
            <w:pPr>
              <w:widowControl w:val="0"/>
              <w:jc w:val="right"/>
              <w:rPr>
                <w:sz w:val="22"/>
                <w:szCs w:val="22"/>
              </w:rPr>
            </w:pPr>
            <w:r w:rsidRPr="00D642EA">
              <w:rPr>
                <w:sz w:val="22"/>
                <w:szCs w:val="22"/>
              </w:rPr>
              <w:t>2 176 867,5</w:t>
            </w:r>
          </w:p>
        </w:tc>
        <w:tc>
          <w:tcPr>
            <w:tcW w:w="992" w:type="dxa"/>
          </w:tcPr>
          <w:p w:rsidR="003519A3" w:rsidRPr="00D642EA" w:rsidRDefault="003519A3" w:rsidP="00D30CA2">
            <w:pPr>
              <w:widowControl w:val="0"/>
              <w:jc w:val="right"/>
              <w:rPr>
                <w:sz w:val="22"/>
                <w:szCs w:val="22"/>
              </w:rPr>
            </w:pPr>
            <w:r w:rsidRPr="00D642EA">
              <w:rPr>
                <w:sz w:val="22"/>
                <w:szCs w:val="22"/>
              </w:rPr>
              <w:t>98,6</w:t>
            </w:r>
          </w:p>
        </w:tc>
      </w:tr>
      <w:tr w:rsidR="003519A3" w:rsidRPr="00D642EA" w:rsidTr="00D30CA2">
        <w:tc>
          <w:tcPr>
            <w:tcW w:w="3402" w:type="dxa"/>
            <w:vAlign w:val="center"/>
          </w:tcPr>
          <w:p w:rsidR="003519A3" w:rsidRPr="00D642EA" w:rsidRDefault="003519A3" w:rsidP="00D30CA2">
            <w:pPr>
              <w:widowControl w:val="0"/>
              <w:jc w:val="both"/>
              <w:rPr>
                <w:sz w:val="22"/>
                <w:szCs w:val="22"/>
                <w:lang w:eastAsia="en-US"/>
              </w:rPr>
            </w:pPr>
            <w:r w:rsidRPr="00D642EA">
              <w:rPr>
                <w:sz w:val="22"/>
                <w:szCs w:val="22"/>
                <w:lang w:eastAsia="en-US"/>
              </w:rPr>
              <w:t>Оказание государственной под</w:t>
            </w:r>
            <w:r w:rsidRPr="00D642EA">
              <w:rPr>
                <w:sz w:val="22"/>
                <w:szCs w:val="22"/>
                <w:lang w:eastAsia="en-US"/>
              </w:rPr>
              <w:softHyphen/>
              <w:t>держки организациям воздушного транспорта</w:t>
            </w:r>
          </w:p>
        </w:tc>
        <w:tc>
          <w:tcPr>
            <w:tcW w:w="1418" w:type="dxa"/>
          </w:tcPr>
          <w:p w:rsidR="003519A3" w:rsidRPr="00D642EA" w:rsidRDefault="003519A3" w:rsidP="00D30CA2">
            <w:pPr>
              <w:widowControl w:val="0"/>
              <w:jc w:val="right"/>
              <w:rPr>
                <w:bCs/>
                <w:sz w:val="22"/>
                <w:szCs w:val="22"/>
                <w:lang w:eastAsia="en-US"/>
              </w:rPr>
            </w:pPr>
            <w:r w:rsidRPr="00D642EA">
              <w:rPr>
                <w:bCs/>
                <w:sz w:val="22"/>
                <w:szCs w:val="22"/>
                <w:lang w:eastAsia="en-US"/>
              </w:rPr>
              <w:t>40 297,8</w:t>
            </w:r>
          </w:p>
        </w:tc>
        <w:tc>
          <w:tcPr>
            <w:tcW w:w="1276" w:type="dxa"/>
          </w:tcPr>
          <w:p w:rsidR="003519A3" w:rsidRPr="00D642EA" w:rsidRDefault="003519A3" w:rsidP="00D30CA2">
            <w:pPr>
              <w:widowControl w:val="0"/>
              <w:jc w:val="right"/>
              <w:rPr>
                <w:bCs/>
                <w:sz w:val="22"/>
                <w:szCs w:val="22"/>
                <w:lang w:eastAsia="en-US"/>
              </w:rPr>
            </w:pPr>
            <w:r w:rsidRPr="00D642EA">
              <w:rPr>
                <w:bCs/>
                <w:sz w:val="22"/>
                <w:szCs w:val="22"/>
                <w:lang w:eastAsia="en-US"/>
              </w:rPr>
              <w:t>39 204,5</w:t>
            </w:r>
          </w:p>
        </w:tc>
        <w:tc>
          <w:tcPr>
            <w:tcW w:w="1275" w:type="dxa"/>
          </w:tcPr>
          <w:p w:rsidR="003519A3" w:rsidRPr="00D642EA" w:rsidRDefault="003519A3" w:rsidP="00D30CA2">
            <w:pPr>
              <w:widowControl w:val="0"/>
              <w:jc w:val="right"/>
            </w:pPr>
            <w:r w:rsidRPr="00D642EA">
              <w:rPr>
                <w:bCs/>
                <w:sz w:val="22"/>
                <w:szCs w:val="22"/>
                <w:lang w:eastAsia="en-US"/>
              </w:rPr>
              <w:t>–</w:t>
            </w:r>
          </w:p>
        </w:tc>
        <w:tc>
          <w:tcPr>
            <w:tcW w:w="1276" w:type="dxa"/>
          </w:tcPr>
          <w:p w:rsidR="003519A3" w:rsidRPr="00D642EA" w:rsidRDefault="003519A3" w:rsidP="00D30CA2">
            <w:pPr>
              <w:widowControl w:val="0"/>
              <w:jc w:val="right"/>
              <w:rPr>
                <w:sz w:val="22"/>
                <w:szCs w:val="22"/>
              </w:rPr>
            </w:pPr>
            <w:r w:rsidRPr="00D642EA">
              <w:rPr>
                <w:sz w:val="22"/>
                <w:szCs w:val="22"/>
              </w:rPr>
              <w:t>38 080,5</w:t>
            </w:r>
          </w:p>
        </w:tc>
        <w:tc>
          <w:tcPr>
            <w:tcW w:w="992" w:type="dxa"/>
          </w:tcPr>
          <w:p w:rsidR="003519A3" w:rsidRPr="00D642EA" w:rsidRDefault="003519A3" w:rsidP="00D30CA2">
            <w:pPr>
              <w:widowControl w:val="0"/>
              <w:jc w:val="right"/>
              <w:rPr>
                <w:sz w:val="22"/>
                <w:szCs w:val="22"/>
              </w:rPr>
            </w:pPr>
            <w:r w:rsidRPr="00D642EA">
              <w:rPr>
                <w:sz w:val="22"/>
                <w:szCs w:val="22"/>
              </w:rPr>
              <w:t>97,1</w:t>
            </w:r>
          </w:p>
        </w:tc>
      </w:tr>
    </w:tbl>
    <w:p w:rsidR="003519A3" w:rsidRPr="00D555CF" w:rsidRDefault="003519A3" w:rsidP="003519A3">
      <w:pPr>
        <w:widowControl w:val="0"/>
        <w:ind w:firstLine="708"/>
        <w:jc w:val="both"/>
        <w:rPr>
          <w:color w:val="000099"/>
          <w:sz w:val="24"/>
          <w:szCs w:val="24"/>
        </w:rPr>
      </w:pPr>
    </w:p>
    <w:p w:rsidR="003519A3" w:rsidRDefault="003519A3" w:rsidP="003519A3">
      <w:pPr>
        <w:widowControl w:val="0"/>
        <w:spacing w:line="372" w:lineRule="auto"/>
        <w:ind w:firstLine="708"/>
        <w:jc w:val="both"/>
        <w:rPr>
          <w:sz w:val="28"/>
          <w:szCs w:val="28"/>
        </w:rPr>
      </w:pPr>
      <w:r w:rsidRPr="002D0A52">
        <w:rPr>
          <w:spacing w:val="-4"/>
          <w:sz w:val="28"/>
          <w:szCs w:val="28"/>
        </w:rPr>
        <w:t>Расходы на реализацию</w:t>
      </w:r>
      <w:r w:rsidRPr="002D0A52">
        <w:rPr>
          <w:sz w:val="28"/>
          <w:szCs w:val="28"/>
        </w:rPr>
        <w:t xml:space="preserve"> регионального проекта </w:t>
      </w:r>
      <w:r w:rsidRPr="002D0A52">
        <w:rPr>
          <w:sz w:val="28"/>
          <w:szCs w:val="22"/>
          <w:lang w:eastAsia="en-US"/>
        </w:rPr>
        <w:t>"Развитие общественного транспорта"</w:t>
      </w:r>
      <w:r w:rsidRPr="002D0A52">
        <w:rPr>
          <w:sz w:val="28"/>
          <w:szCs w:val="28"/>
        </w:rPr>
        <w:t xml:space="preserve"> на предоставление субсидий бюджетам муниципальных образований Краснодарского края на создание условий для предоставления транспортных услуг населению и организации транспо</w:t>
      </w:r>
      <w:r w:rsidR="002D0A52">
        <w:rPr>
          <w:sz w:val="28"/>
          <w:szCs w:val="28"/>
        </w:rPr>
        <w:t>ртного обслуживания населения в </w:t>
      </w:r>
      <w:r w:rsidRPr="002D0A52">
        <w:rPr>
          <w:sz w:val="28"/>
          <w:szCs w:val="28"/>
        </w:rPr>
        <w:t xml:space="preserve">границах городского округа в целях финансового обеспечения инфраструктурных проектов, направленных на комплексное развитие городского наземного электрического транспорта, </w:t>
      </w:r>
      <w:r w:rsidR="002D0A52">
        <w:rPr>
          <w:sz w:val="28"/>
          <w:szCs w:val="28"/>
        </w:rPr>
        <w:t xml:space="preserve">в том числе </w:t>
      </w:r>
      <w:r w:rsidRPr="002D0A52">
        <w:rPr>
          <w:sz w:val="28"/>
          <w:szCs w:val="28"/>
        </w:rPr>
        <w:t>на оплату концедентом обязательств по финансированию части расходов на создание объекта концессионного соглашения в рамках реализации концессионного соглашения о создании и эксплуатации объектов транспортной инфраструктуры наземного городского электрического транспорта общего пользования</w:t>
      </w:r>
      <w:r w:rsidR="002D0A52">
        <w:rPr>
          <w:sz w:val="28"/>
          <w:szCs w:val="28"/>
        </w:rPr>
        <w:t>,</w:t>
      </w:r>
      <w:r w:rsidRPr="002D0A52">
        <w:rPr>
          <w:sz w:val="28"/>
          <w:szCs w:val="28"/>
        </w:rPr>
        <w:t xml:space="preserve"> составили 4 380 147,8 тыс. рублей (в том числе за счет средств федерального бюджета – 4 226 073,6 тыс. рублей).</w:t>
      </w:r>
    </w:p>
    <w:p w:rsidR="003519A3" w:rsidRPr="00CC6C3D" w:rsidRDefault="003519A3" w:rsidP="003519A3">
      <w:pPr>
        <w:widowControl w:val="0"/>
        <w:spacing w:line="372" w:lineRule="auto"/>
        <w:ind w:firstLine="708"/>
        <w:jc w:val="both"/>
        <w:rPr>
          <w:sz w:val="28"/>
          <w:szCs w:val="28"/>
        </w:rPr>
      </w:pPr>
      <w:r w:rsidRPr="00CC6C3D">
        <w:rPr>
          <w:spacing w:val="-4"/>
          <w:sz w:val="28"/>
          <w:szCs w:val="28"/>
        </w:rPr>
        <w:t>Расходы на реализацию</w:t>
      </w:r>
      <w:r w:rsidRPr="00CC6C3D">
        <w:rPr>
          <w:sz w:val="28"/>
          <w:szCs w:val="28"/>
        </w:rPr>
        <w:t xml:space="preserve"> комплекса процессных мероприятий "Возмещение затрат или недополученных доходов организаций железнодорожного транспорта" составили 925 051,4 тыс. рублей, в том числе </w:t>
      </w:r>
      <w:r w:rsidR="00904D23">
        <w:rPr>
          <w:sz w:val="28"/>
          <w:szCs w:val="28"/>
        </w:rPr>
        <w:t xml:space="preserve">на </w:t>
      </w:r>
      <w:r w:rsidRPr="00CC6C3D">
        <w:rPr>
          <w:sz w:val="28"/>
          <w:szCs w:val="28"/>
        </w:rPr>
        <w:t>предоставление субсидий организациям железнодорожного транспорта</w:t>
      </w:r>
      <w:r w:rsidR="00CC6C3D" w:rsidRPr="00CC6C3D">
        <w:rPr>
          <w:color w:val="000099"/>
          <w:sz w:val="28"/>
          <w:szCs w:val="28"/>
        </w:rPr>
        <w:t xml:space="preserve"> </w:t>
      </w:r>
      <w:r w:rsidR="00CC6C3D" w:rsidRPr="00CC6C3D">
        <w:rPr>
          <w:sz w:val="28"/>
          <w:szCs w:val="28"/>
        </w:rPr>
        <w:t>в целях возмещения</w:t>
      </w:r>
      <w:r w:rsidRPr="00CC6C3D">
        <w:rPr>
          <w:sz w:val="28"/>
          <w:szCs w:val="28"/>
        </w:rPr>
        <w:t>:</w:t>
      </w:r>
    </w:p>
    <w:p w:rsidR="003519A3" w:rsidRPr="00CC6C3D" w:rsidRDefault="003519A3" w:rsidP="003519A3">
      <w:pPr>
        <w:widowControl w:val="0"/>
        <w:spacing w:line="372" w:lineRule="auto"/>
        <w:ind w:firstLine="708"/>
        <w:jc w:val="both"/>
        <w:rPr>
          <w:sz w:val="28"/>
          <w:szCs w:val="28"/>
        </w:rPr>
      </w:pPr>
      <w:r w:rsidRPr="00CC6C3D">
        <w:rPr>
          <w:sz w:val="28"/>
          <w:szCs w:val="28"/>
        </w:rPr>
        <w:t>затрат или недополученных доходов в связи с установлением льгот по тарифам на проезд обучающихся общеобразовательных организаций, обучающихся по очной форме обучения в государственных профессиональных образовательных организациях Краснодарского края и образовательных организациях высшего образования, расположенных на территории Краснодарского края, железнодорожным транспортом общего пользования в пригородном сообщении на территории Краснодарского края – 129 526,2 тыс. рублей;</w:t>
      </w:r>
    </w:p>
    <w:p w:rsidR="003519A3" w:rsidRPr="00D54A62" w:rsidRDefault="003519A3" w:rsidP="003519A3">
      <w:pPr>
        <w:widowControl w:val="0"/>
        <w:spacing w:line="372" w:lineRule="auto"/>
        <w:ind w:firstLine="708"/>
        <w:jc w:val="both"/>
        <w:rPr>
          <w:sz w:val="28"/>
          <w:szCs w:val="28"/>
        </w:rPr>
      </w:pPr>
      <w:r w:rsidRPr="00D54A62">
        <w:rPr>
          <w:sz w:val="28"/>
          <w:szCs w:val="28"/>
        </w:rPr>
        <w:t>недополученных доходов, возникающих при государственном регулировании тарифов на перевозки пассажиров и багажа железнодорожным транспор</w:t>
      </w:r>
      <w:r w:rsidR="00CC6C3D" w:rsidRPr="00D54A62">
        <w:rPr>
          <w:sz w:val="28"/>
          <w:szCs w:val="28"/>
        </w:rPr>
        <w:t>том в </w:t>
      </w:r>
      <w:r w:rsidRPr="00D54A62">
        <w:rPr>
          <w:sz w:val="28"/>
          <w:szCs w:val="28"/>
        </w:rPr>
        <w:t>пригородном сообщении на территории К</w:t>
      </w:r>
      <w:r w:rsidR="00D54A62">
        <w:rPr>
          <w:sz w:val="28"/>
          <w:szCs w:val="28"/>
        </w:rPr>
        <w:t>раснодарского края, – 795 525,2 </w:t>
      </w:r>
      <w:r w:rsidRPr="00D54A62">
        <w:rPr>
          <w:sz w:val="28"/>
          <w:szCs w:val="28"/>
        </w:rPr>
        <w:t>тыс. рублей.</w:t>
      </w:r>
    </w:p>
    <w:p w:rsidR="003519A3" w:rsidRPr="00904D23" w:rsidRDefault="003519A3" w:rsidP="003519A3">
      <w:pPr>
        <w:widowControl w:val="0"/>
        <w:spacing w:line="372" w:lineRule="auto"/>
        <w:ind w:firstLine="708"/>
        <w:jc w:val="both"/>
        <w:rPr>
          <w:sz w:val="28"/>
          <w:szCs w:val="28"/>
        </w:rPr>
      </w:pPr>
      <w:r w:rsidRPr="00904D23">
        <w:rPr>
          <w:spacing w:val="-4"/>
          <w:sz w:val="28"/>
          <w:szCs w:val="28"/>
        </w:rPr>
        <w:t>Расходы на реализацию</w:t>
      </w:r>
      <w:r w:rsidRPr="00904D23">
        <w:rPr>
          <w:sz w:val="28"/>
          <w:szCs w:val="28"/>
        </w:rPr>
        <w:t xml:space="preserve"> комплекса процессных мероприятий "Создание условий для предоставления транспортных услуг населению и организации транспортного обслуживания населения" составили 2 176 867,5 тыс. рублей, </w:t>
      </w:r>
      <w:r w:rsidR="00904D23">
        <w:rPr>
          <w:sz w:val="28"/>
          <w:szCs w:val="28"/>
        </w:rPr>
        <w:t>в </w:t>
      </w:r>
      <w:r w:rsidRPr="00904D23">
        <w:rPr>
          <w:sz w:val="28"/>
          <w:szCs w:val="28"/>
        </w:rPr>
        <w:t xml:space="preserve">том числе: </w:t>
      </w:r>
    </w:p>
    <w:p w:rsidR="003519A3" w:rsidRPr="00904D23" w:rsidRDefault="00904D23" w:rsidP="003519A3">
      <w:pPr>
        <w:widowControl w:val="0"/>
        <w:spacing w:line="372" w:lineRule="auto"/>
        <w:ind w:firstLine="708"/>
        <w:jc w:val="both"/>
        <w:rPr>
          <w:sz w:val="28"/>
          <w:szCs w:val="28"/>
        </w:rPr>
      </w:pPr>
      <w:r>
        <w:rPr>
          <w:sz w:val="28"/>
          <w:szCs w:val="28"/>
        </w:rPr>
        <w:t>1) </w:t>
      </w:r>
      <w:r w:rsidR="003519A3" w:rsidRPr="00904D23">
        <w:rPr>
          <w:sz w:val="28"/>
          <w:szCs w:val="28"/>
        </w:rPr>
        <w:t>организация регулярных перевозок пассажиров и багажа автомобильным транспортом на межмуниципальных маршрутах регулярных перевозок Краснодарского края и смежных межрегиональных маршрутах регулярных перевозок, начальные остановочные пункты по которым находятся на территории Краснодарского края</w:t>
      </w:r>
      <w:r>
        <w:rPr>
          <w:sz w:val="28"/>
          <w:szCs w:val="28"/>
        </w:rPr>
        <w:t>,</w:t>
      </w:r>
      <w:r w:rsidR="003519A3" w:rsidRPr="00904D23">
        <w:rPr>
          <w:sz w:val="28"/>
          <w:szCs w:val="28"/>
        </w:rPr>
        <w:t xml:space="preserve"> – 85 734,6 тыс. рублей;</w:t>
      </w:r>
    </w:p>
    <w:p w:rsidR="003519A3" w:rsidRPr="00904D23" w:rsidRDefault="00904D23" w:rsidP="003519A3">
      <w:pPr>
        <w:widowControl w:val="0"/>
        <w:spacing w:line="372" w:lineRule="auto"/>
        <w:ind w:firstLine="708"/>
        <w:jc w:val="both"/>
        <w:rPr>
          <w:sz w:val="28"/>
          <w:szCs w:val="28"/>
        </w:rPr>
      </w:pPr>
      <w:r w:rsidRPr="00904D23">
        <w:rPr>
          <w:sz w:val="28"/>
          <w:szCs w:val="28"/>
        </w:rPr>
        <w:t>2) </w:t>
      </w:r>
      <w:r w:rsidR="003519A3" w:rsidRPr="00904D23">
        <w:rPr>
          <w:sz w:val="28"/>
          <w:szCs w:val="28"/>
        </w:rPr>
        <w:t>предоставление субсидий бюджетам муниципальных образований Краснодарского края на:</w:t>
      </w:r>
    </w:p>
    <w:p w:rsidR="003519A3" w:rsidRPr="00904D23" w:rsidRDefault="003519A3" w:rsidP="003519A3">
      <w:pPr>
        <w:widowControl w:val="0"/>
        <w:spacing w:line="372" w:lineRule="auto"/>
        <w:ind w:firstLine="708"/>
        <w:jc w:val="both"/>
        <w:rPr>
          <w:sz w:val="28"/>
          <w:szCs w:val="28"/>
        </w:rPr>
      </w:pPr>
      <w:r w:rsidRPr="00904D23">
        <w:rPr>
          <w:sz w:val="28"/>
          <w:szCs w:val="28"/>
        </w:rPr>
        <w:t>создание условий для предоставления транспортных услуг населению и организации транспортного обслуживания населения в границах городского округа – 1 973 311,8 тыс. рублей;</w:t>
      </w:r>
    </w:p>
    <w:p w:rsidR="00904D23" w:rsidRPr="00904D23" w:rsidRDefault="003519A3" w:rsidP="00904D23">
      <w:pPr>
        <w:widowControl w:val="0"/>
        <w:spacing w:line="372" w:lineRule="auto"/>
        <w:ind w:firstLine="708"/>
        <w:jc w:val="both"/>
        <w:rPr>
          <w:sz w:val="28"/>
          <w:szCs w:val="28"/>
        </w:rPr>
      </w:pPr>
      <w:r w:rsidRPr="00904D23">
        <w:rPr>
          <w:sz w:val="28"/>
          <w:szCs w:val="28"/>
        </w:rPr>
        <w:t xml:space="preserve">создание условий для предоставления транспортных услуг населению и организации транспортного обслуживания населения в границах городского округа в целях финансового обеспечения инфраструктурных проектов, направленных на комплексное развитие городского наземного электрического транспорта, </w:t>
      </w:r>
      <w:r w:rsidR="00904D23" w:rsidRPr="00904D23">
        <w:rPr>
          <w:sz w:val="28"/>
          <w:szCs w:val="28"/>
        </w:rPr>
        <w:t xml:space="preserve">в том числе </w:t>
      </w:r>
      <w:r w:rsidRPr="00904D23">
        <w:rPr>
          <w:sz w:val="28"/>
          <w:szCs w:val="28"/>
        </w:rPr>
        <w:t>на выплату платы концедента в рамках реализации концессионного соглашения о создании и эксплуатации объектов транспортной инфраструктуры наземного городского электрического транспорта общего пользования – 29 135,0 тыс. рублей;</w:t>
      </w:r>
    </w:p>
    <w:p w:rsidR="009C6D68" w:rsidRPr="009C6D68" w:rsidRDefault="003519A3" w:rsidP="009C6D68">
      <w:pPr>
        <w:widowControl w:val="0"/>
        <w:spacing w:line="372" w:lineRule="auto"/>
        <w:ind w:firstLine="708"/>
        <w:jc w:val="both"/>
        <w:rPr>
          <w:sz w:val="28"/>
          <w:szCs w:val="28"/>
        </w:rPr>
      </w:pPr>
      <w:r w:rsidRPr="009C6D68">
        <w:rPr>
          <w:sz w:val="28"/>
          <w:szCs w:val="28"/>
        </w:rPr>
        <w:t>создани</w:t>
      </w:r>
      <w:r w:rsidR="00904D23" w:rsidRPr="009C6D68">
        <w:rPr>
          <w:sz w:val="28"/>
          <w:szCs w:val="28"/>
        </w:rPr>
        <w:t>е</w:t>
      </w:r>
      <w:r w:rsidRPr="009C6D68">
        <w:rPr>
          <w:sz w:val="28"/>
          <w:szCs w:val="28"/>
        </w:rPr>
        <w:t xml:space="preserve"> условий для предоставления транспортных услуг населению и организации транспортного обслуживания населения в границах городского округа в целях финансового обеспечения работ, связанных с осуществлением регулярных перевозок пассажиров и багажа автомобильным транспортом по регулируемым тарифам, – 88 686,1 тыс. рублей.</w:t>
      </w:r>
    </w:p>
    <w:p w:rsidR="003519A3" w:rsidRDefault="003519A3" w:rsidP="003519A3">
      <w:pPr>
        <w:widowControl w:val="0"/>
        <w:autoSpaceDE w:val="0"/>
        <w:autoSpaceDN w:val="0"/>
        <w:adjustRightInd w:val="0"/>
        <w:spacing w:line="336" w:lineRule="auto"/>
        <w:ind w:firstLine="709"/>
        <w:jc w:val="both"/>
        <w:rPr>
          <w:sz w:val="28"/>
          <w:szCs w:val="28"/>
        </w:rPr>
      </w:pPr>
      <w:r w:rsidRPr="009C6D68">
        <w:rPr>
          <w:sz w:val="28"/>
          <w:szCs w:val="28"/>
        </w:rPr>
        <w:t>Расходы на реализацию комплекса процессных мероприятий "Оказание государственной поддержки организациям воздушного транспорта" на предоставление субсидий организациям воздушного транспорта, оказывающим услуги по выполнению воздушных перевозок пассажиров на территории Российской Федерации воздушными судами в салонах экономического класса с территории Краснодарского края и (или) на территорию Краснодарского края, составили 38 080,5 тыс. рублей.</w:t>
      </w:r>
    </w:p>
    <w:p w:rsidR="00FD43BD" w:rsidRPr="009C6D68" w:rsidRDefault="00FD43BD" w:rsidP="00FD43BD">
      <w:pPr>
        <w:widowControl w:val="0"/>
        <w:autoSpaceDE w:val="0"/>
        <w:autoSpaceDN w:val="0"/>
        <w:adjustRightInd w:val="0"/>
        <w:ind w:firstLine="709"/>
        <w:jc w:val="both"/>
        <w:rPr>
          <w:sz w:val="28"/>
          <w:szCs w:val="28"/>
        </w:rPr>
      </w:pPr>
    </w:p>
    <w:p w:rsidR="003519A3" w:rsidRPr="00D23CE8" w:rsidRDefault="003519A3" w:rsidP="003D7056">
      <w:pPr>
        <w:widowControl w:val="0"/>
        <w:jc w:val="center"/>
        <w:rPr>
          <w:sz w:val="28"/>
          <w:szCs w:val="28"/>
        </w:rPr>
      </w:pPr>
      <w:r w:rsidRPr="00D23CE8">
        <w:rPr>
          <w:sz w:val="28"/>
          <w:szCs w:val="28"/>
        </w:rPr>
        <w:t>Государственная программа Краснодарского края</w:t>
      </w:r>
    </w:p>
    <w:p w:rsidR="003519A3" w:rsidRPr="003D7056" w:rsidRDefault="003519A3" w:rsidP="003D7056">
      <w:pPr>
        <w:widowControl w:val="0"/>
        <w:spacing w:after="240"/>
        <w:jc w:val="center"/>
        <w:rPr>
          <w:sz w:val="28"/>
          <w:szCs w:val="28"/>
        </w:rPr>
      </w:pPr>
      <w:r w:rsidRPr="00D23CE8">
        <w:rPr>
          <w:sz w:val="28"/>
          <w:szCs w:val="28"/>
        </w:rPr>
        <w:t>"Комплексное развитие сельских</w:t>
      </w:r>
      <w:r w:rsidR="003D7056">
        <w:rPr>
          <w:sz w:val="28"/>
          <w:szCs w:val="28"/>
        </w:rPr>
        <w:t xml:space="preserve"> территорий"</w:t>
      </w:r>
    </w:p>
    <w:p w:rsidR="003519A3" w:rsidRPr="003D7056" w:rsidRDefault="003519A3" w:rsidP="003519A3">
      <w:pPr>
        <w:widowControl w:val="0"/>
        <w:autoSpaceDE w:val="0"/>
        <w:autoSpaceDN w:val="0"/>
        <w:adjustRightInd w:val="0"/>
        <w:spacing w:line="336" w:lineRule="auto"/>
        <w:ind w:firstLine="709"/>
        <w:jc w:val="both"/>
        <w:rPr>
          <w:sz w:val="28"/>
          <w:szCs w:val="28"/>
        </w:rPr>
      </w:pPr>
      <w:r w:rsidRPr="003D7056">
        <w:rPr>
          <w:sz w:val="28"/>
          <w:szCs w:val="28"/>
        </w:rPr>
        <w:t>Расходы на реализацию государственной программы составили 350 422,7 тыс. рублей (в том числе за счет средств федерального бюджета – 58 812,1 тыс. рублей</w:t>
      </w:r>
      <w:r w:rsidR="003D7056">
        <w:rPr>
          <w:sz w:val="28"/>
          <w:szCs w:val="28"/>
        </w:rPr>
        <w:t>)</w:t>
      </w:r>
      <w:r w:rsidRPr="003D7056">
        <w:rPr>
          <w:sz w:val="28"/>
          <w:szCs w:val="28"/>
        </w:rPr>
        <w:t>, или 94,3 % к уточненной росписи.</w:t>
      </w:r>
    </w:p>
    <w:p w:rsidR="003519A3" w:rsidRPr="003D7056" w:rsidRDefault="003519A3" w:rsidP="003519A3">
      <w:pPr>
        <w:widowControl w:val="0"/>
        <w:spacing w:line="360" w:lineRule="auto"/>
        <w:ind w:firstLine="709"/>
        <w:jc w:val="right"/>
        <w:rPr>
          <w:sz w:val="24"/>
          <w:szCs w:val="24"/>
        </w:rPr>
      </w:pPr>
      <w:r w:rsidRPr="003D7056">
        <w:rPr>
          <w:sz w:val="24"/>
          <w:szCs w:val="24"/>
        </w:rPr>
        <w:t>(тыс. рублей)</w:t>
      </w: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9"/>
        <w:gridCol w:w="1134"/>
        <w:gridCol w:w="1134"/>
        <w:gridCol w:w="1276"/>
        <w:gridCol w:w="1134"/>
        <w:gridCol w:w="992"/>
      </w:tblGrid>
      <w:tr w:rsidR="003519A3" w:rsidRPr="003D7056" w:rsidTr="00D30CA2">
        <w:trPr>
          <w:trHeight w:val="247"/>
        </w:trPr>
        <w:tc>
          <w:tcPr>
            <w:tcW w:w="3969" w:type="dxa"/>
            <w:vMerge w:val="restart"/>
            <w:tcBorders>
              <w:bottom w:val="single" w:sz="4" w:space="0" w:color="auto"/>
            </w:tcBorders>
          </w:tcPr>
          <w:p w:rsidR="003519A3" w:rsidRPr="003D7056" w:rsidRDefault="003519A3" w:rsidP="00D30CA2">
            <w:pPr>
              <w:widowControl w:val="0"/>
              <w:jc w:val="center"/>
              <w:rPr>
                <w:sz w:val="22"/>
                <w:szCs w:val="22"/>
              </w:rPr>
            </w:pPr>
            <w:r w:rsidRPr="003D7056">
              <w:rPr>
                <w:sz w:val="22"/>
                <w:szCs w:val="22"/>
              </w:rPr>
              <w:t>Показатель</w:t>
            </w:r>
          </w:p>
        </w:tc>
        <w:tc>
          <w:tcPr>
            <w:tcW w:w="1134" w:type="dxa"/>
            <w:vMerge w:val="restart"/>
            <w:tcBorders>
              <w:bottom w:val="single" w:sz="4" w:space="0" w:color="auto"/>
            </w:tcBorders>
          </w:tcPr>
          <w:p w:rsidR="003519A3" w:rsidRPr="003D7056" w:rsidRDefault="003519A3" w:rsidP="00D30CA2">
            <w:pPr>
              <w:widowControl w:val="0"/>
              <w:jc w:val="center"/>
              <w:rPr>
                <w:sz w:val="22"/>
                <w:szCs w:val="22"/>
              </w:rPr>
            </w:pPr>
            <w:r w:rsidRPr="003D7056">
              <w:rPr>
                <w:sz w:val="22"/>
                <w:szCs w:val="22"/>
              </w:rPr>
              <w:t xml:space="preserve">Закон </w:t>
            </w:r>
          </w:p>
          <w:p w:rsidR="003519A3" w:rsidRPr="003D7056" w:rsidRDefault="003519A3" w:rsidP="00D30CA2">
            <w:pPr>
              <w:widowControl w:val="0"/>
              <w:jc w:val="center"/>
              <w:rPr>
                <w:sz w:val="22"/>
                <w:szCs w:val="22"/>
              </w:rPr>
            </w:pPr>
            <w:r w:rsidRPr="003D7056">
              <w:rPr>
                <w:sz w:val="22"/>
                <w:szCs w:val="22"/>
              </w:rPr>
              <w:t>№ 5053-КЗ</w:t>
            </w:r>
          </w:p>
        </w:tc>
        <w:tc>
          <w:tcPr>
            <w:tcW w:w="2410" w:type="dxa"/>
            <w:gridSpan w:val="2"/>
            <w:tcBorders>
              <w:bottom w:val="single" w:sz="4" w:space="0" w:color="auto"/>
            </w:tcBorders>
          </w:tcPr>
          <w:p w:rsidR="003519A3" w:rsidRPr="003D7056" w:rsidRDefault="003519A3" w:rsidP="00D30CA2">
            <w:pPr>
              <w:widowControl w:val="0"/>
              <w:jc w:val="center"/>
              <w:rPr>
                <w:sz w:val="22"/>
                <w:szCs w:val="22"/>
              </w:rPr>
            </w:pPr>
            <w:r w:rsidRPr="003D7056">
              <w:rPr>
                <w:sz w:val="22"/>
                <w:szCs w:val="22"/>
              </w:rPr>
              <w:t xml:space="preserve">Уточненная роспись </w:t>
            </w:r>
          </w:p>
        </w:tc>
        <w:tc>
          <w:tcPr>
            <w:tcW w:w="1134" w:type="dxa"/>
            <w:vMerge w:val="restart"/>
            <w:tcBorders>
              <w:bottom w:val="single" w:sz="4" w:space="0" w:color="auto"/>
            </w:tcBorders>
          </w:tcPr>
          <w:p w:rsidR="003519A3" w:rsidRPr="003D7056" w:rsidRDefault="003519A3" w:rsidP="00D30CA2">
            <w:pPr>
              <w:widowControl w:val="0"/>
              <w:jc w:val="center"/>
              <w:rPr>
                <w:sz w:val="22"/>
                <w:szCs w:val="22"/>
              </w:rPr>
            </w:pPr>
            <w:r w:rsidRPr="003D7056">
              <w:rPr>
                <w:sz w:val="22"/>
                <w:szCs w:val="22"/>
              </w:rPr>
              <w:t>Исполнено</w:t>
            </w:r>
          </w:p>
          <w:p w:rsidR="003519A3" w:rsidRPr="003D7056" w:rsidRDefault="003519A3" w:rsidP="00D30CA2">
            <w:pPr>
              <w:widowControl w:val="0"/>
              <w:jc w:val="center"/>
              <w:rPr>
                <w:sz w:val="22"/>
                <w:szCs w:val="22"/>
              </w:rPr>
            </w:pPr>
          </w:p>
        </w:tc>
        <w:tc>
          <w:tcPr>
            <w:tcW w:w="992" w:type="dxa"/>
            <w:vMerge w:val="restart"/>
            <w:tcBorders>
              <w:bottom w:val="single" w:sz="4" w:space="0" w:color="auto"/>
            </w:tcBorders>
          </w:tcPr>
          <w:p w:rsidR="003519A3" w:rsidRPr="003D7056" w:rsidRDefault="003519A3" w:rsidP="00D30CA2">
            <w:pPr>
              <w:widowControl w:val="0"/>
              <w:jc w:val="center"/>
              <w:rPr>
                <w:sz w:val="22"/>
                <w:szCs w:val="22"/>
              </w:rPr>
            </w:pPr>
            <w:r w:rsidRPr="003D7056">
              <w:rPr>
                <w:sz w:val="22"/>
                <w:szCs w:val="22"/>
              </w:rPr>
              <w:t>Испол-нение уточненной росписи, %</w:t>
            </w:r>
          </w:p>
        </w:tc>
      </w:tr>
      <w:tr w:rsidR="003519A3" w:rsidRPr="003D7056" w:rsidTr="00D30CA2">
        <w:trPr>
          <w:trHeight w:val="952"/>
        </w:trPr>
        <w:tc>
          <w:tcPr>
            <w:tcW w:w="3969" w:type="dxa"/>
            <w:vMerge/>
          </w:tcPr>
          <w:p w:rsidR="003519A3" w:rsidRPr="003D7056" w:rsidRDefault="003519A3" w:rsidP="00D30CA2">
            <w:pPr>
              <w:widowControl w:val="0"/>
              <w:jc w:val="center"/>
              <w:rPr>
                <w:sz w:val="22"/>
                <w:szCs w:val="22"/>
              </w:rPr>
            </w:pPr>
          </w:p>
        </w:tc>
        <w:tc>
          <w:tcPr>
            <w:tcW w:w="1134" w:type="dxa"/>
            <w:vMerge/>
          </w:tcPr>
          <w:p w:rsidR="003519A3" w:rsidRPr="003D7056" w:rsidRDefault="003519A3" w:rsidP="00D30CA2">
            <w:pPr>
              <w:widowControl w:val="0"/>
              <w:jc w:val="center"/>
              <w:rPr>
                <w:sz w:val="22"/>
                <w:szCs w:val="22"/>
              </w:rPr>
            </w:pPr>
          </w:p>
        </w:tc>
        <w:tc>
          <w:tcPr>
            <w:tcW w:w="1134" w:type="dxa"/>
          </w:tcPr>
          <w:p w:rsidR="003519A3" w:rsidRPr="003D7056" w:rsidRDefault="003519A3" w:rsidP="00D30CA2">
            <w:pPr>
              <w:widowControl w:val="0"/>
              <w:jc w:val="center"/>
              <w:rPr>
                <w:sz w:val="22"/>
                <w:szCs w:val="22"/>
              </w:rPr>
            </w:pPr>
            <w:r w:rsidRPr="003D7056">
              <w:rPr>
                <w:sz w:val="22"/>
                <w:szCs w:val="22"/>
              </w:rPr>
              <w:t xml:space="preserve">всего </w:t>
            </w:r>
          </w:p>
          <w:p w:rsidR="003519A3" w:rsidRPr="003D7056" w:rsidRDefault="003519A3" w:rsidP="00D30CA2">
            <w:pPr>
              <w:widowControl w:val="0"/>
              <w:jc w:val="center"/>
              <w:rPr>
                <w:sz w:val="22"/>
                <w:szCs w:val="22"/>
              </w:rPr>
            </w:pPr>
          </w:p>
        </w:tc>
        <w:tc>
          <w:tcPr>
            <w:tcW w:w="1276" w:type="dxa"/>
          </w:tcPr>
          <w:p w:rsidR="003519A3" w:rsidRPr="003D7056" w:rsidRDefault="003519A3" w:rsidP="00D30CA2">
            <w:pPr>
              <w:widowControl w:val="0"/>
              <w:ind w:left="-28" w:right="-28"/>
              <w:jc w:val="center"/>
              <w:rPr>
                <w:sz w:val="22"/>
                <w:szCs w:val="22"/>
              </w:rPr>
            </w:pPr>
            <w:r w:rsidRPr="003D7056">
              <w:rPr>
                <w:sz w:val="22"/>
                <w:szCs w:val="22"/>
              </w:rPr>
              <w:t xml:space="preserve">в том числе средства федерального </w:t>
            </w:r>
          </w:p>
          <w:p w:rsidR="003519A3" w:rsidRPr="003D7056" w:rsidRDefault="003519A3" w:rsidP="00D30CA2">
            <w:pPr>
              <w:widowControl w:val="0"/>
              <w:jc w:val="center"/>
              <w:rPr>
                <w:sz w:val="22"/>
                <w:szCs w:val="22"/>
              </w:rPr>
            </w:pPr>
            <w:r w:rsidRPr="003D7056">
              <w:rPr>
                <w:sz w:val="22"/>
                <w:szCs w:val="22"/>
              </w:rPr>
              <w:t>бюджета</w:t>
            </w:r>
          </w:p>
        </w:tc>
        <w:tc>
          <w:tcPr>
            <w:tcW w:w="1134" w:type="dxa"/>
            <w:vMerge/>
          </w:tcPr>
          <w:p w:rsidR="003519A3" w:rsidRPr="003D7056" w:rsidRDefault="003519A3" w:rsidP="00D30CA2">
            <w:pPr>
              <w:widowControl w:val="0"/>
              <w:ind w:left="-28" w:right="-28"/>
              <w:jc w:val="center"/>
              <w:rPr>
                <w:sz w:val="22"/>
                <w:szCs w:val="22"/>
              </w:rPr>
            </w:pPr>
          </w:p>
        </w:tc>
        <w:tc>
          <w:tcPr>
            <w:tcW w:w="992" w:type="dxa"/>
            <w:vMerge/>
          </w:tcPr>
          <w:p w:rsidR="003519A3" w:rsidRPr="003D7056" w:rsidRDefault="003519A3" w:rsidP="00D30CA2">
            <w:pPr>
              <w:widowControl w:val="0"/>
              <w:jc w:val="center"/>
              <w:rPr>
                <w:sz w:val="22"/>
                <w:szCs w:val="22"/>
              </w:rPr>
            </w:pPr>
          </w:p>
        </w:tc>
      </w:tr>
    </w:tbl>
    <w:p w:rsidR="003519A3" w:rsidRPr="003D7056" w:rsidRDefault="003519A3" w:rsidP="003519A3">
      <w:pPr>
        <w:widowControl w:val="0"/>
        <w:autoSpaceDE w:val="0"/>
        <w:autoSpaceDN w:val="0"/>
        <w:adjustRightInd w:val="0"/>
        <w:spacing w:line="336" w:lineRule="auto"/>
        <w:ind w:firstLine="709"/>
        <w:jc w:val="both"/>
        <w:rPr>
          <w:sz w:val="2"/>
          <w:szCs w:val="28"/>
        </w:rPr>
      </w:pP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9"/>
        <w:gridCol w:w="1134"/>
        <w:gridCol w:w="1134"/>
        <w:gridCol w:w="1276"/>
        <w:gridCol w:w="1134"/>
        <w:gridCol w:w="992"/>
      </w:tblGrid>
      <w:tr w:rsidR="003519A3" w:rsidRPr="003D7056" w:rsidTr="00D30CA2">
        <w:trPr>
          <w:tblHeader/>
        </w:trPr>
        <w:tc>
          <w:tcPr>
            <w:tcW w:w="3969" w:type="dxa"/>
          </w:tcPr>
          <w:p w:rsidR="003519A3" w:rsidRPr="003D7056" w:rsidRDefault="003519A3" w:rsidP="00D30CA2">
            <w:pPr>
              <w:widowControl w:val="0"/>
              <w:jc w:val="center"/>
              <w:rPr>
                <w:sz w:val="22"/>
                <w:szCs w:val="22"/>
              </w:rPr>
            </w:pPr>
            <w:r w:rsidRPr="003D7056">
              <w:rPr>
                <w:sz w:val="22"/>
                <w:szCs w:val="22"/>
              </w:rPr>
              <w:t>1</w:t>
            </w:r>
          </w:p>
        </w:tc>
        <w:tc>
          <w:tcPr>
            <w:tcW w:w="1134" w:type="dxa"/>
          </w:tcPr>
          <w:p w:rsidR="003519A3" w:rsidRPr="003D7056" w:rsidRDefault="003519A3" w:rsidP="00D30CA2">
            <w:pPr>
              <w:widowControl w:val="0"/>
              <w:jc w:val="center"/>
              <w:rPr>
                <w:sz w:val="22"/>
                <w:szCs w:val="22"/>
              </w:rPr>
            </w:pPr>
            <w:r w:rsidRPr="003D7056">
              <w:rPr>
                <w:sz w:val="22"/>
                <w:szCs w:val="22"/>
              </w:rPr>
              <w:t>2</w:t>
            </w:r>
          </w:p>
        </w:tc>
        <w:tc>
          <w:tcPr>
            <w:tcW w:w="1134" w:type="dxa"/>
          </w:tcPr>
          <w:p w:rsidR="003519A3" w:rsidRPr="003D7056" w:rsidRDefault="003519A3" w:rsidP="00D30CA2">
            <w:pPr>
              <w:widowControl w:val="0"/>
              <w:jc w:val="center"/>
              <w:rPr>
                <w:sz w:val="22"/>
                <w:szCs w:val="22"/>
              </w:rPr>
            </w:pPr>
            <w:r w:rsidRPr="003D7056">
              <w:rPr>
                <w:sz w:val="22"/>
                <w:szCs w:val="22"/>
              </w:rPr>
              <w:t>3</w:t>
            </w:r>
          </w:p>
        </w:tc>
        <w:tc>
          <w:tcPr>
            <w:tcW w:w="1276" w:type="dxa"/>
          </w:tcPr>
          <w:p w:rsidR="003519A3" w:rsidRPr="003D7056" w:rsidRDefault="003519A3" w:rsidP="00D30CA2">
            <w:pPr>
              <w:widowControl w:val="0"/>
              <w:jc w:val="center"/>
              <w:rPr>
                <w:sz w:val="22"/>
                <w:szCs w:val="22"/>
              </w:rPr>
            </w:pPr>
            <w:r w:rsidRPr="003D7056">
              <w:rPr>
                <w:sz w:val="22"/>
                <w:szCs w:val="22"/>
              </w:rPr>
              <w:t>4</w:t>
            </w:r>
          </w:p>
        </w:tc>
        <w:tc>
          <w:tcPr>
            <w:tcW w:w="1134" w:type="dxa"/>
          </w:tcPr>
          <w:p w:rsidR="003519A3" w:rsidRPr="003D7056" w:rsidRDefault="003519A3" w:rsidP="00D30CA2">
            <w:pPr>
              <w:widowControl w:val="0"/>
              <w:jc w:val="center"/>
              <w:rPr>
                <w:sz w:val="22"/>
                <w:szCs w:val="22"/>
              </w:rPr>
            </w:pPr>
            <w:r w:rsidRPr="003D7056">
              <w:rPr>
                <w:sz w:val="22"/>
                <w:szCs w:val="22"/>
              </w:rPr>
              <w:t>5</w:t>
            </w:r>
          </w:p>
        </w:tc>
        <w:tc>
          <w:tcPr>
            <w:tcW w:w="992" w:type="dxa"/>
          </w:tcPr>
          <w:p w:rsidR="003519A3" w:rsidRPr="003D7056" w:rsidRDefault="003519A3" w:rsidP="00D30CA2">
            <w:pPr>
              <w:widowControl w:val="0"/>
              <w:jc w:val="center"/>
              <w:rPr>
                <w:sz w:val="22"/>
                <w:szCs w:val="22"/>
              </w:rPr>
            </w:pPr>
            <w:r w:rsidRPr="003D7056">
              <w:rPr>
                <w:sz w:val="22"/>
                <w:szCs w:val="22"/>
              </w:rPr>
              <w:t>6</w:t>
            </w:r>
          </w:p>
        </w:tc>
      </w:tr>
      <w:tr w:rsidR="003519A3" w:rsidRPr="003D7056" w:rsidTr="00D30CA2">
        <w:tc>
          <w:tcPr>
            <w:tcW w:w="3969" w:type="dxa"/>
            <w:shd w:val="clear" w:color="auto" w:fill="auto"/>
          </w:tcPr>
          <w:p w:rsidR="003519A3" w:rsidRPr="003D7056" w:rsidRDefault="003519A3" w:rsidP="00D30CA2">
            <w:pPr>
              <w:widowControl w:val="0"/>
              <w:rPr>
                <w:sz w:val="22"/>
                <w:szCs w:val="22"/>
              </w:rPr>
            </w:pPr>
            <w:r w:rsidRPr="003D7056">
              <w:rPr>
                <w:sz w:val="22"/>
                <w:szCs w:val="22"/>
              </w:rPr>
              <w:t>Всего, в том числе:</w:t>
            </w:r>
          </w:p>
        </w:tc>
        <w:tc>
          <w:tcPr>
            <w:tcW w:w="1134" w:type="dxa"/>
            <w:shd w:val="clear" w:color="auto" w:fill="auto"/>
          </w:tcPr>
          <w:p w:rsidR="003519A3" w:rsidRPr="003D7056" w:rsidRDefault="003519A3" w:rsidP="00D30CA2">
            <w:pPr>
              <w:widowControl w:val="0"/>
              <w:jc w:val="right"/>
              <w:rPr>
                <w:rFonts w:eastAsiaTheme="minorEastAsia"/>
                <w:sz w:val="22"/>
                <w:szCs w:val="22"/>
              </w:rPr>
            </w:pPr>
            <w:r w:rsidRPr="003D7056">
              <w:rPr>
                <w:rFonts w:eastAsiaTheme="minorEastAsia"/>
                <w:sz w:val="22"/>
                <w:szCs w:val="22"/>
              </w:rPr>
              <w:t>374 433,6</w:t>
            </w:r>
          </w:p>
        </w:tc>
        <w:tc>
          <w:tcPr>
            <w:tcW w:w="1134" w:type="dxa"/>
            <w:shd w:val="clear" w:color="auto" w:fill="auto"/>
          </w:tcPr>
          <w:p w:rsidR="003519A3" w:rsidRPr="003D7056" w:rsidRDefault="003519A3" w:rsidP="00D30CA2">
            <w:pPr>
              <w:widowControl w:val="0"/>
              <w:jc w:val="right"/>
              <w:rPr>
                <w:rFonts w:eastAsiaTheme="minorEastAsia"/>
                <w:sz w:val="22"/>
                <w:szCs w:val="22"/>
              </w:rPr>
            </w:pPr>
            <w:r w:rsidRPr="003D7056">
              <w:rPr>
                <w:rFonts w:eastAsiaTheme="minorEastAsia"/>
                <w:sz w:val="22"/>
                <w:szCs w:val="22"/>
              </w:rPr>
              <w:t>371 583,3</w:t>
            </w:r>
          </w:p>
        </w:tc>
        <w:tc>
          <w:tcPr>
            <w:tcW w:w="1276" w:type="dxa"/>
            <w:shd w:val="clear" w:color="auto" w:fill="auto"/>
          </w:tcPr>
          <w:p w:rsidR="003519A3" w:rsidRPr="003D7056" w:rsidRDefault="003519A3" w:rsidP="00D30CA2">
            <w:pPr>
              <w:widowControl w:val="0"/>
              <w:jc w:val="right"/>
              <w:rPr>
                <w:rFonts w:eastAsiaTheme="minorEastAsia"/>
                <w:sz w:val="22"/>
                <w:szCs w:val="22"/>
              </w:rPr>
            </w:pPr>
            <w:r w:rsidRPr="003D7056">
              <w:rPr>
                <w:rFonts w:eastAsiaTheme="minorEastAsia"/>
                <w:sz w:val="22"/>
                <w:szCs w:val="22"/>
              </w:rPr>
              <w:t>58 819,6</w:t>
            </w:r>
          </w:p>
        </w:tc>
        <w:tc>
          <w:tcPr>
            <w:tcW w:w="1134" w:type="dxa"/>
            <w:shd w:val="clear" w:color="auto" w:fill="auto"/>
          </w:tcPr>
          <w:p w:rsidR="003519A3" w:rsidRPr="003D7056" w:rsidRDefault="003519A3" w:rsidP="00D30CA2">
            <w:pPr>
              <w:widowControl w:val="0"/>
              <w:jc w:val="right"/>
              <w:rPr>
                <w:rFonts w:eastAsiaTheme="minorEastAsia"/>
                <w:sz w:val="22"/>
                <w:szCs w:val="22"/>
              </w:rPr>
            </w:pPr>
            <w:r w:rsidRPr="003D7056">
              <w:rPr>
                <w:rFonts w:eastAsiaTheme="minorEastAsia"/>
                <w:sz w:val="22"/>
                <w:szCs w:val="22"/>
              </w:rPr>
              <w:t>350 422,7</w:t>
            </w:r>
          </w:p>
        </w:tc>
        <w:tc>
          <w:tcPr>
            <w:tcW w:w="992" w:type="dxa"/>
            <w:shd w:val="clear" w:color="auto" w:fill="auto"/>
          </w:tcPr>
          <w:p w:rsidR="003519A3" w:rsidRPr="003D7056" w:rsidRDefault="003519A3" w:rsidP="00D30CA2">
            <w:pPr>
              <w:widowControl w:val="0"/>
              <w:jc w:val="right"/>
              <w:rPr>
                <w:rFonts w:eastAsiaTheme="minorEastAsia"/>
                <w:sz w:val="22"/>
                <w:szCs w:val="22"/>
              </w:rPr>
            </w:pPr>
            <w:r w:rsidRPr="003D7056">
              <w:rPr>
                <w:rFonts w:eastAsiaTheme="minorEastAsia"/>
                <w:sz w:val="22"/>
                <w:szCs w:val="22"/>
              </w:rPr>
              <w:t>94,3</w:t>
            </w:r>
          </w:p>
        </w:tc>
      </w:tr>
      <w:tr w:rsidR="003519A3" w:rsidRPr="003D7056" w:rsidTr="00D30CA2">
        <w:tc>
          <w:tcPr>
            <w:tcW w:w="3969" w:type="dxa"/>
            <w:vAlign w:val="bottom"/>
          </w:tcPr>
          <w:p w:rsidR="003519A3" w:rsidRPr="003D7056" w:rsidRDefault="005340ED" w:rsidP="00D30CA2">
            <w:pPr>
              <w:widowControl w:val="0"/>
              <w:jc w:val="both"/>
              <w:rPr>
                <w:rFonts w:eastAsiaTheme="minorEastAsia"/>
                <w:sz w:val="22"/>
                <w:szCs w:val="22"/>
              </w:rPr>
            </w:pPr>
            <w:r>
              <w:rPr>
                <w:rFonts w:eastAsiaTheme="minorEastAsia"/>
                <w:sz w:val="22"/>
                <w:szCs w:val="22"/>
              </w:rPr>
              <w:t>р</w:t>
            </w:r>
            <w:r w:rsidR="003519A3" w:rsidRPr="003D7056">
              <w:rPr>
                <w:rFonts w:eastAsiaTheme="minorEastAsia"/>
                <w:sz w:val="22"/>
                <w:szCs w:val="22"/>
              </w:rPr>
              <w:t>егиональный проект "Комплексное развитие сельских территорий"</w:t>
            </w:r>
          </w:p>
        </w:tc>
        <w:tc>
          <w:tcPr>
            <w:tcW w:w="1134" w:type="dxa"/>
          </w:tcPr>
          <w:p w:rsidR="003519A3" w:rsidRPr="003D7056" w:rsidRDefault="003519A3" w:rsidP="00D30CA2">
            <w:pPr>
              <w:widowControl w:val="0"/>
              <w:jc w:val="right"/>
              <w:rPr>
                <w:rFonts w:eastAsiaTheme="minorEastAsia"/>
                <w:sz w:val="22"/>
                <w:szCs w:val="22"/>
              </w:rPr>
            </w:pPr>
            <w:r w:rsidRPr="003D7056">
              <w:rPr>
                <w:rFonts w:eastAsiaTheme="minorEastAsia"/>
                <w:sz w:val="22"/>
                <w:szCs w:val="22"/>
              </w:rPr>
              <w:t>374 433,6</w:t>
            </w:r>
          </w:p>
        </w:tc>
        <w:tc>
          <w:tcPr>
            <w:tcW w:w="1134" w:type="dxa"/>
          </w:tcPr>
          <w:p w:rsidR="003519A3" w:rsidRPr="003D7056" w:rsidRDefault="003519A3" w:rsidP="00D30CA2">
            <w:pPr>
              <w:widowControl w:val="0"/>
              <w:jc w:val="right"/>
              <w:rPr>
                <w:rFonts w:eastAsiaTheme="minorEastAsia"/>
                <w:sz w:val="22"/>
                <w:szCs w:val="22"/>
              </w:rPr>
            </w:pPr>
            <w:r w:rsidRPr="003D7056">
              <w:rPr>
                <w:rFonts w:eastAsiaTheme="minorEastAsia"/>
                <w:sz w:val="22"/>
                <w:szCs w:val="22"/>
              </w:rPr>
              <w:t>371 583,3</w:t>
            </w:r>
          </w:p>
        </w:tc>
        <w:tc>
          <w:tcPr>
            <w:tcW w:w="1276" w:type="dxa"/>
          </w:tcPr>
          <w:p w:rsidR="003519A3" w:rsidRPr="003D7056" w:rsidRDefault="003519A3" w:rsidP="00D30CA2">
            <w:pPr>
              <w:widowControl w:val="0"/>
              <w:jc w:val="right"/>
              <w:rPr>
                <w:rFonts w:eastAsiaTheme="minorEastAsia"/>
                <w:sz w:val="22"/>
                <w:szCs w:val="22"/>
              </w:rPr>
            </w:pPr>
            <w:r w:rsidRPr="003D7056">
              <w:rPr>
                <w:rFonts w:eastAsiaTheme="minorEastAsia"/>
                <w:sz w:val="22"/>
                <w:szCs w:val="22"/>
              </w:rPr>
              <w:t>58 819,6</w:t>
            </w:r>
          </w:p>
        </w:tc>
        <w:tc>
          <w:tcPr>
            <w:tcW w:w="1134" w:type="dxa"/>
          </w:tcPr>
          <w:p w:rsidR="003519A3" w:rsidRPr="003D7056" w:rsidRDefault="003519A3" w:rsidP="00D30CA2">
            <w:pPr>
              <w:widowControl w:val="0"/>
              <w:jc w:val="right"/>
              <w:rPr>
                <w:rFonts w:eastAsiaTheme="minorEastAsia"/>
                <w:sz w:val="22"/>
                <w:szCs w:val="22"/>
              </w:rPr>
            </w:pPr>
            <w:r w:rsidRPr="003D7056">
              <w:rPr>
                <w:rFonts w:eastAsiaTheme="minorEastAsia"/>
                <w:sz w:val="22"/>
                <w:szCs w:val="22"/>
              </w:rPr>
              <w:t>350 422,7</w:t>
            </w:r>
          </w:p>
        </w:tc>
        <w:tc>
          <w:tcPr>
            <w:tcW w:w="992" w:type="dxa"/>
          </w:tcPr>
          <w:p w:rsidR="003519A3" w:rsidRPr="003D7056" w:rsidRDefault="003519A3" w:rsidP="00D30CA2">
            <w:pPr>
              <w:widowControl w:val="0"/>
              <w:jc w:val="right"/>
              <w:rPr>
                <w:rFonts w:eastAsiaTheme="minorEastAsia"/>
                <w:sz w:val="22"/>
                <w:szCs w:val="22"/>
              </w:rPr>
            </w:pPr>
            <w:r w:rsidRPr="003D7056">
              <w:rPr>
                <w:rFonts w:eastAsiaTheme="minorEastAsia"/>
                <w:sz w:val="22"/>
                <w:szCs w:val="22"/>
              </w:rPr>
              <w:t>94,3</w:t>
            </w:r>
          </w:p>
        </w:tc>
      </w:tr>
    </w:tbl>
    <w:p w:rsidR="003519A3" w:rsidRPr="003D7056" w:rsidRDefault="003519A3" w:rsidP="003519A3">
      <w:pPr>
        <w:widowControl w:val="0"/>
        <w:ind w:firstLine="709"/>
        <w:jc w:val="both"/>
        <w:rPr>
          <w:sz w:val="28"/>
          <w:szCs w:val="22"/>
        </w:rPr>
      </w:pPr>
    </w:p>
    <w:p w:rsidR="003519A3" w:rsidRPr="005340ED" w:rsidRDefault="003519A3" w:rsidP="003519A3">
      <w:pPr>
        <w:widowControl w:val="0"/>
        <w:spacing w:line="360" w:lineRule="auto"/>
        <w:ind w:firstLine="709"/>
        <w:jc w:val="both"/>
        <w:rPr>
          <w:spacing w:val="2"/>
          <w:sz w:val="28"/>
          <w:szCs w:val="28"/>
        </w:rPr>
      </w:pPr>
      <w:r w:rsidRPr="005340ED">
        <w:rPr>
          <w:spacing w:val="2"/>
          <w:sz w:val="28"/>
          <w:szCs w:val="28"/>
        </w:rPr>
        <w:t>Расходы на реализацию регионального проекта "Комплексное развитие сельских территорий" составили 350 422,7 тыс. рублей, в том числе:</w:t>
      </w:r>
    </w:p>
    <w:p w:rsidR="006E64CE" w:rsidRDefault="006E64CE" w:rsidP="005340ED">
      <w:pPr>
        <w:widowControl w:val="0"/>
        <w:spacing w:line="360" w:lineRule="auto"/>
        <w:ind w:firstLine="709"/>
        <w:jc w:val="both"/>
        <w:rPr>
          <w:spacing w:val="-5"/>
          <w:sz w:val="28"/>
          <w:szCs w:val="28"/>
        </w:rPr>
      </w:pPr>
      <w:r>
        <w:rPr>
          <w:spacing w:val="-5"/>
          <w:sz w:val="28"/>
          <w:szCs w:val="28"/>
        </w:rPr>
        <w:t xml:space="preserve">1) </w:t>
      </w:r>
      <w:r w:rsidR="003519A3" w:rsidRPr="005340ED">
        <w:rPr>
          <w:spacing w:val="-5"/>
          <w:sz w:val="28"/>
          <w:szCs w:val="28"/>
        </w:rPr>
        <w:t>предоставление субсидий бюджетам муниципальных образований Краснодарского края на</w:t>
      </w:r>
      <w:r>
        <w:rPr>
          <w:spacing w:val="-5"/>
          <w:sz w:val="28"/>
          <w:szCs w:val="28"/>
        </w:rPr>
        <w:t>:</w:t>
      </w:r>
      <w:r w:rsidR="003519A3" w:rsidRPr="005340ED">
        <w:rPr>
          <w:spacing w:val="-5"/>
          <w:sz w:val="28"/>
          <w:szCs w:val="28"/>
        </w:rPr>
        <w:t xml:space="preserve"> </w:t>
      </w:r>
    </w:p>
    <w:p w:rsidR="005340ED" w:rsidRPr="005340ED" w:rsidRDefault="003519A3" w:rsidP="005340ED">
      <w:pPr>
        <w:widowControl w:val="0"/>
        <w:spacing w:line="360" w:lineRule="auto"/>
        <w:ind w:firstLine="709"/>
        <w:jc w:val="both"/>
        <w:rPr>
          <w:spacing w:val="-5"/>
          <w:sz w:val="28"/>
          <w:szCs w:val="28"/>
        </w:rPr>
      </w:pPr>
      <w:r w:rsidRPr="005340ED">
        <w:rPr>
          <w:spacing w:val="-5"/>
          <w:sz w:val="28"/>
          <w:szCs w:val="28"/>
        </w:rPr>
        <w:t>организацию электро-, тепло-, газо- и водоснабжения населения, водоотведения, организацию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создание условий по организации досуга и обеспечению жителей поселения, городского округа услугами организаций культуры либо на создание условий для обеспечения поселений, входящих в состав муниципального района, услугами по организации досуга и услугами организаций культуры, обеспечение условий для развития физической культуры, создание условий для обеспечения услугами связи, развитие традиционного народного художественного творчества (поселения, района, округа) в части обеспечения комплексного развития сельских территорий – 5 142,2 тыс. рублей;</w:t>
      </w:r>
    </w:p>
    <w:p w:rsidR="003519A3" w:rsidRDefault="006E64CE" w:rsidP="005340ED">
      <w:pPr>
        <w:widowControl w:val="0"/>
        <w:spacing w:line="360" w:lineRule="auto"/>
        <w:ind w:firstLine="709"/>
        <w:jc w:val="both"/>
        <w:rPr>
          <w:spacing w:val="-3"/>
          <w:sz w:val="28"/>
          <w:szCs w:val="28"/>
        </w:rPr>
      </w:pPr>
      <w:r w:rsidRPr="009F57EE">
        <w:rPr>
          <w:spacing w:val="-3"/>
          <w:sz w:val="28"/>
          <w:szCs w:val="28"/>
        </w:rPr>
        <w:t>организаци</w:t>
      </w:r>
      <w:r>
        <w:rPr>
          <w:spacing w:val="-3"/>
          <w:sz w:val="28"/>
          <w:szCs w:val="28"/>
        </w:rPr>
        <w:t>ю</w:t>
      </w:r>
      <w:r w:rsidRPr="009F57EE">
        <w:rPr>
          <w:spacing w:val="-3"/>
          <w:sz w:val="28"/>
          <w:szCs w:val="28"/>
        </w:rPr>
        <w:t xml:space="preserve"> благоустройства сельских территорий</w:t>
      </w:r>
      <w:r w:rsidR="003519A3" w:rsidRPr="00142D3D">
        <w:rPr>
          <w:spacing w:val="2"/>
          <w:sz w:val="28"/>
          <w:szCs w:val="28"/>
        </w:rPr>
        <w:t xml:space="preserve"> </w:t>
      </w:r>
      <w:r w:rsidRPr="009F57EE">
        <w:rPr>
          <w:spacing w:val="-3"/>
          <w:sz w:val="28"/>
          <w:szCs w:val="28"/>
        </w:rPr>
        <w:t>– 167 184,1 тыс. рублей  (в том числе за счет средств федерального бюджета – 53 108,5 тыс. руб</w:t>
      </w:r>
      <w:r>
        <w:rPr>
          <w:spacing w:val="-3"/>
          <w:sz w:val="28"/>
          <w:szCs w:val="28"/>
        </w:rPr>
        <w:t>лей);</w:t>
      </w:r>
    </w:p>
    <w:p w:rsidR="00BA56C3" w:rsidRDefault="006E64CE" w:rsidP="00BA56C3">
      <w:pPr>
        <w:widowControl w:val="0"/>
        <w:spacing w:line="360" w:lineRule="auto"/>
        <w:ind w:firstLine="709"/>
        <w:jc w:val="both"/>
        <w:rPr>
          <w:spacing w:val="-5"/>
          <w:sz w:val="28"/>
          <w:szCs w:val="28"/>
        </w:rPr>
      </w:pPr>
      <w:r w:rsidRPr="00F35BF8">
        <w:rPr>
          <w:spacing w:val="-5"/>
          <w:sz w:val="28"/>
          <w:szCs w:val="28"/>
        </w:rPr>
        <w:t>организацию электро-, тепло-, газо- и водоснабжения населения, водоотведения, дорожную деятельность в отношении автомобильных дорог местного значения, организацию благоустройства в части обустройства объектами инженерной инфраструктуры и благоустройства площадок, расположенных на сельских территориях, под компактную жилищную застр</w:t>
      </w:r>
      <w:r w:rsidR="00BA56C3">
        <w:rPr>
          <w:spacing w:val="-5"/>
          <w:sz w:val="28"/>
          <w:szCs w:val="28"/>
        </w:rPr>
        <w:t>ойку – 172 155,1 тыс. рублей;</w:t>
      </w:r>
    </w:p>
    <w:p w:rsidR="006E64CE" w:rsidRPr="00BA56C3" w:rsidRDefault="006E64CE" w:rsidP="00BA56C3">
      <w:pPr>
        <w:widowControl w:val="0"/>
        <w:spacing w:line="360" w:lineRule="auto"/>
        <w:ind w:firstLine="709"/>
        <w:jc w:val="both"/>
        <w:rPr>
          <w:spacing w:val="-5"/>
          <w:sz w:val="28"/>
          <w:szCs w:val="28"/>
        </w:rPr>
      </w:pPr>
      <w:r>
        <w:rPr>
          <w:spacing w:val="-3"/>
          <w:sz w:val="28"/>
          <w:szCs w:val="28"/>
        </w:rPr>
        <w:t xml:space="preserve">2) предоставление </w:t>
      </w:r>
      <w:r w:rsidRPr="00E974BC">
        <w:rPr>
          <w:spacing w:val="-3"/>
          <w:sz w:val="28"/>
          <w:szCs w:val="28"/>
        </w:rPr>
        <w:t>с</w:t>
      </w:r>
      <w:r>
        <w:rPr>
          <w:spacing w:val="-3"/>
          <w:sz w:val="28"/>
          <w:szCs w:val="28"/>
        </w:rPr>
        <w:t>убвенции</w:t>
      </w:r>
      <w:r w:rsidRPr="00E974BC">
        <w:rPr>
          <w:spacing w:val="-3"/>
          <w:sz w:val="28"/>
          <w:szCs w:val="28"/>
        </w:rPr>
        <w:t xml:space="preserve"> </w:t>
      </w:r>
      <w:r w:rsidRPr="005340ED">
        <w:rPr>
          <w:spacing w:val="-5"/>
          <w:sz w:val="28"/>
          <w:szCs w:val="28"/>
        </w:rPr>
        <w:t>бюджетам муниципальных образований Краснодарского края на</w:t>
      </w:r>
      <w:r w:rsidRPr="00E974BC">
        <w:rPr>
          <w:spacing w:val="-3"/>
          <w:sz w:val="28"/>
          <w:szCs w:val="28"/>
        </w:rPr>
        <w:t xml:space="preserve"> строительство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w:t>
      </w:r>
      <w:r>
        <w:rPr>
          <w:spacing w:val="-3"/>
          <w:sz w:val="28"/>
          <w:szCs w:val="28"/>
        </w:rPr>
        <w:t xml:space="preserve"> 1 января 2019 </w:t>
      </w:r>
      <w:r w:rsidRPr="00E974BC">
        <w:rPr>
          <w:spacing w:val="-3"/>
          <w:sz w:val="28"/>
          <w:szCs w:val="28"/>
        </w:rPr>
        <w:t xml:space="preserve">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w:t>
      </w:r>
      <w:r w:rsidR="00BA56C3" w:rsidRPr="00BA56C3">
        <w:rPr>
          <w:rFonts w:ascii="Arial" w:hAnsi="Arial" w:cs="Arial"/>
          <w:b/>
          <w:bCs/>
          <w:sz w:val="24"/>
          <w:szCs w:val="24"/>
        </w:rPr>
        <w:t xml:space="preserve"> </w:t>
      </w:r>
      <w:r w:rsidR="00BA56C3" w:rsidRPr="00BA56C3">
        <w:rPr>
          <w:spacing w:val="-3"/>
          <w:sz w:val="28"/>
          <w:szCs w:val="28"/>
        </w:rPr>
        <w:t xml:space="preserve">(за исключением медицинской помощи, оказываемой в федеральных медицинских организациях, перечень которых утверждается уполномоченным Правительством Российской Федерации федеральным органом исполнительной власти, и медицинской помощи, оказываемой в специализированных кожно-венерологических, противотуберкулезных, наркологических, онкологических диспансерах и других специализированных медицинских организациях) </w:t>
      </w:r>
      <w:r w:rsidRPr="00E974BC">
        <w:rPr>
          <w:spacing w:val="-3"/>
          <w:sz w:val="28"/>
          <w:szCs w:val="28"/>
        </w:rPr>
        <w:t>в Краснодарском крае, – 1 481,6 тыс. рублей (в том числе за счет средств федерального бюджета – 1 422,3 тыс. руб</w:t>
      </w:r>
      <w:r>
        <w:rPr>
          <w:spacing w:val="-3"/>
          <w:sz w:val="28"/>
          <w:szCs w:val="28"/>
        </w:rPr>
        <w:t>лей);</w:t>
      </w:r>
    </w:p>
    <w:p w:rsidR="003519A3" w:rsidRPr="00142D3D" w:rsidRDefault="006E64CE" w:rsidP="003519A3">
      <w:pPr>
        <w:widowControl w:val="0"/>
        <w:spacing w:line="360" w:lineRule="auto"/>
        <w:ind w:firstLine="709"/>
        <w:jc w:val="both"/>
        <w:rPr>
          <w:spacing w:val="2"/>
          <w:sz w:val="28"/>
          <w:szCs w:val="28"/>
        </w:rPr>
      </w:pPr>
      <w:r>
        <w:rPr>
          <w:spacing w:val="2"/>
          <w:sz w:val="28"/>
          <w:szCs w:val="28"/>
        </w:rPr>
        <w:t>3) </w:t>
      </w:r>
      <w:r w:rsidR="003519A3" w:rsidRPr="00142D3D">
        <w:rPr>
          <w:spacing w:val="2"/>
          <w:sz w:val="28"/>
          <w:szCs w:val="28"/>
        </w:rPr>
        <w:t>улучшение жилищных условий граждан, проживающих на сельских тер</w:t>
      </w:r>
      <w:r w:rsidR="00E974BC">
        <w:rPr>
          <w:spacing w:val="2"/>
          <w:sz w:val="28"/>
          <w:szCs w:val="28"/>
        </w:rPr>
        <w:t>риториях,</w:t>
      </w:r>
      <w:r w:rsidR="003519A3" w:rsidRPr="00142D3D">
        <w:rPr>
          <w:spacing w:val="2"/>
          <w:sz w:val="28"/>
          <w:szCs w:val="28"/>
        </w:rPr>
        <w:t xml:space="preserve"> – 4 459,7 тыс. рублей (в том числе за счет средств федерального</w:t>
      </w:r>
      <w:r>
        <w:rPr>
          <w:spacing w:val="2"/>
          <w:sz w:val="28"/>
          <w:szCs w:val="28"/>
        </w:rPr>
        <w:t xml:space="preserve"> бюджета – 4 281,3 тыс. рублей).</w:t>
      </w:r>
    </w:p>
    <w:p w:rsidR="003519A3" w:rsidRPr="007E0278" w:rsidRDefault="003519A3" w:rsidP="009871AF">
      <w:pPr>
        <w:widowControl w:val="0"/>
        <w:spacing w:line="360" w:lineRule="auto"/>
        <w:jc w:val="both"/>
        <w:rPr>
          <w:color w:val="000099"/>
          <w:sz w:val="16"/>
          <w:szCs w:val="28"/>
        </w:rPr>
      </w:pPr>
    </w:p>
    <w:p w:rsidR="003519A3" w:rsidRPr="00D30CA2" w:rsidRDefault="003519A3" w:rsidP="003519A3">
      <w:pPr>
        <w:widowControl w:val="0"/>
        <w:jc w:val="center"/>
        <w:rPr>
          <w:spacing w:val="-5"/>
          <w:sz w:val="28"/>
          <w:szCs w:val="28"/>
        </w:rPr>
      </w:pPr>
      <w:r w:rsidRPr="00D30CA2">
        <w:rPr>
          <w:spacing w:val="-5"/>
          <w:sz w:val="28"/>
          <w:szCs w:val="28"/>
        </w:rPr>
        <w:t xml:space="preserve">Расходы краевого бюджета на социальную поддержку </w:t>
      </w:r>
    </w:p>
    <w:p w:rsidR="003519A3" w:rsidRPr="00D30CA2" w:rsidRDefault="003519A3" w:rsidP="003519A3">
      <w:pPr>
        <w:widowControl w:val="0"/>
        <w:jc w:val="center"/>
        <w:rPr>
          <w:spacing w:val="-5"/>
          <w:sz w:val="28"/>
          <w:szCs w:val="28"/>
        </w:rPr>
      </w:pPr>
      <w:r w:rsidRPr="00D30CA2">
        <w:rPr>
          <w:spacing w:val="-5"/>
          <w:sz w:val="28"/>
          <w:szCs w:val="28"/>
        </w:rPr>
        <w:t>детей и семей, имеющих детей</w:t>
      </w:r>
    </w:p>
    <w:p w:rsidR="003519A3" w:rsidRPr="00D30CA2" w:rsidRDefault="003519A3" w:rsidP="003519A3">
      <w:pPr>
        <w:widowControl w:val="0"/>
        <w:rPr>
          <w:b/>
          <w:sz w:val="24"/>
          <w:szCs w:val="24"/>
        </w:rPr>
      </w:pPr>
    </w:p>
    <w:p w:rsidR="003519A3" w:rsidRDefault="003519A3" w:rsidP="003519A3">
      <w:pPr>
        <w:widowControl w:val="0"/>
        <w:spacing w:line="360" w:lineRule="auto"/>
        <w:ind w:firstLine="709"/>
        <w:jc w:val="both"/>
        <w:rPr>
          <w:spacing w:val="2"/>
          <w:sz w:val="28"/>
          <w:szCs w:val="28"/>
        </w:rPr>
      </w:pPr>
      <w:r w:rsidRPr="00D30CA2">
        <w:rPr>
          <w:spacing w:val="2"/>
          <w:sz w:val="28"/>
          <w:szCs w:val="28"/>
        </w:rPr>
        <w:t xml:space="preserve">Расходы краевого бюджета, направленные в 2024 году на социальную поддержку детей и семей, имеющих детей, осуществлялись в рамках государственных программ Краснодарского края "Развитие образования", "Социальная поддержка граждан", "Дети Кубани", "Развитие жилищно-коммунального хозяйства" и непрограммных направлений деятельности. </w:t>
      </w:r>
    </w:p>
    <w:p w:rsidR="009871AF" w:rsidRPr="00125349" w:rsidRDefault="009871AF" w:rsidP="009871AF">
      <w:pPr>
        <w:widowControl w:val="0"/>
        <w:spacing w:line="360" w:lineRule="auto"/>
        <w:ind w:firstLine="709"/>
        <w:jc w:val="right"/>
        <w:rPr>
          <w:sz w:val="24"/>
          <w:szCs w:val="24"/>
        </w:rPr>
      </w:pPr>
      <w:r w:rsidRPr="00125349">
        <w:rPr>
          <w:sz w:val="24"/>
          <w:szCs w:val="24"/>
        </w:rPr>
        <w:t>(тыс. рублей)</w:t>
      </w:r>
    </w:p>
    <w:p w:rsidR="009871AF" w:rsidRPr="00D30CA2" w:rsidRDefault="009871AF" w:rsidP="009871AF">
      <w:pPr>
        <w:widowControl w:val="0"/>
        <w:spacing w:line="14" w:lineRule="exact"/>
      </w:pPr>
    </w:p>
    <w:tbl>
      <w:tblPr>
        <w:tblW w:w="9603" w:type="dxa"/>
        <w:tblInd w:w="93" w:type="dxa"/>
        <w:tblLayout w:type="fixed"/>
        <w:tblCellMar>
          <w:left w:w="57" w:type="dxa"/>
          <w:right w:w="57" w:type="dxa"/>
        </w:tblCellMar>
        <w:tblLook w:val="04A0" w:firstRow="1" w:lastRow="0" w:firstColumn="1" w:lastColumn="0" w:noHBand="0" w:noVBand="1"/>
      </w:tblPr>
      <w:tblGrid>
        <w:gridCol w:w="390"/>
        <w:gridCol w:w="4394"/>
        <w:gridCol w:w="1276"/>
        <w:gridCol w:w="1275"/>
        <w:gridCol w:w="1276"/>
        <w:gridCol w:w="992"/>
      </w:tblGrid>
      <w:tr w:rsidR="009871AF" w:rsidRPr="00D30CA2" w:rsidTr="00123B00">
        <w:trPr>
          <w:trHeight w:val="276"/>
        </w:trPr>
        <w:tc>
          <w:tcPr>
            <w:tcW w:w="39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871AF" w:rsidRPr="00D30CA2" w:rsidRDefault="009871AF" w:rsidP="00123B00">
            <w:pPr>
              <w:widowControl w:val="0"/>
              <w:ind w:left="-93" w:right="-57"/>
              <w:jc w:val="center"/>
              <w:rPr>
                <w:sz w:val="22"/>
                <w:szCs w:val="22"/>
              </w:rPr>
            </w:pPr>
            <w:r w:rsidRPr="00D30CA2">
              <w:rPr>
                <w:sz w:val="22"/>
                <w:szCs w:val="22"/>
              </w:rPr>
              <w:t>№ п/п</w:t>
            </w:r>
          </w:p>
        </w:tc>
        <w:tc>
          <w:tcPr>
            <w:tcW w:w="439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871AF" w:rsidRPr="00D30CA2" w:rsidRDefault="009871AF" w:rsidP="00123B00">
            <w:pPr>
              <w:widowControl w:val="0"/>
              <w:jc w:val="center"/>
              <w:rPr>
                <w:sz w:val="22"/>
                <w:szCs w:val="22"/>
              </w:rPr>
            </w:pPr>
            <w:r w:rsidRPr="00D30CA2">
              <w:rPr>
                <w:sz w:val="22"/>
                <w:szCs w:val="22"/>
              </w:rPr>
              <w:t>Направление расходов</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871AF" w:rsidRPr="00D30CA2" w:rsidRDefault="009871AF" w:rsidP="00123B00">
            <w:pPr>
              <w:widowControl w:val="0"/>
              <w:jc w:val="center"/>
              <w:rPr>
                <w:sz w:val="22"/>
                <w:szCs w:val="22"/>
              </w:rPr>
            </w:pPr>
            <w:r w:rsidRPr="00D30CA2">
              <w:rPr>
                <w:sz w:val="22"/>
                <w:szCs w:val="22"/>
              </w:rPr>
              <w:t>Закон</w:t>
            </w:r>
          </w:p>
          <w:p w:rsidR="009871AF" w:rsidRPr="00D30CA2" w:rsidRDefault="009871AF" w:rsidP="00123B00">
            <w:pPr>
              <w:widowControl w:val="0"/>
              <w:jc w:val="center"/>
              <w:rPr>
                <w:sz w:val="22"/>
                <w:szCs w:val="22"/>
              </w:rPr>
            </w:pPr>
            <w:r w:rsidRPr="00D30CA2">
              <w:rPr>
                <w:sz w:val="22"/>
                <w:szCs w:val="22"/>
              </w:rPr>
              <w:t>№ 5053-КЗ</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871AF" w:rsidRPr="00D30CA2" w:rsidRDefault="009871AF" w:rsidP="00123B00">
            <w:pPr>
              <w:widowControl w:val="0"/>
              <w:jc w:val="center"/>
              <w:rPr>
                <w:sz w:val="22"/>
                <w:szCs w:val="22"/>
              </w:rPr>
            </w:pPr>
            <w:r w:rsidRPr="00D30CA2">
              <w:rPr>
                <w:sz w:val="22"/>
                <w:szCs w:val="22"/>
              </w:rPr>
              <w:t>Уточненная роспись</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871AF" w:rsidRPr="00D30CA2" w:rsidRDefault="009871AF" w:rsidP="00123B00">
            <w:pPr>
              <w:widowControl w:val="0"/>
              <w:jc w:val="center"/>
              <w:rPr>
                <w:sz w:val="22"/>
                <w:szCs w:val="22"/>
              </w:rPr>
            </w:pPr>
            <w:r w:rsidRPr="00D30CA2">
              <w:rPr>
                <w:sz w:val="22"/>
                <w:szCs w:val="22"/>
              </w:rPr>
              <w:t>Исполнено</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871AF" w:rsidRPr="00D30CA2" w:rsidRDefault="009871AF" w:rsidP="00123B00">
            <w:pPr>
              <w:widowControl w:val="0"/>
              <w:jc w:val="center"/>
              <w:rPr>
                <w:sz w:val="22"/>
                <w:szCs w:val="22"/>
              </w:rPr>
            </w:pPr>
            <w:r w:rsidRPr="00D30CA2">
              <w:rPr>
                <w:sz w:val="22"/>
                <w:szCs w:val="22"/>
              </w:rPr>
              <w:t>Исполнение уточнен</w:t>
            </w:r>
            <w:r>
              <w:rPr>
                <w:sz w:val="22"/>
                <w:szCs w:val="22"/>
              </w:rPr>
              <w:t xml:space="preserve">ной </w:t>
            </w:r>
            <w:r w:rsidRPr="00D30CA2">
              <w:rPr>
                <w:sz w:val="22"/>
                <w:szCs w:val="22"/>
              </w:rPr>
              <w:t>росписи, %</w:t>
            </w:r>
          </w:p>
        </w:tc>
      </w:tr>
      <w:tr w:rsidR="009871AF" w:rsidRPr="00D30CA2" w:rsidTr="00123B00">
        <w:trPr>
          <w:trHeight w:val="464"/>
        </w:trPr>
        <w:tc>
          <w:tcPr>
            <w:tcW w:w="390" w:type="dxa"/>
            <w:vMerge/>
            <w:tcBorders>
              <w:top w:val="single" w:sz="4" w:space="0" w:color="auto"/>
              <w:left w:val="single" w:sz="4" w:space="0" w:color="auto"/>
              <w:right w:val="single" w:sz="4" w:space="0" w:color="auto"/>
            </w:tcBorders>
            <w:hideMark/>
          </w:tcPr>
          <w:p w:rsidR="009871AF" w:rsidRPr="00D30CA2" w:rsidRDefault="009871AF" w:rsidP="00123B00">
            <w:pPr>
              <w:widowControl w:val="0"/>
              <w:jc w:val="center"/>
              <w:rPr>
                <w:sz w:val="22"/>
                <w:szCs w:val="22"/>
              </w:rPr>
            </w:pPr>
          </w:p>
        </w:tc>
        <w:tc>
          <w:tcPr>
            <w:tcW w:w="4394" w:type="dxa"/>
            <w:vMerge/>
            <w:tcBorders>
              <w:top w:val="single" w:sz="4" w:space="0" w:color="auto"/>
              <w:left w:val="single" w:sz="4" w:space="0" w:color="auto"/>
              <w:right w:val="single" w:sz="4" w:space="0" w:color="auto"/>
            </w:tcBorders>
            <w:hideMark/>
          </w:tcPr>
          <w:p w:rsidR="009871AF" w:rsidRPr="00D30CA2" w:rsidRDefault="009871AF" w:rsidP="00123B00">
            <w:pPr>
              <w:widowControl w:val="0"/>
              <w:jc w:val="center"/>
              <w:rPr>
                <w:sz w:val="22"/>
                <w:szCs w:val="22"/>
              </w:rPr>
            </w:pPr>
          </w:p>
        </w:tc>
        <w:tc>
          <w:tcPr>
            <w:tcW w:w="1276" w:type="dxa"/>
            <w:vMerge/>
            <w:tcBorders>
              <w:top w:val="single" w:sz="4" w:space="0" w:color="auto"/>
              <w:left w:val="single" w:sz="4" w:space="0" w:color="auto"/>
              <w:right w:val="single" w:sz="4" w:space="0" w:color="auto"/>
            </w:tcBorders>
            <w:hideMark/>
          </w:tcPr>
          <w:p w:rsidR="009871AF" w:rsidRPr="00D30CA2" w:rsidRDefault="009871AF" w:rsidP="00123B00">
            <w:pPr>
              <w:widowControl w:val="0"/>
              <w:jc w:val="center"/>
              <w:rPr>
                <w:sz w:val="22"/>
                <w:szCs w:val="22"/>
              </w:rPr>
            </w:pPr>
          </w:p>
        </w:tc>
        <w:tc>
          <w:tcPr>
            <w:tcW w:w="1275" w:type="dxa"/>
            <w:vMerge/>
            <w:tcBorders>
              <w:top w:val="single" w:sz="4" w:space="0" w:color="auto"/>
              <w:left w:val="single" w:sz="4" w:space="0" w:color="auto"/>
              <w:right w:val="single" w:sz="4" w:space="0" w:color="auto"/>
            </w:tcBorders>
            <w:hideMark/>
          </w:tcPr>
          <w:p w:rsidR="009871AF" w:rsidRPr="00D30CA2" w:rsidRDefault="009871AF" w:rsidP="00123B00">
            <w:pPr>
              <w:widowControl w:val="0"/>
              <w:jc w:val="center"/>
              <w:rPr>
                <w:sz w:val="22"/>
                <w:szCs w:val="22"/>
              </w:rPr>
            </w:pPr>
          </w:p>
        </w:tc>
        <w:tc>
          <w:tcPr>
            <w:tcW w:w="1276" w:type="dxa"/>
            <w:vMerge/>
            <w:tcBorders>
              <w:top w:val="single" w:sz="4" w:space="0" w:color="auto"/>
              <w:left w:val="single" w:sz="4" w:space="0" w:color="auto"/>
              <w:right w:val="single" w:sz="4" w:space="0" w:color="auto"/>
            </w:tcBorders>
            <w:hideMark/>
          </w:tcPr>
          <w:p w:rsidR="009871AF" w:rsidRPr="00D30CA2" w:rsidRDefault="009871AF" w:rsidP="00123B00">
            <w:pPr>
              <w:widowControl w:val="0"/>
              <w:jc w:val="center"/>
              <w:rPr>
                <w:sz w:val="22"/>
                <w:szCs w:val="22"/>
              </w:rPr>
            </w:pPr>
          </w:p>
        </w:tc>
        <w:tc>
          <w:tcPr>
            <w:tcW w:w="992" w:type="dxa"/>
            <w:vMerge/>
            <w:tcBorders>
              <w:top w:val="single" w:sz="4" w:space="0" w:color="auto"/>
              <w:left w:val="single" w:sz="4" w:space="0" w:color="auto"/>
              <w:right w:val="single" w:sz="4" w:space="0" w:color="auto"/>
            </w:tcBorders>
            <w:hideMark/>
          </w:tcPr>
          <w:p w:rsidR="009871AF" w:rsidRPr="00D30CA2" w:rsidRDefault="009871AF" w:rsidP="00123B00">
            <w:pPr>
              <w:widowControl w:val="0"/>
              <w:jc w:val="center"/>
              <w:rPr>
                <w:sz w:val="22"/>
                <w:szCs w:val="22"/>
              </w:rPr>
            </w:pPr>
          </w:p>
        </w:tc>
      </w:tr>
    </w:tbl>
    <w:p w:rsidR="009871AF" w:rsidRPr="00D30CA2" w:rsidRDefault="009871AF" w:rsidP="009871AF">
      <w:pPr>
        <w:widowControl w:val="0"/>
        <w:spacing w:line="14" w:lineRule="exact"/>
        <w:rPr>
          <w:sz w:val="22"/>
          <w:szCs w:val="22"/>
        </w:rPr>
      </w:pPr>
    </w:p>
    <w:tbl>
      <w:tblPr>
        <w:tblW w:w="9603" w:type="dxa"/>
        <w:tblInd w:w="93" w:type="dxa"/>
        <w:tblLayout w:type="fixed"/>
        <w:tblCellMar>
          <w:left w:w="57" w:type="dxa"/>
          <w:right w:w="57" w:type="dxa"/>
        </w:tblCellMar>
        <w:tblLook w:val="04A0" w:firstRow="1" w:lastRow="0" w:firstColumn="1" w:lastColumn="0" w:noHBand="0" w:noVBand="1"/>
      </w:tblPr>
      <w:tblGrid>
        <w:gridCol w:w="390"/>
        <w:gridCol w:w="4394"/>
        <w:gridCol w:w="1276"/>
        <w:gridCol w:w="1275"/>
        <w:gridCol w:w="1276"/>
        <w:gridCol w:w="992"/>
      </w:tblGrid>
      <w:tr w:rsidR="009871AF" w:rsidRPr="00D30CA2" w:rsidTr="00123B00">
        <w:trPr>
          <w:trHeight w:val="20"/>
          <w:tblHeader/>
        </w:trPr>
        <w:tc>
          <w:tcPr>
            <w:tcW w:w="3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71AF" w:rsidRPr="00D30CA2" w:rsidRDefault="009871AF" w:rsidP="00123B00">
            <w:pPr>
              <w:widowControl w:val="0"/>
              <w:jc w:val="center"/>
              <w:rPr>
                <w:sz w:val="22"/>
                <w:szCs w:val="22"/>
              </w:rPr>
            </w:pPr>
            <w:r w:rsidRPr="00D30CA2">
              <w:rPr>
                <w:sz w:val="22"/>
                <w:szCs w:val="22"/>
              </w:rPr>
              <w:t>1</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rsidR="009871AF" w:rsidRPr="00D30CA2" w:rsidRDefault="009871AF" w:rsidP="00123B00">
            <w:pPr>
              <w:widowControl w:val="0"/>
              <w:jc w:val="center"/>
              <w:rPr>
                <w:sz w:val="22"/>
                <w:szCs w:val="22"/>
              </w:rPr>
            </w:pPr>
            <w:r w:rsidRPr="00D30CA2">
              <w:rPr>
                <w:sz w:val="22"/>
                <w:szCs w:val="22"/>
              </w:rPr>
              <w:t>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9871AF" w:rsidRPr="00D30CA2" w:rsidRDefault="009871AF" w:rsidP="00123B00">
            <w:pPr>
              <w:widowControl w:val="0"/>
              <w:jc w:val="center"/>
              <w:rPr>
                <w:sz w:val="22"/>
                <w:szCs w:val="22"/>
              </w:rPr>
            </w:pPr>
            <w:r w:rsidRPr="00D30CA2">
              <w:rPr>
                <w:sz w:val="22"/>
                <w:szCs w:val="22"/>
              </w:rPr>
              <w:t>3</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871AF" w:rsidRPr="00D30CA2" w:rsidRDefault="009871AF" w:rsidP="00123B00">
            <w:pPr>
              <w:widowControl w:val="0"/>
              <w:jc w:val="center"/>
              <w:rPr>
                <w:sz w:val="22"/>
                <w:szCs w:val="22"/>
              </w:rPr>
            </w:pPr>
            <w:r w:rsidRPr="00D30CA2">
              <w:rPr>
                <w:sz w:val="22"/>
                <w:szCs w:val="22"/>
              </w:rPr>
              <w:t>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9871AF" w:rsidRPr="00D30CA2" w:rsidRDefault="009871AF" w:rsidP="00123B00">
            <w:pPr>
              <w:widowControl w:val="0"/>
              <w:jc w:val="center"/>
              <w:rPr>
                <w:sz w:val="22"/>
                <w:szCs w:val="22"/>
              </w:rPr>
            </w:pPr>
            <w:r w:rsidRPr="00D30CA2">
              <w:rPr>
                <w:sz w:val="22"/>
                <w:szCs w:val="22"/>
              </w:rPr>
              <w:t>5</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9871AF" w:rsidRPr="00D30CA2" w:rsidRDefault="009871AF" w:rsidP="00123B00">
            <w:pPr>
              <w:widowControl w:val="0"/>
              <w:jc w:val="center"/>
              <w:rPr>
                <w:sz w:val="22"/>
                <w:szCs w:val="22"/>
              </w:rPr>
            </w:pPr>
            <w:r w:rsidRPr="00D30CA2">
              <w:rPr>
                <w:sz w:val="22"/>
                <w:szCs w:val="22"/>
              </w:rPr>
              <w:t>6</w:t>
            </w:r>
          </w:p>
        </w:tc>
      </w:tr>
      <w:tr w:rsidR="009871AF" w:rsidRPr="00D30CA2" w:rsidTr="00123B00">
        <w:trPr>
          <w:trHeight w:val="20"/>
        </w:trPr>
        <w:tc>
          <w:tcPr>
            <w:tcW w:w="390" w:type="dxa"/>
            <w:tcBorders>
              <w:top w:val="single" w:sz="4" w:space="0" w:color="auto"/>
              <w:left w:val="single" w:sz="4" w:space="0" w:color="auto"/>
              <w:bottom w:val="single" w:sz="4" w:space="0" w:color="auto"/>
              <w:right w:val="single" w:sz="4" w:space="0" w:color="auto"/>
            </w:tcBorders>
            <w:shd w:val="clear" w:color="auto" w:fill="auto"/>
            <w:noWrap/>
          </w:tcPr>
          <w:p w:rsidR="009871AF" w:rsidRPr="00D30CA2" w:rsidRDefault="009871AF" w:rsidP="00123B00">
            <w:pPr>
              <w:widowControl w:val="0"/>
              <w:jc w:val="center"/>
              <w:rPr>
                <w:sz w:val="22"/>
                <w:szCs w:val="22"/>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871AF" w:rsidRDefault="009871AF" w:rsidP="00123B00">
            <w:pPr>
              <w:jc w:val="both"/>
              <w:rPr>
                <w:color w:val="000000"/>
                <w:sz w:val="22"/>
                <w:szCs w:val="22"/>
              </w:rPr>
            </w:pPr>
            <w:r>
              <w:rPr>
                <w:color w:val="000000"/>
                <w:sz w:val="22"/>
                <w:szCs w:val="22"/>
              </w:rPr>
              <w:t>Всего, в том числе:</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40 353 673,8</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39 473 797,1</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38 852 351,5</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98,4</w:t>
            </w:r>
          </w:p>
        </w:tc>
      </w:tr>
      <w:tr w:rsidR="009871AF" w:rsidRPr="00D30CA2" w:rsidTr="00123B00">
        <w:trPr>
          <w:trHeight w:val="20"/>
        </w:trPr>
        <w:tc>
          <w:tcPr>
            <w:tcW w:w="390" w:type="dxa"/>
            <w:tcBorders>
              <w:top w:val="single" w:sz="4" w:space="0" w:color="auto"/>
              <w:left w:val="single" w:sz="4" w:space="0" w:color="auto"/>
              <w:bottom w:val="single" w:sz="4" w:space="0" w:color="auto"/>
              <w:right w:val="single" w:sz="4" w:space="0" w:color="auto"/>
            </w:tcBorders>
            <w:shd w:val="clear" w:color="auto" w:fill="auto"/>
            <w:noWrap/>
          </w:tcPr>
          <w:p w:rsidR="009871AF" w:rsidRPr="00D30CA2" w:rsidRDefault="009871AF" w:rsidP="00123B00">
            <w:pPr>
              <w:widowControl w:val="0"/>
              <w:jc w:val="center"/>
              <w:rPr>
                <w:sz w:val="22"/>
                <w:szCs w:val="22"/>
              </w:rPr>
            </w:pPr>
            <w:r w:rsidRPr="00D30CA2">
              <w:rPr>
                <w:sz w:val="22"/>
                <w:szCs w:val="22"/>
              </w:rPr>
              <w:t>1</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871AF" w:rsidRDefault="009871AF" w:rsidP="00123B00">
            <w:pPr>
              <w:jc w:val="both"/>
              <w:rPr>
                <w:color w:val="000000"/>
                <w:sz w:val="22"/>
                <w:szCs w:val="22"/>
              </w:rPr>
            </w:pPr>
            <w:r>
              <w:rPr>
                <w:color w:val="000000"/>
                <w:sz w:val="22"/>
                <w:szCs w:val="22"/>
              </w:rPr>
              <w:t>Единовременное денежное поощрение награжденным медалями Краснодарского края "Родительская доблесть"</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ind w:firstLineChars="100" w:firstLine="220"/>
              <w:jc w:val="right"/>
              <w:rPr>
                <w:color w:val="000000"/>
                <w:sz w:val="22"/>
                <w:szCs w:val="22"/>
              </w:rPr>
            </w:pPr>
            <w:r>
              <w:rPr>
                <w:color w:val="000000"/>
                <w:sz w:val="22"/>
                <w:szCs w:val="22"/>
              </w:rPr>
              <w:t>51 724,2</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ind w:firstLineChars="100" w:firstLine="220"/>
              <w:jc w:val="right"/>
              <w:rPr>
                <w:color w:val="000000"/>
                <w:sz w:val="22"/>
                <w:szCs w:val="22"/>
              </w:rPr>
            </w:pPr>
            <w:r>
              <w:rPr>
                <w:color w:val="000000"/>
                <w:sz w:val="22"/>
                <w:szCs w:val="22"/>
              </w:rPr>
              <w:t>51 724,2</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51 724,1</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100,0</w:t>
            </w:r>
          </w:p>
        </w:tc>
      </w:tr>
      <w:tr w:rsidR="009871AF" w:rsidRPr="00D30CA2" w:rsidTr="00123B00">
        <w:trPr>
          <w:trHeight w:val="20"/>
        </w:trPr>
        <w:tc>
          <w:tcPr>
            <w:tcW w:w="390" w:type="dxa"/>
            <w:tcBorders>
              <w:top w:val="single" w:sz="4" w:space="0" w:color="auto"/>
              <w:left w:val="single" w:sz="4" w:space="0" w:color="auto"/>
              <w:bottom w:val="single" w:sz="4" w:space="0" w:color="auto"/>
              <w:right w:val="single" w:sz="4" w:space="0" w:color="auto"/>
            </w:tcBorders>
            <w:shd w:val="clear" w:color="auto" w:fill="auto"/>
            <w:noWrap/>
            <w:hideMark/>
          </w:tcPr>
          <w:p w:rsidR="009871AF" w:rsidRPr="00D30CA2" w:rsidRDefault="009871AF" w:rsidP="00123B00">
            <w:pPr>
              <w:widowControl w:val="0"/>
              <w:jc w:val="center"/>
              <w:rPr>
                <w:sz w:val="22"/>
                <w:szCs w:val="22"/>
              </w:rPr>
            </w:pPr>
            <w:r w:rsidRPr="00D30CA2">
              <w:rPr>
                <w:sz w:val="22"/>
                <w:szCs w:val="22"/>
              </w:rPr>
              <w:t>2</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871AF" w:rsidRDefault="009871AF" w:rsidP="001358EA">
            <w:pPr>
              <w:jc w:val="both"/>
              <w:rPr>
                <w:color w:val="000000"/>
                <w:sz w:val="22"/>
                <w:szCs w:val="22"/>
              </w:rPr>
            </w:pPr>
            <w:r>
              <w:rPr>
                <w:color w:val="000000"/>
                <w:sz w:val="22"/>
                <w:szCs w:val="22"/>
              </w:rPr>
              <w:t>Единовременное денежное пособие при усы</w:t>
            </w:r>
            <w:r w:rsidR="001358EA">
              <w:rPr>
                <w:color w:val="000000"/>
                <w:sz w:val="22"/>
                <w:szCs w:val="22"/>
              </w:rPr>
              <w:t>новлении (удочерении) ребенка</w:t>
            </w:r>
            <w:r>
              <w:rPr>
                <w:color w:val="000000"/>
                <w:sz w:val="22"/>
                <w:szCs w:val="22"/>
              </w:rPr>
              <w:t xml:space="preserve"> </w:t>
            </w:r>
            <w:r w:rsidR="001358EA" w:rsidRPr="001358EA">
              <w:rPr>
                <w:color w:val="000000"/>
                <w:sz w:val="22"/>
                <w:szCs w:val="22"/>
              </w:rPr>
              <w:t>на территории Краснодарского края</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ind w:firstLineChars="100" w:firstLine="220"/>
              <w:jc w:val="right"/>
              <w:rPr>
                <w:color w:val="000000"/>
                <w:sz w:val="22"/>
                <w:szCs w:val="22"/>
              </w:rPr>
            </w:pPr>
            <w:r>
              <w:rPr>
                <w:color w:val="000000"/>
                <w:sz w:val="22"/>
                <w:szCs w:val="22"/>
              </w:rPr>
              <w:t>68 150,0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ind w:firstLineChars="100" w:firstLine="220"/>
              <w:jc w:val="right"/>
              <w:rPr>
                <w:color w:val="000000"/>
                <w:sz w:val="22"/>
                <w:szCs w:val="22"/>
              </w:rPr>
            </w:pPr>
            <w:r>
              <w:rPr>
                <w:color w:val="000000"/>
                <w:sz w:val="22"/>
                <w:szCs w:val="22"/>
              </w:rPr>
              <w:t>68 150,0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67 200,0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98,6</w:t>
            </w:r>
          </w:p>
        </w:tc>
      </w:tr>
      <w:tr w:rsidR="009871AF" w:rsidRPr="00D30CA2" w:rsidTr="00123B00">
        <w:trPr>
          <w:trHeight w:val="20"/>
        </w:trPr>
        <w:tc>
          <w:tcPr>
            <w:tcW w:w="390" w:type="dxa"/>
            <w:tcBorders>
              <w:top w:val="single" w:sz="4" w:space="0" w:color="auto"/>
              <w:left w:val="single" w:sz="4" w:space="0" w:color="auto"/>
              <w:bottom w:val="single" w:sz="4" w:space="0" w:color="auto"/>
              <w:right w:val="single" w:sz="4" w:space="0" w:color="auto"/>
            </w:tcBorders>
            <w:shd w:val="clear" w:color="auto" w:fill="auto"/>
            <w:noWrap/>
            <w:hideMark/>
          </w:tcPr>
          <w:p w:rsidR="009871AF" w:rsidRPr="00D30CA2" w:rsidRDefault="009871AF" w:rsidP="00123B00">
            <w:pPr>
              <w:widowControl w:val="0"/>
              <w:jc w:val="center"/>
              <w:rPr>
                <w:sz w:val="22"/>
                <w:szCs w:val="22"/>
              </w:rPr>
            </w:pPr>
            <w:r w:rsidRPr="00D30CA2">
              <w:rPr>
                <w:sz w:val="22"/>
                <w:szCs w:val="22"/>
              </w:rPr>
              <w:t>3</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871AF" w:rsidRDefault="009871AF" w:rsidP="00123B00">
            <w:pPr>
              <w:jc w:val="both"/>
              <w:rPr>
                <w:color w:val="000000"/>
                <w:sz w:val="22"/>
                <w:szCs w:val="22"/>
              </w:rPr>
            </w:pPr>
            <w:r>
              <w:rPr>
                <w:color w:val="000000"/>
                <w:sz w:val="22"/>
                <w:szCs w:val="22"/>
              </w:rPr>
              <w:t>Единовременные премии многодетным ма</w:t>
            </w:r>
            <w:r>
              <w:rPr>
                <w:color w:val="000000"/>
                <w:sz w:val="22"/>
                <w:szCs w:val="22"/>
              </w:rPr>
              <w:softHyphen/>
              <w:t>терям, награжденным Почетным дипломом Губернатора Краснодарского края многодет</w:t>
            </w:r>
            <w:r>
              <w:rPr>
                <w:color w:val="000000"/>
                <w:sz w:val="22"/>
                <w:szCs w:val="22"/>
              </w:rPr>
              <w:softHyphen/>
              <w:t>ной матери</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ind w:firstLineChars="100" w:firstLine="220"/>
              <w:jc w:val="right"/>
              <w:rPr>
                <w:color w:val="000000"/>
                <w:sz w:val="22"/>
                <w:szCs w:val="22"/>
              </w:rPr>
            </w:pPr>
            <w:r>
              <w:rPr>
                <w:color w:val="000000"/>
                <w:sz w:val="22"/>
                <w:szCs w:val="22"/>
              </w:rPr>
              <w:t>689,5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ind w:firstLineChars="100" w:firstLine="220"/>
              <w:jc w:val="right"/>
              <w:rPr>
                <w:color w:val="000000"/>
                <w:sz w:val="22"/>
                <w:szCs w:val="22"/>
              </w:rPr>
            </w:pPr>
            <w:r>
              <w:rPr>
                <w:color w:val="000000"/>
                <w:sz w:val="22"/>
                <w:szCs w:val="22"/>
              </w:rPr>
              <w:t>689,5</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ind w:firstLineChars="100" w:firstLine="220"/>
              <w:jc w:val="right"/>
              <w:rPr>
                <w:color w:val="000000"/>
                <w:sz w:val="22"/>
                <w:szCs w:val="22"/>
              </w:rPr>
            </w:pPr>
            <w:r>
              <w:rPr>
                <w:color w:val="000000"/>
                <w:sz w:val="22"/>
                <w:szCs w:val="22"/>
              </w:rPr>
              <w:t>689,5</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100,0</w:t>
            </w:r>
          </w:p>
        </w:tc>
      </w:tr>
      <w:tr w:rsidR="009871AF" w:rsidRPr="00D30CA2" w:rsidTr="00123B00">
        <w:trPr>
          <w:trHeight w:val="20"/>
        </w:trPr>
        <w:tc>
          <w:tcPr>
            <w:tcW w:w="390" w:type="dxa"/>
            <w:tcBorders>
              <w:top w:val="single" w:sz="4" w:space="0" w:color="auto"/>
              <w:left w:val="single" w:sz="4" w:space="0" w:color="auto"/>
              <w:bottom w:val="single" w:sz="4" w:space="0" w:color="auto"/>
              <w:right w:val="single" w:sz="4" w:space="0" w:color="auto"/>
            </w:tcBorders>
            <w:shd w:val="clear" w:color="auto" w:fill="auto"/>
            <w:noWrap/>
            <w:hideMark/>
          </w:tcPr>
          <w:p w:rsidR="009871AF" w:rsidRPr="00D30CA2" w:rsidRDefault="009871AF" w:rsidP="00123B00">
            <w:pPr>
              <w:widowControl w:val="0"/>
              <w:jc w:val="center"/>
              <w:rPr>
                <w:sz w:val="22"/>
                <w:szCs w:val="22"/>
              </w:rPr>
            </w:pPr>
            <w:r w:rsidRPr="00D30CA2">
              <w:rPr>
                <w:sz w:val="22"/>
                <w:szCs w:val="22"/>
              </w:rPr>
              <w:t>4</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871AF" w:rsidRDefault="009871AF" w:rsidP="00123B00">
            <w:pPr>
              <w:jc w:val="both"/>
              <w:rPr>
                <w:color w:val="000000"/>
                <w:sz w:val="22"/>
                <w:szCs w:val="22"/>
              </w:rPr>
            </w:pPr>
            <w:r>
              <w:rPr>
                <w:color w:val="000000"/>
                <w:sz w:val="22"/>
                <w:szCs w:val="22"/>
              </w:rPr>
              <w:t>Ежегодная денежная выплата многодетным семьям</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1 913 534,7</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1 922 534,7</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1 920 023,7</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99,9</w:t>
            </w:r>
          </w:p>
        </w:tc>
      </w:tr>
      <w:tr w:rsidR="009871AF" w:rsidRPr="00D30CA2" w:rsidTr="00123B00">
        <w:trPr>
          <w:trHeight w:val="20"/>
        </w:trPr>
        <w:tc>
          <w:tcPr>
            <w:tcW w:w="390" w:type="dxa"/>
            <w:tcBorders>
              <w:top w:val="single" w:sz="4" w:space="0" w:color="auto"/>
              <w:left w:val="single" w:sz="4" w:space="0" w:color="auto"/>
              <w:bottom w:val="single" w:sz="4" w:space="0" w:color="auto"/>
              <w:right w:val="single" w:sz="4" w:space="0" w:color="auto"/>
            </w:tcBorders>
            <w:shd w:val="clear" w:color="auto" w:fill="auto"/>
            <w:noWrap/>
            <w:hideMark/>
          </w:tcPr>
          <w:p w:rsidR="009871AF" w:rsidRPr="00D30CA2" w:rsidRDefault="009871AF" w:rsidP="00123B00">
            <w:pPr>
              <w:widowControl w:val="0"/>
              <w:jc w:val="center"/>
              <w:rPr>
                <w:sz w:val="22"/>
                <w:szCs w:val="22"/>
              </w:rPr>
            </w:pPr>
            <w:r w:rsidRPr="00D30CA2">
              <w:rPr>
                <w:sz w:val="22"/>
                <w:szCs w:val="22"/>
              </w:rPr>
              <w:t>5</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871AF" w:rsidRDefault="009871AF" w:rsidP="00123B00">
            <w:pPr>
              <w:jc w:val="both"/>
              <w:rPr>
                <w:color w:val="000000"/>
                <w:sz w:val="22"/>
                <w:szCs w:val="22"/>
              </w:rPr>
            </w:pPr>
            <w:r>
              <w:rPr>
                <w:color w:val="000000"/>
                <w:sz w:val="22"/>
                <w:szCs w:val="22"/>
              </w:rPr>
              <w:t>Ежемесячная денежная выплата, назначае</w:t>
            </w:r>
            <w:r>
              <w:rPr>
                <w:color w:val="000000"/>
                <w:sz w:val="22"/>
                <w:szCs w:val="22"/>
              </w:rPr>
              <w:softHyphen/>
              <w:t>мая в случае рождения третьего ребенка или последующих детей до достижения ребен</w:t>
            </w:r>
            <w:r>
              <w:rPr>
                <w:color w:val="000000"/>
                <w:sz w:val="22"/>
                <w:szCs w:val="22"/>
              </w:rPr>
              <w:softHyphen/>
              <w:t>ком возраста трех лет</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1 287 449,4</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1 317 693,5</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1 268 806,8</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96,3</w:t>
            </w:r>
          </w:p>
        </w:tc>
      </w:tr>
      <w:tr w:rsidR="009871AF" w:rsidRPr="00D30CA2" w:rsidTr="00123B00">
        <w:trPr>
          <w:trHeight w:val="20"/>
        </w:trPr>
        <w:tc>
          <w:tcPr>
            <w:tcW w:w="390" w:type="dxa"/>
            <w:tcBorders>
              <w:top w:val="single" w:sz="4" w:space="0" w:color="auto"/>
              <w:left w:val="single" w:sz="4" w:space="0" w:color="auto"/>
              <w:bottom w:val="single" w:sz="4" w:space="0" w:color="auto"/>
              <w:right w:val="single" w:sz="4" w:space="0" w:color="auto"/>
            </w:tcBorders>
            <w:shd w:val="clear" w:color="auto" w:fill="auto"/>
            <w:noWrap/>
            <w:hideMark/>
          </w:tcPr>
          <w:p w:rsidR="009871AF" w:rsidRPr="00D30CA2" w:rsidRDefault="009871AF" w:rsidP="00123B00">
            <w:pPr>
              <w:widowControl w:val="0"/>
              <w:jc w:val="center"/>
              <w:rPr>
                <w:sz w:val="22"/>
                <w:szCs w:val="22"/>
              </w:rPr>
            </w:pPr>
            <w:r w:rsidRPr="00D30CA2">
              <w:rPr>
                <w:sz w:val="22"/>
                <w:szCs w:val="22"/>
              </w:rPr>
              <w:t>6</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871AF" w:rsidRDefault="009871AF" w:rsidP="00123B00">
            <w:pPr>
              <w:jc w:val="both"/>
              <w:rPr>
                <w:color w:val="000000"/>
                <w:sz w:val="22"/>
                <w:szCs w:val="22"/>
              </w:rPr>
            </w:pPr>
            <w:r>
              <w:rPr>
                <w:color w:val="000000"/>
                <w:sz w:val="22"/>
                <w:szCs w:val="22"/>
              </w:rPr>
              <w:t>Пособие на ребенка</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ind w:firstLineChars="100" w:firstLine="220"/>
              <w:jc w:val="right"/>
              <w:rPr>
                <w:color w:val="000000"/>
                <w:sz w:val="22"/>
                <w:szCs w:val="22"/>
              </w:rPr>
            </w:pPr>
            <w:r>
              <w:rPr>
                <w:color w:val="000000"/>
                <w:sz w:val="22"/>
                <w:szCs w:val="22"/>
              </w:rPr>
              <w:t>229 965,7</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ind w:firstLineChars="100" w:firstLine="220"/>
              <w:jc w:val="right"/>
              <w:rPr>
                <w:color w:val="000000"/>
                <w:sz w:val="22"/>
                <w:szCs w:val="22"/>
              </w:rPr>
            </w:pPr>
            <w:r>
              <w:rPr>
                <w:color w:val="000000"/>
                <w:sz w:val="22"/>
                <w:szCs w:val="22"/>
              </w:rPr>
              <w:t>229 850,2</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197 405,5</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85,9</w:t>
            </w:r>
          </w:p>
        </w:tc>
      </w:tr>
      <w:tr w:rsidR="009871AF" w:rsidRPr="00D30CA2" w:rsidTr="00123B00">
        <w:trPr>
          <w:trHeight w:val="20"/>
        </w:trPr>
        <w:tc>
          <w:tcPr>
            <w:tcW w:w="390" w:type="dxa"/>
            <w:tcBorders>
              <w:top w:val="single" w:sz="4" w:space="0" w:color="auto"/>
              <w:left w:val="single" w:sz="4" w:space="0" w:color="auto"/>
              <w:bottom w:val="single" w:sz="4" w:space="0" w:color="auto"/>
              <w:right w:val="single" w:sz="4" w:space="0" w:color="auto"/>
            </w:tcBorders>
            <w:shd w:val="clear" w:color="auto" w:fill="auto"/>
            <w:noWrap/>
            <w:hideMark/>
          </w:tcPr>
          <w:p w:rsidR="009871AF" w:rsidRPr="00D30CA2" w:rsidRDefault="009871AF" w:rsidP="00123B00">
            <w:pPr>
              <w:widowControl w:val="0"/>
              <w:jc w:val="center"/>
              <w:rPr>
                <w:sz w:val="22"/>
                <w:szCs w:val="22"/>
              </w:rPr>
            </w:pPr>
            <w:r w:rsidRPr="00D30CA2">
              <w:rPr>
                <w:sz w:val="22"/>
                <w:szCs w:val="22"/>
              </w:rPr>
              <w:t>7</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871AF" w:rsidRDefault="009871AF" w:rsidP="00123B00">
            <w:pPr>
              <w:jc w:val="both"/>
              <w:rPr>
                <w:color w:val="000000"/>
                <w:sz w:val="22"/>
                <w:szCs w:val="22"/>
              </w:rPr>
            </w:pPr>
            <w:r>
              <w:rPr>
                <w:color w:val="000000"/>
                <w:sz w:val="22"/>
                <w:szCs w:val="22"/>
              </w:rPr>
              <w:t>Компенсация на полноценное питание бере</w:t>
            </w:r>
            <w:r>
              <w:rPr>
                <w:color w:val="000000"/>
                <w:sz w:val="22"/>
                <w:szCs w:val="22"/>
              </w:rPr>
              <w:softHyphen/>
              <w:t>менным женщинам, кормящим матерям, а также детям в возрасте до трех лет</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ind w:firstLineChars="100" w:firstLine="220"/>
              <w:jc w:val="right"/>
              <w:rPr>
                <w:color w:val="000000"/>
                <w:sz w:val="22"/>
                <w:szCs w:val="22"/>
              </w:rPr>
            </w:pPr>
            <w:r>
              <w:rPr>
                <w:color w:val="000000"/>
                <w:sz w:val="22"/>
                <w:szCs w:val="22"/>
              </w:rPr>
              <w:t>39 233,7</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ind w:firstLineChars="100" w:firstLine="220"/>
              <w:jc w:val="right"/>
              <w:rPr>
                <w:color w:val="000000"/>
                <w:sz w:val="22"/>
                <w:szCs w:val="22"/>
              </w:rPr>
            </w:pPr>
            <w:r>
              <w:rPr>
                <w:color w:val="000000"/>
                <w:sz w:val="22"/>
                <w:szCs w:val="22"/>
              </w:rPr>
              <w:t>39 233,7</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36 615,9</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93,3</w:t>
            </w:r>
          </w:p>
        </w:tc>
      </w:tr>
      <w:tr w:rsidR="009871AF" w:rsidRPr="00D30CA2" w:rsidTr="00123B00">
        <w:trPr>
          <w:trHeight w:val="20"/>
        </w:trPr>
        <w:tc>
          <w:tcPr>
            <w:tcW w:w="390" w:type="dxa"/>
            <w:tcBorders>
              <w:top w:val="single" w:sz="4" w:space="0" w:color="auto"/>
              <w:left w:val="single" w:sz="4" w:space="0" w:color="auto"/>
              <w:bottom w:val="single" w:sz="4" w:space="0" w:color="auto"/>
              <w:right w:val="single" w:sz="4" w:space="0" w:color="auto"/>
            </w:tcBorders>
            <w:shd w:val="clear" w:color="auto" w:fill="auto"/>
            <w:noWrap/>
            <w:hideMark/>
          </w:tcPr>
          <w:p w:rsidR="009871AF" w:rsidRPr="00D30CA2" w:rsidRDefault="009871AF" w:rsidP="00123B00">
            <w:pPr>
              <w:widowControl w:val="0"/>
              <w:jc w:val="center"/>
              <w:rPr>
                <w:sz w:val="22"/>
                <w:szCs w:val="22"/>
              </w:rPr>
            </w:pPr>
            <w:r w:rsidRPr="00D30CA2">
              <w:rPr>
                <w:sz w:val="22"/>
                <w:szCs w:val="22"/>
              </w:rPr>
              <w:t>8</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871AF" w:rsidRDefault="009871AF" w:rsidP="00123B00">
            <w:pPr>
              <w:jc w:val="both"/>
              <w:rPr>
                <w:color w:val="000000"/>
                <w:sz w:val="22"/>
                <w:szCs w:val="22"/>
              </w:rPr>
            </w:pPr>
            <w:r>
              <w:rPr>
                <w:color w:val="000000"/>
                <w:sz w:val="22"/>
                <w:szCs w:val="22"/>
              </w:rPr>
              <w:t>Краевой материнский (семейный) капитал</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ind w:firstLineChars="100" w:firstLine="220"/>
              <w:jc w:val="right"/>
              <w:rPr>
                <w:color w:val="000000"/>
                <w:sz w:val="22"/>
                <w:szCs w:val="22"/>
              </w:rPr>
            </w:pPr>
            <w:r>
              <w:rPr>
                <w:color w:val="000000"/>
                <w:sz w:val="22"/>
                <w:szCs w:val="22"/>
              </w:rPr>
              <w:t>645 597,0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661 597,0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651 418,5</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98,5</w:t>
            </w:r>
          </w:p>
        </w:tc>
      </w:tr>
      <w:tr w:rsidR="009871AF" w:rsidRPr="00D30CA2" w:rsidTr="00123B00">
        <w:trPr>
          <w:trHeight w:val="20"/>
        </w:trPr>
        <w:tc>
          <w:tcPr>
            <w:tcW w:w="390" w:type="dxa"/>
            <w:tcBorders>
              <w:top w:val="single" w:sz="4" w:space="0" w:color="auto"/>
              <w:left w:val="single" w:sz="4" w:space="0" w:color="auto"/>
              <w:bottom w:val="single" w:sz="4" w:space="0" w:color="auto"/>
              <w:right w:val="single" w:sz="4" w:space="0" w:color="auto"/>
            </w:tcBorders>
            <w:shd w:val="clear" w:color="auto" w:fill="auto"/>
            <w:noWrap/>
            <w:hideMark/>
          </w:tcPr>
          <w:p w:rsidR="009871AF" w:rsidRPr="00D30CA2" w:rsidRDefault="009871AF" w:rsidP="00123B00">
            <w:pPr>
              <w:widowControl w:val="0"/>
              <w:jc w:val="center"/>
              <w:rPr>
                <w:sz w:val="22"/>
                <w:szCs w:val="22"/>
              </w:rPr>
            </w:pPr>
            <w:r w:rsidRPr="00D30CA2">
              <w:rPr>
                <w:sz w:val="22"/>
                <w:szCs w:val="22"/>
              </w:rPr>
              <w:t>9</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871AF" w:rsidRDefault="009871AF" w:rsidP="00123B00">
            <w:pPr>
              <w:jc w:val="both"/>
              <w:rPr>
                <w:color w:val="000000"/>
                <w:sz w:val="22"/>
                <w:szCs w:val="22"/>
              </w:rPr>
            </w:pPr>
            <w:r>
              <w:rPr>
                <w:color w:val="000000"/>
                <w:sz w:val="22"/>
                <w:szCs w:val="22"/>
              </w:rPr>
              <w:t>Обеспечение детей первых шести месяцев жизни, находящихся на смешанном или ис</w:t>
            </w:r>
            <w:r>
              <w:rPr>
                <w:color w:val="000000"/>
                <w:sz w:val="22"/>
                <w:szCs w:val="22"/>
              </w:rPr>
              <w:softHyphen/>
              <w:t>кусственном вскармливании, из малоимущих семей полноценным питанием</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ind w:firstLineChars="100" w:firstLine="220"/>
              <w:jc w:val="right"/>
              <w:rPr>
                <w:color w:val="000000"/>
                <w:sz w:val="22"/>
                <w:szCs w:val="22"/>
              </w:rPr>
            </w:pPr>
            <w:r>
              <w:rPr>
                <w:color w:val="000000"/>
                <w:sz w:val="22"/>
                <w:szCs w:val="22"/>
              </w:rPr>
              <w:t>232 542,2</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ind w:firstLineChars="100" w:firstLine="220"/>
              <w:jc w:val="right"/>
              <w:rPr>
                <w:color w:val="000000"/>
                <w:sz w:val="22"/>
                <w:szCs w:val="22"/>
              </w:rPr>
            </w:pPr>
            <w:r>
              <w:rPr>
                <w:color w:val="000000"/>
                <w:sz w:val="22"/>
                <w:szCs w:val="22"/>
              </w:rPr>
              <w:t>232 542,2</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ind w:firstLineChars="100" w:firstLine="220"/>
              <w:jc w:val="right"/>
              <w:rPr>
                <w:color w:val="000000"/>
                <w:sz w:val="22"/>
                <w:szCs w:val="22"/>
              </w:rPr>
            </w:pPr>
            <w:r>
              <w:rPr>
                <w:color w:val="000000"/>
                <w:sz w:val="22"/>
                <w:szCs w:val="22"/>
              </w:rPr>
              <w:t>232 542,2</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100,0</w:t>
            </w:r>
          </w:p>
        </w:tc>
      </w:tr>
      <w:tr w:rsidR="009871AF" w:rsidRPr="00D30CA2" w:rsidTr="00123B00">
        <w:trPr>
          <w:trHeight w:val="20"/>
        </w:trPr>
        <w:tc>
          <w:tcPr>
            <w:tcW w:w="390" w:type="dxa"/>
            <w:tcBorders>
              <w:top w:val="single" w:sz="4" w:space="0" w:color="auto"/>
              <w:left w:val="single" w:sz="4" w:space="0" w:color="auto"/>
              <w:bottom w:val="single" w:sz="4" w:space="0" w:color="auto"/>
              <w:right w:val="single" w:sz="4" w:space="0" w:color="auto"/>
            </w:tcBorders>
            <w:shd w:val="clear" w:color="auto" w:fill="auto"/>
            <w:noWrap/>
            <w:hideMark/>
          </w:tcPr>
          <w:p w:rsidR="009871AF" w:rsidRPr="00D30CA2" w:rsidRDefault="009871AF" w:rsidP="00123B00">
            <w:pPr>
              <w:widowControl w:val="0"/>
              <w:jc w:val="center"/>
              <w:rPr>
                <w:sz w:val="22"/>
                <w:szCs w:val="22"/>
              </w:rPr>
            </w:pPr>
            <w:r w:rsidRPr="00D30CA2">
              <w:rPr>
                <w:sz w:val="22"/>
                <w:szCs w:val="22"/>
              </w:rPr>
              <w:t>10</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871AF" w:rsidRDefault="009871AF" w:rsidP="00123B00">
            <w:pPr>
              <w:jc w:val="both"/>
              <w:rPr>
                <w:color w:val="000000"/>
                <w:sz w:val="22"/>
                <w:szCs w:val="22"/>
              </w:rPr>
            </w:pPr>
            <w:r>
              <w:rPr>
                <w:color w:val="000000"/>
                <w:sz w:val="22"/>
                <w:szCs w:val="22"/>
              </w:rPr>
              <w:t>Обеспечение отдыха и оздоровления детей в Краснодарском крае</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2 078 351,2</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2 085 783,5</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2 028 480,1</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97,3</w:t>
            </w:r>
          </w:p>
        </w:tc>
      </w:tr>
      <w:tr w:rsidR="009871AF" w:rsidRPr="00D30CA2" w:rsidTr="00123B00">
        <w:trPr>
          <w:trHeight w:val="435"/>
        </w:trPr>
        <w:tc>
          <w:tcPr>
            <w:tcW w:w="390" w:type="dxa"/>
            <w:tcBorders>
              <w:top w:val="single" w:sz="4" w:space="0" w:color="auto"/>
              <w:left w:val="single" w:sz="4" w:space="0" w:color="auto"/>
              <w:bottom w:val="single" w:sz="4" w:space="0" w:color="auto"/>
              <w:right w:val="single" w:sz="4" w:space="0" w:color="auto"/>
            </w:tcBorders>
            <w:shd w:val="clear" w:color="auto" w:fill="auto"/>
            <w:noWrap/>
            <w:hideMark/>
          </w:tcPr>
          <w:p w:rsidR="009871AF" w:rsidRPr="00D30CA2" w:rsidRDefault="009871AF" w:rsidP="00123B00">
            <w:pPr>
              <w:widowControl w:val="0"/>
              <w:jc w:val="center"/>
              <w:rPr>
                <w:sz w:val="22"/>
                <w:szCs w:val="22"/>
              </w:rPr>
            </w:pPr>
            <w:r w:rsidRPr="00D30CA2">
              <w:rPr>
                <w:sz w:val="22"/>
                <w:szCs w:val="22"/>
              </w:rPr>
              <w:t>11</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871AF" w:rsidRDefault="009871AF" w:rsidP="00123B00">
            <w:pPr>
              <w:jc w:val="both"/>
              <w:rPr>
                <w:color w:val="000000"/>
                <w:sz w:val="22"/>
                <w:szCs w:val="22"/>
              </w:rPr>
            </w:pPr>
            <w:r>
              <w:rPr>
                <w:color w:val="000000"/>
                <w:sz w:val="22"/>
                <w:szCs w:val="22"/>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w:t>
            </w:r>
            <w:r>
              <w:rPr>
                <w:color w:val="000000"/>
                <w:sz w:val="22"/>
                <w:szCs w:val="22"/>
              </w:rPr>
              <w:softHyphen/>
              <w:t>ников Содружества Независимых Госу</w:t>
            </w:r>
            <w:r>
              <w:rPr>
                <w:color w:val="000000"/>
                <w:sz w:val="22"/>
                <w:szCs w:val="22"/>
              </w:rPr>
              <w:softHyphen/>
              <w:t>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ind w:firstLineChars="100" w:firstLine="220"/>
              <w:jc w:val="right"/>
              <w:rPr>
                <w:color w:val="000000"/>
                <w:sz w:val="22"/>
                <w:szCs w:val="22"/>
              </w:rPr>
            </w:pPr>
            <w:r>
              <w:rPr>
                <w:color w:val="000000"/>
                <w:sz w:val="22"/>
                <w:szCs w:val="22"/>
              </w:rPr>
              <w:t>267,5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ind w:firstLineChars="100" w:firstLine="220"/>
              <w:jc w:val="right"/>
              <w:rPr>
                <w:color w:val="000000"/>
                <w:sz w:val="22"/>
                <w:szCs w:val="22"/>
              </w:rPr>
            </w:pPr>
            <w:r>
              <w:rPr>
                <w:color w:val="000000"/>
                <w:sz w:val="22"/>
                <w:szCs w:val="22"/>
              </w:rPr>
              <w:t>267,5</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25,6</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9,6</w:t>
            </w:r>
          </w:p>
        </w:tc>
      </w:tr>
      <w:tr w:rsidR="009871AF" w:rsidRPr="00D30CA2" w:rsidTr="00123B00">
        <w:trPr>
          <w:trHeight w:val="20"/>
        </w:trPr>
        <w:tc>
          <w:tcPr>
            <w:tcW w:w="390" w:type="dxa"/>
            <w:tcBorders>
              <w:top w:val="single" w:sz="4" w:space="0" w:color="auto"/>
              <w:left w:val="single" w:sz="4" w:space="0" w:color="auto"/>
              <w:bottom w:val="single" w:sz="4" w:space="0" w:color="auto"/>
              <w:right w:val="single" w:sz="4" w:space="0" w:color="auto"/>
            </w:tcBorders>
            <w:shd w:val="clear" w:color="auto" w:fill="auto"/>
            <w:noWrap/>
            <w:hideMark/>
          </w:tcPr>
          <w:p w:rsidR="009871AF" w:rsidRPr="00D30CA2" w:rsidRDefault="009871AF" w:rsidP="00123B00">
            <w:pPr>
              <w:widowControl w:val="0"/>
              <w:jc w:val="center"/>
              <w:rPr>
                <w:sz w:val="22"/>
                <w:szCs w:val="22"/>
              </w:rPr>
            </w:pPr>
            <w:r w:rsidRPr="00D30CA2">
              <w:rPr>
                <w:sz w:val="22"/>
                <w:szCs w:val="22"/>
              </w:rPr>
              <w:t>12</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871AF" w:rsidRDefault="009871AF" w:rsidP="00123B00">
            <w:pPr>
              <w:jc w:val="both"/>
              <w:rPr>
                <w:color w:val="000000"/>
                <w:sz w:val="22"/>
                <w:szCs w:val="22"/>
              </w:rPr>
            </w:pPr>
            <w:r>
              <w:rPr>
                <w:color w:val="000000"/>
                <w:sz w:val="22"/>
                <w:szCs w:val="22"/>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5 245 531,8</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5 243 479,8</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5 230 640,1</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99,8</w:t>
            </w:r>
          </w:p>
        </w:tc>
      </w:tr>
      <w:tr w:rsidR="009871AF" w:rsidRPr="00D30CA2" w:rsidTr="00123B00">
        <w:trPr>
          <w:trHeight w:val="20"/>
        </w:trPr>
        <w:tc>
          <w:tcPr>
            <w:tcW w:w="390" w:type="dxa"/>
            <w:tcBorders>
              <w:top w:val="single" w:sz="4" w:space="0" w:color="auto"/>
              <w:left w:val="single" w:sz="4" w:space="0" w:color="auto"/>
              <w:bottom w:val="single" w:sz="4" w:space="0" w:color="auto"/>
              <w:right w:val="single" w:sz="4" w:space="0" w:color="auto"/>
            </w:tcBorders>
            <w:shd w:val="clear" w:color="auto" w:fill="auto"/>
            <w:noWrap/>
            <w:hideMark/>
          </w:tcPr>
          <w:p w:rsidR="009871AF" w:rsidRPr="00D30CA2" w:rsidRDefault="009871AF" w:rsidP="00123B00">
            <w:pPr>
              <w:widowControl w:val="0"/>
              <w:jc w:val="center"/>
              <w:rPr>
                <w:sz w:val="22"/>
                <w:szCs w:val="22"/>
              </w:rPr>
            </w:pPr>
            <w:r w:rsidRPr="00D30CA2">
              <w:rPr>
                <w:sz w:val="22"/>
                <w:szCs w:val="22"/>
              </w:rPr>
              <w:t>13</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871AF" w:rsidRDefault="009871AF" w:rsidP="00123B00">
            <w:pPr>
              <w:jc w:val="both"/>
              <w:rPr>
                <w:color w:val="000000"/>
                <w:sz w:val="22"/>
                <w:szCs w:val="22"/>
              </w:rPr>
            </w:pPr>
            <w:r>
              <w:rPr>
                <w:color w:val="000000"/>
                <w:sz w:val="22"/>
                <w:szCs w:val="22"/>
              </w:rPr>
              <w:t>Единовременное пособие на ремонт жилых помещений, принадлежащих детям-сиротам и детям, оставшимся без попечения родите</w:t>
            </w:r>
            <w:r>
              <w:rPr>
                <w:color w:val="000000"/>
                <w:sz w:val="22"/>
                <w:szCs w:val="22"/>
              </w:rPr>
              <w:softHyphen/>
              <w:t>лей, и лицам из их числа на праве собствен</w:t>
            </w:r>
            <w:r>
              <w:rPr>
                <w:color w:val="000000"/>
                <w:sz w:val="22"/>
                <w:szCs w:val="22"/>
              </w:rPr>
              <w:softHyphen/>
              <w:t>ности, по окончании пребывания в образова</w:t>
            </w:r>
            <w:r>
              <w:rPr>
                <w:color w:val="000000"/>
                <w:sz w:val="22"/>
                <w:szCs w:val="22"/>
              </w:rPr>
              <w:softHyphen/>
              <w:t>тельных и иных организациях, в том числе в организациях социального обслуживания граждан, приемных семьях, семьях опекунов (попечителей), а также по окончании службы в Вооруженных Силах Российской Федера</w:t>
            </w:r>
            <w:r>
              <w:rPr>
                <w:color w:val="000000"/>
                <w:sz w:val="22"/>
                <w:szCs w:val="22"/>
              </w:rPr>
              <w:softHyphen/>
              <w:t>ции или по возвращении из учреждений, исполняющих наказание в виде лишения свободы, при их возвращении в указанные жилые помещения</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ind w:firstLineChars="100" w:firstLine="220"/>
              <w:jc w:val="right"/>
              <w:rPr>
                <w:color w:val="000000"/>
                <w:sz w:val="22"/>
                <w:szCs w:val="22"/>
              </w:rPr>
            </w:pPr>
            <w:r>
              <w:rPr>
                <w:color w:val="000000"/>
                <w:sz w:val="22"/>
                <w:szCs w:val="22"/>
              </w:rPr>
              <w:t>1 079,0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ind w:firstLineChars="100" w:firstLine="220"/>
              <w:jc w:val="right"/>
              <w:rPr>
                <w:color w:val="000000"/>
                <w:sz w:val="22"/>
                <w:szCs w:val="22"/>
              </w:rPr>
            </w:pPr>
            <w:r>
              <w:rPr>
                <w:color w:val="000000"/>
                <w:sz w:val="22"/>
                <w:szCs w:val="22"/>
              </w:rPr>
              <w:t>1 071,0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843,7</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78,8</w:t>
            </w:r>
          </w:p>
        </w:tc>
      </w:tr>
      <w:tr w:rsidR="009871AF" w:rsidRPr="00D30CA2" w:rsidTr="00123B00">
        <w:trPr>
          <w:trHeight w:val="20"/>
        </w:trPr>
        <w:tc>
          <w:tcPr>
            <w:tcW w:w="390" w:type="dxa"/>
            <w:tcBorders>
              <w:top w:val="single" w:sz="4" w:space="0" w:color="auto"/>
              <w:left w:val="single" w:sz="4" w:space="0" w:color="auto"/>
              <w:bottom w:val="single" w:sz="4" w:space="0" w:color="auto"/>
              <w:right w:val="single" w:sz="4" w:space="0" w:color="auto"/>
            </w:tcBorders>
            <w:shd w:val="clear" w:color="auto" w:fill="auto"/>
            <w:noWrap/>
            <w:hideMark/>
          </w:tcPr>
          <w:p w:rsidR="009871AF" w:rsidRPr="00D30CA2" w:rsidRDefault="009871AF" w:rsidP="00123B00">
            <w:pPr>
              <w:widowControl w:val="0"/>
              <w:jc w:val="center"/>
              <w:rPr>
                <w:sz w:val="22"/>
                <w:szCs w:val="22"/>
              </w:rPr>
            </w:pPr>
            <w:r w:rsidRPr="00D30CA2">
              <w:rPr>
                <w:sz w:val="22"/>
                <w:szCs w:val="22"/>
              </w:rPr>
              <w:t>14</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871AF" w:rsidRDefault="009871AF" w:rsidP="00123B00">
            <w:pPr>
              <w:jc w:val="both"/>
              <w:rPr>
                <w:color w:val="000000"/>
                <w:sz w:val="22"/>
                <w:szCs w:val="22"/>
              </w:rPr>
            </w:pPr>
            <w:r>
              <w:rPr>
                <w:color w:val="000000"/>
                <w:sz w:val="22"/>
                <w:szCs w:val="22"/>
              </w:rPr>
              <w:t>Единовременное пособие детям-сиротам и детям, оставшимся без попечения родителей, и лицам из их 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бюджета Краснодарского края</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ind w:firstLineChars="100" w:firstLine="220"/>
              <w:jc w:val="right"/>
              <w:rPr>
                <w:color w:val="000000"/>
                <w:sz w:val="22"/>
                <w:szCs w:val="22"/>
              </w:rPr>
            </w:pPr>
            <w:r>
              <w:rPr>
                <w:color w:val="000000"/>
                <w:sz w:val="22"/>
                <w:szCs w:val="22"/>
              </w:rPr>
              <w:t>83,2</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78,0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78,0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100,0</w:t>
            </w:r>
          </w:p>
        </w:tc>
      </w:tr>
      <w:tr w:rsidR="009871AF" w:rsidRPr="00D30CA2" w:rsidTr="00123B00">
        <w:trPr>
          <w:trHeight w:val="20"/>
        </w:trPr>
        <w:tc>
          <w:tcPr>
            <w:tcW w:w="390" w:type="dxa"/>
            <w:tcBorders>
              <w:top w:val="single" w:sz="4" w:space="0" w:color="auto"/>
              <w:left w:val="single" w:sz="4" w:space="0" w:color="auto"/>
              <w:bottom w:val="single" w:sz="4" w:space="0" w:color="auto"/>
              <w:right w:val="single" w:sz="4" w:space="0" w:color="auto"/>
            </w:tcBorders>
            <w:shd w:val="clear" w:color="auto" w:fill="auto"/>
            <w:noWrap/>
            <w:hideMark/>
          </w:tcPr>
          <w:p w:rsidR="009871AF" w:rsidRPr="00D30CA2" w:rsidRDefault="009871AF" w:rsidP="00123B00">
            <w:pPr>
              <w:widowControl w:val="0"/>
              <w:jc w:val="center"/>
              <w:rPr>
                <w:sz w:val="22"/>
                <w:szCs w:val="22"/>
              </w:rPr>
            </w:pPr>
            <w:r w:rsidRPr="00D30CA2">
              <w:rPr>
                <w:sz w:val="22"/>
                <w:szCs w:val="22"/>
              </w:rPr>
              <w:t>15</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871AF" w:rsidRDefault="009871AF" w:rsidP="00123B00">
            <w:pPr>
              <w:jc w:val="both"/>
              <w:rPr>
                <w:color w:val="000000"/>
                <w:sz w:val="22"/>
                <w:szCs w:val="22"/>
              </w:rPr>
            </w:pPr>
            <w:r>
              <w:rPr>
                <w:color w:val="000000"/>
                <w:sz w:val="22"/>
                <w:szCs w:val="22"/>
              </w:rPr>
              <w:t>Ежемесячное вознаграждение, причитающе</w:t>
            </w:r>
            <w:r>
              <w:rPr>
                <w:color w:val="000000"/>
                <w:sz w:val="22"/>
                <w:szCs w:val="22"/>
              </w:rPr>
              <w:softHyphen/>
              <w:t>еся патронатным воспитателям за оказание услуг по осуществлению патронатного вос</w:t>
            </w:r>
            <w:r>
              <w:rPr>
                <w:color w:val="000000"/>
                <w:sz w:val="22"/>
                <w:szCs w:val="22"/>
              </w:rPr>
              <w:softHyphen/>
              <w:t>питания и постинтернатного сопровождения</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ind w:firstLineChars="100" w:firstLine="220"/>
              <w:jc w:val="right"/>
              <w:rPr>
                <w:color w:val="000000"/>
                <w:sz w:val="22"/>
                <w:szCs w:val="22"/>
              </w:rPr>
            </w:pPr>
            <w:r>
              <w:rPr>
                <w:color w:val="000000"/>
                <w:sz w:val="22"/>
                <w:szCs w:val="22"/>
              </w:rPr>
              <w:t>6 142,1</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6 024,3</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4 670,9</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77,5</w:t>
            </w:r>
          </w:p>
        </w:tc>
      </w:tr>
      <w:tr w:rsidR="009871AF" w:rsidRPr="00D30CA2" w:rsidTr="00123B00">
        <w:trPr>
          <w:trHeight w:val="20"/>
        </w:trPr>
        <w:tc>
          <w:tcPr>
            <w:tcW w:w="390" w:type="dxa"/>
            <w:tcBorders>
              <w:top w:val="single" w:sz="4" w:space="0" w:color="auto"/>
              <w:left w:val="single" w:sz="4" w:space="0" w:color="auto"/>
              <w:bottom w:val="single" w:sz="4" w:space="0" w:color="auto"/>
              <w:right w:val="single" w:sz="4" w:space="0" w:color="auto"/>
            </w:tcBorders>
            <w:shd w:val="clear" w:color="auto" w:fill="auto"/>
            <w:noWrap/>
            <w:hideMark/>
          </w:tcPr>
          <w:p w:rsidR="009871AF" w:rsidRPr="00D30CA2" w:rsidRDefault="009871AF" w:rsidP="00123B00">
            <w:pPr>
              <w:widowControl w:val="0"/>
              <w:jc w:val="center"/>
              <w:rPr>
                <w:sz w:val="22"/>
                <w:szCs w:val="22"/>
              </w:rPr>
            </w:pPr>
            <w:r w:rsidRPr="00D30CA2">
              <w:rPr>
                <w:sz w:val="22"/>
                <w:szCs w:val="22"/>
              </w:rPr>
              <w:t>16</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871AF" w:rsidRDefault="009871AF" w:rsidP="00123B00">
            <w:pPr>
              <w:jc w:val="both"/>
              <w:rPr>
                <w:color w:val="000000"/>
                <w:sz w:val="22"/>
                <w:szCs w:val="22"/>
              </w:rPr>
            </w:pPr>
            <w:r>
              <w:rPr>
                <w:color w:val="000000"/>
                <w:sz w:val="22"/>
                <w:szCs w:val="22"/>
              </w:rPr>
              <w:t>Ежемесячное вознаграждение, причитающе</w:t>
            </w:r>
            <w:r>
              <w:rPr>
                <w:color w:val="000000"/>
                <w:sz w:val="22"/>
                <w:szCs w:val="22"/>
              </w:rPr>
              <w:softHyphen/>
              <w:t>еся приемным родителям за оказание услуг по воспитанию приемных детей</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1 761 010,5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1 761 590,3</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1 638 742,3</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93,0</w:t>
            </w:r>
          </w:p>
        </w:tc>
      </w:tr>
      <w:tr w:rsidR="009871AF" w:rsidRPr="00D30CA2" w:rsidTr="00123B00">
        <w:trPr>
          <w:trHeight w:val="20"/>
        </w:trPr>
        <w:tc>
          <w:tcPr>
            <w:tcW w:w="390" w:type="dxa"/>
            <w:tcBorders>
              <w:top w:val="single" w:sz="4" w:space="0" w:color="auto"/>
              <w:left w:val="single" w:sz="4" w:space="0" w:color="auto"/>
              <w:bottom w:val="single" w:sz="4" w:space="0" w:color="auto"/>
              <w:right w:val="single" w:sz="4" w:space="0" w:color="auto"/>
            </w:tcBorders>
            <w:shd w:val="clear" w:color="auto" w:fill="auto"/>
            <w:noWrap/>
            <w:hideMark/>
          </w:tcPr>
          <w:p w:rsidR="009871AF" w:rsidRPr="00D30CA2" w:rsidRDefault="009871AF" w:rsidP="00123B00">
            <w:pPr>
              <w:widowControl w:val="0"/>
              <w:jc w:val="center"/>
              <w:rPr>
                <w:sz w:val="22"/>
                <w:szCs w:val="22"/>
              </w:rPr>
            </w:pPr>
            <w:r w:rsidRPr="00D30CA2">
              <w:rPr>
                <w:sz w:val="22"/>
                <w:szCs w:val="22"/>
              </w:rPr>
              <w:t>17</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871AF" w:rsidRDefault="009871AF" w:rsidP="00123B00">
            <w:pPr>
              <w:jc w:val="both"/>
              <w:rPr>
                <w:color w:val="000000"/>
                <w:sz w:val="22"/>
                <w:szCs w:val="22"/>
              </w:rPr>
            </w:pPr>
            <w:r>
              <w:rPr>
                <w:color w:val="000000"/>
                <w:sz w:val="22"/>
                <w:szCs w:val="22"/>
              </w:rPr>
              <w:t>Ежемесячные денежные средства на содер</w:t>
            </w:r>
            <w:r>
              <w:rPr>
                <w:color w:val="000000"/>
                <w:sz w:val="22"/>
                <w:szCs w:val="22"/>
              </w:rPr>
              <w:softHyphen/>
              <w:t>жание детей, нуждающихся в особой заботе государства, переданных на патронатное воспитание</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ind w:firstLineChars="100" w:firstLine="220"/>
              <w:jc w:val="right"/>
              <w:rPr>
                <w:color w:val="000000"/>
                <w:sz w:val="22"/>
                <w:szCs w:val="22"/>
              </w:rPr>
            </w:pPr>
            <w:r>
              <w:rPr>
                <w:color w:val="000000"/>
                <w:sz w:val="22"/>
                <w:szCs w:val="22"/>
              </w:rPr>
              <w:t>6 229,8</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6 061,1</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4 821,4</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79,5</w:t>
            </w:r>
          </w:p>
        </w:tc>
      </w:tr>
      <w:tr w:rsidR="009871AF" w:rsidRPr="00D30CA2" w:rsidTr="00123B00">
        <w:trPr>
          <w:trHeight w:val="20"/>
        </w:trPr>
        <w:tc>
          <w:tcPr>
            <w:tcW w:w="390" w:type="dxa"/>
            <w:tcBorders>
              <w:top w:val="single" w:sz="4" w:space="0" w:color="auto"/>
              <w:left w:val="single" w:sz="4" w:space="0" w:color="auto"/>
              <w:bottom w:val="single" w:sz="4" w:space="0" w:color="auto"/>
              <w:right w:val="single" w:sz="4" w:space="0" w:color="auto"/>
            </w:tcBorders>
            <w:shd w:val="clear" w:color="auto" w:fill="auto"/>
            <w:noWrap/>
            <w:hideMark/>
          </w:tcPr>
          <w:p w:rsidR="009871AF" w:rsidRPr="00D30CA2" w:rsidRDefault="009871AF" w:rsidP="00123B00">
            <w:pPr>
              <w:widowControl w:val="0"/>
              <w:jc w:val="center"/>
              <w:rPr>
                <w:sz w:val="22"/>
                <w:szCs w:val="22"/>
              </w:rPr>
            </w:pPr>
            <w:r w:rsidRPr="00D30CA2">
              <w:rPr>
                <w:sz w:val="22"/>
                <w:szCs w:val="22"/>
              </w:rPr>
              <w:t>18</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871AF" w:rsidRDefault="009871AF" w:rsidP="00123B00">
            <w:pPr>
              <w:jc w:val="both"/>
              <w:rPr>
                <w:color w:val="000000"/>
                <w:sz w:val="22"/>
                <w:szCs w:val="22"/>
              </w:rPr>
            </w:pPr>
            <w:r>
              <w:rPr>
                <w:color w:val="000000"/>
                <w:sz w:val="22"/>
                <w:szCs w:val="22"/>
              </w:rPr>
              <w:t>Ежемесячные денежные средства на содер</w:t>
            </w:r>
            <w:r>
              <w:rPr>
                <w:color w:val="000000"/>
                <w:sz w:val="22"/>
                <w:szCs w:val="22"/>
              </w:rPr>
              <w:softHyphen/>
              <w:t>жание детей-сирот и детей, оставшихся без попечения родителей, находящихся под опе</w:t>
            </w:r>
            <w:r>
              <w:rPr>
                <w:color w:val="000000"/>
                <w:sz w:val="22"/>
                <w:szCs w:val="22"/>
              </w:rPr>
              <w:softHyphen/>
              <w:t>кой (попечительством), включая предвари</w:t>
            </w:r>
            <w:r>
              <w:rPr>
                <w:color w:val="000000"/>
                <w:sz w:val="22"/>
                <w:szCs w:val="22"/>
              </w:rPr>
              <w:softHyphen/>
              <w:t>тельную опеку (попечительство), передан</w:t>
            </w:r>
            <w:r>
              <w:rPr>
                <w:color w:val="000000"/>
                <w:sz w:val="22"/>
                <w:szCs w:val="22"/>
              </w:rPr>
              <w:softHyphen/>
              <w:t>ных на воспитание в приемную семью</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2 263 784,5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2 263 504,4</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2 134 877,4</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94,3</w:t>
            </w:r>
          </w:p>
        </w:tc>
      </w:tr>
      <w:tr w:rsidR="009871AF" w:rsidRPr="00D30CA2" w:rsidTr="00123B00">
        <w:trPr>
          <w:trHeight w:val="20"/>
        </w:trPr>
        <w:tc>
          <w:tcPr>
            <w:tcW w:w="390" w:type="dxa"/>
            <w:tcBorders>
              <w:top w:val="single" w:sz="4" w:space="0" w:color="auto"/>
              <w:left w:val="single" w:sz="4" w:space="0" w:color="auto"/>
              <w:bottom w:val="single" w:sz="4" w:space="0" w:color="auto"/>
              <w:right w:val="single" w:sz="4" w:space="0" w:color="auto"/>
            </w:tcBorders>
            <w:shd w:val="clear" w:color="auto" w:fill="auto"/>
            <w:noWrap/>
            <w:hideMark/>
          </w:tcPr>
          <w:p w:rsidR="009871AF" w:rsidRPr="00D30CA2" w:rsidRDefault="009871AF" w:rsidP="00123B00">
            <w:pPr>
              <w:widowControl w:val="0"/>
              <w:jc w:val="center"/>
              <w:rPr>
                <w:sz w:val="22"/>
                <w:szCs w:val="22"/>
              </w:rPr>
            </w:pPr>
            <w:r w:rsidRPr="00D30CA2">
              <w:rPr>
                <w:sz w:val="22"/>
                <w:szCs w:val="22"/>
              </w:rPr>
              <w:t>19</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871AF" w:rsidRDefault="009871AF" w:rsidP="00123B00">
            <w:pPr>
              <w:jc w:val="both"/>
              <w:rPr>
                <w:color w:val="000000"/>
                <w:sz w:val="22"/>
                <w:szCs w:val="22"/>
              </w:rPr>
            </w:pPr>
            <w:r>
              <w:rPr>
                <w:color w:val="000000"/>
                <w:sz w:val="22"/>
                <w:szCs w:val="22"/>
              </w:rPr>
              <w:t>Субвенции на осуществление отдельных государственных полномочий по обеспече</w:t>
            </w:r>
            <w:r>
              <w:rPr>
                <w:color w:val="000000"/>
                <w:sz w:val="22"/>
                <w:szCs w:val="22"/>
              </w:rPr>
              <w:softHyphen/>
              <w:t>нию выплаты компенсации части родитель</w:t>
            </w:r>
            <w:r>
              <w:rPr>
                <w:color w:val="000000"/>
                <w:sz w:val="22"/>
                <w:szCs w:val="22"/>
              </w:rPr>
              <w:softHyphen/>
              <w:t>ской платы за присмотр и уход за детьми, посещающими образовательные организа</w:t>
            </w:r>
            <w:r>
              <w:rPr>
                <w:color w:val="000000"/>
                <w:sz w:val="22"/>
                <w:szCs w:val="22"/>
              </w:rPr>
              <w:softHyphen/>
              <w:t>ции, реализующие образовательную про</w:t>
            </w:r>
            <w:r>
              <w:rPr>
                <w:color w:val="000000"/>
                <w:sz w:val="22"/>
                <w:szCs w:val="22"/>
              </w:rPr>
              <w:softHyphen/>
              <w:t>грамму дошкольного образования</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ind w:firstLineChars="100" w:firstLine="220"/>
              <w:jc w:val="right"/>
              <w:rPr>
                <w:color w:val="000000"/>
                <w:sz w:val="22"/>
                <w:szCs w:val="22"/>
              </w:rPr>
            </w:pPr>
            <w:r>
              <w:rPr>
                <w:color w:val="000000"/>
                <w:sz w:val="22"/>
                <w:szCs w:val="22"/>
              </w:rPr>
              <w:t>665 405,4</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665 405,4</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650 858,0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97,8</w:t>
            </w:r>
          </w:p>
        </w:tc>
      </w:tr>
      <w:tr w:rsidR="009871AF" w:rsidRPr="00D30CA2" w:rsidTr="00123B00">
        <w:trPr>
          <w:trHeight w:val="20"/>
        </w:trPr>
        <w:tc>
          <w:tcPr>
            <w:tcW w:w="390" w:type="dxa"/>
            <w:tcBorders>
              <w:top w:val="single" w:sz="4" w:space="0" w:color="auto"/>
              <w:left w:val="single" w:sz="4" w:space="0" w:color="auto"/>
              <w:bottom w:val="single" w:sz="4" w:space="0" w:color="auto"/>
              <w:right w:val="single" w:sz="4" w:space="0" w:color="auto"/>
            </w:tcBorders>
            <w:shd w:val="clear" w:color="auto" w:fill="auto"/>
            <w:noWrap/>
            <w:hideMark/>
          </w:tcPr>
          <w:p w:rsidR="009871AF" w:rsidRPr="00D30CA2" w:rsidRDefault="009871AF" w:rsidP="00123B00">
            <w:pPr>
              <w:widowControl w:val="0"/>
              <w:jc w:val="center"/>
              <w:rPr>
                <w:sz w:val="22"/>
                <w:szCs w:val="22"/>
              </w:rPr>
            </w:pPr>
            <w:r w:rsidRPr="00D30CA2">
              <w:rPr>
                <w:sz w:val="22"/>
                <w:szCs w:val="22"/>
              </w:rPr>
              <w:t>20</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871AF" w:rsidRDefault="009871AF" w:rsidP="00123B00">
            <w:pPr>
              <w:jc w:val="both"/>
              <w:rPr>
                <w:color w:val="000000"/>
                <w:sz w:val="22"/>
                <w:szCs w:val="22"/>
              </w:rPr>
            </w:pPr>
            <w:r>
              <w:rPr>
                <w:color w:val="000000"/>
                <w:sz w:val="22"/>
                <w:szCs w:val="22"/>
              </w:rPr>
              <w:t>Мероприятия по обеспечению жильем моло</w:t>
            </w:r>
            <w:r>
              <w:rPr>
                <w:color w:val="000000"/>
                <w:sz w:val="22"/>
                <w:szCs w:val="22"/>
              </w:rPr>
              <w:softHyphen/>
              <w:t>дых семей</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ind w:firstLineChars="100" w:firstLine="220"/>
              <w:jc w:val="right"/>
              <w:rPr>
                <w:color w:val="000000"/>
                <w:sz w:val="22"/>
                <w:szCs w:val="22"/>
              </w:rPr>
            </w:pPr>
            <w:r>
              <w:rPr>
                <w:color w:val="000000"/>
                <w:sz w:val="22"/>
                <w:szCs w:val="22"/>
              </w:rPr>
              <w:t>496 012,2</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496 012,2</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495 960,3</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100,0</w:t>
            </w:r>
          </w:p>
        </w:tc>
      </w:tr>
      <w:tr w:rsidR="009871AF" w:rsidRPr="00D30CA2" w:rsidTr="00123B00">
        <w:trPr>
          <w:trHeight w:val="20"/>
        </w:trPr>
        <w:tc>
          <w:tcPr>
            <w:tcW w:w="390" w:type="dxa"/>
            <w:tcBorders>
              <w:top w:val="single" w:sz="4" w:space="0" w:color="auto"/>
              <w:left w:val="single" w:sz="4" w:space="0" w:color="auto"/>
              <w:bottom w:val="single" w:sz="4" w:space="0" w:color="auto"/>
              <w:right w:val="single" w:sz="4" w:space="0" w:color="auto"/>
            </w:tcBorders>
            <w:shd w:val="clear" w:color="auto" w:fill="auto"/>
            <w:noWrap/>
          </w:tcPr>
          <w:p w:rsidR="009871AF" w:rsidRPr="00D30CA2" w:rsidRDefault="009871AF" w:rsidP="00123B00">
            <w:pPr>
              <w:widowControl w:val="0"/>
              <w:jc w:val="center"/>
              <w:rPr>
                <w:sz w:val="22"/>
                <w:szCs w:val="22"/>
              </w:rPr>
            </w:pPr>
            <w:r w:rsidRPr="00D30CA2">
              <w:rPr>
                <w:sz w:val="22"/>
                <w:szCs w:val="22"/>
              </w:rPr>
              <w:t>21</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871AF" w:rsidRDefault="009871AF" w:rsidP="00123B00">
            <w:pPr>
              <w:jc w:val="both"/>
              <w:rPr>
                <w:color w:val="000000"/>
                <w:sz w:val="22"/>
                <w:szCs w:val="22"/>
              </w:rPr>
            </w:pPr>
            <w:r>
              <w:rPr>
                <w:color w:val="000000"/>
                <w:sz w:val="22"/>
                <w:szCs w:val="22"/>
              </w:rPr>
              <w:t>Ежемесячное пособие в связи с рождением и воспитанием ребенка</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16 637 583,5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16 637 583,5</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16 637 583,5</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100,0</w:t>
            </w:r>
          </w:p>
        </w:tc>
      </w:tr>
      <w:tr w:rsidR="009871AF" w:rsidRPr="00D30CA2" w:rsidTr="00123B00">
        <w:trPr>
          <w:trHeight w:val="20"/>
        </w:trPr>
        <w:tc>
          <w:tcPr>
            <w:tcW w:w="390" w:type="dxa"/>
            <w:tcBorders>
              <w:top w:val="single" w:sz="4" w:space="0" w:color="auto"/>
              <w:left w:val="single" w:sz="4" w:space="0" w:color="auto"/>
              <w:bottom w:val="single" w:sz="4" w:space="0" w:color="auto"/>
              <w:right w:val="single" w:sz="4" w:space="0" w:color="auto"/>
            </w:tcBorders>
            <w:shd w:val="clear" w:color="auto" w:fill="auto"/>
            <w:noWrap/>
          </w:tcPr>
          <w:p w:rsidR="009871AF" w:rsidRPr="00D30CA2" w:rsidRDefault="009871AF" w:rsidP="00123B00">
            <w:pPr>
              <w:widowControl w:val="0"/>
              <w:jc w:val="center"/>
              <w:rPr>
                <w:sz w:val="22"/>
                <w:szCs w:val="22"/>
              </w:rPr>
            </w:pPr>
            <w:r w:rsidRPr="00D30CA2">
              <w:rPr>
                <w:sz w:val="22"/>
                <w:szCs w:val="22"/>
              </w:rPr>
              <w:t>22</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871AF" w:rsidRDefault="009871AF" w:rsidP="00123B00">
            <w:pPr>
              <w:jc w:val="both"/>
              <w:rPr>
                <w:color w:val="000000"/>
                <w:sz w:val="22"/>
                <w:szCs w:val="22"/>
              </w:rPr>
            </w:pPr>
            <w:r>
              <w:rPr>
                <w:color w:val="000000"/>
                <w:sz w:val="22"/>
                <w:szCs w:val="22"/>
              </w:rPr>
              <w:t>Компенсационные выплаты гражданам, имеющим трех и более детей, для погашения суммы основного долга по жилищному кре</w:t>
            </w:r>
            <w:r>
              <w:rPr>
                <w:color w:val="000000"/>
                <w:sz w:val="22"/>
                <w:szCs w:val="22"/>
              </w:rPr>
              <w:softHyphen/>
              <w:t>диту</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225 000,0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225 000,0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203 750,6</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90,6</w:t>
            </w:r>
          </w:p>
        </w:tc>
      </w:tr>
      <w:tr w:rsidR="009871AF" w:rsidRPr="00D30CA2" w:rsidTr="00123B00">
        <w:trPr>
          <w:trHeight w:val="20"/>
        </w:trPr>
        <w:tc>
          <w:tcPr>
            <w:tcW w:w="390" w:type="dxa"/>
            <w:tcBorders>
              <w:top w:val="single" w:sz="4" w:space="0" w:color="auto"/>
              <w:left w:val="single" w:sz="4" w:space="0" w:color="auto"/>
              <w:bottom w:val="single" w:sz="4" w:space="0" w:color="auto"/>
              <w:right w:val="single" w:sz="4" w:space="0" w:color="auto"/>
            </w:tcBorders>
            <w:shd w:val="clear" w:color="auto" w:fill="auto"/>
            <w:noWrap/>
            <w:hideMark/>
          </w:tcPr>
          <w:p w:rsidR="009871AF" w:rsidRPr="00D30CA2" w:rsidRDefault="009871AF" w:rsidP="00123B00">
            <w:pPr>
              <w:widowControl w:val="0"/>
              <w:jc w:val="center"/>
              <w:rPr>
                <w:sz w:val="22"/>
                <w:szCs w:val="22"/>
              </w:rPr>
            </w:pPr>
            <w:r w:rsidRPr="00D30CA2">
              <w:rPr>
                <w:sz w:val="22"/>
                <w:szCs w:val="22"/>
              </w:rPr>
              <w:t>23</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871AF" w:rsidRDefault="009871AF" w:rsidP="00123B00">
            <w:pPr>
              <w:jc w:val="both"/>
              <w:rPr>
                <w:color w:val="000000"/>
                <w:sz w:val="22"/>
                <w:szCs w:val="22"/>
              </w:rPr>
            </w:pPr>
            <w:r>
              <w:rPr>
                <w:color w:val="000000"/>
                <w:sz w:val="22"/>
                <w:szCs w:val="22"/>
              </w:rPr>
              <w:t>Обеспечение питанием обучающихся в об</w:t>
            </w:r>
            <w:r>
              <w:rPr>
                <w:color w:val="000000"/>
                <w:sz w:val="22"/>
                <w:szCs w:val="22"/>
              </w:rPr>
              <w:softHyphen/>
              <w:t>щеобразовательных организациях</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5 412 136,5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5 360 286,5</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5 332 457,7</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99,5</w:t>
            </w:r>
          </w:p>
        </w:tc>
      </w:tr>
      <w:tr w:rsidR="009871AF" w:rsidRPr="00D30CA2" w:rsidTr="00123B00">
        <w:trPr>
          <w:trHeight w:val="20"/>
        </w:trPr>
        <w:tc>
          <w:tcPr>
            <w:tcW w:w="390" w:type="dxa"/>
            <w:tcBorders>
              <w:top w:val="single" w:sz="4" w:space="0" w:color="auto"/>
              <w:left w:val="single" w:sz="4" w:space="0" w:color="auto"/>
              <w:bottom w:val="single" w:sz="4" w:space="0" w:color="auto"/>
              <w:right w:val="single" w:sz="4" w:space="0" w:color="auto"/>
            </w:tcBorders>
            <w:shd w:val="clear" w:color="auto" w:fill="auto"/>
            <w:noWrap/>
          </w:tcPr>
          <w:p w:rsidR="009871AF" w:rsidRPr="00D30CA2" w:rsidRDefault="009871AF" w:rsidP="00123B00">
            <w:pPr>
              <w:widowControl w:val="0"/>
              <w:jc w:val="center"/>
              <w:rPr>
                <w:sz w:val="22"/>
                <w:szCs w:val="22"/>
              </w:rPr>
            </w:pPr>
            <w:r w:rsidRPr="00D30CA2">
              <w:rPr>
                <w:sz w:val="22"/>
                <w:szCs w:val="22"/>
              </w:rPr>
              <w:t>24</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871AF" w:rsidRDefault="009871AF" w:rsidP="00123B00">
            <w:pPr>
              <w:jc w:val="both"/>
              <w:rPr>
                <w:color w:val="000000"/>
                <w:sz w:val="22"/>
                <w:szCs w:val="22"/>
              </w:rPr>
            </w:pPr>
            <w:r>
              <w:rPr>
                <w:color w:val="000000"/>
                <w:sz w:val="22"/>
                <w:szCs w:val="22"/>
              </w:rPr>
              <w:t>Ежегодная компенсация стоимости затрат на обучение детей по образовательным про</w:t>
            </w:r>
            <w:r>
              <w:rPr>
                <w:color w:val="000000"/>
                <w:sz w:val="22"/>
                <w:szCs w:val="22"/>
              </w:rPr>
              <w:softHyphen/>
              <w:t>граммам среднего профессионального обра</w:t>
            </w:r>
            <w:r>
              <w:rPr>
                <w:color w:val="000000"/>
                <w:sz w:val="22"/>
                <w:szCs w:val="22"/>
              </w:rPr>
              <w:softHyphen/>
              <w:t>зования очной формы обучения на платной основе в профессиональных образователь</w:t>
            </w:r>
            <w:r>
              <w:rPr>
                <w:color w:val="000000"/>
                <w:sz w:val="22"/>
                <w:szCs w:val="22"/>
              </w:rPr>
              <w:softHyphen/>
              <w:t>ных организациях всех форм собственности и ведомственной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88 189,8</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46 489,8</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13 017,7</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28,0</w:t>
            </w:r>
          </w:p>
        </w:tc>
      </w:tr>
      <w:tr w:rsidR="009871AF" w:rsidRPr="00D30CA2" w:rsidTr="00123B00">
        <w:trPr>
          <w:trHeight w:val="20"/>
        </w:trPr>
        <w:tc>
          <w:tcPr>
            <w:tcW w:w="390" w:type="dxa"/>
            <w:tcBorders>
              <w:top w:val="single" w:sz="4" w:space="0" w:color="auto"/>
              <w:left w:val="single" w:sz="4" w:space="0" w:color="auto"/>
              <w:bottom w:val="single" w:sz="4" w:space="0" w:color="auto"/>
              <w:right w:val="single" w:sz="4" w:space="0" w:color="auto"/>
            </w:tcBorders>
            <w:shd w:val="clear" w:color="auto" w:fill="auto"/>
            <w:noWrap/>
          </w:tcPr>
          <w:p w:rsidR="009871AF" w:rsidRPr="00D30CA2" w:rsidRDefault="009871AF" w:rsidP="00123B00">
            <w:pPr>
              <w:widowControl w:val="0"/>
              <w:jc w:val="center"/>
              <w:rPr>
                <w:sz w:val="22"/>
                <w:szCs w:val="22"/>
              </w:rPr>
            </w:pPr>
            <w:r w:rsidRPr="00D30CA2">
              <w:rPr>
                <w:sz w:val="22"/>
                <w:szCs w:val="22"/>
              </w:rPr>
              <w:t>25</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871AF" w:rsidRDefault="009871AF" w:rsidP="00123B00">
            <w:pPr>
              <w:jc w:val="both"/>
              <w:rPr>
                <w:color w:val="000000"/>
                <w:sz w:val="22"/>
                <w:szCs w:val="22"/>
              </w:rPr>
            </w:pPr>
            <w:r>
              <w:rPr>
                <w:color w:val="000000"/>
                <w:sz w:val="22"/>
                <w:szCs w:val="22"/>
              </w:rPr>
              <w:t>Ежемесячная денежная выплата несовер</w:t>
            </w:r>
            <w:r>
              <w:rPr>
                <w:color w:val="000000"/>
                <w:sz w:val="22"/>
                <w:szCs w:val="22"/>
              </w:rPr>
              <w:softHyphen/>
              <w:t>шеннолетним детям, страдающим фенилке</w:t>
            </w:r>
            <w:r>
              <w:rPr>
                <w:color w:val="000000"/>
                <w:sz w:val="22"/>
                <w:szCs w:val="22"/>
              </w:rPr>
              <w:softHyphen/>
              <w:t>тонурией, на приобретение низкобелковых (безбелковых) продуктов питания</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6 221,9</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6 221,9</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4 384,4</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70,5</w:t>
            </w:r>
          </w:p>
        </w:tc>
      </w:tr>
      <w:tr w:rsidR="009871AF" w:rsidRPr="00D30CA2" w:rsidTr="00123B00">
        <w:trPr>
          <w:trHeight w:val="20"/>
        </w:trPr>
        <w:tc>
          <w:tcPr>
            <w:tcW w:w="390" w:type="dxa"/>
            <w:tcBorders>
              <w:top w:val="single" w:sz="4" w:space="0" w:color="auto"/>
              <w:left w:val="single" w:sz="4" w:space="0" w:color="auto"/>
              <w:bottom w:val="single" w:sz="4" w:space="0" w:color="auto"/>
              <w:right w:val="single" w:sz="4" w:space="0" w:color="auto"/>
            </w:tcBorders>
            <w:shd w:val="clear" w:color="auto" w:fill="auto"/>
            <w:noWrap/>
          </w:tcPr>
          <w:p w:rsidR="009871AF" w:rsidRPr="00D30CA2" w:rsidRDefault="009871AF" w:rsidP="00123B00">
            <w:pPr>
              <w:widowControl w:val="0"/>
              <w:jc w:val="center"/>
              <w:rPr>
                <w:sz w:val="22"/>
                <w:szCs w:val="22"/>
              </w:rPr>
            </w:pPr>
            <w:r w:rsidRPr="00D30CA2">
              <w:rPr>
                <w:sz w:val="22"/>
                <w:szCs w:val="22"/>
              </w:rPr>
              <w:t>26</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871AF" w:rsidRDefault="009871AF" w:rsidP="00123B00">
            <w:pPr>
              <w:jc w:val="both"/>
              <w:rPr>
                <w:color w:val="000000"/>
                <w:sz w:val="22"/>
                <w:szCs w:val="22"/>
              </w:rPr>
            </w:pPr>
            <w:r>
              <w:rPr>
                <w:color w:val="000000"/>
                <w:sz w:val="22"/>
                <w:szCs w:val="22"/>
              </w:rPr>
              <w:t>Компенсация расходов на оплату жилого помещения и коммунальных услуг много</w:t>
            </w:r>
            <w:r>
              <w:rPr>
                <w:color w:val="000000"/>
                <w:sz w:val="22"/>
                <w:szCs w:val="22"/>
              </w:rPr>
              <w:softHyphen/>
              <w:t>детным семьям</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309 922,9</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144 922,9</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44 733,6</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30,9</w:t>
            </w:r>
          </w:p>
        </w:tc>
      </w:tr>
      <w:tr w:rsidR="009871AF" w:rsidRPr="00D30CA2" w:rsidTr="00123B00">
        <w:trPr>
          <w:trHeight w:val="20"/>
        </w:trPr>
        <w:tc>
          <w:tcPr>
            <w:tcW w:w="390" w:type="dxa"/>
            <w:tcBorders>
              <w:top w:val="single" w:sz="4" w:space="0" w:color="auto"/>
              <w:left w:val="single" w:sz="4" w:space="0" w:color="auto"/>
              <w:bottom w:val="single" w:sz="4" w:space="0" w:color="auto"/>
              <w:right w:val="single" w:sz="4" w:space="0" w:color="auto"/>
            </w:tcBorders>
            <w:shd w:val="clear" w:color="auto" w:fill="auto"/>
            <w:noWrap/>
          </w:tcPr>
          <w:p w:rsidR="009871AF" w:rsidRPr="00D30CA2" w:rsidRDefault="009871AF" w:rsidP="00123B00">
            <w:pPr>
              <w:widowControl w:val="0"/>
              <w:jc w:val="center"/>
              <w:rPr>
                <w:sz w:val="22"/>
                <w:szCs w:val="22"/>
              </w:rPr>
            </w:pPr>
            <w:r w:rsidRPr="00D30CA2">
              <w:rPr>
                <w:sz w:val="22"/>
                <w:szCs w:val="22"/>
              </w:rPr>
              <w:t>27</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871AF" w:rsidRDefault="009871AF" w:rsidP="00123B00">
            <w:pPr>
              <w:jc w:val="both"/>
              <w:rPr>
                <w:color w:val="000000"/>
                <w:sz w:val="22"/>
                <w:szCs w:val="22"/>
              </w:rPr>
            </w:pPr>
            <w:r>
              <w:rPr>
                <w:color w:val="000000"/>
                <w:sz w:val="22"/>
                <w:szCs w:val="22"/>
              </w:rPr>
              <w:t>Обеспечение обучающихся общеобразова</w:t>
            </w:r>
            <w:r>
              <w:rPr>
                <w:color w:val="000000"/>
                <w:sz w:val="22"/>
                <w:szCs w:val="22"/>
              </w:rPr>
              <w:softHyphen/>
              <w:t>тельных организаций из многодетных семей бесплатным проездом автомобильным транспортом (за исключением такси) в го</w:t>
            </w:r>
            <w:r>
              <w:rPr>
                <w:color w:val="000000"/>
                <w:sz w:val="22"/>
                <w:szCs w:val="22"/>
              </w:rPr>
              <w:softHyphen/>
              <w:t>родском и пригородном сообщении, город</w:t>
            </w:r>
            <w:r>
              <w:rPr>
                <w:color w:val="000000"/>
                <w:sz w:val="22"/>
                <w:szCs w:val="22"/>
              </w:rPr>
              <w:softHyphen/>
              <w:t>ским наземным электрическим транспортом</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681 835,6</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9871AF" w:rsidRDefault="009871AF" w:rsidP="00123B00">
            <w:pPr>
              <w:jc w:val="right"/>
              <w:rPr>
                <w:color w:val="000000"/>
                <w:sz w:val="22"/>
                <w:szCs w:val="22"/>
              </w:rPr>
            </w:pPr>
            <w:r>
              <w:rPr>
                <w:color w:val="000000"/>
                <w:sz w:val="22"/>
                <w:szCs w:val="22"/>
              </w:rPr>
              <w:t>–</w:t>
            </w:r>
          </w:p>
        </w:tc>
      </w:tr>
    </w:tbl>
    <w:p w:rsidR="009871AF" w:rsidRDefault="009871AF" w:rsidP="009871AF">
      <w:pPr>
        <w:widowControl w:val="0"/>
        <w:spacing w:line="360" w:lineRule="auto"/>
        <w:rPr>
          <w:sz w:val="28"/>
          <w:szCs w:val="28"/>
        </w:rPr>
      </w:pPr>
    </w:p>
    <w:p w:rsidR="00D30CA2" w:rsidRDefault="00D30CA2" w:rsidP="00D30CA2">
      <w:pPr>
        <w:widowControl w:val="0"/>
        <w:spacing w:line="360" w:lineRule="auto"/>
        <w:rPr>
          <w:sz w:val="28"/>
          <w:szCs w:val="28"/>
        </w:rPr>
      </w:pPr>
    </w:p>
    <w:p w:rsidR="003519A3" w:rsidRPr="00D30CA2" w:rsidRDefault="003519A3" w:rsidP="00D30CA2">
      <w:pPr>
        <w:widowControl w:val="0"/>
        <w:spacing w:after="240"/>
        <w:jc w:val="center"/>
        <w:rPr>
          <w:sz w:val="28"/>
          <w:szCs w:val="28"/>
        </w:rPr>
      </w:pPr>
      <w:r w:rsidRPr="00CC3D97">
        <w:rPr>
          <w:sz w:val="28"/>
          <w:szCs w:val="28"/>
        </w:rPr>
        <w:t xml:space="preserve">Расходы краевого бюджета, осуществляемые </w:t>
      </w:r>
      <w:r w:rsidRPr="00CC3D97">
        <w:rPr>
          <w:sz w:val="28"/>
          <w:szCs w:val="28"/>
        </w:rPr>
        <w:br/>
        <w:t>в рамках непрограммных направлений деятельности</w:t>
      </w:r>
    </w:p>
    <w:p w:rsidR="003519A3" w:rsidRPr="007A1385" w:rsidRDefault="003519A3" w:rsidP="003519A3">
      <w:pPr>
        <w:widowControl w:val="0"/>
        <w:spacing w:line="360" w:lineRule="auto"/>
        <w:ind w:firstLine="709"/>
        <w:jc w:val="both"/>
        <w:rPr>
          <w:spacing w:val="-4"/>
          <w:sz w:val="28"/>
          <w:szCs w:val="28"/>
        </w:rPr>
      </w:pPr>
      <w:r w:rsidRPr="007A1385">
        <w:rPr>
          <w:spacing w:val="-4"/>
          <w:sz w:val="28"/>
          <w:szCs w:val="28"/>
        </w:rPr>
        <w:t xml:space="preserve">Расходы краевого бюджета в 2024 году в рамках непрограммных направлений деятельности составили 56 470 493,6 тыс. рублей, или 93,6 % к уточненной росписи и 82,1 % к уровню 2023 года, что обусловлено финансовым обеспечением в 2023 году мер социальной поддержки граждан </w:t>
      </w:r>
      <w:r w:rsidRPr="007A1385">
        <w:rPr>
          <w:iCs/>
          <w:spacing w:val="-4"/>
          <w:sz w:val="28"/>
          <w:szCs w:val="28"/>
        </w:rPr>
        <w:t xml:space="preserve">за счет средств резервного фонда Правительства Российской Федерации, </w:t>
      </w:r>
      <w:r w:rsidRPr="007A1385">
        <w:rPr>
          <w:spacing w:val="-4"/>
          <w:sz w:val="28"/>
          <w:szCs w:val="28"/>
        </w:rPr>
        <w:t xml:space="preserve">резервного фонда администрации Краснодарского края, безвозмездных поступлений от Фонда развития территорий. </w:t>
      </w:r>
    </w:p>
    <w:p w:rsidR="003519A3" w:rsidRPr="007A1385" w:rsidRDefault="003519A3" w:rsidP="003519A3">
      <w:pPr>
        <w:widowControl w:val="0"/>
        <w:spacing w:line="360" w:lineRule="auto"/>
        <w:ind w:firstLine="709"/>
        <w:jc w:val="both"/>
        <w:rPr>
          <w:sz w:val="28"/>
          <w:szCs w:val="28"/>
        </w:rPr>
      </w:pPr>
      <w:r w:rsidRPr="007A1385">
        <w:rPr>
          <w:sz w:val="28"/>
          <w:szCs w:val="28"/>
        </w:rPr>
        <w:t xml:space="preserve">В расходы, осуществляемые в рамках непрограммных направлений деятельности, вошли отдельные расходы на государственное управление, реализацию мер социальной поддержки населения, капитальные вложения в объекты капитального строительства собственности Краснодарского края, осуществляемые в том числе за счет: </w:t>
      </w:r>
    </w:p>
    <w:p w:rsidR="003519A3" w:rsidRPr="007A1385" w:rsidRDefault="003519A3" w:rsidP="003519A3">
      <w:pPr>
        <w:widowControl w:val="0"/>
        <w:spacing w:line="360" w:lineRule="auto"/>
        <w:ind w:firstLine="709"/>
        <w:jc w:val="both"/>
        <w:rPr>
          <w:spacing w:val="-5"/>
          <w:sz w:val="28"/>
          <w:szCs w:val="28"/>
        </w:rPr>
      </w:pPr>
      <w:r w:rsidRPr="007A1385">
        <w:rPr>
          <w:spacing w:val="-5"/>
          <w:sz w:val="28"/>
          <w:szCs w:val="28"/>
        </w:rPr>
        <w:t>средств федерального бюджета – 1 021 798,6 тыс. рублей;</w:t>
      </w:r>
    </w:p>
    <w:p w:rsidR="003519A3" w:rsidRPr="007A1385" w:rsidRDefault="003519A3" w:rsidP="003519A3">
      <w:pPr>
        <w:widowControl w:val="0"/>
        <w:spacing w:line="360" w:lineRule="auto"/>
        <w:ind w:firstLine="709"/>
        <w:jc w:val="both"/>
        <w:rPr>
          <w:spacing w:val="-5"/>
          <w:sz w:val="28"/>
          <w:szCs w:val="28"/>
        </w:rPr>
      </w:pPr>
      <w:r w:rsidRPr="007A1385">
        <w:rPr>
          <w:spacing w:val="-5"/>
          <w:sz w:val="28"/>
          <w:szCs w:val="28"/>
        </w:rPr>
        <w:t>средств бюджета федеральной территории "Сириус" – 196 966,</w:t>
      </w:r>
      <w:r w:rsidR="00903497">
        <w:rPr>
          <w:spacing w:val="-5"/>
          <w:sz w:val="28"/>
          <w:szCs w:val="28"/>
        </w:rPr>
        <w:t>8</w:t>
      </w:r>
      <w:r w:rsidRPr="007A1385">
        <w:rPr>
          <w:spacing w:val="-5"/>
          <w:sz w:val="28"/>
          <w:szCs w:val="28"/>
        </w:rPr>
        <w:t xml:space="preserve"> тыс. рублей; </w:t>
      </w:r>
    </w:p>
    <w:p w:rsidR="003519A3" w:rsidRPr="007A1385" w:rsidRDefault="003519A3" w:rsidP="003519A3">
      <w:pPr>
        <w:widowControl w:val="0"/>
        <w:spacing w:line="360" w:lineRule="auto"/>
        <w:ind w:firstLine="709"/>
        <w:jc w:val="both"/>
        <w:rPr>
          <w:spacing w:val="-5"/>
          <w:sz w:val="28"/>
          <w:szCs w:val="28"/>
        </w:rPr>
      </w:pPr>
      <w:r w:rsidRPr="007A1385">
        <w:rPr>
          <w:spacing w:val="-5"/>
          <w:sz w:val="28"/>
          <w:szCs w:val="28"/>
        </w:rPr>
        <w:t>средств бюджета Социального фонда России – 28 501,9 тыс. рублей;</w:t>
      </w:r>
    </w:p>
    <w:p w:rsidR="003519A3" w:rsidRPr="007A1385" w:rsidRDefault="003519A3" w:rsidP="003519A3">
      <w:pPr>
        <w:widowControl w:val="0"/>
        <w:spacing w:line="360" w:lineRule="auto"/>
        <w:ind w:firstLine="709"/>
        <w:jc w:val="both"/>
        <w:rPr>
          <w:spacing w:val="-5"/>
          <w:sz w:val="28"/>
          <w:szCs w:val="28"/>
        </w:rPr>
      </w:pPr>
      <w:r w:rsidRPr="007A1385">
        <w:rPr>
          <w:spacing w:val="-5"/>
          <w:sz w:val="28"/>
          <w:szCs w:val="28"/>
        </w:rPr>
        <w:t xml:space="preserve">средств резервного фонда администрации Краснодарского края </w:t>
      </w:r>
      <w:r w:rsidR="005F2D4A" w:rsidRPr="007A1385">
        <w:rPr>
          <w:spacing w:val="-5"/>
          <w:sz w:val="28"/>
          <w:szCs w:val="28"/>
        </w:rPr>
        <w:t>– 9 468 535,2 </w:t>
      </w:r>
      <w:r w:rsidRPr="007A1385">
        <w:rPr>
          <w:spacing w:val="-5"/>
          <w:sz w:val="28"/>
          <w:szCs w:val="28"/>
        </w:rPr>
        <w:t xml:space="preserve">тыс. рублей;  </w:t>
      </w:r>
    </w:p>
    <w:p w:rsidR="007A1385" w:rsidRPr="00834CBC" w:rsidRDefault="003519A3" w:rsidP="001453C9">
      <w:pPr>
        <w:widowControl w:val="0"/>
        <w:spacing w:line="360" w:lineRule="auto"/>
        <w:ind w:firstLine="709"/>
        <w:jc w:val="both"/>
        <w:rPr>
          <w:spacing w:val="-5"/>
          <w:sz w:val="28"/>
          <w:szCs w:val="28"/>
        </w:rPr>
      </w:pPr>
      <w:r w:rsidRPr="00834CBC">
        <w:rPr>
          <w:spacing w:val="-5"/>
          <w:sz w:val="28"/>
          <w:szCs w:val="28"/>
        </w:rPr>
        <w:t xml:space="preserve">безвозмездных поступлений от Фонда развития территорий – </w:t>
      </w:r>
      <w:r w:rsidR="00834CBC" w:rsidRPr="00834CBC">
        <w:rPr>
          <w:spacing w:val="-5"/>
          <w:sz w:val="28"/>
          <w:szCs w:val="28"/>
        </w:rPr>
        <w:t>11 545 198,4</w:t>
      </w:r>
      <w:r w:rsidRPr="00834CBC">
        <w:rPr>
          <w:spacing w:val="-5"/>
          <w:sz w:val="28"/>
          <w:szCs w:val="28"/>
        </w:rPr>
        <w:t xml:space="preserve"> тыс. рублей. </w:t>
      </w:r>
    </w:p>
    <w:p w:rsidR="003519A3" w:rsidRPr="007A1385" w:rsidRDefault="003519A3" w:rsidP="003519A3">
      <w:pPr>
        <w:widowControl w:val="0"/>
        <w:spacing w:line="360" w:lineRule="auto"/>
        <w:ind w:firstLine="709"/>
        <w:jc w:val="right"/>
        <w:rPr>
          <w:sz w:val="24"/>
          <w:szCs w:val="24"/>
        </w:rPr>
      </w:pPr>
      <w:r w:rsidRPr="007A1385">
        <w:rPr>
          <w:sz w:val="24"/>
          <w:szCs w:val="24"/>
        </w:rPr>
        <w:t>(тыс. рублей)</w:t>
      </w: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8"/>
        <w:gridCol w:w="4564"/>
        <w:gridCol w:w="1275"/>
        <w:gridCol w:w="1276"/>
        <w:gridCol w:w="1276"/>
        <w:gridCol w:w="850"/>
      </w:tblGrid>
      <w:tr w:rsidR="003519A3" w:rsidRPr="007A1385" w:rsidTr="00D66ABF">
        <w:tc>
          <w:tcPr>
            <w:tcW w:w="398" w:type="dxa"/>
            <w:shd w:val="clear" w:color="auto" w:fill="auto"/>
          </w:tcPr>
          <w:p w:rsidR="003519A3" w:rsidRPr="007A1385" w:rsidRDefault="003519A3" w:rsidP="00D30CA2">
            <w:pPr>
              <w:widowControl w:val="0"/>
              <w:jc w:val="center"/>
              <w:rPr>
                <w:sz w:val="22"/>
                <w:szCs w:val="22"/>
              </w:rPr>
            </w:pPr>
            <w:r w:rsidRPr="007A1385">
              <w:rPr>
                <w:sz w:val="22"/>
                <w:szCs w:val="22"/>
              </w:rPr>
              <w:t>№ п/п</w:t>
            </w:r>
          </w:p>
        </w:tc>
        <w:tc>
          <w:tcPr>
            <w:tcW w:w="4564" w:type="dxa"/>
            <w:shd w:val="clear" w:color="auto" w:fill="auto"/>
          </w:tcPr>
          <w:p w:rsidR="003519A3" w:rsidRPr="007A1385" w:rsidRDefault="003519A3" w:rsidP="00D30CA2">
            <w:pPr>
              <w:widowControl w:val="0"/>
              <w:jc w:val="center"/>
              <w:rPr>
                <w:sz w:val="22"/>
                <w:szCs w:val="22"/>
              </w:rPr>
            </w:pPr>
            <w:r w:rsidRPr="007A1385">
              <w:rPr>
                <w:sz w:val="22"/>
                <w:szCs w:val="22"/>
              </w:rPr>
              <w:t xml:space="preserve">Наименование раздела </w:t>
            </w:r>
          </w:p>
          <w:p w:rsidR="003519A3" w:rsidRPr="007A1385" w:rsidRDefault="003519A3" w:rsidP="00D30CA2">
            <w:pPr>
              <w:widowControl w:val="0"/>
              <w:jc w:val="center"/>
              <w:rPr>
                <w:sz w:val="22"/>
                <w:szCs w:val="22"/>
              </w:rPr>
            </w:pPr>
            <w:r w:rsidRPr="007A1385">
              <w:rPr>
                <w:sz w:val="22"/>
                <w:szCs w:val="22"/>
              </w:rPr>
              <w:t xml:space="preserve">(направление расходов) </w:t>
            </w:r>
          </w:p>
        </w:tc>
        <w:tc>
          <w:tcPr>
            <w:tcW w:w="1275" w:type="dxa"/>
            <w:shd w:val="clear" w:color="auto" w:fill="auto"/>
          </w:tcPr>
          <w:p w:rsidR="003519A3" w:rsidRPr="007A1385" w:rsidRDefault="003519A3" w:rsidP="00D30CA2">
            <w:pPr>
              <w:widowControl w:val="0"/>
              <w:jc w:val="center"/>
              <w:rPr>
                <w:sz w:val="22"/>
                <w:szCs w:val="22"/>
              </w:rPr>
            </w:pPr>
            <w:r w:rsidRPr="007A1385">
              <w:rPr>
                <w:sz w:val="22"/>
                <w:szCs w:val="22"/>
              </w:rPr>
              <w:t xml:space="preserve">Закон </w:t>
            </w:r>
          </w:p>
          <w:p w:rsidR="003519A3" w:rsidRPr="007A1385" w:rsidRDefault="003519A3" w:rsidP="00D30CA2">
            <w:pPr>
              <w:widowControl w:val="0"/>
              <w:jc w:val="center"/>
              <w:rPr>
                <w:sz w:val="22"/>
                <w:szCs w:val="22"/>
              </w:rPr>
            </w:pPr>
            <w:r w:rsidRPr="007A1385">
              <w:rPr>
                <w:sz w:val="22"/>
                <w:szCs w:val="22"/>
              </w:rPr>
              <w:t>№ 5053-КЗ</w:t>
            </w:r>
          </w:p>
        </w:tc>
        <w:tc>
          <w:tcPr>
            <w:tcW w:w="1276" w:type="dxa"/>
            <w:shd w:val="clear" w:color="auto" w:fill="auto"/>
          </w:tcPr>
          <w:p w:rsidR="003519A3" w:rsidRPr="007A1385" w:rsidRDefault="003519A3" w:rsidP="00D30CA2">
            <w:pPr>
              <w:widowControl w:val="0"/>
              <w:jc w:val="center"/>
              <w:rPr>
                <w:sz w:val="22"/>
                <w:szCs w:val="22"/>
              </w:rPr>
            </w:pPr>
            <w:r w:rsidRPr="007A1385">
              <w:rPr>
                <w:sz w:val="22"/>
                <w:szCs w:val="22"/>
              </w:rPr>
              <w:t>Уточненная</w:t>
            </w:r>
            <w:r w:rsidRPr="007A1385">
              <w:rPr>
                <w:sz w:val="22"/>
                <w:szCs w:val="22"/>
              </w:rPr>
              <w:br/>
              <w:t xml:space="preserve">роспись </w:t>
            </w:r>
          </w:p>
        </w:tc>
        <w:tc>
          <w:tcPr>
            <w:tcW w:w="1276" w:type="dxa"/>
            <w:shd w:val="clear" w:color="auto" w:fill="auto"/>
          </w:tcPr>
          <w:p w:rsidR="003519A3" w:rsidRPr="007A1385" w:rsidRDefault="003519A3" w:rsidP="00D30CA2">
            <w:pPr>
              <w:widowControl w:val="0"/>
              <w:jc w:val="center"/>
              <w:rPr>
                <w:sz w:val="22"/>
                <w:szCs w:val="22"/>
              </w:rPr>
            </w:pPr>
            <w:r w:rsidRPr="007A1385">
              <w:rPr>
                <w:sz w:val="22"/>
                <w:szCs w:val="22"/>
              </w:rPr>
              <w:t>Исполнено</w:t>
            </w:r>
          </w:p>
        </w:tc>
        <w:tc>
          <w:tcPr>
            <w:tcW w:w="850" w:type="dxa"/>
            <w:shd w:val="clear" w:color="auto" w:fill="auto"/>
          </w:tcPr>
          <w:p w:rsidR="003519A3" w:rsidRPr="007A1385" w:rsidRDefault="003519A3" w:rsidP="00D30CA2">
            <w:pPr>
              <w:widowControl w:val="0"/>
              <w:jc w:val="center"/>
              <w:rPr>
                <w:sz w:val="22"/>
                <w:szCs w:val="22"/>
              </w:rPr>
            </w:pPr>
            <w:r w:rsidRPr="007A1385">
              <w:rPr>
                <w:sz w:val="22"/>
                <w:szCs w:val="22"/>
              </w:rPr>
              <w:t xml:space="preserve">Исполнение уточненной росписи, % </w:t>
            </w:r>
          </w:p>
        </w:tc>
      </w:tr>
    </w:tbl>
    <w:p w:rsidR="003519A3" w:rsidRPr="007A1385" w:rsidRDefault="003519A3" w:rsidP="003519A3">
      <w:pPr>
        <w:widowControl w:val="0"/>
        <w:spacing w:line="360" w:lineRule="auto"/>
        <w:ind w:firstLine="709"/>
        <w:jc w:val="both"/>
        <w:rPr>
          <w:sz w:val="2"/>
          <w:szCs w:val="2"/>
        </w:rPr>
      </w:pPr>
    </w:p>
    <w:tbl>
      <w:tblPr>
        <w:tblW w:w="9646" w:type="dxa"/>
        <w:tblInd w:w="28" w:type="dxa"/>
        <w:tblLayout w:type="fixed"/>
        <w:tblCellMar>
          <w:left w:w="28" w:type="dxa"/>
          <w:right w:w="28" w:type="dxa"/>
        </w:tblCellMar>
        <w:tblLook w:val="04A0" w:firstRow="1" w:lastRow="0" w:firstColumn="1" w:lastColumn="0" w:noHBand="0" w:noVBand="1"/>
      </w:tblPr>
      <w:tblGrid>
        <w:gridCol w:w="398"/>
        <w:gridCol w:w="4564"/>
        <w:gridCol w:w="1275"/>
        <w:gridCol w:w="1276"/>
        <w:gridCol w:w="1276"/>
        <w:gridCol w:w="857"/>
      </w:tblGrid>
      <w:tr w:rsidR="003519A3" w:rsidRPr="007A1385" w:rsidTr="00D30CA2">
        <w:trPr>
          <w:trHeight w:val="20"/>
          <w:tblHeader/>
        </w:trPr>
        <w:tc>
          <w:tcPr>
            <w:tcW w:w="398" w:type="dxa"/>
            <w:tcBorders>
              <w:top w:val="single" w:sz="4" w:space="0" w:color="auto"/>
              <w:left w:val="single" w:sz="4" w:space="0" w:color="auto"/>
              <w:bottom w:val="single" w:sz="4" w:space="0" w:color="auto"/>
              <w:right w:val="single" w:sz="4" w:space="0" w:color="auto"/>
            </w:tcBorders>
            <w:shd w:val="clear" w:color="auto" w:fill="auto"/>
            <w:hideMark/>
          </w:tcPr>
          <w:p w:rsidR="003519A3" w:rsidRPr="007A1385" w:rsidRDefault="003519A3" w:rsidP="00D30CA2">
            <w:pPr>
              <w:widowControl w:val="0"/>
              <w:jc w:val="center"/>
              <w:rPr>
                <w:sz w:val="22"/>
                <w:szCs w:val="22"/>
              </w:rPr>
            </w:pPr>
            <w:r w:rsidRPr="007A1385">
              <w:rPr>
                <w:sz w:val="22"/>
                <w:szCs w:val="22"/>
              </w:rPr>
              <w:t>1</w:t>
            </w:r>
          </w:p>
        </w:tc>
        <w:tc>
          <w:tcPr>
            <w:tcW w:w="4564" w:type="dxa"/>
            <w:tcBorders>
              <w:top w:val="single" w:sz="4" w:space="0" w:color="auto"/>
              <w:left w:val="nil"/>
              <w:bottom w:val="single" w:sz="4" w:space="0" w:color="auto"/>
              <w:right w:val="single" w:sz="4" w:space="0" w:color="auto"/>
            </w:tcBorders>
            <w:shd w:val="clear" w:color="auto" w:fill="auto"/>
            <w:hideMark/>
          </w:tcPr>
          <w:p w:rsidR="003519A3" w:rsidRPr="007A1385" w:rsidRDefault="003519A3" w:rsidP="00D30CA2">
            <w:pPr>
              <w:widowControl w:val="0"/>
              <w:jc w:val="center"/>
              <w:rPr>
                <w:sz w:val="22"/>
                <w:szCs w:val="22"/>
              </w:rPr>
            </w:pPr>
            <w:r w:rsidRPr="007A1385">
              <w:rPr>
                <w:sz w:val="22"/>
                <w:szCs w:val="22"/>
              </w:rPr>
              <w:t>2</w:t>
            </w:r>
          </w:p>
        </w:tc>
        <w:tc>
          <w:tcPr>
            <w:tcW w:w="1275" w:type="dxa"/>
            <w:tcBorders>
              <w:top w:val="single" w:sz="4" w:space="0" w:color="auto"/>
              <w:left w:val="nil"/>
              <w:bottom w:val="single" w:sz="4" w:space="0" w:color="auto"/>
              <w:right w:val="single" w:sz="4" w:space="0" w:color="auto"/>
            </w:tcBorders>
            <w:shd w:val="clear" w:color="auto" w:fill="auto"/>
            <w:hideMark/>
          </w:tcPr>
          <w:p w:rsidR="003519A3" w:rsidRPr="007A1385" w:rsidRDefault="003519A3" w:rsidP="00D30CA2">
            <w:pPr>
              <w:widowControl w:val="0"/>
              <w:jc w:val="center"/>
              <w:rPr>
                <w:sz w:val="22"/>
                <w:szCs w:val="22"/>
              </w:rPr>
            </w:pPr>
            <w:r w:rsidRPr="007A1385">
              <w:rPr>
                <w:sz w:val="22"/>
                <w:szCs w:val="22"/>
              </w:rPr>
              <w:t>3</w:t>
            </w:r>
          </w:p>
        </w:tc>
        <w:tc>
          <w:tcPr>
            <w:tcW w:w="1276" w:type="dxa"/>
            <w:tcBorders>
              <w:top w:val="single" w:sz="4" w:space="0" w:color="auto"/>
              <w:left w:val="nil"/>
              <w:bottom w:val="single" w:sz="4" w:space="0" w:color="auto"/>
              <w:right w:val="single" w:sz="4" w:space="0" w:color="auto"/>
            </w:tcBorders>
            <w:shd w:val="clear" w:color="auto" w:fill="auto"/>
            <w:hideMark/>
          </w:tcPr>
          <w:p w:rsidR="003519A3" w:rsidRPr="007A1385" w:rsidRDefault="003519A3" w:rsidP="00D30CA2">
            <w:pPr>
              <w:widowControl w:val="0"/>
              <w:jc w:val="center"/>
              <w:rPr>
                <w:sz w:val="22"/>
                <w:szCs w:val="22"/>
              </w:rPr>
            </w:pPr>
            <w:r w:rsidRPr="007A1385">
              <w:rPr>
                <w:sz w:val="22"/>
                <w:szCs w:val="22"/>
              </w:rPr>
              <w:t>4</w:t>
            </w:r>
          </w:p>
        </w:tc>
        <w:tc>
          <w:tcPr>
            <w:tcW w:w="1276" w:type="dxa"/>
            <w:tcBorders>
              <w:top w:val="single" w:sz="4" w:space="0" w:color="auto"/>
              <w:left w:val="nil"/>
              <w:bottom w:val="single" w:sz="4" w:space="0" w:color="auto"/>
              <w:right w:val="single" w:sz="4" w:space="0" w:color="auto"/>
            </w:tcBorders>
            <w:shd w:val="clear" w:color="auto" w:fill="auto"/>
            <w:hideMark/>
          </w:tcPr>
          <w:p w:rsidR="003519A3" w:rsidRPr="007A1385" w:rsidRDefault="003519A3" w:rsidP="00D30CA2">
            <w:pPr>
              <w:widowControl w:val="0"/>
              <w:jc w:val="center"/>
              <w:rPr>
                <w:sz w:val="22"/>
                <w:szCs w:val="22"/>
              </w:rPr>
            </w:pPr>
            <w:r w:rsidRPr="007A1385">
              <w:rPr>
                <w:sz w:val="22"/>
                <w:szCs w:val="22"/>
              </w:rPr>
              <w:t>5</w:t>
            </w:r>
          </w:p>
        </w:tc>
        <w:tc>
          <w:tcPr>
            <w:tcW w:w="857" w:type="dxa"/>
            <w:tcBorders>
              <w:top w:val="single" w:sz="4" w:space="0" w:color="auto"/>
              <w:left w:val="nil"/>
              <w:bottom w:val="single" w:sz="4" w:space="0" w:color="auto"/>
              <w:right w:val="single" w:sz="4" w:space="0" w:color="auto"/>
            </w:tcBorders>
            <w:shd w:val="clear" w:color="auto" w:fill="auto"/>
            <w:hideMark/>
          </w:tcPr>
          <w:p w:rsidR="003519A3" w:rsidRPr="007A1385" w:rsidRDefault="003519A3" w:rsidP="00D30CA2">
            <w:pPr>
              <w:widowControl w:val="0"/>
              <w:jc w:val="center"/>
              <w:rPr>
                <w:sz w:val="22"/>
                <w:szCs w:val="22"/>
              </w:rPr>
            </w:pPr>
            <w:r w:rsidRPr="007A1385">
              <w:rPr>
                <w:sz w:val="22"/>
                <w:szCs w:val="22"/>
              </w:rPr>
              <w:t>6</w:t>
            </w:r>
          </w:p>
        </w:tc>
      </w:tr>
      <w:tr w:rsidR="003519A3" w:rsidRPr="007A1385" w:rsidTr="00D30CA2">
        <w:trPr>
          <w:trHeight w:val="20"/>
        </w:trPr>
        <w:tc>
          <w:tcPr>
            <w:tcW w:w="398" w:type="dxa"/>
            <w:tcBorders>
              <w:top w:val="nil"/>
              <w:left w:val="single" w:sz="4" w:space="0" w:color="auto"/>
              <w:bottom w:val="single" w:sz="4" w:space="0" w:color="auto"/>
              <w:right w:val="single" w:sz="4" w:space="0" w:color="auto"/>
            </w:tcBorders>
            <w:shd w:val="clear" w:color="auto" w:fill="auto"/>
            <w:hideMark/>
          </w:tcPr>
          <w:p w:rsidR="003519A3" w:rsidRPr="007A1385" w:rsidRDefault="003519A3" w:rsidP="00D30CA2">
            <w:pPr>
              <w:widowControl w:val="0"/>
              <w:spacing w:line="252" w:lineRule="auto"/>
              <w:jc w:val="right"/>
              <w:rPr>
                <w:bCs/>
                <w:sz w:val="22"/>
                <w:szCs w:val="22"/>
              </w:rPr>
            </w:pPr>
            <w:r w:rsidRPr="007A1385">
              <w:rPr>
                <w:bCs/>
                <w:sz w:val="22"/>
                <w:szCs w:val="22"/>
              </w:rPr>
              <w:t xml:space="preserve"> </w:t>
            </w:r>
          </w:p>
        </w:tc>
        <w:tc>
          <w:tcPr>
            <w:tcW w:w="4564" w:type="dxa"/>
            <w:tcBorders>
              <w:top w:val="nil"/>
              <w:left w:val="nil"/>
              <w:bottom w:val="single" w:sz="4" w:space="0" w:color="auto"/>
              <w:right w:val="single" w:sz="4" w:space="0" w:color="auto"/>
            </w:tcBorders>
            <w:shd w:val="clear" w:color="auto" w:fill="auto"/>
            <w:noWrap/>
            <w:hideMark/>
          </w:tcPr>
          <w:p w:rsidR="003519A3" w:rsidRPr="007A1385" w:rsidRDefault="003519A3" w:rsidP="00D30CA2">
            <w:pPr>
              <w:widowControl w:val="0"/>
              <w:spacing w:line="252" w:lineRule="auto"/>
              <w:rPr>
                <w:bCs/>
                <w:sz w:val="22"/>
                <w:szCs w:val="22"/>
              </w:rPr>
            </w:pPr>
            <w:r w:rsidRPr="007A1385">
              <w:rPr>
                <w:bCs/>
                <w:sz w:val="22"/>
                <w:szCs w:val="22"/>
              </w:rPr>
              <w:t xml:space="preserve">Всего, </w:t>
            </w:r>
            <w:r w:rsidRPr="007A1385">
              <w:rPr>
                <w:sz w:val="22"/>
                <w:szCs w:val="22"/>
              </w:rPr>
              <w:t>в том числе:</w:t>
            </w:r>
          </w:p>
        </w:tc>
        <w:tc>
          <w:tcPr>
            <w:tcW w:w="1275"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bCs/>
                <w:sz w:val="22"/>
                <w:szCs w:val="22"/>
              </w:rPr>
            </w:pPr>
            <w:r w:rsidRPr="007A1385">
              <w:rPr>
                <w:bCs/>
                <w:sz w:val="22"/>
                <w:szCs w:val="22"/>
              </w:rPr>
              <w:t>55 282 853,2</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bCs/>
                <w:sz w:val="22"/>
                <w:szCs w:val="22"/>
              </w:rPr>
            </w:pPr>
            <w:r w:rsidRPr="007A1385">
              <w:rPr>
                <w:bCs/>
                <w:sz w:val="22"/>
                <w:szCs w:val="22"/>
              </w:rPr>
              <w:t>60 341 210,6</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bCs/>
                <w:sz w:val="22"/>
                <w:szCs w:val="22"/>
              </w:rPr>
            </w:pPr>
            <w:r w:rsidRPr="007A1385">
              <w:rPr>
                <w:bCs/>
                <w:sz w:val="22"/>
                <w:szCs w:val="22"/>
              </w:rPr>
              <w:t>56 470 493,6</w:t>
            </w:r>
          </w:p>
        </w:tc>
        <w:tc>
          <w:tcPr>
            <w:tcW w:w="857"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bCs/>
                <w:sz w:val="22"/>
                <w:szCs w:val="22"/>
              </w:rPr>
            </w:pPr>
            <w:r w:rsidRPr="007A1385">
              <w:rPr>
                <w:bCs/>
                <w:sz w:val="22"/>
                <w:szCs w:val="22"/>
              </w:rPr>
              <w:t>93,6</w:t>
            </w:r>
          </w:p>
        </w:tc>
      </w:tr>
      <w:tr w:rsidR="003519A3" w:rsidRPr="007A1385" w:rsidTr="00D30CA2">
        <w:trPr>
          <w:trHeight w:val="20"/>
        </w:trPr>
        <w:tc>
          <w:tcPr>
            <w:tcW w:w="39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519A3" w:rsidRPr="007A1385" w:rsidRDefault="003519A3" w:rsidP="00D30CA2">
            <w:pPr>
              <w:widowControl w:val="0"/>
              <w:spacing w:line="252" w:lineRule="auto"/>
              <w:jc w:val="center"/>
              <w:rPr>
                <w:bCs/>
                <w:sz w:val="22"/>
                <w:szCs w:val="22"/>
              </w:rPr>
            </w:pPr>
            <w:r w:rsidRPr="007A1385">
              <w:rPr>
                <w:bCs/>
                <w:sz w:val="22"/>
                <w:szCs w:val="22"/>
              </w:rPr>
              <w:t>1</w:t>
            </w:r>
          </w:p>
          <w:p w:rsidR="003519A3" w:rsidRPr="007A1385" w:rsidRDefault="003519A3" w:rsidP="00D30CA2">
            <w:pPr>
              <w:widowControl w:val="0"/>
              <w:spacing w:line="252" w:lineRule="auto"/>
              <w:jc w:val="center"/>
              <w:rPr>
                <w:sz w:val="22"/>
                <w:szCs w:val="22"/>
              </w:rPr>
            </w:pPr>
          </w:p>
          <w:p w:rsidR="003519A3" w:rsidRPr="007A1385" w:rsidRDefault="003519A3" w:rsidP="00D30CA2">
            <w:pPr>
              <w:widowControl w:val="0"/>
              <w:spacing w:line="252" w:lineRule="auto"/>
              <w:jc w:val="center"/>
              <w:rPr>
                <w:sz w:val="22"/>
                <w:szCs w:val="22"/>
              </w:rPr>
            </w:pPr>
          </w:p>
          <w:p w:rsidR="003519A3" w:rsidRPr="007A1385" w:rsidRDefault="003519A3" w:rsidP="00D30CA2">
            <w:pPr>
              <w:widowControl w:val="0"/>
              <w:spacing w:line="252" w:lineRule="auto"/>
              <w:jc w:val="center"/>
              <w:rPr>
                <w:sz w:val="22"/>
                <w:szCs w:val="22"/>
              </w:rPr>
            </w:pPr>
          </w:p>
          <w:p w:rsidR="003519A3" w:rsidRPr="007A1385" w:rsidRDefault="003519A3" w:rsidP="00D30CA2">
            <w:pPr>
              <w:widowControl w:val="0"/>
              <w:spacing w:line="252" w:lineRule="auto"/>
              <w:jc w:val="center"/>
              <w:rPr>
                <w:sz w:val="22"/>
                <w:szCs w:val="22"/>
              </w:rPr>
            </w:pPr>
          </w:p>
          <w:p w:rsidR="003519A3" w:rsidRPr="007A1385" w:rsidRDefault="003519A3" w:rsidP="00D30CA2">
            <w:pPr>
              <w:widowControl w:val="0"/>
              <w:spacing w:line="252" w:lineRule="auto"/>
              <w:jc w:val="center"/>
              <w:rPr>
                <w:sz w:val="22"/>
                <w:szCs w:val="22"/>
              </w:rPr>
            </w:pPr>
          </w:p>
          <w:p w:rsidR="003519A3" w:rsidRPr="007A1385" w:rsidRDefault="003519A3" w:rsidP="00D30CA2">
            <w:pPr>
              <w:widowControl w:val="0"/>
              <w:spacing w:line="252" w:lineRule="auto"/>
              <w:jc w:val="center"/>
              <w:rPr>
                <w:sz w:val="22"/>
                <w:szCs w:val="22"/>
              </w:rPr>
            </w:pPr>
          </w:p>
          <w:p w:rsidR="003519A3" w:rsidRPr="007A1385" w:rsidRDefault="003519A3" w:rsidP="00D30CA2">
            <w:pPr>
              <w:widowControl w:val="0"/>
              <w:spacing w:line="252" w:lineRule="auto"/>
              <w:jc w:val="center"/>
              <w:rPr>
                <w:sz w:val="22"/>
                <w:szCs w:val="22"/>
              </w:rPr>
            </w:pPr>
          </w:p>
          <w:p w:rsidR="003519A3" w:rsidRPr="007A1385" w:rsidRDefault="003519A3" w:rsidP="00D30CA2">
            <w:pPr>
              <w:widowControl w:val="0"/>
              <w:spacing w:line="252" w:lineRule="auto"/>
              <w:jc w:val="center"/>
              <w:rPr>
                <w:bCs/>
                <w:sz w:val="22"/>
                <w:szCs w:val="22"/>
              </w:rPr>
            </w:pPr>
          </w:p>
        </w:tc>
        <w:tc>
          <w:tcPr>
            <w:tcW w:w="4564" w:type="dxa"/>
            <w:tcBorders>
              <w:top w:val="single" w:sz="4" w:space="0" w:color="auto"/>
              <w:left w:val="nil"/>
              <w:bottom w:val="single" w:sz="4" w:space="0" w:color="auto"/>
              <w:right w:val="single" w:sz="4" w:space="0" w:color="auto"/>
            </w:tcBorders>
            <w:shd w:val="clear" w:color="auto" w:fill="auto"/>
          </w:tcPr>
          <w:p w:rsidR="003519A3" w:rsidRPr="007A1385" w:rsidRDefault="003519A3" w:rsidP="00D30CA2">
            <w:pPr>
              <w:widowControl w:val="0"/>
              <w:spacing w:line="252" w:lineRule="auto"/>
              <w:jc w:val="both"/>
              <w:rPr>
                <w:bCs/>
                <w:sz w:val="22"/>
                <w:szCs w:val="22"/>
              </w:rPr>
            </w:pPr>
            <w:r w:rsidRPr="007A1385">
              <w:rPr>
                <w:bCs/>
                <w:sz w:val="22"/>
                <w:szCs w:val="22"/>
              </w:rPr>
              <w:t>Общегосударственные вопросы</w:t>
            </w:r>
          </w:p>
        </w:tc>
        <w:tc>
          <w:tcPr>
            <w:tcW w:w="1275"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bCs/>
                <w:sz w:val="22"/>
                <w:szCs w:val="22"/>
              </w:rPr>
            </w:pPr>
            <w:r w:rsidRPr="007A1385">
              <w:rPr>
                <w:bCs/>
                <w:sz w:val="22"/>
                <w:szCs w:val="22"/>
              </w:rPr>
              <w:t>20 919 498,8</w:t>
            </w:r>
          </w:p>
        </w:tc>
        <w:tc>
          <w:tcPr>
            <w:tcW w:w="1276"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bCs/>
                <w:sz w:val="22"/>
                <w:szCs w:val="22"/>
              </w:rPr>
            </w:pPr>
            <w:r w:rsidRPr="007A1385">
              <w:rPr>
                <w:bCs/>
                <w:sz w:val="22"/>
                <w:szCs w:val="22"/>
              </w:rPr>
              <w:t>11 923 885,4</w:t>
            </w:r>
          </w:p>
        </w:tc>
        <w:tc>
          <w:tcPr>
            <w:tcW w:w="1276"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bCs/>
                <w:sz w:val="22"/>
                <w:szCs w:val="22"/>
              </w:rPr>
            </w:pPr>
            <w:r w:rsidRPr="007A1385">
              <w:rPr>
                <w:bCs/>
                <w:sz w:val="22"/>
                <w:szCs w:val="22"/>
              </w:rPr>
              <w:t>9 953 023,2</w:t>
            </w:r>
          </w:p>
        </w:tc>
        <w:tc>
          <w:tcPr>
            <w:tcW w:w="857"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83,5</w:t>
            </w:r>
          </w:p>
        </w:tc>
      </w:tr>
      <w:tr w:rsidR="003519A3" w:rsidRPr="007A1385" w:rsidTr="00D30CA2">
        <w:trPr>
          <w:trHeight w:val="20"/>
        </w:trPr>
        <w:tc>
          <w:tcPr>
            <w:tcW w:w="398" w:type="dxa"/>
            <w:vMerge/>
            <w:tcBorders>
              <w:top w:val="single" w:sz="4" w:space="0" w:color="auto"/>
              <w:left w:val="single" w:sz="4" w:space="0" w:color="auto"/>
              <w:bottom w:val="single" w:sz="4" w:space="0" w:color="auto"/>
              <w:right w:val="single" w:sz="4" w:space="0" w:color="auto"/>
            </w:tcBorders>
            <w:shd w:val="clear" w:color="auto" w:fill="auto"/>
            <w:hideMark/>
          </w:tcPr>
          <w:p w:rsidR="003519A3" w:rsidRPr="007A1385" w:rsidRDefault="003519A3" w:rsidP="00D30CA2">
            <w:pPr>
              <w:widowControl w:val="0"/>
              <w:spacing w:line="252" w:lineRule="auto"/>
              <w:jc w:val="center"/>
              <w:rPr>
                <w:sz w:val="22"/>
                <w:szCs w:val="22"/>
              </w:rPr>
            </w:pPr>
          </w:p>
        </w:tc>
        <w:tc>
          <w:tcPr>
            <w:tcW w:w="4564" w:type="dxa"/>
            <w:tcBorders>
              <w:top w:val="single" w:sz="4" w:space="0" w:color="auto"/>
              <w:left w:val="nil"/>
              <w:bottom w:val="single" w:sz="4" w:space="0" w:color="auto"/>
              <w:right w:val="single" w:sz="4" w:space="0" w:color="auto"/>
            </w:tcBorders>
            <w:shd w:val="clear" w:color="auto" w:fill="auto"/>
            <w:vAlign w:val="bottom"/>
          </w:tcPr>
          <w:p w:rsidR="003519A3" w:rsidRPr="007A1385" w:rsidRDefault="003519A3" w:rsidP="00D30CA2">
            <w:pPr>
              <w:widowControl w:val="0"/>
              <w:rPr>
                <w:sz w:val="22"/>
                <w:szCs w:val="22"/>
              </w:rPr>
            </w:pPr>
            <w:r w:rsidRPr="007A1385">
              <w:rPr>
                <w:sz w:val="22"/>
                <w:szCs w:val="22"/>
              </w:rPr>
              <w:t>Функционирование высшего должностного лица субъекта Российской Федерации и муниципального образования</w:t>
            </w:r>
          </w:p>
        </w:tc>
        <w:tc>
          <w:tcPr>
            <w:tcW w:w="1275"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4 242,2</w:t>
            </w:r>
          </w:p>
        </w:tc>
        <w:tc>
          <w:tcPr>
            <w:tcW w:w="1276"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5 245,0</w:t>
            </w:r>
          </w:p>
        </w:tc>
        <w:tc>
          <w:tcPr>
            <w:tcW w:w="1276"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5 244,9</w:t>
            </w:r>
          </w:p>
        </w:tc>
        <w:tc>
          <w:tcPr>
            <w:tcW w:w="857"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100,0</w:t>
            </w:r>
          </w:p>
        </w:tc>
      </w:tr>
      <w:tr w:rsidR="003519A3" w:rsidRPr="007A1385" w:rsidTr="00D30CA2">
        <w:trPr>
          <w:trHeight w:val="20"/>
        </w:trPr>
        <w:tc>
          <w:tcPr>
            <w:tcW w:w="398" w:type="dxa"/>
            <w:vMerge/>
            <w:tcBorders>
              <w:top w:val="single" w:sz="4" w:space="0" w:color="auto"/>
              <w:left w:val="single" w:sz="4" w:space="0" w:color="auto"/>
              <w:bottom w:val="single" w:sz="4" w:space="0" w:color="auto"/>
              <w:right w:val="single" w:sz="4" w:space="0" w:color="auto"/>
            </w:tcBorders>
            <w:shd w:val="clear" w:color="auto" w:fill="auto"/>
            <w:hideMark/>
          </w:tcPr>
          <w:p w:rsidR="003519A3" w:rsidRPr="007A1385" w:rsidRDefault="003519A3" w:rsidP="00D30CA2">
            <w:pPr>
              <w:widowControl w:val="0"/>
              <w:spacing w:line="252" w:lineRule="auto"/>
              <w:jc w:val="center"/>
              <w:rPr>
                <w:sz w:val="22"/>
                <w:szCs w:val="22"/>
              </w:rPr>
            </w:pPr>
          </w:p>
        </w:tc>
        <w:tc>
          <w:tcPr>
            <w:tcW w:w="4564" w:type="dxa"/>
            <w:tcBorders>
              <w:top w:val="single" w:sz="4" w:space="0" w:color="auto"/>
              <w:left w:val="nil"/>
              <w:bottom w:val="single" w:sz="4" w:space="0" w:color="auto"/>
              <w:right w:val="single" w:sz="4" w:space="0" w:color="auto"/>
            </w:tcBorders>
            <w:shd w:val="clear" w:color="auto" w:fill="auto"/>
            <w:vAlign w:val="bottom"/>
          </w:tcPr>
          <w:p w:rsidR="003519A3" w:rsidRPr="007A1385" w:rsidRDefault="003519A3" w:rsidP="00D30CA2">
            <w:pPr>
              <w:widowControl w:val="0"/>
              <w:rPr>
                <w:sz w:val="22"/>
                <w:szCs w:val="22"/>
              </w:rPr>
            </w:pPr>
            <w:r w:rsidRPr="007A1385">
              <w:rPr>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5"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625 177,2</w:t>
            </w:r>
          </w:p>
        </w:tc>
        <w:tc>
          <w:tcPr>
            <w:tcW w:w="1276"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625 177,2</w:t>
            </w:r>
          </w:p>
        </w:tc>
        <w:tc>
          <w:tcPr>
            <w:tcW w:w="1276"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612 890,4</w:t>
            </w:r>
          </w:p>
        </w:tc>
        <w:tc>
          <w:tcPr>
            <w:tcW w:w="857"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98,0</w:t>
            </w:r>
          </w:p>
        </w:tc>
      </w:tr>
      <w:tr w:rsidR="003519A3" w:rsidRPr="007A1385" w:rsidTr="00D30CA2">
        <w:trPr>
          <w:trHeight w:val="192"/>
        </w:trPr>
        <w:tc>
          <w:tcPr>
            <w:tcW w:w="398" w:type="dxa"/>
            <w:vMerge/>
            <w:tcBorders>
              <w:top w:val="single" w:sz="4" w:space="0" w:color="auto"/>
              <w:left w:val="single" w:sz="4" w:space="0" w:color="auto"/>
              <w:bottom w:val="single" w:sz="4" w:space="0" w:color="auto"/>
              <w:right w:val="single" w:sz="4" w:space="0" w:color="auto"/>
            </w:tcBorders>
            <w:shd w:val="clear" w:color="auto" w:fill="auto"/>
            <w:hideMark/>
          </w:tcPr>
          <w:p w:rsidR="003519A3" w:rsidRPr="007A1385" w:rsidRDefault="003519A3" w:rsidP="00D30CA2">
            <w:pPr>
              <w:widowControl w:val="0"/>
              <w:spacing w:line="252" w:lineRule="auto"/>
              <w:jc w:val="center"/>
              <w:rPr>
                <w:sz w:val="22"/>
                <w:szCs w:val="22"/>
              </w:rPr>
            </w:pPr>
          </w:p>
        </w:tc>
        <w:tc>
          <w:tcPr>
            <w:tcW w:w="4564" w:type="dxa"/>
            <w:tcBorders>
              <w:top w:val="single" w:sz="4" w:space="0" w:color="auto"/>
              <w:left w:val="nil"/>
              <w:bottom w:val="single" w:sz="4" w:space="0" w:color="auto"/>
              <w:right w:val="single" w:sz="4" w:space="0" w:color="auto"/>
            </w:tcBorders>
            <w:shd w:val="clear" w:color="auto" w:fill="auto"/>
            <w:vAlign w:val="bottom"/>
          </w:tcPr>
          <w:p w:rsidR="003519A3" w:rsidRPr="007A1385" w:rsidRDefault="003519A3" w:rsidP="00D30CA2">
            <w:pPr>
              <w:widowControl w:val="0"/>
              <w:rPr>
                <w:sz w:val="22"/>
                <w:szCs w:val="22"/>
              </w:rPr>
            </w:pPr>
            <w:r w:rsidRPr="007A1385">
              <w:rPr>
                <w:sz w:val="22"/>
                <w:szCs w:val="2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275"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1 011 424,5</w:t>
            </w:r>
          </w:p>
        </w:tc>
        <w:tc>
          <w:tcPr>
            <w:tcW w:w="1276"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1 037 546,0</w:t>
            </w:r>
          </w:p>
        </w:tc>
        <w:tc>
          <w:tcPr>
            <w:tcW w:w="1276"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986 713,6</w:t>
            </w:r>
          </w:p>
        </w:tc>
        <w:tc>
          <w:tcPr>
            <w:tcW w:w="857"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95,1</w:t>
            </w:r>
          </w:p>
        </w:tc>
      </w:tr>
      <w:tr w:rsidR="003519A3" w:rsidRPr="007A1385" w:rsidTr="00D30CA2">
        <w:trPr>
          <w:trHeight w:val="20"/>
        </w:trPr>
        <w:tc>
          <w:tcPr>
            <w:tcW w:w="398" w:type="dxa"/>
            <w:vMerge/>
            <w:tcBorders>
              <w:left w:val="single" w:sz="4" w:space="0" w:color="auto"/>
              <w:bottom w:val="single" w:sz="4" w:space="0" w:color="auto"/>
              <w:right w:val="single" w:sz="4" w:space="0" w:color="auto"/>
            </w:tcBorders>
            <w:shd w:val="clear" w:color="auto" w:fill="auto"/>
            <w:hideMark/>
          </w:tcPr>
          <w:p w:rsidR="003519A3" w:rsidRPr="007A1385" w:rsidRDefault="003519A3" w:rsidP="00D30CA2">
            <w:pPr>
              <w:widowControl w:val="0"/>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vAlign w:val="bottom"/>
          </w:tcPr>
          <w:p w:rsidR="003519A3" w:rsidRPr="007A1385" w:rsidRDefault="003519A3" w:rsidP="00D30CA2">
            <w:pPr>
              <w:widowControl w:val="0"/>
              <w:rPr>
                <w:sz w:val="22"/>
                <w:szCs w:val="22"/>
              </w:rPr>
            </w:pPr>
            <w:r w:rsidRPr="007A1385">
              <w:rPr>
                <w:sz w:val="22"/>
                <w:szCs w:val="22"/>
              </w:rPr>
              <w:t>Судебная система</w:t>
            </w:r>
          </w:p>
        </w:tc>
        <w:tc>
          <w:tcPr>
            <w:tcW w:w="1275"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1 170 455,5</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1 171 413,2</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1 164 835,7</w:t>
            </w:r>
          </w:p>
        </w:tc>
        <w:tc>
          <w:tcPr>
            <w:tcW w:w="857"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99,4</w:t>
            </w:r>
          </w:p>
        </w:tc>
      </w:tr>
      <w:tr w:rsidR="003519A3" w:rsidRPr="007A1385" w:rsidTr="00D30CA2">
        <w:trPr>
          <w:trHeight w:val="20"/>
        </w:trPr>
        <w:tc>
          <w:tcPr>
            <w:tcW w:w="398" w:type="dxa"/>
            <w:vMerge/>
            <w:tcBorders>
              <w:left w:val="single" w:sz="4" w:space="0" w:color="auto"/>
              <w:bottom w:val="single" w:sz="4" w:space="0" w:color="auto"/>
              <w:right w:val="single" w:sz="4" w:space="0" w:color="auto"/>
            </w:tcBorders>
            <w:shd w:val="clear" w:color="auto" w:fill="auto"/>
            <w:hideMark/>
          </w:tcPr>
          <w:p w:rsidR="003519A3" w:rsidRPr="007A1385" w:rsidRDefault="003519A3" w:rsidP="00D30CA2">
            <w:pPr>
              <w:widowControl w:val="0"/>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vAlign w:val="bottom"/>
          </w:tcPr>
          <w:p w:rsidR="003519A3" w:rsidRPr="007A1385" w:rsidRDefault="003519A3" w:rsidP="007C2F38">
            <w:pPr>
              <w:widowControl w:val="0"/>
              <w:jc w:val="both"/>
              <w:rPr>
                <w:sz w:val="22"/>
                <w:szCs w:val="22"/>
              </w:rPr>
            </w:pPr>
            <w:r w:rsidRPr="007A1385">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1275"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930 388,2</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943 710,9</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933 802,5</w:t>
            </w:r>
          </w:p>
        </w:tc>
        <w:tc>
          <w:tcPr>
            <w:tcW w:w="857"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99,0</w:t>
            </w:r>
          </w:p>
        </w:tc>
      </w:tr>
      <w:tr w:rsidR="003519A3" w:rsidRPr="007A1385" w:rsidTr="00D30CA2">
        <w:trPr>
          <w:trHeight w:val="20"/>
        </w:trPr>
        <w:tc>
          <w:tcPr>
            <w:tcW w:w="398" w:type="dxa"/>
            <w:vMerge/>
            <w:tcBorders>
              <w:left w:val="single" w:sz="4" w:space="0" w:color="auto"/>
              <w:bottom w:val="single" w:sz="4" w:space="0" w:color="auto"/>
              <w:right w:val="single" w:sz="4" w:space="0" w:color="auto"/>
            </w:tcBorders>
            <w:shd w:val="clear" w:color="auto" w:fill="auto"/>
          </w:tcPr>
          <w:p w:rsidR="003519A3" w:rsidRPr="007A1385" w:rsidRDefault="003519A3" w:rsidP="00D30CA2">
            <w:pPr>
              <w:widowControl w:val="0"/>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vAlign w:val="bottom"/>
          </w:tcPr>
          <w:p w:rsidR="003519A3" w:rsidRPr="007A1385" w:rsidRDefault="003519A3" w:rsidP="00D30CA2">
            <w:pPr>
              <w:widowControl w:val="0"/>
              <w:rPr>
                <w:sz w:val="22"/>
                <w:szCs w:val="22"/>
              </w:rPr>
            </w:pPr>
            <w:r w:rsidRPr="007A1385">
              <w:rPr>
                <w:sz w:val="22"/>
                <w:szCs w:val="22"/>
              </w:rPr>
              <w:t>Обеспечение проведения выборов и референдумов</w:t>
            </w:r>
          </w:p>
        </w:tc>
        <w:tc>
          <w:tcPr>
            <w:tcW w:w="1275"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459 969,8</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459 969,8</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458 328,7</w:t>
            </w:r>
          </w:p>
        </w:tc>
        <w:tc>
          <w:tcPr>
            <w:tcW w:w="857"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99,6</w:t>
            </w:r>
          </w:p>
        </w:tc>
      </w:tr>
      <w:tr w:rsidR="00D66ABF" w:rsidRPr="007A1385" w:rsidTr="00D30CA2">
        <w:trPr>
          <w:trHeight w:val="20"/>
        </w:trPr>
        <w:tc>
          <w:tcPr>
            <w:tcW w:w="398" w:type="dxa"/>
            <w:vMerge/>
            <w:tcBorders>
              <w:left w:val="single" w:sz="4" w:space="0" w:color="auto"/>
              <w:bottom w:val="single" w:sz="4" w:space="0" w:color="auto"/>
              <w:right w:val="single" w:sz="4" w:space="0" w:color="auto"/>
            </w:tcBorders>
            <w:shd w:val="clear" w:color="auto" w:fill="auto"/>
            <w:hideMark/>
          </w:tcPr>
          <w:p w:rsidR="00D66ABF" w:rsidRPr="007A1385" w:rsidRDefault="00D66ABF" w:rsidP="00D30CA2">
            <w:pPr>
              <w:widowControl w:val="0"/>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vAlign w:val="bottom"/>
          </w:tcPr>
          <w:p w:rsidR="00D66ABF" w:rsidRPr="007A1385" w:rsidRDefault="00D66ABF" w:rsidP="00D30CA2">
            <w:pPr>
              <w:widowControl w:val="0"/>
              <w:rPr>
                <w:sz w:val="22"/>
                <w:szCs w:val="22"/>
              </w:rPr>
            </w:pPr>
            <w:r w:rsidRPr="007A1385">
              <w:rPr>
                <w:sz w:val="22"/>
                <w:szCs w:val="22"/>
              </w:rPr>
              <w:t>Резервные фонды</w:t>
            </w:r>
          </w:p>
        </w:tc>
        <w:tc>
          <w:tcPr>
            <w:tcW w:w="1275" w:type="dxa"/>
            <w:tcBorders>
              <w:top w:val="nil"/>
              <w:left w:val="nil"/>
              <w:bottom w:val="single" w:sz="4" w:space="0" w:color="auto"/>
              <w:right w:val="single" w:sz="4" w:space="0" w:color="auto"/>
            </w:tcBorders>
            <w:shd w:val="clear" w:color="auto" w:fill="auto"/>
            <w:noWrap/>
          </w:tcPr>
          <w:p w:rsidR="00D66ABF" w:rsidRPr="007A1385" w:rsidRDefault="00D66ABF" w:rsidP="00D30CA2">
            <w:pPr>
              <w:widowControl w:val="0"/>
              <w:jc w:val="right"/>
              <w:rPr>
                <w:sz w:val="22"/>
                <w:szCs w:val="22"/>
              </w:rPr>
            </w:pPr>
            <w:r w:rsidRPr="007A1385">
              <w:rPr>
                <w:sz w:val="22"/>
                <w:szCs w:val="22"/>
              </w:rPr>
              <w:t>11 526 373,1</w:t>
            </w:r>
          </w:p>
        </w:tc>
        <w:tc>
          <w:tcPr>
            <w:tcW w:w="1276" w:type="dxa"/>
            <w:tcBorders>
              <w:top w:val="nil"/>
              <w:left w:val="nil"/>
              <w:bottom w:val="single" w:sz="4" w:space="0" w:color="auto"/>
              <w:right w:val="single" w:sz="4" w:space="0" w:color="auto"/>
            </w:tcBorders>
            <w:shd w:val="clear" w:color="auto" w:fill="auto"/>
            <w:noWrap/>
          </w:tcPr>
          <w:p w:rsidR="00D66ABF" w:rsidRPr="007A1385" w:rsidRDefault="00D66ABF" w:rsidP="00D30CA2">
            <w:pPr>
              <w:widowControl w:val="0"/>
              <w:jc w:val="right"/>
              <w:rPr>
                <w:sz w:val="22"/>
                <w:szCs w:val="22"/>
              </w:rPr>
            </w:pPr>
            <w:r w:rsidRPr="007A1385">
              <w:rPr>
                <w:sz w:val="22"/>
                <w:szCs w:val="22"/>
              </w:rPr>
              <w:t>1 646 716,9</w:t>
            </w:r>
          </w:p>
        </w:tc>
        <w:tc>
          <w:tcPr>
            <w:tcW w:w="1276" w:type="dxa"/>
            <w:tcBorders>
              <w:top w:val="nil"/>
              <w:left w:val="nil"/>
              <w:bottom w:val="single" w:sz="4" w:space="0" w:color="auto"/>
              <w:right w:val="single" w:sz="4" w:space="0" w:color="auto"/>
            </w:tcBorders>
            <w:shd w:val="clear" w:color="auto" w:fill="auto"/>
            <w:noWrap/>
          </w:tcPr>
          <w:p w:rsidR="00D66ABF" w:rsidRDefault="00D66ABF" w:rsidP="00D66ABF">
            <w:pPr>
              <w:jc w:val="right"/>
            </w:pPr>
            <w:r w:rsidRPr="002B2D71">
              <w:rPr>
                <w:sz w:val="22"/>
                <w:szCs w:val="22"/>
              </w:rPr>
              <w:t>х</w:t>
            </w:r>
          </w:p>
        </w:tc>
        <w:tc>
          <w:tcPr>
            <w:tcW w:w="857" w:type="dxa"/>
            <w:tcBorders>
              <w:top w:val="nil"/>
              <w:left w:val="nil"/>
              <w:bottom w:val="single" w:sz="4" w:space="0" w:color="auto"/>
              <w:right w:val="single" w:sz="4" w:space="0" w:color="auto"/>
            </w:tcBorders>
            <w:shd w:val="clear" w:color="auto" w:fill="auto"/>
            <w:noWrap/>
          </w:tcPr>
          <w:p w:rsidR="00D66ABF" w:rsidRDefault="00D66ABF" w:rsidP="00D66ABF">
            <w:pPr>
              <w:jc w:val="right"/>
            </w:pPr>
            <w:r w:rsidRPr="002B2D71">
              <w:rPr>
                <w:sz w:val="22"/>
                <w:szCs w:val="22"/>
              </w:rPr>
              <w:t>х</w:t>
            </w:r>
          </w:p>
        </w:tc>
      </w:tr>
      <w:tr w:rsidR="003519A3" w:rsidRPr="007A1385" w:rsidTr="00D30CA2">
        <w:trPr>
          <w:trHeight w:val="20"/>
        </w:trPr>
        <w:tc>
          <w:tcPr>
            <w:tcW w:w="398" w:type="dxa"/>
            <w:vMerge/>
            <w:tcBorders>
              <w:left w:val="single" w:sz="4" w:space="0" w:color="auto"/>
              <w:bottom w:val="single" w:sz="4" w:space="0" w:color="auto"/>
              <w:right w:val="single" w:sz="4" w:space="0" w:color="auto"/>
            </w:tcBorders>
            <w:shd w:val="clear" w:color="auto" w:fill="auto"/>
            <w:hideMark/>
          </w:tcPr>
          <w:p w:rsidR="003519A3" w:rsidRPr="007A1385" w:rsidRDefault="003519A3" w:rsidP="00D30CA2">
            <w:pPr>
              <w:widowControl w:val="0"/>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vAlign w:val="bottom"/>
          </w:tcPr>
          <w:p w:rsidR="003519A3" w:rsidRPr="007A1385" w:rsidRDefault="003519A3" w:rsidP="00D30CA2">
            <w:pPr>
              <w:widowControl w:val="0"/>
              <w:rPr>
                <w:sz w:val="22"/>
                <w:szCs w:val="22"/>
              </w:rPr>
            </w:pPr>
            <w:r w:rsidRPr="007A1385">
              <w:rPr>
                <w:sz w:val="22"/>
                <w:szCs w:val="22"/>
              </w:rPr>
              <w:t>Другие общегосударственные вопросы</w:t>
            </w:r>
          </w:p>
        </w:tc>
        <w:tc>
          <w:tcPr>
            <w:tcW w:w="1275"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5 191 468,3</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6 034 106,4</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5 791 207,4</w:t>
            </w:r>
          </w:p>
        </w:tc>
        <w:tc>
          <w:tcPr>
            <w:tcW w:w="857"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96,0</w:t>
            </w:r>
          </w:p>
        </w:tc>
      </w:tr>
      <w:tr w:rsidR="003519A3" w:rsidRPr="007A1385" w:rsidTr="00D30CA2">
        <w:trPr>
          <w:trHeight w:val="20"/>
        </w:trPr>
        <w:tc>
          <w:tcPr>
            <w:tcW w:w="398" w:type="dxa"/>
            <w:vMerge w:val="restart"/>
            <w:tcBorders>
              <w:top w:val="single" w:sz="4" w:space="0" w:color="auto"/>
              <w:left w:val="single" w:sz="4" w:space="0" w:color="auto"/>
              <w:right w:val="single" w:sz="4" w:space="0" w:color="auto"/>
            </w:tcBorders>
            <w:shd w:val="clear" w:color="auto" w:fill="auto"/>
            <w:hideMark/>
          </w:tcPr>
          <w:p w:rsidR="003519A3" w:rsidRPr="007A1385" w:rsidRDefault="003519A3" w:rsidP="00D30CA2">
            <w:pPr>
              <w:widowControl w:val="0"/>
              <w:spacing w:line="252" w:lineRule="auto"/>
              <w:jc w:val="center"/>
              <w:rPr>
                <w:sz w:val="22"/>
                <w:szCs w:val="22"/>
              </w:rPr>
            </w:pPr>
            <w:r w:rsidRPr="007A1385">
              <w:rPr>
                <w:sz w:val="22"/>
                <w:szCs w:val="22"/>
              </w:rPr>
              <w:t>2</w:t>
            </w:r>
          </w:p>
          <w:p w:rsidR="003519A3" w:rsidRPr="007A1385" w:rsidRDefault="003519A3" w:rsidP="00D30CA2">
            <w:pPr>
              <w:widowControl w:val="0"/>
              <w:spacing w:line="252" w:lineRule="auto"/>
              <w:jc w:val="center"/>
              <w:rPr>
                <w:sz w:val="22"/>
                <w:szCs w:val="22"/>
              </w:rPr>
            </w:pPr>
          </w:p>
          <w:p w:rsidR="003519A3" w:rsidRPr="007A1385" w:rsidRDefault="003519A3" w:rsidP="00D30CA2">
            <w:pPr>
              <w:widowControl w:val="0"/>
              <w:spacing w:line="252" w:lineRule="auto"/>
              <w:jc w:val="center"/>
              <w:rPr>
                <w:sz w:val="22"/>
                <w:szCs w:val="22"/>
              </w:rPr>
            </w:pPr>
          </w:p>
        </w:tc>
        <w:tc>
          <w:tcPr>
            <w:tcW w:w="4564" w:type="dxa"/>
            <w:tcBorders>
              <w:top w:val="single" w:sz="4" w:space="0" w:color="auto"/>
              <w:left w:val="nil"/>
              <w:bottom w:val="single" w:sz="4" w:space="0" w:color="auto"/>
              <w:right w:val="single" w:sz="4" w:space="0" w:color="auto"/>
            </w:tcBorders>
            <w:shd w:val="clear" w:color="auto" w:fill="auto"/>
            <w:vAlign w:val="bottom"/>
          </w:tcPr>
          <w:p w:rsidR="003519A3" w:rsidRPr="007A1385" w:rsidRDefault="003519A3" w:rsidP="00D30CA2">
            <w:pPr>
              <w:widowControl w:val="0"/>
              <w:rPr>
                <w:bCs/>
                <w:sz w:val="22"/>
                <w:szCs w:val="22"/>
              </w:rPr>
            </w:pPr>
            <w:r w:rsidRPr="007A1385">
              <w:rPr>
                <w:bCs/>
                <w:sz w:val="22"/>
                <w:szCs w:val="22"/>
              </w:rPr>
              <w:t>Национальная оборона</w:t>
            </w:r>
          </w:p>
        </w:tc>
        <w:tc>
          <w:tcPr>
            <w:tcW w:w="1275"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bCs/>
                <w:sz w:val="22"/>
                <w:szCs w:val="22"/>
              </w:rPr>
            </w:pPr>
            <w:r w:rsidRPr="007A1385">
              <w:rPr>
                <w:bCs/>
                <w:sz w:val="22"/>
                <w:szCs w:val="22"/>
              </w:rPr>
              <w:t>446 461,9</w:t>
            </w:r>
          </w:p>
        </w:tc>
        <w:tc>
          <w:tcPr>
            <w:tcW w:w="1276"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bCs/>
                <w:sz w:val="22"/>
                <w:szCs w:val="22"/>
              </w:rPr>
            </w:pPr>
            <w:r w:rsidRPr="007A1385">
              <w:rPr>
                <w:bCs/>
                <w:sz w:val="22"/>
                <w:szCs w:val="22"/>
              </w:rPr>
              <w:t>1 874 269,8</w:t>
            </w:r>
          </w:p>
        </w:tc>
        <w:tc>
          <w:tcPr>
            <w:tcW w:w="1276"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bCs/>
                <w:sz w:val="22"/>
                <w:szCs w:val="22"/>
              </w:rPr>
            </w:pPr>
            <w:r w:rsidRPr="007A1385">
              <w:rPr>
                <w:bCs/>
                <w:sz w:val="22"/>
                <w:szCs w:val="22"/>
              </w:rPr>
              <w:t>1 816 259,4</w:t>
            </w:r>
          </w:p>
        </w:tc>
        <w:tc>
          <w:tcPr>
            <w:tcW w:w="857"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96,9</w:t>
            </w:r>
          </w:p>
        </w:tc>
      </w:tr>
      <w:tr w:rsidR="003519A3" w:rsidRPr="007A1385" w:rsidTr="00D30CA2">
        <w:trPr>
          <w:trHeight w:val="20"/>
        </w:trPr>
        <w:tc>
          <w:tcPr>
            <w:tcW w:w="398" w:type="dxa"/>
            <w:vMerge/>
            <w:tcBorders>
              <w:left w:val="single" w:sz="4" w:space="0" w:color="auto"/>
              <w:right w:val="single" w:sz="4" w:space="0" w:color="auto"/>
            </w:tcBorders>
            <w:shd w:val="clear" w:color="auto" w:fill="auto"/>
            <w:hideMark/>
          </w:tcPr>
          <w:p w:rsidR="003519A3" w:rsidRPr="007A1385" w:rsidRDefault="003519A3" w:rsidP="00D30CA2">
            <w:pPr>
              <w:widowControl w:val="0"/>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vAlign w:val="bottom"/>
          </w:tcPr>
          <w:p w:rsidR="003519A3" w:rsidRPr="007A1385" w:rsidRDefault="003519A3" w:rsidP="00D30CA2">
            <w:pPr>
              <w:widowControl w:val="0"/>
              <w:rPr>
                <w:sz w:val="22"/>
                <w:szCs w:val="22"/>
              </w:rPr>
            </w:pPr>
            <w:r w:rsidRPr="007A1385">
              <w:rPr>
                <w:sz w:val="22"/>
                <w:szCs w:val="22"/>
              </w:rPr>
              <w:t>Мобилизационная и вневойсковая подготовка</w:t>
            </w:r>
          </w:p>
        </w:tc>
        <w:tc>
          <w:tcPr>
            <w:tcW w:w="1275"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190 802,1</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1 579 558,8</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1 568 370,4</w:t>
            </w:r>
          </w:p>
        </w:tc>
        <w:tc>
          <w:tcPr>
            <w:tcW w:w="857"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99,3</w:t>
            </w:r>
          </w:p>
        </w:tc>
      </w:tr>
      <w:tr w:rsidR="003519A3" w:rsidRPr="007A1385" w:rsidTr="00D30CA2">
        <w:trPr>
          <w:trHeight w:val="20"/>
        </w:trPr>
        <w:tc>
          <w:tcPr>
            <w:tcW w:w="398" w:type="dxa"/>
            <w:vMerge/>
            <w:tcBorders>
              <w:left w:val="single" w:sz="4" w:space="0" w:color="auto"/>
              <w:bottom w:val="single" w:sz="4" w:space="0" w:color="auto"/>
              <w:right w:val="single" w:sz="4" w:space="0" w:color="auto"/>
            </w:tcBorders>
            <w:shd w:val="clear" w:color="auto" w:fill="auto"/>
            <w:hideMark/>
          </w:tcPr>
          <w:p w:rsidR="003519A3" w:rsidRPr="007A1385" w:rsidRDefault="003519A3" w:rsidP="00D30CA2">
            <w:pPr>
              <w:widowControl w:val="0"/>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vAlign w:val="bottom"/>
          </w:tcPr>
          <w:p w:rsidR="003519A3" w:rsidRPr="007A1385" w:rsidRDefault="003519A3" w:rsidP="00D30CA2">
            <w:pPr>
              <w:widowControl w:val="0"/>
              <w:rPr>
                <w:sz w:val="22"/>
                <w:szCs w:val="22"/>
              </w:rPr>
            </w:pPr>
            <w:r w:rsidRPr="007A1385">
              <w:rPr>
                <w:sz w:val="22"/>
                <w:szCs w:val="22"/>
              </w:rPr>
              <w:t>Мобилизационная подготовка экономики</w:t>
            </w:r>
          </w:p>
        </w:tc>
        <w:tc>
          <w:tcPr>
            <w:tcW w:w="1275"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255 659,8</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294 711,0</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247 889,0</w:t>
            </w:r>
          </w:p>
        </w:tc>
        <w:tc>
          <w:tcPr>
            <w:tcW w:w="857"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84,1</w:t>
            </w:r>
          </w:p>
        </w:tc>
      </w:tr>
      <w:tr w:rsidR="003519A3" w:rsidRPr="007A1385" w:rsidTr="00D30CA2">
        <w:trPr>
          <w:trHeight w:val="20"/>
        </w:trPr>
        <w:tc>
          <w:tcPr>
            <w:tcW w:w="398" w:type="dxa"/>
            <w:vMerge w:val="restart"/>
            <w:tcBorders>
              <w:top w:val="single" w:sz="4" w:space="0" w:color="auto"/>
              <w:left w:val="single" w:sz="4" w:space="0" w:color="auto"/>
              <w:right w:val="single" w:sz="4" w:space="0" w:color="auto"/>
            </w:tcBorders>
            <w:shd w:val="clear" w:color="auto" w:fill="auto"/>
            <w:hideMark/>
          </w:tcPr>
          <w:p w:rsidR="003519A3" w:rsidRPr="007A1385" w:rsidRDefault="003519A3" w:rsidP="00D30CA2">
            <w:pPr>
              <w:widowControl w:val="0"/>
              <w:spacing w:line="252" w:lineRule="auto"/>
              <w:jc w:val="center"/>
              <w:rPr>
                <w:sz w:val="22"/>
                <w:szCs w:val="22"/>
              </w:rPr>
            </w:pPr>
            <w:r w:rsidRPr="007A1385">
              <w:rPr>
                <w:sz w:val="22"/>
                <w:szCs w:val="22"/>
              </w:rPr>
              <w:t>3</w:t>
            </w:r>
          </w:p>
          <w:p w:rsidR="003519A3" w:rsidRPr="007A1385" w:rsidRDefault="003519A3" w:rsidP="00D30CA2">
            <w:pPr>
              <w:widowControl w:val="0"/>
              <w:spacing w:line="252" w:lineRule="auto"/>
              <w:jc w:val="center"/>
              <w:rPr>
                <w:sz w:val="22"/>
                <w:szCs w:val="22"/>
              </w:rPr>
            </w:pPr>
          </w:p>
          <w:p w:rsidR="003519A3" w:rsidRPr="007A1385" w:rsidRDefault="003519A3" w:rsidP="00D30CA2">
            <w:pPr>
              <w:widowControl w:val="0"/>
              <w:spacing w:line="252" w:lineRule="auto"/>
              <w:jc w:val="center"/>
              <w:rPr>
                <w:sz w:val="22"/>
                <w:szCs w:val="22"/>
              </w:rPr>
            </w:pPr>
          </w:p>
        </w:tc>
        <w:tc>
          <w:tcPr>
            <w:tcW w:w="4564" w:type="dxa"/>
            <w:tcBorders>
              <w:top w:val="single" w:sz="4" w:space="0" w:color="auto"/>
              <w:left w:val="nil"/>
              <w:bottom w:val="single" w:sz="4" w:space="0" w:color="auto"/>
              <w:right w:val="single" w:sz="4" w:space="0" w:color="auto"/>
            </w:tcBorders>
            <w:shd w:val="clear" w:color="auto" w:fill="auto"/>
            <w:vAlign w:val="bottom"/>
          </w:tcPr>
          <w:p w:rsidR="003519A3" w:rsidRPr="007A1385" w:rsidRDefault="003519A3" w:rsidP="00D30CA2">
            <w:pPr>
              <w:widowControl w:val="0"/>
              <w:rPr>
                <w:bCs/>
                <w:sz w:val="22"/>
                <w:szCs w:val="22"/>
              </w:rPr>
            </w:pPr>
            <w:r w:rsidRPr="007A1385">
              <w:rPr>
                <w:bCs/>
                <w:sz w:val="22"/>
                <w:szCs w:val="22"/>
              </w:rPr>
              <w:t>Национальная безопасность и правоохранительная деятельность</w:t>
            </w:r>
          </w:p>
        </w:tc>
        <w:tc>
          <w:tcPr>
            <w:tcW w:w="1275"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bCs/>
                <w:sz w:val="22"/>
                <w:szCs w:val="22"/>
              </w:rPr>
            </w:pPr>
            <w:r w:rsidRPr="007A1385">
              <w:rPr>
                <w:bCs/>
                <w:sz w:val="22"/>
                <w:szCs w:val="22"/>
              </w:rPr>
              <w:t>673 174,1</w:t>
            </w:r>
          </w:p>
        </w:tc>
        <w:tc>
          <w:tcPr>
            <w:tcW w:w="1276"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bCs/>
                <w:sz w:val="22"/>
                <w:szCs w:val="22"/>
              </w:rPr>
            </w:pPr>
            <w:r w:rsidRPr="007A1385">
              <w:rPr>
                <w:bCs/>
                <w:sz w:val="22"/>
                <w:szCs w:val="22"/>
              </w:rPr>
              <w:t>1 880 822,2</w:t>
            </w:r>
          </w:p>
        </w:tc>
        <w:tc>
          <w:tcPr>
            <w:tcW w:w="1276"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bCs/>
                <w:sz w:val="22"/>
                <w:szCs w:val="22"/>
              </w:rPr>
            </w:pPr>
            <w:r w:rsidRPr="007A1385">
              <w:rPr>
                <w:bCs/>
                <w:sz w:val="22"/>
                <w:szCs w:val="22"/>
              </w:rPr>
              <w:t>1 643 762,0</w:t>
            </w:r>
          </w:p>
        </w:tc>
        <w:tc>
          <w:tcPr>
            <w:tcW w:w="857"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87,4</w:t>
            </w:r>
          </w:p>
        </w:tc>
      </w:tr>
      <w:tr w:rsidR="003519A3" w:rsidRPr="007A1385" w:rsidTr="00D30CA2">
        <w:trPr>
          <w:trHeight w:val="20"/>
        </w:trPr>
        <w:tc>
          <w:tcPr>
            <w:tcW w:w="398" w:type="dxa"/>
            <w:vMerge/>
            <w:tcBorders>
              <w:left w:val="single" w:sz="4" w:space="0" w:color="auto"/>
              <w:right w:val="single" w:sz="4" w:space="0" w:color="auto"/>
            </w:tcBorders>
            <w:shd w:val="clear" w:color="auto" w:fill="auto"/>
            <w:hideMark/>
          </w:tcPr>
          <w:p w:rsidR="003519A3" w:rsidRPr="007A1385" w:rsidRDefault="003519A3" w:rsidP="00D30CA2">
            <w:pPr>
              <w:widowControl w:val="0"/>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vAlign w:val="bottom"/>
          </w:tcPr>
          <w:p w:rsidR="003519A3" w:rsidRPr="007A1385" w:rsidRDefault="003519A3" w:rsidP="00D30CA2">
            <w:pPr>
              <w:widowControl w:val="0"/>
              <w:rPr>
                <w:sz w:val="22"/>
                <w:szCs w:val="22"/>
              </w:rPr>
            </w:pPr>
            <w:r w:rsidRPr="007A1385">
              <w:rPr>
                <w:sz w:val="22"/>
                <w:szCs w:val="22"/>
              </w:rPr>
              <w:t>Органы юстиции</w:t>
            </w:r>
          </w:p>
        </w:tc>
        <w:tc>
          <w:tcPr>
            <w:tcW w:w="1275"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584 493,1</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596 607,2</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593 133,7</w:t>
            </w:r>
          </w:p>
        </w:tc>
        <w:tc>
          <w:tcPr>
            <w:tcW w:w="857"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99,4</w:t>
            </w:r>
          </w:p>
        </w:tc>
      </w:tr>
      <w:tr w:rsidR="003519A3" w:rsidRPr="007A1385" w:rsidTr="00D30CA2">
        <w:trPr>
          <w:trHeight w:val="20"/>
        </w:trPr>
        <w:tc>
          <w:tcPr>
            <w:tcW w:w="398" w:type="dxa"/>
            <w:vMerge/>
            <w:tcBorders>
              <w:left w:val="single" w:sz="4" w:space="0" w:color="auto"/>
              <w:right w:val="single" w:sz="4" w:space="0" w:color="auto"/>
            </w:tcBorders>
            <w:shd w:val="clear" w:color="auto" w:fill="auto"/>
            <w:hideMark/>
          </w:tcPr>
          <w:p w:rsidR="003519A3" w:rsidRPr="007A1385" w:rsidRDefault="003519A3" w:rsidP="00D30CA2">
            <w:pPr>
              <w:widowControl w:val="0"/>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vAlign w:val="bottom"/>
          </w:tcPr>
          <w:p w:rsidR="003519A3" w:rsidRPr="007A1385" w:rsidRDefault="003519A3" w:rsidP="00D30CA2">
            <w:pPr>
              <w:widowControl w:val="0"/>
              <w:rPr>
                <w:sz w:val="22"/>
                <w:szCs w:val="22"/>
              </w:rPr>
            </w:pPr>
            <w:r w:rsidRPr="007A1385">
              <w:rPr>
                <w:sz w:val="22"/>
                <w:szCs w:val="22"/>
              </w:rPr>
              <w:t>Защита населения и территории от чрезвычайных ситуаций природного и техногенного характера, пожарная безопасность</w:t>
            </w:r>
          </w:p>
        </w:tc>
        <w:tc>
          <w:tcPr>
            <w:tcW w:w="1275"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88 681,0</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604 399,3</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392 678,5</w:t>
            </w:r>
          </w:p>
        </w:tc>
        <w:tc>
          <w:tcPr>
            <w:tcW w:w="857"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65,0</w:t>
            </w:r>
          </w:p>
        </w:tc>
      </w:tr>
      <w:tr w:rsidR="003519A3" w:rsidRPr="007A1385" w:rsidTr="00D30CA2">
        <w:trPr>
          <w:trHeight w:val="20"/>
        </w:trPr>
        <w:tc>
          <w:tcPr>
            <w:tcW w:w="398" w:type="dxa"/>
            <w:vMerge/>
            <w:tcBorders>
              <w:left w:val="single" w:sz="4" w:space="0" w:color="auto"/>
              <w:bottom w:val="single" w:sz="4" w:space="0" w:color="auto"/>
              <w:right w:val="single" w:sz="4" w:space="0" w:color="auto"/>
            </w:tcBorders>
            <w:shd w:val="clear" w:color="auto" w:fill="auto"/>
          </w:tcPr>
          <w:p w:rsidR="003519A3" w:rsidRPr="007A1385" w:rsidRDefault="003519A3" w:rsidP="00D30CA2">
            <w:pPr>
              <w:widowControl w:val="0"/>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vAlign w:val="bottom"/>
          </w:tcPr>
          <w:p w:rsidR="003519A3" w:rsidRPr="00635FB4" w:rsidRDefault="003519A3" w:rsidP="00D54A62">
            <w:pPr>
              <w:widowControl w:val="0"/>
              <w:jc w:val="both"/>
              <w:rPr>
                <w:spacing w:val="5"/>
                <w:sz w:val="22"/>
                <w:szCs w:val="22"/>
              </w:rPr>
            </w:pPr>
            <w:r w:rsidRPr="00635FB4">
              <w:rPr>
                <w:spacing w:val="5"/>
                <w:sz w:val="22"/>
                <w:szCs w:val="22"/>
              </w:rPr>
              <w:t>Другие вопросы в области национальной безопасности и правоохранительной деятельности</w:t>
            </w:r>
          </w:p>
        </w:tc>
        <w:tc>
          <w:tcPr>
            <w:tcW w:w="1275"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0,0</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679 815,7</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657 949,8</w:t>
            </w:r>
          </w:p>
        </w:tc>
        <w:tc>
          <w:tcPr>
            <w:tcW w:w="857"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96,8</w:t>
            </w:r>
          </w:p>
        </w:tc>
      </w:tr>
      <w:tr w:rsidR="003519A3" w:rsidRPr="007A1385" w:rsidTr="00D30CA2">
        <w:trPr>
          <w:trHeight w:val="20"/>
        </w:trPr>
        <w:tc>
          <w:tcPr>
            <w:tcW w:w="39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519A3" w:rsidRPr="007A1385" w:rsidRDefault="003519A3" w:rsidP="00D30CA2">
            <w:pPr>
              <w:widowControl w:val="0"/>
              <w:spacing w:line="252" w:lineRule="auto"/>
              <w:jc w:val="center"/>
              <w:rPr>
                <w:sz w:val="22"/>
                <w:szCs w:val="22"/>
              </w:rPr>
            </w:pPr>
            <w:r w:rsidRPr="007A1385">
              <w:rPr>
                <w:sz w:val="22"/>
                <w:szCs w:val="22"/>
              </w:rPr>
              <w:t>4</w:t>
            </w:r>
          </w:p>
          <w:p w:rsidR="003519A3" w:rsidRPr="007A1385" w:rsidRDefault="003519A3" w:rsidP="00D30CA2">
            <w:pPr>
              <w:widowControl w:val="0"/>
              <w:spacing w:line="252" w:lineRule="auto"/>
              <w:jc w:val="center"/>
              <w:rPr>
                <w:sz w:val="22"/>
                <w:szCs w:val="22"/>
              </w:rPr>
            </w:pPr>
          </w:p>
          <w:p w:rsidR="003519A3" w:rsidRPr="007A1385" w:rsidRDefault="003519A3" w:rsidP="00D30CA2">
            <w:pPr>
              <w:widowControl w:val="0"/>
              <w:spacing w:line="252" w:lineRule="auto"/>
              <w:jc w:val="center"/>
              <w:rPr>
                <w:sz w:val="22"/>
                <w:szCs w:val="22"/>
              </w:rPr>
            </w:pPr>
          </w:p>
          <w:p w:rsidR="003519A3" w:rsidRPr="007A1385" w:rsidRDefault="003519A3" w:rsidP="00D30CA2">
            <w:pPr>
              <w:widowControl w:val="0"/>
              <w:spacing w:line="252" w:lineRule="auto"/>
              <w:jc w:val="center"/>
              <w:rPr>
                <w:sz w:val="22"/>
                <w:szCs w:val="22"/>
              </w:rPr>
            </w:pPr>
          </w:p>
          <w:p w:rsidR="003519A3" w:rsidRPr="007A1385" w:rsidRDefault="003519A3" w:rsidP="00D30CA2">
            <w:pPr>
              <w:widowControl w:val="0"/>
              <w:spacing w:line="252" w:lineRule="auto"/>
              <w:jc w:val="center"/>
              <w:rPr>
                <w:sz w:val="22"/>
                <w:szCs w:val="22"/>
              </w:rPr>
            </w:pPr>
          </w:p>
          <w:p w:rsidR="003519A3" w:rsidRPr="007A1385" w:rsidRDefault="003519A3" w:rsidP="00D30CA2">
            <w:pPr>
              <w:widowControl w:val="0"/>
              <w:spacing w:line="252" w:lineRule="auto"/>
              <w:jc w:val="center"/>
              <w:rPr>
                <w:sz w:val="22"/>
                <w:szCs w:val="22"/>
              </w:rPr>
            </w:pPr>
          </w:p>
        </w:tc>
        <w:tc>
          <w:tcPr>
            <w:tcW w:w="4564" w:type="dxa"/>
            <w:tcBorders>
              <w:top w:val="single" w:sz="4" w:space="0" w:color="auto"/>
              <w:left w:val="nil"/>
              <w:bottom w:val="single" w:sz="4" w:space="0" w:color="auto"/>
              <w:right w:val="single" w:sz="4" w:space="0" w:color="auto"/>
            </w:tcBorders>
            <w:shd w:val="clear" w:color="auto" w:fill="auto"/>
            <w:vAlign w:val="bottom"/>
          </w:tcPr>
          <w:p w:rsidR="003519A3" w:rsidRPr="007A1385" w:rsidRDefault="003519A3" w:rsidP="00D30CA2">
            <w:pPr>
              <w:widowControl w:val="0"/>
              <w:rPr>
                <w:bCs/>
                <w:sz w:val="22"/>
                <w:szCs w:val="22"/>
              </w:rPr>
            </w:pPr>
            <w:r w:rsidRPr="007A1385">
              <w:rPr>
                <w:bCs/>
                <w:sz w:val="22"/>
                <w:szCs w:val="22"/>
              </w:rPr>
              <w:t>Национальная экономика</w:t>
            </w:r>
          </w:p>
        </w:tc>
        <w:tc>
          <w:tcPr>
            <w:tcW w:w="1275"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bCs/>
                <w:sz w:val="22"/>
                <w:szCs w:val="22"/>
              </w:rPr>
            </w:pPr>
            <w:r w:rsidRPr="007A1385">
              <w:rPr>
                <w:bCs/>
                <w:sz w:val="22"/>
                <w:szCs w:val="22"/>
              </w:rPr>
              <w:t>1 806 058,6</w:t>
            </w:r>
          </w:p>
        </w:tc>
        <w:tc>
          <w:tcPr>
            <w:tcW w:w="1276"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bCs/>
                <w:sz w:val="22"/>
                <w:szCs w:val="22"/>
              </w:rPr>
            </w:pPr>
            <w:r w:rsidRPr="007A1385">
              <w:rPr>
                <w:bCs/>
                <w:sz w:val="22"/>
                <w:szCs w:val="22"/>
              </w:rPr>
              <w:t>2 188 871,9</w:t>
            </w:r>
          </w:p>
        </w:tc>
        <w:tc>
          <w:tcPr>
            <w:tcW w:w="1276"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B1159">
            <w:pPr>
              <w:widowControl w:val="0"/>
              <w:jc w:val="right"/>
              <w:rPr>
                <w:bCs/>
                <w:sz w:val="22"/>
                <w:szCs w:val="22"/>
              </w:rPr>
            </w:pPr>
            <w:r w:rsidRPr="007A1385">
              <w:rPr>
                <w:bCs/>
                <w:sz w:val="22"/>
                <w:szCs w:val="22"/>
              </w:rPr>
              <w:t>1 935 742,</w:t>
            </w:r>
            <w:r w:rsidR="00DB1159">
              <w:rPr>
                <w:bCs/>
                <w:sz w:val="22"/>
                <w:szCs w:val="22"/>
              </w:rPr>
              <w:t>3</w:t>
            </w:r>
          </w:p>
        </w:tc>
        <w:tc>
          <w:tcPr>
            <w:tcW w:w="857"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88,4</w:t>
            </w:r>
          </w:p>
        </w:tc>
      </w:tr>
      <w:tr w:rsidR="003519A3" w:rsidRPr="007A1385" w:rsidTr="00D30CA2">
        <w:trPr>
          <w:trHeight w:val="20"/>
        </w:trPr>
        <w:tc>
          <w:tcPr>
            <w:tcW w:w="398" w:type="dxa"/>
            <w:vMerge/>
            <w:tcBorders>
              <w:top w:val="single" w:sz="4" w:space="0" w:color="auto"/>
              <w:left w:val="single" w:sz="4" w:space="0" w:color="auto"/>
              <w:bottom w:val="single" w:sz="4" w:space="0" w:color="auto"/>
              <w:right w:val="single" w:sz="4" w:space="0" w:color="auto"/>
            </w:tcBorders>
            <w:shd w:val="clear" w:color="auto" w:fill="auto"/>
            <w:hideMark/>
          </w:tcPr>
          <w:p w:rsidR="003519A3" w:rsidRPr="007A1385" w:rsidRDefault="003519A3" w:rsidP="00D30CA2">
            <w:pPr>
              <w:widowControl w:val="0"/>
              <w:spacing w:line="252" w:lineRule="auto"/>
              <w:jc w:val="center"/>
              <w:rPr>
                <w:sz w:val="22"/>
                <w:szCs w:val="22"/>
              </w:rPr>
            </w:pPr>
          </w:p>
        </w:tc>
        <w:tc>
          <w:tcPr>
            <w:tcW w:w="4564" w:type="dxa"/>
            <w:tcBorders>
              <w:top w:val="single" w:sz="4" w:space="0" w:color="auto"/>
              <w:left w:val="nil"/>
              <w:bottom w:val="single" w:sz="4" w:space="0" w:color="auto"/>
              <w:right w:val="single" w:sz="4" w:space="0" w:color="auto"/>
            </w:tcBorders>
            <w:shd w:val="clear" w:color="auto" w:fill="auto"/>
            <w:vAlign w:val="bottom"/>
          </w:tcPr>
          <w:p w:rsidR="003519A3" w:rsidRPr="007A1385" w:rsidRDefault="003519A3" w:rsidP="00D30CA2">
            <w:pPr>
              <w:widowControl w:val="0"/>
              <w:rPr>
                <w:sz w:val="22"/>
                <w:szCs w:val="22"/>
              </w:rPr>
            </w:pPr>
            <w:r w:rsidRPr="007A1385">
              <w:rPr>
                <w:sz w:val="22"/>
                <w:szCs w:val="22"/>
              </w:rPr>
              <w:t>Общеэкономические вопросы</w:t>
            </w:r>
          </w:p>
        </w:tc>
        <w:tc>
          <w:tcPr>
            <w:tcW w:w="1275"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2 740,1</w:t>
            </w:r>
          </w:p>
        </w:tc>
        <w:tc>
          <w:tcPr>
            <w:tcW w:w="1276"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2 740,1</w:t>
            </w:r>
          </w:p>
        </w:tc>
        <w:tc>
          <w:tcPr>
            <w:tcW w:w="1276"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361,7</w:t>
            </w:r>
          </w:p>
        </w:tc>
        <w:tc>
          <w:tcPr>
            <w:tcW w:w="857"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13,2</w:t>
            </w:r>
          </w:p>
        </w:tc>
      </w:tr>
      <w:tr w:rsidR="003519A3" w:rsidRPr="007A1385" w:rsidTr="00D30CA2">
        <w:trPr>
          <w:trHeight w:val="20"/>
        </w:trPr>
        <w:tc>
          <w:tcPr>
            <w:tcW w:w="398" w:type="dxa"/>
            <w:vMerge/>
            <w:tcBorders>
              <w:top w:val="single" w:sz="4" w:space="0" w:color="auto"/>
              <w:left w:val="single" w:sz="4" w:space="0" w:color="auto"/>
              <w:bottom w:val="single" w:sz="4" w:space="0" w:color="auto"/>
              <w:right w:val="single" w:sz="4" w:space="0" w:color="auto"/>
            </w:tcBorders>
            <w:shd w:val="clear" w:color="auto" w:fill="auto"/>
          </w:tcPr>
          <w:p w:rsidR="003519A3" w:rsidRPr="007A1385" w:rsidRDefault="003519A3" w:rsidP="00D30CA2">
            <w:pPr>
              <w:widowControl w:val="0"/>
              <w:spacing w:line="252" w:lineRule="auto"/>
              <w:jc w:val="center"/>
              <w:rPr>
                <w:sz w:val="22"/>
                <w:szCs w:val="22"/>
              </w:rPr>
            </w:pPr>
          </w:p>
        </w:tc>
        <w:tc>
          <w:tcPr>
            <w:tcW w:w="4564" w:type="dxa"/>
            <w:tcBorders>
              <w:top w:val="single" w:sz="4" w:space="0" w:color="auto"/>
              <w:left w:val="nil"/>
              <w:bottom w:val="single" w:sz="4" w:space="0" w:color="auto"/>
              <w:right w:val="single" w:sz="4" w:space="0" w:color="auto"/>
            </w:tcBorders>
            <w:shd w:val="clear" w:color="auto" w:fill="auto"/>
            <w:vAlign w:val="bottom"/>
          </w:tcPr>
          <w:p w:rsidR="003519A3" w:rsidRPr="007A1385" w:rsidRDefault="003519A3" w:rsidP="00D30CA2">
            <w:pPr>
              <w:widowControl w:val="0"/>
              <w:rPr>
                <w:sz w:val="22"/>
                <w:szCs w:val="22"/>
              </w:rPr>
            </w:pPr>
            <w:r w:rsidRPr="007A1385">
              <w:rPr>
                <w:sz w:val="22"/>
                <w:szCs w:val="22"/>
              </w:rPr>
              <w:t>Сельское хозяйство и рыболовство</w:t>
            </w:r>
          </w:p>
        </w:tc>
        <w:tc>
          <w:tcPr>
            <w:tcW w:w="1275"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1 267,0</w:t>
            </w:r>
          </w:p>
        </w:tc>
        <w:tc>
          <w:tcPr>
            <w:tcW w:w="1276"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8 007,2</w:t>
            </w:r>
          </w:p>
        </w:tc>
        <w:tc>
          <w:tcPr>
            <w:tcW w:w="1276"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B1159">
            <w:pPr>
              <w:widowControl w:val="0"/>
              <w:jc w:val="right"/>
              <w:rPr>
                <w:sz w:val="22"/>
                <w:szCs w:val="22"/>
              </w:rPr>
            </w:pPr>
            <w:r w:rsidRPr="007A1385">
              <w:rPr>
                <w:sz w:val="22"/>
                <w:szCs w:val="22"/>
              </w:rPr>
              <w:t>8 007,</w:t>
            </w:r>
            <w:r w:rsidR="00DB1159">
              <w:rPr>
                <w:sz w:val="22"/>
                <w:szCs w:val="22"/>
              </w:rPr>
              <w:t>1</w:t>
            </w:r>
          </w:p>
        </w:tc>
        <w:tc>
          <w:tcPr>
            <w:tcW w:w="857"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100,0</w:t>
            </w:r>
          </w:p>
        </w:tc>
      </w:tr>
      <w:tr w:rsidR="003519A3" w:rsidRPr="007A1385" w:rsidTr="00D30CA2">
        <w:trPr>
          <w:trHeight w:val="20"/>
        </w:trPr>
        <w:tc>
          <w:tcPr>
            <w:tcW w:w="398" w:type="dxa"/>
            <w:vMerge/>
            <w:tcBorders>
              <w:top w:val="single" w:sz="4" w:space="0" w:color="auto"/>
              <w:left w:val="single" w:sz="4" w:space="0" w:color="auto"/>
              <w:bottom w:val="single" w:sz="4" w:space="0" w:color="auto"/>
              <w:right w:val="single" w:sz="4" w:space="0" w:color="auto"/>
            </w:tcBorders>
            <w:shd w:val="clear" w:color="auto" w:fill="auto"/>
            <w:hideMark/>
          </w:tcPr>
          <w:p w:rsidR="003519A3" w:rsidRPr="007A1385" w:rsidRDefault="003519A3" w:rsidP="00D30CA2">
            <w:pPr>
              <w:widowControl w:val="0"/>
              <w:spacing w:line="252" w:lineRule="auto"/>
              <w:jc w:val="center"/>
              <w:rPr>
                <w:sz w:val="22"/>
                <w:szCs w:val="22"/>
              </w:rPr>
            </w:pPr>
          </w:p>
        </w:tc>
        <w:tc>
          <w:tcPr>
            <w:tcW w:w="4564" w:type="dxa"/>
            <w:tcBorders>
              <w:top w:val="single" w:sz="4" w:space="0" w:color="auto"/>
              <w:left w:val="nil"/>
              <w:bottom w:val="single" w:sz="4" w:space="0" w:color="auto"/>
              <w:right w:val="single" w:sz="4" w:space="0" w:color="auto"/>
            </w:tcBorders>
            <w:shd w:val="clear" w:color="auto" w:fill="auto"/>
            <w:vAlign w:val="bottom"/>
          </w:tcPr>
          <w:p w:rsidR="003519A3" w:rsidRPr="007A1385" w:rsidRDefault="003519A3" w:rsidP="00D30CA2">
            <w:pPr>
              <w:widowControl w:val="0"/>
              <w:rPr>
                <w:sz w:val="22"/>
                <w:szCs w:val="22"/>
              </w:rPr>
            </w:pPr>
            <w:r w:rsidRPr="007A1385">
              <w:rPr>
                <w:sz w:val="22"/>
                <w:szCs w:val="22"/>
              </w:rPr>
              <w:t>Транспорт</w:t>
            </w:r>
          </w:p>
        </w:tc>
        <w:tc>
          <w:tcPr>
            <w:tcW w:w="1275"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956 412,8</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941 881,0</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B1159">
            <w:pPr>
              <w:widowControl w:val="0"/>
              <w:jc w:val="right"/>
              <w:rPr>
                <w:sz w:val="22"/>
                <w:szCs w:val="22"/>
              </w:rPr>
            </w:pPr>
            <w:r w:rsidRPr="007A1385">
              <w:rPr>
                <w:sz w:val="22"/>
                <w:szCs w:val="22"/>
              </w:rPr>
              <w:t>819 609,</w:t>
            </w:r>
            <w:r w:rsidR="00DB1159">
              <w:rPr>
                <w:sz w:val="22"/>
                <w:szCs w:val="22"/>
              </w:rPr>
              <w:t>4</w:t>
            </w:r>
          </w:p>
        </w:tc>
        <w:tc>
          <w:tcPr>
            <w:tcW w:w="857"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87,0</w:t>
            </w:r>
          </w:p>
        </w:tc>
      </w:tr>
      <w:tr w:rsidR="003519A3" w:rsidRPr="007A1385" w:rsidTr="00D30CA2">
        <w:trPr>
          <w:trHeight w:val="20"/>
        </w:trPr>
        <w:tc>
          <w:tcPr>
            <w:tcW w:w="398" w:type="dxa"/>
            <w:vMerge/>
            <w:tcBorders>
              <w:top w:val="single" w:sz="4" w:space="0" w:color="auto"/>
              <w:left w:val="single" w:sz="4" w:space="0" w:color="auto"/>
              <w:bottom w:val="single" w:sz="4" w:space="0" w:color="auto"/>
              <w:right w:val="single" w:sz="4" w:space="0" w:color="auto"/>
            </w:tcBorders>
            <w:shd w:val="clear" w:color="auto" w:fill="auto"/>
          </w:tcPr>
          <w:p w:rsidR="003519A3" w:rsidRPr="007A1385" w:rsidRDefault="003519A3" w:rsidP="00D30CA2">
            <w:pPr>
              <w:widowControl w:val="0"/>
              <w:spacing w:line="252" w:lineRule="auto"/>
              <w:jc w:val="center"/>
              <w:rPr>
                <w:sz w:val="22"/>
                <w:szCs w:val="22"/>
              </w:rPr>
            </w:pPr>
          </w:p>
        </w:tc>
        <w:tc>
          <w:tcPr>
            <w:tcW w:w="4564" w:type="dxa"/>
            <w:tcBorders>
              <w:top w:val="single" w:sz="4" w:space="0" w:color="auto"/>
              <w:left w:val="nil"/>
              <w:bottom w:val="single" w:sz="4" w:space="0" w:color="auto"/>
              <w:right w:val="single" w:sz="4" w:space="0" w:color="auto"/>
            </w:tcBorders>
            <w:shd w:val="clear" w:color="auto" w:fill="auto"/>
            <w:vAlign w:val="bottom"/>
          </w:tcPr>
          <w:p w:rsidR="003519A3" w:rsidRPr="007A1385" w:rsidRDefault="003519A3" w:rsidP="00D30CA2">
            <w:pPr>
              <w:widowControl w:val="0"/>
              <w:rPr>
                <w:sz w:val="22"/>
                <w:szCs w:val="22"/>
              </w:rPr>
            </w:pPr>
            <w:r w:rsidRPr="007A1385">
              <w:rPr>
                <w:sz w:val="22"/>
                <w:szCs w:val="22"/>
              </w:rPr>
              <w:t>Дорожное хозяйство (дорожные фонды)</w:t>
            </w:r>
          </w:p>
        </w:tc>
        <w:tc>
          <w:tcPr>
            <w:tcW w:w="1275"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6 343,5</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6 343,5</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4 842,1</w:t>
            </w:r>
          </w:p>
        </w:tc>
        <w:tc>
          <w:tcPr>
            <w:tcW w:w="857"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76,3</w:t>
            </w:r>
          </w:p>
        </w:tc>
      </w:tr>
      <w:tr w:rsidR="003519A3" w:rsidRPr="007A1385" w:rsidTr="00D30CA2">
        <w:trPr>
          <w:trHeight w:val="20"/>
        </w:trPr>
        <w:tc>
          <w:tcPr>
            <w:tcW w:w="398" w:type="dxa"/>
            <w:vMerge/>
            <w:tcBorders>
              <w:top w:val="single" w:sz="4" w:space="0" w:color="auto"/>
              <w:left w:val="single" w:sz="4" w:space="0" w:color="auto"/>
              <w:bottom w:val="single" w:sz="4" w:space="0" w:color="auto"/>
              <w:right w:val="single" w:sz="4" w:space="0" w:color="auto"/>
            </w:tcBorders>
            <w:shd w:val="clear" w:color="auto" w:fill="auto"/>
          </w:tcPr>
          <w:p w:rsidR="003519A3" w:rsidRPr="007A1385" w:rsidRDefault="003519A3" w:rsidP="00D30CA2">
            <w:pPr>
              <w:widowControl w:val="0"/>
              <w:spacing w:line="252" w:lineRule="auto"/>
              <w:jc w:val="center"/>
              <w:rPr>
                <w:sz w:val="22"/>
                <w:szCs w:val="22"/>
              </w:rPr>
            </w:pPr>
          </w:p>
        </w:tc>
        <w:tc>
          <w:tcPr>
            <w:tcW w:w="4564" w:type="dxa"/>
            <w:tcBorders>
              <w:top w:val="single" w:sz="4" w:space="0" w:color="auto"/>
              <w:left w:val="nil"/>
              <w:bottom w:val="single" w:sz="4" w:space="0" w:color="auto"/>
              <w:right w:val="single" w:sz="4" w:space="0" w:color="auto"/>
            </w:tcBorders>
            <w:shd w:val="clear" w:color="auto" w:fill="auto"/>
            <w:vAlign w:val="bottom"/>
          </w:tcPr>
          <w:p w:rsidR="003519A3" w:rsidRPr="007A1385" w:rsidRDefault="003519A3" w:rsidP="00D30CA2">
            <w:pPr>
              <w:widowControl w:val="0"/>
              <w:rPr>
                <w:sz w:val="22"/>
                <w:szCs w:val="22"/>
              </w:rPr>
            </w:pPr>
            <w:r w:rsidRPr="007A1385">
              <w:rPr>
                <w:sz w:val="22"/>
                <w:szCs w:val="22"/>
              </w:rPr>
              <w:t>Связь и информатика</w:t>
            </w:r>
          </w:p>
        </w:tc>
        <w:tc>
          <w:tcPr>
            <w:tcW w:w="1275"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92 352,2</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408 853,5</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B1159">
            <w:pPr>
              <w:widowControl w:val="0"/>
              <w:jc w:val="right"/>
              <w:rPr>
                <w:sz w:val="22"/>
                <w:szCs w:val="22"/>
              </w:rPr>
            </w:pPr>
            <w:r w:rsidRPr="007A1385">
              <w:rPr>
                <w:sz w:val="22"/>
                <w:szCs w:val="22"/>
              </w:rPr>
              <w:t>304 541,</w:t>
            </w:r>
            <w:r w:rsidR="00DB1159">
              <w:rPr>
                <w:sz w:val="22"/>
                <w:szCs w:val="22"/>
              </w:rPr>
              <w:t>2</w:t>
            </w:r>
          </w:p>
        </w:tc>
        <w:tc>
          <w:tcPr>
            <w:tcW w:w="857"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74,5</w:t>
            </w:r>
          </w:p>
        </w:tc>
      </w:tr>
      <w:tr w:rsidR="003519A3" w:rsidRPr="007A1385" w:rsidTr="00D30CA2">
        <w:trPr>
          <w:trHeight w:val="20"/>
        </w:trPr>
        <w:tc>
          <w:tcPr>
            <w:tcW w:w="398" w:type="dxa"/>
            <w:vMerge/>
            <w:tcBorders>
              <w:top w:val="single" w:sz="4" w:space="0" w:color="auto"/>
              <w:left w:val="single" w:sz="4" w:space="0" w:color="auto"/>
              <w:bottom w:val="single" w:sz="4" w:space="0" w:color="auto"/>
              <w:right w:val="single" w:sz="4" w:space="0" w:color="auto"/>
            </w:tcBorders>
            <w:shd w:val="clear" w:color="auto" w:fill="auto"/>
            <w:hideMark/>
          </w:tcPr>
          <w:p w:rsidR="003519A3" w:rsidRPr="007A1385" w:rsidRDefault="003519A3" w:rsidP="00D30CA2">
            <w:pPr>
              <w:widowControl w:val="0"/>
              <w:spacing w:line="252" w:lineRule="auto"/>
              <w:jc w:val="center"/>
              <w:rPr>
                <w:sz w:val="22"/>
                <w:szCs w:val="22"/>
              </w:rPr>
            </w:pPr>
          </w:p>
        </w:tc>
        <w:tc>
          <w:tcPr>
            <w:tcW w:w="4564" w:type="dxa"/>
            <w:tcBorders>
              <w:top w:val="single" w:sz="4" w:space="0" w:color="auto"/>
              <w:left w:val="nil"/>
              <w:bottom w:val="single" w:sz="4" w:space="0" w:color="auto"/>
              <w:right w:val="single" w:sz="4" w:space="0" w:color="auto"/>
            </w:tcBorders>
            <w:shd w:val="clear" w:color="auto" w:fill="auto"/>
            <w:vAlign w:val="bottom"/>
          </w:tcPr>
          <w:p w:rsidR="003519A3" w:rsidRPr="007A1385" w:rsidRDefault="003519A3" w:rsidP="00D30CA2">
            <w:pPr>
              <w:widowControl w:val="0"/>
              <w:rPr>
                <w:sz w:val="22"/>
                <w:szCs w:val="22"/>
              </w:rPr>
            </w:pPr>
            <w:r w:rsidRPr="007A1385">
              <w:rPr>
                <w:sz w:val="22"/>
                <w:szCs w:val="22"/>
              </w:rPr>
              <w:t>Другие вопросы в области национальной экономики</w:t>
            </w:r>
          </w:p>
        </w:tc>
        <w:tc>
          <w:tcPr>
            <w:tcW w:w="1275"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746 943,0</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821 046,6</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798 380,8</w:t>
            </w:r>
          </w:p>
        </w:tc>
        <w:tc>
          <w:tcPr>
            <w:tcW w:w="857"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97,2</w:t>
            </w:r>
          </w:p>
        </w:tc>
      </w:tr>
      <w:tr w:rsidR="003519A3" w:rsidRPr="007A1385" w:rsidTr="00D30CA2">
        <w:trPr>
          <w:trHeight w:val="20"/>
        </w:trPr>
        <w:tc>
          <w:tcPr>
            <w:tcW w:w="39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519A3" w:rsidRPr="007A1385" w:rsidRDefault="003519A3" w:rsidP="00D30CA2">
            <w:pPr>
              <w:widowControl w:val="0"/>
              <w:spacing w:line="252" w:lineRule="auto"/>
              <w:jc w:val="center"/>
              <w:rPr>
                <w:sz w:val="22"/>
                <w:szCs w:val="22"/>
              </w:rPr>
            </w:pPr>
            <w:r w:rsidRPr="007A1385">
              <w:rPr>
                <w:sz w:val="22"/>
                <w:szCs w:val="22"/>
              </w:rPr>
              <w:t>5</w:t>
            </w:r>
          </w:p>
          <w:p w:rsidR="003519A3" w:rsidRPr="007A1385" w:rsidRDefault="003519A3" w:rsidP="00D30CA2">
            <w:pPr>
              <w:widowControl w:val="0"/>
              <w:spacing w:line="252" w:lineRule="auto"/>
              <w:jc w:val="center"/>
              <w:rPr>
                <w:sz w:val="22"/>
                <w:szCs w:val="22"/>
              </w:rPr>
            </w:pPr>
          </w:p>
          <w:p w:rsidR="003519A3" w:rsidRPr="007A1385" w:rsidRDefault="003519A3" w:rsidP="00D30CA2">
            <w:pPr>
              <w:widowControl w:val="0"/>
              <w:spacing w:line="252" w:lineRule="auto"/>
              <w:jc w:val="center"/>
              <w:rPr>
                <w:sz w:val="22"/>
                <w:szCs w:val="22"/>
              </w:rPr>
            </w:pPr>
          </w:p>
          <w:p w:rsidR="003519A3" w:rsidRPr="007A1385" w:rsidRDefault="003519A3" w:rsidP="00D30CA2">
            <w:pPr>
              <w:widowControl w:val="0"/>
              <w:spacing w:line="252" w:lineRule="auto"/>
              <w:jc w:val="center"/>
              <w:rPr>
                <w:sz w:val="22"/>
                <w:szCs w:val="22"/>
              </w:rPr>
            </w:pPr>
          </w:p>
        </w:tc>
        <w:tc>
          <w:tcPr>
            <w:tcW w:w="4564" w:type="dxa"/>
            <w:tcBorders>
              <w:top w:val="single" w:sz="4" w:space="0" w:color="auto"/>
              <w:left w:val="nil"/>
              <w:bottom w:val="single" w:sz="4" w:space="0" w:color="auto"/>
              <w:right w:val="single" w:sz="4" w:space="0" w:color="auto"/>
            </w:tcBorders>
            <w:shd w:val="clear" w:color="auto" w:fill="auto"/>
            <w:vAlign w:val="bottom"/>
          </w:tcPr>
          <w:p w:rsidR="003519A3" w:rsidRPr="007A1385" w:rsidRDefault="003519A3" w:rsidP="00D30CA2">
            <w:pPr>
              <w:widowControl w:val="0"/>
              <w:rPr>
                <w:bCs/>
                <w:sz w:val="22"/>
                <w:szCs w:val="22"/>
              </w:rPr>
            </w:pPr>
            <w:r w:rsidRPr="007A1385">
              <w:rPr>
                <w:bCs/>
                <w:sz w:val="22"/>
                <w:szCs w:val="22"/>
              </w:rPr>
              <w:t>Жилищно-коммунальное хозяйство</w:t>
            </w:r>
          </w:p>
        </w:tc>
        <w:tc>
          <w:tcPr>
            <w:tcW w:w="1275"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bCs/>
                <w:sz w:val="22"/>
                <w:szCs w:val="22"/>
              </w:rPr>
            </w:pPr>
            <w:r w:rsidRPr="007A1385">
              <w:rPr>
                <w:bCs/>
                <w:sz w:val="22"/>
                <w:szCs w:val="22"/>
              </w:rPr>
              <w:t>2 283 735,6</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bCs/>
                <w:sz w:val="22"/>
                <w:szCs w:val="22"/>
              </w:rPr>
            </w:pPr>
            <w:r w:rsidRPr="007A1385">
              <w:rPr>
                <w:bCs/>
                <w:sz w:val="22"/>
                <w:szCs w:val="22"/>
              </w:rPr>
              <w:t>3 441 493,4</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B1159">
            <w:pPr>
              <w:widowControl w:val="0"/>
              <w:jc w:val="right"/>
              <w:rPr>
                <w:bCs/>
                <w:sz w:val="22"/>
                <w:szCs w:val="22"/>
              </w:rPr>
            </w:pPr>
            <w:r w:rsidRPr="007A1385">
              <w:rPr>
                <w:bCs/>
                <w:sz w:val="22"/>
                <w:szCs w:val="22"/>
              </w:rPr>
              <w:t>3 364 282,</w:t>
            </w:r>
            <w:r w:rsidR="00DB1159">
              <w:rPr>
                <w:bCs/>
                <w:sz w:val="22"/>
                <w:szCs w:val="22"/>
              </w:rPr>
              <w:t>6</w:t>
            </w:r>
          </w:p>
        </w:tc>
        <w:tc>
          <w:tcPr>
            <w:tcW w:w="857"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97,8</w:t>
            </w:r>
          </w:p>
        </w:tc>
      </w:tr>
      <w:tr w:rsidR="003519A3" w:rsidRPr="007A1385" w:rsidTr="00D30CA2">
        <w:trPr>
          <w:trHeight w:val="20"/>
        </w:trPr>
        <w:tc>
          <w:tcPr>
            <w:tcW w:w="398" w:type="dxa"/>
            <w:vMerge/>
            <w:tcBorders>
              <w:top w:val="single" w:sz="4" w:space="0" w:color="auto"/>
              <w:left w:val="single" w:sz="4" w:space="0" w:color="auto"/>
              <w:bottom w:val="single" w:sz="4" w:space="0" w:color="auto"/>
              <w:right w:val="single" w:sz="4" w:space="0" w:color="auto"/>
            </w:tcBorders>
            <w:shd w:val="clear" w:color="auto" w:fill="auto"/>
          </w:tcPr>
          <w:p w:rsidR="003519A3" w:rsidRPr="007A1385" w:rsidRDefault="003519A3" w:rsidP="00D30CA2">
            <w:pPr>
              <w:widowControl w:val="0"/>
              <w:spacing w:line="252" w:lineRule="auto"/>
              <w:jc w:val="center"/>
              <w:rPr>
                <w:sz w:val="22"/>
                <w:szCs w:val="22"/>
              </w:rPr>
            </w:pPr>
          </w:p>
        </w:tc>
        <w:tc>
          <w:tcPr>
            <w:tcW w:w="4564" w:type="dxa"/>
            <w:tcBorders>
              <w:top w:val="single" w:sz="4" w:space="0" w:color="auto"/>
              <w:left w:val="nil"/>
              <w:bottom w:val="single" w:sz="4" w:space="0" w:color="auto"/>
              <w:right w:val="single" w:sz="4" w:space="0" w:color="auto"/>
            </w:tcBorders>
            <w:shd w:val="clear" w:color="auto" w:fill="auto"/>
            <w:vAlign w:val="bottom"/>
          </w:tcPr>
          <w:p w:rsidR="003519A3" w:rsidRPr="007A1385" w:rsidRDefault="003519A3" w:rsidP="00D30CA2">
            <w:pPr>
              <w:widowControl w:val="0"/>
              <w:rPr>
                <w:sz w:val="22"/>
                <w:szCs w:val="22"/>
              </w:rPr>
            </w:pPr>
            <w:r w:rsidRPr="007A1385">
              <w:rPr>
                <w:sz w:val="22"/>
                <w:szCs w:val="22"/>
              </w:rPr>
              <w:t>Коммунальное хозяйство</w:t>
            </w:r>
          </w:p>
        </w:tc>
        <w:tc>
          <w:tcPr>
            <w:tcW w:w="1275"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1 758 919,1</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2 824 435,1</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2 756 243,1</w:t>
            </w:r>
          </w:p>
        </w:tc>
        <w:tc>
          <w:tcPr>
            <w:tcW w:w="857"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97,6</w:t>
            </w:r>
          </w:p>
        </w:tc>
      </w:tr>
      <w:tr w:rsidR="003519A3" w:rsidRPr="007A1385" w:rsidTr="00D30CA2">
        <w:trPr>
          <w:trHeight w:val="20"/>
        </w:trPr>
        <w:tc>
          <w:tcPr>
            <w:tcW w:w="398" w:type="dxa"/>
            <w:vMerge/>
            <w:tcBorders>
              <w:top w:val="single" w:sz="4" w:space="0" w:color="auto"/>
              <w:left w:val="single" w:sz="4" w:space="0" w:color="auto"/>
              <w:right w:val="single" w:sz="4" w:space="0" w:color="auto"/>
            </w:tcBorders>
            <w:shd w:val="clear" w:color="auto" w:fill="auto"/>
            <w:hideMark/>
          </w:tcPr>
          <w:p w:rsidR="003519A3" w:rsidRPr="007A1385" w:rsidRDefault="003519A3" w:rsidP="00D30CA2">
            <w:pPr>
              <w:widowControl w:val="0"/>
              <w:spacing w:line="252" w:lineRule="auto"/>
              <w:jc w:val="center"/>
              <w:rPr>
                <w:sz w:val="22"/>
                <w:szCs w:val="22"/>
              </w:rPr>
            </w:pPr>
          </w:p>
        </w:tc>
        <w:tc>
          <w:tcPr>
            <w:tcW w:w="4564" w:type="dxa"/>
            <w:tcBorders>
              <w:top w:val="single" w:sz="4" w:space="0" w:color="auto"/>
              <w:left w:val="nil"/>
              <w:bottom w:val="single" w:sz="4" w:space="0" w:color="auto"/>
              <w:right w:val="single" w:sz="4" w:space="0" w:color="auto"/>
            </w:tcBorders>
            <w:shd w:val="clear" w:color="auto" w:fill="auto"/>
            <w:vAlign w:val="bottom"/>
          </w:tcPr>
          <w:p w:rsidR="003519A3" w:rsidRPr="007A1385" w:rsidRDefault="003519A3" w:rsidP="00D30CA2">
            <w:pPr>
              <w:widowControl w:val="0"/>
              <w:rPr>
                <w:sz w:val="22"/>
                <w:szCs w:val="22"/>
              </w:rPr>
            </w:pPr>
            <w:r w:rsidRPr="007A1385">
              <w:rPr>
                <w:sz w:val="22"/>
                <w:szCs w:val="22"/>
              </w:rPr>
              <w:t>Благоустройство</w:t>
            </w:r>
          </w:p>
        </w:tc>
        <w:tc>
          <w:tcPr>
            <w:tcW w:w="1275"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0,0</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82 000,0</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82 000,0</w:t>
            </w:r>
          </w:p>
        </w:tc>
        <w:tc>
          <w:tcPr>
            <w:tcW w:w="857"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100,0</w:t>
            </w:r>
          </w:p>
        </w:tc>
      </w:tr>
      <w:tr w:rsidR="003519A3" w:rsidRPr="007A1385" w:rsidTr="00D30CA2">
        <w:trPr>
          <w:trHeight w:val="438"/>
        </w:trPr>
        <w:tc>
          <w:tcPr>
            <w:tcW w:w="398" w:type="dxa"/>
            <w:vMerge/>
            <w:tcBorders>
              <w:top w:val="single" w:sz="4" w:space="0" w:color="auto"/>
              <w:left w:val="single" w:sz="4" w:space="0" w:color="auto"/>
              <w:right w:val="single" w:sz="4" w:space="0" w:color="auto"/>
            </w:tcBorders>
            <w:shd w:val="clear" w:color="auto" w:fill="auto"/>
          </w:tcPr>
          <w:p w:rsidR="003519A3" w:rsidRPr="007A1385" w:rsidRDefault="003519A3" w:rsidP="00D30CA2">
            <w:pPr>
              <w:widowControl w:val="0"/>
              <w:spacing w:line="252" w:lineRule="auto"/>
              <w:jc w:val="center"/>
              <w:rPr>
                <w:sz w:val="22"/>
                <w:szCs w:val="22"/>
              </w:rPr>
            </w:pPr>
          </w:p>
        </w:tc>
        <w:tc>
          <w:tcPr>
            <w:tcW w:w="4564" w:type="dxa"/>
            <w:tcBorders>
              <w:top w:val="single" w:sz="4" w:space="0" w:color="auto"/>
              <w:left w:val="nil"/>
              <w:bottom w:val="single" w:sz="4" w:space="0" w:color="auto"/>
              <w:right w:val="single" w:sz="4" w:space="0" w:color="auto"/>
            </w:tcBorders>
            <w:shd w:val="clear" w:color="auto" w:fill="auto"/>
            <w:vAlign w:val="bottom"/>
          </w:tcPr>
          <w:p w:rsidR="003519A3" w:rsidRPr="007A1385" w:rsidRDefault="003519A3" w:rsidP="00D30CA2">
            <w:pPr>
              <w:widowControl w:val="0"/>
              <w:rPr>
                <w:sz w:val="22"/>
                <w:szCs w:val="22"/>
              </w:rPr>
            </w:pPr>
            <w:r w:rsidRPr="007A1385">
              <w:rPr>
                <w:sz w:val="22"/>
                <w:szCs w:val="22"/>
              </w:rPr>
              <w:t>Другие вопросы в области жилищно-коммунального хозяйства</w:t>
            </w:r>
          </w:p>
        </w:tc>
        <w:tc>
          <w:tcPr>
            <w:tcW w:w="1275"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524 816,5</w:t>
            </w:r>
          </w:p>
        </w:tc>
        <w:tc>
          <w:tcPr>
            <w:tcW w:w="1276"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535 058,3</w:t>
            </w:r>
          </w:p>
        </w:tc>
        <w:tc>
          <w:tcPr>
            <w:tcW w:w="1276"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B1159">
            <w:pPr>
              <w:widowControl w:val="0"/>
              <w:jc w:val="right"/>
              <w:rPr>
                <w:sz w:val="22"/>
                <w:szCs w:val="22"/>
              </w:rPr>
            </w:pPr>
            <w:r w:rsidRPr="007A1385">
              <w:rPr>
                <w:sz w:val="22"/>
                <w:szCs w:val="22"/>
              </w:rPr>
              <w:t>526 039,</w:t>
            </w:r>
            <w:r w:rsidR="00DB1159">
              <w:rPr>
                <w:sz w:val="22"/>
                <w:szCs w:val="22"/>
              </w:rPr>
              <w:t>5</w:t>
            </w:r>
          </w:p>
        </w:tc>
        <w:tc>
          <w:tcPr>
            <w:tcW w:w="857"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98,3</w:t>
            </w:r>
          </w:p>
        </w:tc>
      </w:tr>
      <w:tr w:rsidR="003519A3" w:rsidRPr="007A1385" w:rsidTr="00D30CA2">
        <w:trPr>
          <w:trHeight w:val="254"/>
        </w:trPr>
        <w:tc>
          <w:tcPr>
            <w:tcW w:w="39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519A3" w:rsidRPr="007A1385" w:rsidRDefault="003519A3" w:rsidP="00D30CA2">
            <w:pPr>
              <w:widowControl w:val="0"/>
              <w:spacing w:line="252" w:lineRule="auto"/>
              <w:jc w:val="center"/>
              <w:rPr>
                <w:sz w:val="22"/>
                <w:szCs w:val="22"/>
              </w:rPr>
            </w:pPr>
            <w:r w:rsidRPr="007A1385">
              <w:rPr>
                <w:sz w:val="22"/>
                <w:szCs w:val="22"/>
              </w:rPr>
              <w:t>6</w:t>
            </w:r>
          </w:p>
        </w:tc>
        <w:tc>
          <w:tcPr>
            <w:tcW w:w="4564" w:type="dxa"/>
            <w:tcBorders>
              <w:top w:val="single" w:sz="4" w:space="0" w:color="auto"/>
              <w:left w:val="nil"/>
              <w:bottom w:val="single" w:sz="4" w:space="0" w:color="auto"/>
              <w:right w:val="single" w:sz="4" w:space="0" w:color="auto"/>
            </w:tcBorders>
            <w:shd w:val="clear" w:color="auto" w:fill="auto"/>
          </w:tcPr>
          <w:p w:rsidR="003519A3" w:rsidRPr="007A1385" w:rsidRDefault="003519A3" w:rsidP="00D30CA2">
            <w:pPr>
              <w:widowControl w:val="0"/>
              <w:spacing w:line="252" w:lineRule="auto"/>
              <w:jc w:val="both"/>
              <w:rPr>
                <w:sz w:val="22"/>
                <w:szCs w:val="22"/>
              </w:rPr>
            </w:pPr>
            <w:r w:rsidRPr="007A1385">
              <w:rPr>
                <w:sz w:val="22"/>
                <w:szCs w:val="22"/>
              </w:rPr>
              <w:t>Образование</w:t>
            </w:r>
          </w:p>
        </w:tc>
        <w:tc>
          <w:tcPr>
            <w:tcW w:w="1275"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bCs/>
                <w:sz w:val="22"/>
                <w:szCs w:val="22"/>
              </w:rPr>
            </w:pPr>
            <w:r w:rsidRPr="007A1385">
              <w:rPr>
                <w:bCs/>
                <w:sz w:val="22"/>
                <w:szCs w:val="22"/>
              </w:rPr>
              <w:t>668 443,2</w:t>
            </w:r>
          </w:p>
        </w:tc>
        <w:tc>
          <w:tcPr>
            <w:tcW w:w="1276"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bCs/>
                <w:sz w:val="22"/>
                <w:szCs w:val="22"/>
              </w:rPr>
            </w:pPr>
            <w:r w:rsidRPr="007A1385">
              <w:rPr>
                <w:bCs/>
                <w:sz w:val="22"/>
                <w:szCs w:val="22"/>
              </w:rPr>
              <w:t>1 329 121,9</w:t>
            </w:r>
          </w:p>
        </w:tc>
        <w:tc>
          <w:tcPr>
            <w:tcW w:w="1276"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B1159">
            <w:pPr>
              <w:widowControl w:val="0"/>
              <w:jc w:val="right"/>
              <w:rPr>
                <w:bCs/>
                <w:sz w:val="22"/>
                <w:szCs w:val="22"/>
              </w:rPr>
            </w:pPr>
            <w:r w:rsidRPr="007A1385">
              <w:rPr>
                <w:bCs/>
                <w:sz w:val="22"/>
                <w:szCs w:val="22"/>
              </w:rPr>
              <w:t>1 267 488,</w:t>
            </w:r>
            <w:r w:rsidR="00DB1159">
              <w:rPr>
                <w:bCs/>
                <w:sz w:val="22"/>
                <w:szCs w:val="22"/>
              </w:rPr>
              <w:t>4</w:t>
            </w:r>
          </w:p>
        </w:tc>
        <w:tc>
          <w:tcPr>
            <w:tcW w:w="857"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95,4</w:t>
            </w:r>
          </w:p>
        </w:tc>
      </w:tr>
      <w:tr w:rsidR="003519A3" w:rsidRPr="007A1385" w:rsidTr="00D30CA2">
        <w:trPr>
          <w:trHeight w:val="20"/>
        </w:trPr>
        <w:tc>
          <w:tcPr>
            <w:tcW w:w="398" w:type="dxa"/>
            <w:vMerge/>
            <w:tcBorders>
              <w:left w:val="single" w:sz="4" w:space="0" w:color="auto"/>
              <w:bottom w:val="single" w:sz="4" w:space="0" w:color="auto"/>
              <w:right w:val="single" w:sz="4" w:space="0" w:color="auto"/>
            </w:tcBorders>
            <w:shd w:val="clear" w:color="auto" w:fill="auto"/>
          </w:tcPr>
          <w:p w:rsidR="003519A3" w:rsidRPr="007A1385" w:rsidRDefault="003519A3" w:rsidP="00D30CA2">
            <w:pPr>
              <w:widowControl w:val="0"/>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tcPr>
          <w:p w:rsidR="003519A3" w:rsidRPr="007A1385" w:rsidRDefault="003519A3" w:rsidP="00D30CA2">
            <w:pPr>
              <w:widowControl w:val="0"/>
              <w:spacing w:line="252" w:lineRule="auto"/>
              <w:jc w:val="both"/>
              <w:rPr>
                <w:sz w:val="22"/>
                <w:szCs w:val="22"/>
              </w:rPr>
            </w:pPr>
            <w:r w:rsidRPr="007A1385">
              <w:rPr>
                <w:sz w:val="22"/>
                <w:szCs w:val="22"/>
              </w:rPr>
              <w:t>Общее образование</w:t>
            </w:r>
          </w:p>
        </w:tc>
        <w:tc>
          <w:tcPr>
            <w:tcW w:w="1275"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360 940,0</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672 467,1</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B1159">
            <w:pPr>
              <w:widowControl w:val="0"/>
              <w:jc w:val="right"/>
              <w:rPr>
                <w:sz w:val="22"/>
                <w:szCs w:val="22"/>
              </w:rPr>
            </w:pPr>
            <w:r w:rsidRPr="007A1385">
              <w:rPr>
                <w:sz w:val="22"/>
                <w:szCs w:val="22"/>
              </w:rPr>
              <w:t>672 449,</w:t>
            </w:r>
            <w:r w:rsidR="00DB1159">
              <w:rPr>
                <w:sz w:val="22"/>
                <w:szCs w:val="22"/>
              </w:rPr>
              <w:t>2</w:t>
            </w:r>
          </w:p>
        </w:tc>
        <w:tc>
          <w:tcPr>
            <w:tcW w:w="857"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100,0</w:t>
            </w:r>
          </w:p>
        </w:tc>
      </w:tr>
      <w:tr w:rsidR="003519A3" w:rsidRPr="007A1385" w:rsidTr="00D30CA2">
        <w:trPr>
          <w:trHeight w:val="297"/>
        </w:trPr>
        <w:tc>
          <w:tcPr>
            <w:tcW w:w="398" w:type="dxa"/>
            <w:vMerge/>
            <w:tcBorders>
              <w:left w:val="single" w:sz="4" w:space="0" w:color="auto"/>
              <w:bottom w:val="single" w:sz="4" w:space="0" w:color="auto"/>
              <w:right w:val="single" w:sz="4" w:space="0" w:color="auto"/>
            </w:tcBorders>
            <w:shd w:val="clear" w:color="auto" w:fill="auto"/>
          </w:tcPr>
          <w:p w:rsidR="003519A3" w:rsidRPr="007A1385" w:rsidRDefault="003519A3" w:rsidP="00D30CA2">
            <w:pPr>
              <w:widowControl w:val="0"/>
              <w:spacing w:line="252" w:lineRule="auto"/>
              <w:jc w:val="center"/>
              <w:rPr>
                <w:sz w:val="22"/>
                <w:szCs w:val="22"/>
              </w:rPr>
            </w:pPr>
          </w:p>
        </w:tc>
        <w:tc>
          <w:tcPr>
            <w:tcW w:w="4564" w:type="dxa"/>
            <w:tcBorders>
              <w:top w:val="single" w:sz="4" w:space="0" w:color="auto"/>
              <w:left w:val="nil"/>
              <w:bottom w:val="single" w:sz="4" w:space="0" w:color="auto"/>
              <w:right w:val="single" w:sz="4" w:space="0" w:color="auto"/>
            </w:tcBorders>
            <w:shd w:val="clear" w:color="auto" w:fill="auto"/>
          </w:tcPr>
          <w:p w:rsidR="003519A3" w:rsidRPr="007A1385" w:rsidRDefault="003519A3" w:rsidP="00D30CA2">
            <w:pPr>
              <w:widowControl w:val="0"/>
              <w:spacing w:line="252" w:lineRule="auto"/>
              <w:jc w:val="both"/>
              <w:rPr>
                <w:sz w:val="22"/>
                <w:szCs w:val="22"/>
              </w:rPr>
            </w:pPr>
            <w:r w:rsidRPr="007A1385">
              <w:rPr>
                <w:sz w:val="22"/>
                <w:szCs w:val="22"/>
              </w:rPr>
              <w:t>Дополнительное образование детей</w:t>
            </w:r>
          </w:p>
        </w:tc>
        <w:tc>
          <w:tcPr>
            <w:tcW w:w="1275"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0,0</w:t>
            </w:r>
          </w:p>
        </w:tc>
        <w:tc>
          <w:tcPr>
            <w:tcW w:w="1276"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127 925,5</w:t>
            </w:r>
          </w:p>
        </w:tc>
        <w:tc>
          <w:tcPr>
            <w:tcW w:w="1276"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127 917,1</w:t>
            </w:r>
          </w:p>
        </w:tc>
        <w:tc>
          <w:tcPr>
            <w:tcW w:w="857"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100,0</w:t>
            </w:r>
          </w:p>
        </w:tc>
      </w:tr>
      <w:tr w:rsidR="003519A3" w:rsidRPr="007A1385" w:rsidTr="00D30CA2">
        <w:trPr>
          <w:trHeight w:val="20"/>
        </w:trPr>
        <w:tc>
          <w:tcPr>
            <w:tcW w:w="398" w:type="dxa"/>
            <w:vMerge/>
            <w:tcBorders>
              <w:left w:val="single" w:sz="4" w:space="0" w:color="auto"/>
              <w:bottom w:val="single" w:sz="4" w:space="0" w:color="auto"/>
              <w:right w:val="single" w:sz="4" w:space="0" w:color="auto"/>
            </w:tcBorders>
            <w:shd w:val="clear" w:color="auto" w:fill="auto"/>
          </w:tcPr>
          <w:p w:rsidR="003519A3" w:rsidRPr="007A1385" w:rsidRDefault="003519A3" w:rsidP="00D30CA2">
            <w:pPr>
              <w:widowControl w:val="0"/>
              <w:spacing w:line="252" w:lineRule="auto"/>
              <w:jc w:val="center"/>
              <w:rPr>
                <w:sz w:val="22"/>
                <w:szCs w:val="22"/>
              </w:rPr>
            </w:pPr>
          </w:p>
        </w:tc>
        <w:tc>
          <w:tcPr>
            <w:tcW w:w="4564" w:type="dxa"/>
            <w:tcBorders>
              <w:top w:val="single" w:sz="4" w:space="0" w:color="auto"/>
              <w:left w:val="nil"/>
              <w:bottom w:val="single" w:sz="4" w:space="0" w:color="auto"/>
              <w:right w:val="single" w:sz="4" w:space="0" w:color="auto"/>
            </w:tcBorders>
            <w:shd w:val="clear" w:color="auto" w:fill="auto"/>
          </w:tcPr>
          <w:p w:rsidR="003519A3" w:rsidRPr="007A1385" w:rsidRDefault="003519A3" w:rsidP="00D30CA2">
            <w:pPr>
              <w:widowControl w:val="0"/>
              <w:spacing w:line="252" w:lineRule="auto"/>
              <w:jc w:val="both"/>
              <w:rPr>
                <w:sz w:val="22"/>
                <w:szCs w:val="22"/>
              </w:rPr>
            </w:pPr>
            <w:r w:rsidRPr="007A1385">
              <w:rPr>
                <w:sz w:val="22"/>
                <w:szCs w:val="22"/>
              </w:rPr>
              <w:t>Профессиональная подготовка, переподготовка и повышение квалификации</w:t>
            </w:r>
          </w:p>
        </w:tc>
        <w:tc>
          <w:tcPr>
            <w:tcW w:w="1275"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6 489,7</w:t>
            </w:r>
          </w:p>
        </w:tc>
        <w:tc>
          <w:tcPr>
            <w:tcW w:w="1276"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7 101,9</w:t>
            </w:r>
          </w:p>
        </w:tc>
        <w:tc>
          <w:tcPr>
            <w:tcW w:w="1276"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6 259,4</w:t>
            </w:r>
          </w:p>
        </w:tc>
        <w:tc>
          <w:tcPr>
            <w:tcW w:w="857"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88,1</w:t>
            </w:r>
          </w:p>
        </w:tc>
      </w:tr>
      <w:tr w:rsidR="003519A3" w:rsidRPr="007A1385" w:rsidTr="00D30CA2">
        <w:trPr>
          <w:trHeight w:val="20"/>
        </w:trPr>
        <w:tc>
          <w:tcPr>
            <w:tcW w:w="398" w:type="dxa"/>
            <w:vMerge/>
            <w:tcBorders>
              <w:left w:val="single" w:sz="4" w:space="0" w:color="auto"/>
              <w:bottom w:val="single" w:sz="4" w:space="0" w:color="auto"/>
              <w:right w:val="single" w:sz="4" w:space="0" w:color="auto"/>
            </w:tcBorders>
            <w:shd w:val="clear" w:color="auto" w:fill="auto"/>
          </w:tcPr>
          <w:p w:rsidR="003519A3" w:rsidRPr="007A1385" w:rsidRDefault="003519A3" w:rsidP="00D30CA2">
            <w:pPr>
              <w:widowControl w:val="0"/>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tcPr>
          <w:p w:rsidR="003519A3" w:rsidRPr="007A1385" w:rsidRDefault="003519A3" w:rsidP="00D30CA2">
            <w:pPr>
              <w:widowControl w:val="0"/>
              <w:spacing w:line="252" w:lineRule="auto"/>
              <w:jc w:val="both"/>
              <w:rPr>
                <w:sz w:val="22"/>
                <w:szCs w:val="22"/>
              </w:rPr>
            </w:pPr>
            <w:r w:rsidRPr="007A1385">
              <w:rPr>
                <w:sz w:val="22"/>
                <w:szCs w:val="22"/>
              </w:rPr>
              <w:t>Высшее образование</w:t>
            </w:r>
          </w:p>
        </w:tc>
        <w:tc>
          <w:tcPr>
            <w:tcW w:w="1275"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150 000,0</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150 000,0</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150 000,0</w:t>
            </w:r>
          </w:p>
        </w:tc>
        <w:tc>
          <w:tcPr>
            <w:tcW w:w="857"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100,0</w:t>
            </w:r>
          </w:p>
        </w:tc>
      </w:tr>
      <w:tr w:rsidR="003519A3" w:rsidRPr="007A1385" w:rsidTr="00D30CA2">
        <w:trPr>
          <w:trHeight w:val="20"/>
        </w:trPr>
        <w:tc>
          <w:tcPr>
            <w:tcW w:w="398" w:type="dxa"/>
            <w:vMerge/>
            <w:tcBorders>
              <w:left w:val="single" w:sz="4" w:space="0" w:color="auto"/>
              <w:bottom w:val="single" w:sz="4" w:space="0" w:color="auto"/>
              <w:right w:val="single" w:sz="4" w:space="0" w:color="auto"/>
            </w:tcBorders>
            <w:shd w:val="clear" w:color="auto" w:fill="auto"/>
          </w:tcPr>
          <w:p w:rsidR="003519A3" w:rsidRPr="007A1385" w:rsidRDefault="003519A3" w:rsidP="00D30CA2">
            <w:pPr>
              <w:widowControl w:val="0"/>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tcPr>
          <w:p w:rsidR="003519A3" w:rsidRPr="007A1385" w:rsidRDefault="003519A3" w:rsidP="00D30CA2">
            <w:pPr>
              <w:widowControl w:val="0"/>
              <w:spacing w:line="252" w:lineRule="auto"/>
              <w:jc w:val="both"/>
              <w:rPr>
                <w:sz w:val="22"/>
                <w:szCs w:val="22"/>
              </w:rPr>
            </w:pPr>
            <w:r w:rsidRPr="007A1385">
              <w:rPr>
                <w:sz w:val="22"/>
                <w:szCs w:val="22"/>
              </w:rPr>
              <w:t>Молодежная политика</w:t>
            </w:r>
          </w:p>
        </w:tc>
        <w:tc>
          <w:tcPr>
            <w:tcW w:w="1275"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103 519,8</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103 519,8</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103 519,8</w:t>
            </w:r>
          </w:p>
        </w:tc>
        <w:tc>
          <w:tcPr>
            <w:tcW w:w="857"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100,0</w:t>
            </w:r>
          </w:p>
        </w:tc>
      </w:tr>
      <w:tr w:rsidR="003519A3" w:rsidRPr="007A1385" w:rsidTr="00D30CA2">
        <w:trPr>
          <w:trHeight w:val="20"/>
        </w:trPr>
        <w:tc>
          <w:tcPr>
            <w:tcW w:w="398" w:type="dxa"/>
            <w:vMerge/>
            <w:tcBorders>
              <w:left w:val="single" w:sz="4" w:space="0" w:color="auto"/>
              <w:bottom w:val="single" w:sz="4" w:space="0" w:color="auto"/>
              <w:right w:val="single" w:sz="4" w:space="0" w:color="auto"/>
            </w:tcBorders>
            <w:shd w:val="clear" w:color="auto" w:fill="auto"/>
          </w:tcPr>
          <w:p w:rsidR="003519A3" w:rsidRPr="007A1385" w:rsidRDefault="003519A3" w:rsidP="00D30CA2">
            <w:pPr>
              <w:widowControl w:val="0"/>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tcPr>
          <w:p w:rsidR="003519A3" w:rsidRPr="007A1385" w:rsidRDefault="003519A3" w:rsidP="00D30CA2">
            <w:pPr>
              <w:widowControl w:val="0"/>
              <w:spacing w:line="252" w:lineRule="auto"/>
              <w:jc w:val="both"/>
              <w:rPr>
                <w:sz w:val="22"/>
                <w:szCs w:val="22"/>
              </w:rPr>
            </w:pPr>
            <w:r w:rsidRPr="007A1385">
              <w:rPr>
                <w:sz w:val="22"/>
                <w:szCs w:val="22"/>
              </w:rPr>
              <w:t>Другие вопросы в области образования</w:t>
            </w:r>
          </w:p>
        </w:tc>
        <w:tc>
          <w:tcPr>
            <w:tcW w:w="1275"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47 493,7</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268 107,6</w:t>
            </w:r>
          </w:p>
        </w:tc>
        <w:tc>
          <w:tcPr>
            <w:tcW w:w="1276" w:type="dxa"/>
            <w:tcBorders>
              <w:top w:val="nil"/>
              <w:left w:val="nil"/>
              <w:bottom w:val="single" w:sz="4" w:space="0" w:color="auto"/>
              <w:right w:val="single" w:sz="4" w:space="0" w:color="auto"/>
            </w:tcBorders>
            <w:shd w:val="clear" w:color="auto" w:fill="auto"/>
            <w:noWrap/>
          </w:tcPr>
          <w:p w:rsidR="003519A3" w:rsidRPr="007A1385" w:rsidRDefault="00DB1159" w:rsidP="00DB1159">
            <w:pPr>
              <w:widowControl w:val="0"/>
              <w:jc w:val="right"/>
              <w:rPr>
                <w:sz w:val="22"/>
                <w:szCs w:val="22"/>
              </w:rPr>
            </w:pPr>
            <w:r>
              <w:rPr>
                <w:sz w:val="22"/>
                <w:szCs w:val="22"/>
              </w:rPr>
              <w:t>207 342</w:t>
            </w:r>
            <w:r w:rsidR="003519A3" w:rsidRPr="007A1385">
              <w:rPr>
                <w:sz w:val="22"/>
                <w:szCs w:val="22"/>
              </w:rPr>
              <w:t>,</w:t>
            </w:r>
            <w:r>
              <w:rPr>
                <w:sz w:val="22"/>
                <w:szCs w:val="22"/>
              </w:rPr>
              <w:t>9</w:t>
            </w:r>
          </w:p>
        </w:tc>
        <w:tc>
          <w:tcPr>
            <w:tcW w:w="857"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77,3</w:t>
            </w:r>
          </w:p>
        </w:tc>
      </w:tr>
      <w:tr w:rsidR="003519A3" w:rsidRPr="007A1385" w:rsidTr="00D30CA2">
        <w:trPr>
          <w:trHeight w:val="20"/>
        </w:trPr>
        <w:tc>
          <w:tcPr>
            <w:tcW w:w="39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519A3" w:rsidRPr="007A1385" w:rsidRDefault="003519A3" w:rsidP="00D30CA2">
            <w:pPr>
              <w:widowControl w:val="0"/>
              <w:spacing w:line="252" w:lineRule="auto"/>
              <w:jc w:val="center"/>
              <w:rPr>
                <w:sz w:val="22"/>
                <w:szCs w:val="22"/>
              </w:rPr>
            </w:pPr>
            <w:r w:rsidRPr="007A1385">
              <w:rPr>
                <w:sz w:val="22"/>
                <w:szCs w:val="22"/>
              </w:rPr>
              <w:t>7</w:t>
            </w:r>
          </w:p>
          <w:p w:rsidR="003519A3" w:rsidRPr="007A1385" w:rsidRDefault="003519A3" w:rsidP="00D30CA2">
            <w:pPr>
              <w:widowControl w:val="0"/>
              <w:spacing w:line="252" w:lineRule="auto"/>
              <w:jc w:val="center"/>
              <w:rPr>
                <w:sz w:val="22"/>
                <w:szCs w:val="22"/>
              </w:rPr>
            </w:pPr>
          </w:p>
          <w:p w:rsidR="003519A3" w:rsidRPr="007A1385" w:rsidRDefault="003519A3" w:rsidP="00D30CA2">
            <w:pPr>
              <w:widowControl w:val="0"/>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tcPr>
          <w:p w:rsidR="003519A3" w:rsidRPr="007A1385" w:rsidRDefault="003519A3" w:rsidP="00D30CA2">
            <w:pPr>
              <w:widowControl w:val="0"/>
              <w:spacing w:line="252" w:lineRule="auto"/>
              <w:jc w:val="both"/>
              <w:rPr>
                <w:sz w:val="22"/>
                <w:szCs w:val="22"/>
              </w:rPr>
            </w:pPr>
            <w:r w:rsidRPr="007A1385">
              <w:rPr>
                <w:sz w:val="22"/>
                <w:szCs w:val="22"/>
              </w:rPr>
              <w:t>Культура, кинематография</w:t>
            </w:r>
          </w:p>
        </w:tc>
        <w:tc>
          <w:tcPr>
            <w:tcW w:w="1275"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bCs/>
                <w:sz w:val="22"/>
                <w:szCs w:val="22"/>
              </w:rPr>
            </w:pPr>
            <w:r w:rsidRPr="007A1385">
              <w:rPr>
                <w:bCs/>
                <w:sz w:val="22"/>
                <w:szCs w:val="22"/>
              </w:rPr>
              <w:t>565 971,1</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bCs/>
                <w:sz w:val="22"/>
                <w:szCs w:val="22"/>
              </w:rPr>
            </w:pPr>
            <w:r w:rsidRPr="007A1385">
              <w:rPr>
                <w:bCs/>
                <w:sz w:val="22"/>
                <w:szCs w:val="22"/>
              </w:rPr>
              <w:t>672 278,5</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bCs/>
                <w:sz w:val="22"/>
                <w:szCs w:val="22"/>
              </w:rPr>
            </w:pPr>
            <w:r w:rsidRPr="007A1385">
              <w:rPr>
                <w:bCs/>
                <w:sz w:val="22"/>
                <w:szCs w:val="22"/>
              </w:rPr>
              <w:t>656 003,1</w:t>
            </w:r>
          </w:p>
        </w:tc>
        <w:tc>
          <w:tcPr>
            <w:tcW w:w="857"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97,6</w:t>
            </w:r>
          </w:p>
        </w:tc>
      </w:tr>
      <w:tr w:rsidR="003519A3" w:rsidRPr="007A1385" w:rsidTr="00D30CA2">
        <w:trPr>
          <w:trHeight w:val="20"/>
        </w:trPr>
        <w:tc>
          <w:tcPr>
            <w:tcW w:w="398" w:type="dxa"/>
            <w:vMerge/>
            <w:tcBorders>
              <w:top w:val="single" w:sz="4" w:space="0" w:color="auto"/>
              <w:left w:val="single" w:sz="4" w:space="0" w:color="auto"/>
              <w:bottom w:val="single" w:sz="4" w:space="0" w:color="auto"/>
              <w:right w:val="single" w:sz="4" w:space="0" w:color="auto"/>
            </w:tcBorders>
            <w:shd w:val="clear" w:color="auto" w:fill="auto"/>
            <w:hideMark/>
          </w:tcPr>
          <w:p w:rsidR="003519A3" w:rsidRPr="007A1385" w:rsidRDefault="003519A3" w:rsidP="00D30CA2">
            <w:pPr>
              <w:widowControl w:val="0"/>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tcPr>
          <w:p w:rsidR="003519A3" w:rsidRPr="007A1385" w:rsidRDefault="003519A3" w:rsidP="00D30CA2">
            <w:pPr>
              <w:widowControl w:val="0"/>
              <w:spacing w:line="252" w:lineRule="auto"/>
              <w:jc w:val="both"/>
              <w:rPr>
                <w:sz w:val="22"/>
                <w:szCs w:val="22"/>
              </w:rPr>
            </w:pPr>
            <w:r w:rsidRPr="007A1385">
              <w:rPr>
                <w:sz w:val="22"/>
                <w:szCs w:val="22"/>
              </w:rPr>
              <w:t>Культура</w:t>
            </w:r>
          </w:p>
        </w:tc>
        <w:tc>
          <w:tcPr>
            <w:tcW w:w="1275"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533 085,5</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637 816,3</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B1159">
            <w:pPr>
              <w:widowControl w:val="0"/>
              <w:jc w:val="right"/>
              <w:rPr>
                <w:sz w:val="22"/>
                <w:szCs w:val="22"/>
              </w:rPr>
            </w:pPr>
            <w:r w:rsidRPr="007A1385">
              <w:rPr>
                <w:sz w:val="22"/>
                <w:szCs w:val="22"/>
              </w:rPr>
              <w:t>622 150,</w:t>
            </w:r>
            <w:r w:rsidR="00DB1159">
              <w:rPr>
                <w:sz w:val="22"/>
                <w:szCs w:val="22"/>
              </w:rPr>
              <w:t>4</w:t>
            </w:r>
          </w:p>
        </w:tc>
        <w:tc>
          <w:tcPr>
            <w:tcW w:w="857"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97,5</w:t>
            </w:r>
          </w:p>
        </w:tc>
      </w:tr>
      <w:tr w:rsidR="003519A3" w:rsidRPr="007A1385" w:rsidTr="00D30CA2">
        <w:trPr>
          <w:trHeight w:val="20"/>
        </w:trPr>
        <w:tc>
          <w:tcPr>
            <w:tcW w:w="398" w:type="dxa"/>
            <w:vMerge/>
            <w:tcBorders>
              <w:top w:val="single" w:sz="4" w:space="0" w:color="auto"/>
              <w:left w:val="single" w:sz="4" w:space="0" w:color="auto"/>
              <w:bottom w:val="single" w:sz="4" w:space="0" w:color="auto"/>
              <w:right w:val="single" w:sz="4" w:space="0" w:color="auto"/>
            </w:tcBorders>
            <w:shd w:val="clear" w:color="auto" w:fill="auto"/>
            <w:hideMark/>
          </w:tcPr>
          <w:p w:rsidR="003519A3" w:rsidRPr="007A1385" w:rsidRDefault="003519A3" w:rsidP="00D30CA2">
            <w:pPr>
              <w:widowControl w:val="0"/>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tcPr>
          <w:p w:rsidR="003519A3" w:rsidRPr="007A1385" w:rsidRDefault="003519A3" w:rsidP="00D30CA2">
            <w:pPr>
              <w:widowControl w:val="0"/>
              <w:spacing w:line="252" w:lineRule="auto"/>
              <w:jc w:val="both"/>
              <w:rPr>
                <w:sz w:val="22"/>
                <w:szCs w:val="22"/>
              </w:rPr>
            </w:pPr>
            <w:r w:rsidRPr="007A1385">
              <w:rPr>
                <w:sz w:val="22"/>
                <w:szCs w:val="22"/>
              </w:rPr>
              <w:t>Другие вопросы в области культуры, кинематографии</w:t>
            </w:r>
          </w:p>
        </w:tc>
        <w:tc>
          <w:tcPr>
            <w:tcW w:w="1275"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32 885,6</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34 462,2</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B1159">
            <w:pPr>
              <w:widowControl w:val="0"/>
              <w:jc w:val="right"/>
              <w:rPr>
                <w:sz w:val="22"/>
                <w:szCs w:val="22"/>
              </w:rPr>
            </w:pPr>
            <w:r w:rsidRPr="007A1385">
              <w:rPr>
                <w:sz w:val="22"/>
                <w:szCs w:val="22"/>
              </w:rPr>
              <w:t>33 852,</w:t>
            </w:r>
            <w:r w:rsidR="00DB1159">
              <w:rPr>
                <w:sz w:val="22"/>
                <w:szCs w:val="22"/>
              </w:rPr>
              <w:t>7</w:t>
            </w:r>
          </w:p>
        </w:tc>
        <w:tc>
          <w:tcPr>
            <w:tcW w:w="857"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98,2</w:t>
            </w:r>
          </w:p>
        </w:tc>
      </w:tr>
      <w:tr w:rsidR="003519A3" w:rsidRPr="007A1385" w:rsidTr="00D30CA2">
        <w:trPr>
          <w:trHeight w:val="77"/>
        </w:trPr>
        <w:tc>
          <w:tcPr>
            <w:tcW w:w="39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519A3" w:rsidRPr="007A1385" w:rsidRDefault="003519A3" w:rsidP="00D30CA2">
            <w:pPr>
              <w:widowControl w:val="0"/>
              <w:spacing w:line="252" w:lineRule="auto"/>
              <w:jc w:val="center"/>
              <w:rPr>
                <w:sz w:val="22"/>
                <w:szCs w:val="22"/>
              </w:rPr>
            </w:pPr>
            <w:r w:rsidRPr="007A1385">
              <w:rPr>
                <w:sz w:val="22"/>
                <w:szCs w:val="22"/>
              </w:rPr>
              <w:t>8</w:t>
            </w:r>
          </w:p>
          <w:p w:rsidR="003519A3" w:rsidRPr="007A1385" w:rsidRDefault="003519A3" w:rsidP="00D30CA2">
            <w:pPr>
              <w:widowControl w:val="0"/>
              <w:spacing w:line="252" w:lineRule="auto"/>
              <w:jc w:val="center"/>
              <w:rPr>
                <w:sz w:val="22"/>
                <w:szCs w:val="22"/>
              </w:rPr>
            </w:pPr>
          </w:p>
          <w:p w:rsidR="003519A3" w:rsidRPr="007A1385" w:rsidRDefault="003519A3" w:rsidP="00D30CA2">
            <w:pPr>
              <w:widowControl w:val="0"/>
              <w:spacing w:line="252" w:lineRule="auto"/>
              <w:jc w:val="center"/>
              <w:rPr>
                <w:sz w:val="22"/>
                <w:szCs w:val="22"/>
              </w:rPr>
            </w:pPr>
          </w:p>
        </w:tc>
        <w:tc>
          <w:tcPr>
            <w:tcW w:w="4564" w:type="dxa"/>
            <w:tcBorders>
              <w:top w:val="single" w:sz="4" w:space="0" w:color="auto"/>
              <w:left w:val="nil"/>
              <w:bottom w:val="single" w:sz="4" w:space="0" w:color="auto"/>
              <w:right w:val="single" w:sz="4" w:space="0" w:color="auto"/>
            </w:tcBorders>
            <w:shd w:val="clear" w:color="auto" w:fill="auto"/>
          </w:tcPr>
          <w:p w:rsidR="003519A3" w:rsidRPr="007A1385" w:rsidRDefault="003519A3" w:rsidP="00D30CA2">
            <w:pPr>
              <w:widowControl w:val="0"/>
              <w:spacing w:line="252" w:lineRule="auto"/>
              <w:jc w:val="both"/>
              <w:rPr>
                <w:sz w:val="22"/>
                <w:szCs w:val="22"/>
              </w:rPr>
            </w:pPr>
            <w:r w:rsidRPr="007A1385">
              <w:rPr>
                <w:sz w:val="22"/>
                <w:szCs w:val="22"/>
              </w:rPr>
              <w:t>Здравоохранение</w:t>
            </w:r>
          </w:p>
        </w:tc>
        <w:tc>
          <w:tcPr>
            <w:tcW w:w="1275"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bCs/>
                <w:sz w:val="22"/>
                <w:szCs w:val="22"/>
              </w:rPr>
            </w:pPr>
            <w:r w:rsidRPr="007A1385">
              <w:rPr>
                <w:bCs/>
                <w:sz w:val="22"/>
                <w:szCs w:val="22"/>
              </w:rPr>
              <w:t>855 213,6</w:t>
            </w:r>
          </w:p>
        </w:tc>
        <w:tc>
          <w:tcPr>
            <w:tcW w:w="1276"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bCs/>
                <w:sz w:val="22"/>
                <w:szCs w:val="22"/>
              </w:rPr>
            </w:pPr>
            <w:r w:rsidRPr="007A1385">
              <w:rPr>
                <w:bCs/>
                <w:sz w:val="22"/>
                <w:szCs w:val="22"/>
              </w:rPr>
              <w:t>926 067,0</w:t>
            </w:r>
          </w:p>
        </w:tc>
        <w:tc>
          <w:tcPr>
            <w:tcW w:w="1276" w:type="dxa"/>
            <w:tcBorders>
              <w:top w:val="single" w:sz="4" w:space="0" w:color="auto"/>
              <w:left w:val="nil"/>
              <w:bottom w:val="single" w:sz="4" w:space="0" w:color="auto"/>
              <w:right w:val="single" w:sz="4" w:space="0" w:color="auto"/>
            </w:tcBorders>
            <w:shd w:val="clear" w:color="auto" w:fill="auto"/>
            <w:noWrap/>
          </w:tcPr>
          <w:p w:rsidR="003519A3" w:rsidRPr="007A1385" w:rsidRDefault="00DB1159" w:rsidP="00D30CA2">
            <w:pPr>
              <w:widowControl w:val="0"/>
              <w:jc w:val="right"/>
              <w:rPr>
                <w:bCs/>
                <w:sz w:val="22"/>
                <w:szCs w:val="22"/>
              </w:rPr>
            </w:pPr>
            <w:r>
              <w:rPr>
                <w:bCs/>
                <w:sz w:val="22"/>
                <w:szCs w:val="22"/>
              </w:rPr>
              <w:t>926 033,0</w:t>
            </w:r>
          </w:p>
        </w:tc>
        <w:tc>
          <w:tcPr>
            <w:tcW w:w="857"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100,0</w:t>
            </w:r>
          </w:p>
        </w:tc>
      </w:tr>
      <w:tr w:rsidR="003519A3" w:rsidRPr="007A1385" w:rsidTr="00D30CA2">
        <w:trPr>
          <w:trHeight w:val="20"/>
        </w:trPr>
        <w:tc>
          <w:tcPr>
            <w:tcW w:w="398" w:type="dxa"/>
            <w:vMerge/>
            <w:tcBorders>
              <w:top w:val="single" w:sz="4" w:space="0" w:color="auto"/>
              <w:left w:val="single" w:sz="4" w:space="0" w:color="auto"/>
              <w:bottom w:val="single" w:sz="4" w:space="0" w:color="auto"/>
              <w:right w:val="single" w:sz="4" w:space="0" w:color="auto"/>
            </w:tcBorders>
            <w:shd w:val="clear" w:color="auto" w:fill="auto"/>
            <w:hideMark/>
          </w:tcPr>
          <w:p w:rsidR="003519A3" w:rsidRPr="007A1385" w:rsidRDefault="003519A3" w:rsidP="00D30CA2">
            <w:pPr>
              <w:widowControl w:val="0"/>
              <w:spacing w:line="252" w:lineRule="auto"/>
              <w:jc w:val="center"/>
              <w:rPr>
                <w:sz w:val="22"/>
                <w:szCs w:val="22"/>
              </w:rPr>
            </w:pPr>
          </w:p>
        </w:tc>
        <w:tc>
          <w:tcPr>
            <w:tcW w:w="4564" w:type="dxa"/>
            <w:tcBorders>
              <w:top w:val="single" w:sz="4" w:space="0" w:color="auto"/>
              <w:left w:val="nil"/>
              <w:bottom w:val="single" w:sz="4" w:space="0" w:color="auto"/>
              <w:right w:val="single" w:sz="4" w:space="0" w:color="auto"/>
            </w:tcBorders>
            <w:shd w:val="clear" w:color="auto" w:fill="auto"/>
          </w:tcPr>
          <w:p w:rsidR="003519A3" w:rsidRPr="007A1385" w:rsidRDefault="003519A3" w:rsidP="00D30CA2">
            <w:pPr>
              <w:widowControl w:val="0"/>
              <w:spacing w:line="252" w:lineRule="auto"/>
              <w:jc w:val="both"/>
              <w:rPr>
                <w:sz w:val="22"/>
                <w:szCs w:val="22"/>
              </w:rPr>
            </w:pPr>
            <w:r w:rsidRPr="007A1385">
              <w:rPr>
                <w:sz w:val="22"/>
                <w:szCs w:val="22"/>
              </w:rPr>
              <w:t>Стационарная медицинская помощь</w:t>
            </w:r>
          </w:p>
        </w:tc>
        <w:tc>
          <w:tcPr>
            <w:tcW w:w="1275"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758 818,2</w:t>
            </w:r>
          </w:p>
        </w:tc>
        <w:tc>
          <w:tcPr>
            <w:tcW w:w="1276"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583 743,5</w:t>
            </w:r>
          </w:p>
        </w:tc>
        <w:tc>
          <w:tcPr>
            <w:tcW w:w="1276"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583 743,4</w:t>
            </w:r>
          </w:p>
        </w:tc>
        <w:tc>
          <w:tcPr>
            <w:tcW w:w="857"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100,0</w:t>
            </w:r>
          </w:p>
        </w:tc>
      </w:tr>
      <w:tr w:rsidR="003519A3" w:rsidRPr="007A1385" w:rsidTr="00D30CA2">
        <w:trPr>
          <w:trHeight w:val="20"/>
        </w:trPr>
        <w:tc>
          <w:tcPr>
            <w:tcW w:w="398" w:type="dxa"/>
            <w:vMerge/>
            <w:tcBorders>
              <w:top w:val="single" w:sz="4" w:space="0" w:color="auto"/>
              <w:left w:val="single" w:sz="4" w:space="0" w:color="auto"/>
              <w:bottom w:val="single" w:sz="4" w:space="0" w:color="auto"/>
              <w:right w:val="single" w:sz="4" w:space="0" w:color="auto"/>
            </w:tcBorders>
            <w:shd w:val="clear" w:color="auto" w:fill="auto"/>
          </w:tcPr>
          <w:p w:rsidR="003519A3" w:rsidRPr="007A1385" w:rsidRDefault="003519A3" w:rsidP="00D30CA2">
            <w:pPr>
              <w:widowControl w:val="0"/>
              <w:spacing w:line="252" w:lineRule="auto"/>
              <w:jc w:val="center"/>
              <w:rPr>
                <w:sz w:val="22"/>
                <w:szCs w:val="22"/>
              </w:rPr>
            </w:pPr>
          </w:p>
        </w:tc>
        <w:tc>
          <w:tcPr>
            <w:tcW w:w="4564" w:type="dxa"/>
            <w:tcBorders>
              <w:top w:val="single" w:sz="4" w:space="0" w:color="auto"/>
              <w:left w:val="nil"/>
              <w:bottom w:val="single" w:sz="4" w:space="0" w:color="auto"/>
              <w:right w:val="single" w:sz="4" w:space="0" w:color="auto"/>
            </w:tcBorders>
            <w:shd w:val="clear" w:color="auto" w:fill="auto"/>
          </w:tcPr>
          <w:p w:rsidR="003519A3" w:rsidRPr="007A1385" w:rsidRDefault="003519A3" w:rsidP="00D30CA2">
            <w:pPr>
              <w:widowControl w:val="0"/>
              <w:spacing w:line="252" w:lineRule="auto"/>
              <w:jc w:val="both"/>
              <w:rPr>
                <w:sz w:val="22"/>
                <w:szCs w:val="22"/>
              </w:rPr>
            </w:pPr>
            <w:r w:rsidRPr="007A1385">
              <w:rPr>
                <w:sz w:val="22"/>
                <w:szCs w:val="22"/>
              </w:rPr>
              <w:t>Амбулаторная помощь</w:t>
            </w:r>
          </w:p>
        </w:tc>
        <w:tc>
          <w:tcPr>
            <w:tcW w:w="1275"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78 932,0</w:t>
            </w:r>
          </w:p>
        </w:tc>
        <w:tc>
          <w:tcPr>
            <w:tcW w:w="1276"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78 932,0</w:t>
            </w:r>
          </w:p>
        </w:tc>
        <w:tc>
          <w:tcPr>
            <w:tcW w:w="1276"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78 932,0</w:t>
            </w:r>
          </w:p>
        </w:tc>
        <w:tc>
          <w:tcPr>
            <w:tcW w:w="857"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100,0</w:t>
            </w:r>
          </w:p>
        </w:tc>
      </w:tr>
      <w:tr w:rsidR="003519A3" w:rsidRPr="007A1385" w:rsidTr="00D30CA2">
        <w:trPr>
          <w:trHeight w:val="77"/>
        </w:trPr>
        <w:tc>
          <w:tcPr>
            <w:tcW w:w="398" w:type="dxa"/>
            <w:vMerge/>
            <w:tcBorders>
              <w:left w:val="single" w:sz="4" w:space="0" w:color="auto"/>
              <w:bottom w:val="single" w:sz="4" w:space="0" w:color="auto"/>
              <w:right w:val="single" w:sz="4" w:space="0" w:color="auto"/>
            </w:tcBorders>
            <w:shd w:val="clear" w:color="auto" w:fill="auto"/>
            <w:hideMark/>
          </w:tcPr>
          <w:p w:rsidR="003519A3" w:rsidRPr="007A1385" w:rsidRDefault="003519A3" w:rsidP="00D30CA2">
            <w:pPr>
              <w:widowControl w:val="0"/>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tcPr>
          <w:p w:rsidR="003519A3" w:rsidRPr="007A1385" w:rsidRDefault="003519A3" w:rsidP="00D30CA2">
            <w:pPr>
              <w:widowControl w:val="0"/>
              <w:spacing w:line="252" w:lineRule="auto"/>
              <w:jc w:val="both"/>
              <w:rPr>
                <w:sz w:val="22"/>
                <w:szCs w:val="22"/>
              </w:rPr>
            </w:pPr>
            <w:r w:rsidRPr="007A1385">
              <w:rPr>
                <w:sz w:val="22"/>
                <w:szCs w:val="22"/>
              </w:rPr>
              <w:t>Другие вопросы в области здравоохранения</w:t>
            </w:r>
          </w:p>
        </w:tc>
        <w:tc>
          <w:tcPr>
            <w:tcW w:w="1275"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17 463,4</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263 391,5</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B1159">
            <w:pPr>
              <w:widowControl w:val="0"/>
              <w:jc w:val="right"/>
              <w:rPr>
                <w:sz w:val="22"/>
                <w:szCs w:val="22"/>
              </w:rPr>
            </w:pPr>
            <w:r w:rsidRPr="007A1385">
              <w:rPr>
                <w:sz w:val="22"/>
                <w:szCs w:val="22"/>
              </w:rPr>
              <w:t>263 357,</w:t>
            </w:r>
            <w:r w:rsidR="00DB1159">
              <w:rPr>
                <w:sz w:val="22"/>
                <w:szCs w:val="22"/>
              </w:rPr>
              <w:t>6</w:t>
            </w:r>
          </w:p>
        </w:tc>
        <w:tc>
          <w:tcPr>
            <w:tcW w:w="857"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100,0</w:t>
            </w:r>
          </w:p>
        </w:tc>
      </w:tr>
      <w:tr w:rsidR="003519A3" w:rsidRPr="007A1385" w:rsidTr="00D30CA2">
        <w:trPr>
          <w:trHeight w:val="298"/>
        </w:trPr>
        <w:tc>
          <w:tcPr>
            <w:tcW w:w="398" w:type="dxa"/>
            <w:vMerge w:val="restart"/>
            <w:tcBorders>
              <w:top w:val="single" w:sz="4" w:space="0" w:color="auto"/>
              <w:left w:val="single" w:sz="4" w:space="0" w:color="auto"/>
              <w:right w:val="single" w:sz="4" w:space="0" w:color="auto"/>
            </w:tcBorders>
            <w:shd w:val="clear" w:color="auto" w:fill="auto"/>
          </w:tcPr>
          <w:p w:rsidR="003519A3" w:rsidRPr="007A1385" w:rsidRDefault="003519A3" w:rsidP="00D30CA2">
            <w:pPr>
              <w:widowControl w:val="0"/>
              <w:spacing w:line="252" w:lineRule="auto"/>
              <w:jc w:val="center"/>
              <w:rPr>
                <w:sz w:val="22"/>
                <w:szCs w:val="22"/>
              </w:rPr>
            </w:pPr>
            <w:r w:rsidRPr="007A1385">
              <w:rPr>
                <w:sz w:val="22"/>
                <w:szCs w:val="22"/>
              </w:rPr>
              <w:t>9</w:t>
            </w:r>
          </w:p>
          <w:p w:rsidR="003519A3" w:rsidRPr="007A1385" w:rsidRDefault="003519A3" w:rsidP="00D30CA2">
            <w:pPr>
              <w:widowControl w:val="0"/>
              <w:spacing w:line="252" w:lineRule="auto"/>
              <w:jc w:val="center"/>
              <w:rPr>
                <w:sz w:val="22"/>
                <w:szCs w:val="22"/>
              </w:rPr>
            </w:pPr>
          </w:p>
          <w:p w:rsidR="003519A3" w:rsidRPr="007A1385" w:rsidRDefault="003519A3" w:rsidP="00D30CA2">
            <w:pPr>
              <w:widowControl w:val="0"/>
              <w:spacing w:line="252" w:lineRule="auto"/>
              <w:jc w:val="center"/>
              <w:rPr>
                <w:sz w:val="22"/>
                <w:szCs w:val="22"/>
              </w:rPr>
            </w:pPr>
          </w:p>
        </w:tc>
        <w:tc>
          <w:tcPr>
            <w:tcW w:w="4564" w:type="dxa"/>
            <w:tcBorders>
              <w:top w:val="single" w:sz="4" w:space="0" w:color="auto"/>
              <w:left w:val="nil"/>
              <w:bottom w:val="single" w:sz="4" w:space="0" w:color="auto"/>
              <w:right w:val="single" w:sz="4" w:space="0" w:color="auto"/>
            </w:tcBorders>
            <w:shd w:val="clear" w:color="auto" w:fill="auto"/>
          </w:tcPr>
          <w:p w:rsidR="003519A3" w:rsidRPr="007A1385" w:rsidRDefault="003519A3" w:rsidP="00D30CA2">
            <w:pPr>
              <w:widowControl w:val="0"/>
              <w:spacing w:line="252" w:lineRule="auto"/>
              <w:jc w:val="both"/>
              <w:rPr>
                <w:sz w:val="22"/>
                <w:szCs w:val="22"/>
              </w:rPr>
            </w:pPr>
            <w:r w:rsidRPr="007A1385">
              <w:rPr>
                <w:sz w:val="22"/>
                <w:szCs w:val="22"/>
              </w:rPr>
              <w:t>Социальная политика</w:t>
            </w:r>
          </w:p>
        </w:tc>
        <w:tc>
          <w:tcPr>
            <w:tcW w:w="1275"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bCs/>
                <w:sz w:val="22"/>
                <w:szCs w:val="22"/>
              </w:rPr>
            </w:pPr>
            <w:r w:rsidRPr="007A1385">
              <w:rPr>
                <w:bCs/>
                <w:sz w:val="22"/>
                <w:szCs w:val="22"/>
              </w:rPr>
              <w:t>24 923 621,7</w:t>
            </w:r>
          </w:p>
        </w:tc>
        <w:tc>
          <w:tcPr>
            <w:tcW w:w="1276"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bCs/>
                <w:sz w:val="22"/>
                <w:szCs w:val="22"/>
              </w:rPr>
            </w:pPr>
            <w:r w:rsidRPr="007A1385">
              <w:rPr>
                <w:bCs/>
                <w:sz w:val="22"/>
                <w:szCs w:val="22"/>
              </w:rPr>
              <w:t>33 925 413,0</w:t>
            </w:r>
          </w:p>
        </w:tc>
        <w:tc>
          <w:tcPr>
            <w:tcW w:w="1276"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B1159">
            <w:pPr>
              <w:widowControl w:val="0"/>
              <w:jc w:val="right"/>
              <w:rPr>
                <w:bCs/>
                <w:sz w:val="22"/>
                <w:szCs w:val="22"/>
              </w:rPr>
            </w:pPr>
            <w:r w:rsidRPr="007A1385">
              <w:rPr>
                <w:bCs/>
                <w:sz w:val="22"/>
                <w:szCs w:val="22"/>
              </w:rPr>
              <w:t>32 763 431,</w:t>
            </w:r>
            <w:r w:rsidR="00DB1159">
              <w:rPr>
                <w:bCs/>
                <w:sz w:val="22"/>
                <w:szCs w:val="22"/>
              </w:rPr>
              <w:t>7</w:t>
            </w:r>
          </w:p>
        </w:tc>
        <w:tc>
          <w:tcPr>
            <w:tcW w:w="857"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96,6</w:t>
            </w:r>
          </w:p>
        </w:tc>
      </w:tr>
      <w:tr w:rsidR="003519A3" w:rsidRPr="007A1385" w:rsidTr="00D30CA2">
        <w:trPr>
          <w:trHeight w:val="20"/>
        </w:trPr>
        <w:tc>
          <w:tcPr>
            <w:tcW w:w="398" w:type="dxa"/>
            <w:vMerge/>
            <w:tcBorders>
              <w:left w:val="single" w:sz="4" w:space="0" w:color="auto"/>
              <w:right w:val="single" w:sz="4" w:space="0" w:color="auto"/>
            </w:tcBorders>
            <w:shd w:val="clear" w:color="auto" w:fill="auto"/>
            <w:hideMark/>
          </w:tcPr>
          <w:p w:rsidR="003519A3" w:rsidRPr="007A1385" w:rsidRDefault="003519A3" w:rsidP="00D30CA2">
            <w:pPr>
              <w:widowControl w:val="0"/>
              <w:spacing w:line="252" w:lineRule="auto"/>
              <w:jc w:val="center"/>
              <w:rPr>
                <w:sz w:val="22"/>
                <w:szCs w:val="22"/>
              </w:rPr>
            </w:pPr>
          </w:p>
        </w:tc>
        <w:tc>
          <w:tcPr>
            <w:tcW w:w="4564" w:type="dxa"/>
            <w:tcBorders>
              <w:top w:val="single" w:sz="4" w:space="0" w:color="auto"/>
              <w:left w:val="nil"/>
              <w:bottom w:val="single" w:sz="4" w:space="0" w:color="auto"/>
              <w:right w:val="single" w:sz="4" w:space="0" w:color="auto"/>
            </w:tcBorders>
            <w:shd w:val="clear" w:color="auto" w:fill="auto"/>
          </w:tcPr>
          <w:p w:rsidR="003519A3" w:rsidRPr="007A1385" w:rsidRDefault="003519A3" w:rsidP="00D30CA2">
            <w:pPr>
              <w:widowControl w:val="0"/>
              <w:spacing w:line="252" w:lineRule="auto"/>
              <w:jc w:val="both"/>
              <w:rPr>
                <w:sz w:val="22"/>
                <w:szCs w:val="22"/>
              </w:rPr>
            </w:pPr>
            <w:r w:rsidRPr="007A1385">
              <w:rPr>
                <w:sz w:val="22"/>
                <w:szCs w:val="22"/>
              </w:rPr>
              <w:t>Социальное обслуживание населения</w:t>
            </w:r>
          </w:p>
        </w:tc>
        <w:tc>
          <w:tcPr>
            <w:tcW w:w="1275"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12 078,9</w:t>
            </w:r>
          </w:p>
        </w:tc>
        <w:tc>
          <w:tcPr>
            <w:tcW w:w="1276"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12 078,9</w:t>
            </w:r>
          </w:p>
        </w:tc>
        <w:tc>
          <w:tcPr>
            <w:tcW w:w="1276"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9 205,1</w:t>
            </w:r>
          </w:p>
        </w:tc>
        <w:tc>
          <w:tcPr>
            <w:tcW w:w="857"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76,2</w:t>
            </w:r>
          </w:p>
        </w:tc>
      </w:tr>
      <w:tr w:rsidR="003519A3" w:rsidRPr="007A1385" w:rsidTr="00D30CA2">
        <w:trPr>
          <w:trHeight w:val="20"/>
        </w:trPr>
        <w:tc>
          <w:tcPr>
            <w:tcW w:w="398" w:type="dxa"/>
            <w:vMerge/>
            <w:tcBorders>
              <w:left w:val="single" w:sz="4" w:space="0" w:color="auto"/>
              <w:right w:val="single" w:sz="4" w:space="0" w:color="auto"/>
            </w:tcBorders>
            <w:shd w:val="clear" w:color="auto" w:fill="auto"/>
            <w:hideMark/>
          </w:tcPr>
          <w:p w:rsidR="003519A3" w:rsidRPr="007A1385" w:rsidRDefault="003519A3" w:rsidP="00D30CA2">
            <w:pPr>
              <w:widowControl w:val="0"/>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tcPr>
          <w:p w:rsidR="003519A3" w:rsidRPr="007A1385" w:rsidRDefault="003519A3" w:rsidP="00D30CA2">
            <w:pPr>
              <w:widowControl w:val="0"/>
              <w:spacing w:line="252" w:lineRule="auto"/>
              <w:jc w:val="both"/>
              <w:rPr>
                <w:sz w:val="22"/>
                <w:szCs w:val="22"/>
              </w:rPr>
            </w:pPr>
            <w:r w:rsidRPr="007A1385">
              <w:rPr>
                <w:sz w:val="22"/>
                <w:szCs w:val="22"/>
              </w:rPr>
              <w:t>Социальное обеспечение населения</w:t>
            </w:r>
          </w:p>
        </w:tc>
        <w:tc>
          <w:tcPr>
            <w:tcW w:w="1275"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24 622 466,7</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33 609 390,2</w:t>
            </w:r>
          </w:p>
        </w:tc>
        <w:tc>
          <w:tcPr>
            <w:tcW w:w="1276" w:type="dxa"/>
            <w:tcBorders>
              <w:top w:val="nil"/>
              <w:left w:val="nil"/>
              <w:bottom w:val="single" w:sz="4" w:space="0" w:color="auto"/>
              <w:right w:val="single" w:sz="4" w:space="0" w:color="auto"/>
            </w:tcBorders>
            <w:shd w:val="clear" w:color="auto" w:fill="auto"/>
            <w:noWrap/>
          </w:tcPr>
          <w:p w:rsidR="003519A3" w:rsidRPr="007A1385" w:rsidRDefault="00DB1159" w:rsidP="00D30CA2">
            <w:pPr>
              <w:widowControl w:val="0"/>
              <w:jc w:val="right"/>
              <w:rPr>
                <w:sz w:val="22"/>
                <w:szCs w:val="22"/>
              </w:rPr>
            </w:pPr>
            <w:r>
              <w:rPr>
                <w:sz w:val="22"/>
                <w:szCs w:val="22"/>
              </w:rPr>
              <w:t>32 457 413,0</w:t>
            </w:r>
          </w:p>
        </w:tc>
        <w:tc>
          <w:tcPr>
            <w:tcW w:w="857"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96,6</w:t>
            </w:r>
          </w:p>
        </w:tc>
      </w:tr>
      <w:tr w:rsidR="003519A3" w:rsidRPr="007A1385" w:rsidTr="00D30CA2">
        <w:trPr>
          <w:trHeight w:val="20"/>
        </w:trPr>
        <w:tc>
          <w:tcPr>
            <w:tcW w:w="398" w:type="dxa"/>
            <w:vMerge/>
            <w:tcBorders>
              <w:left w:val="single" w:sz="4" w:space="0" w:color="auto"/>
              <w:right w:val="single" w:sz="4" w:space="0" w:color="auto"/>
            </w:tcBorders>
            <w:shd w:val="clear" w:color="auto" w:fill="auto"/>
          </w:tcPr>
          <w:p w:rsidR="003519A3" w:rsidRPr="007A1385" w:rsidRDefault="003519A3" w:rsidP="00D30CA2">
            <w:pPr>
              <w:widowControl w:val="0"/>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tcPr>
          <w:p w:rsidR="003519A3" w:rsidRPr="007A1385" w:rsidRDefault="003519A3" w:rsidP="00D30CA2">
            <w:pPr>
              <w:widowControl w:val="0"/>
              <w:spacing w:line="252" w:lineRule="auto"/>
              <w:jc w:val="both"/>
              <w:rPr>
                <w:sz w:val="22"/>
                <w:szCs w:val="22"/>
              </w:rPr>
            </w:pPr>
            <w:r w:rsidRPr="007A1385">
              <w:rPr>
                <w:sz w:val="22"/>
                <w:szCs w:val="22"/>
              </w:rPr>
              <w:t>Охрана семьи и детства</w:t>
            </w:r>
          </w:p>
        </w:tc>
        <w:tc>
          <w:tcPr>
            <w:tcW w:w="1275"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276 906,5</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241 328,5</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B1159">
            <w:pPr>
              <w:widowControl w:val="0"/>
              <w:jc w:val="right"/>
              <w:rPr>
                <w:sz w:val="22"/>
                <w:szCs w:val="22"/>
              </w:rPr>
            </w:pPr>
            <w:r w:rsidRPr="007A1385">
              <w:rPr>
                <w:sz w:val="22"/>
                <w:szCs w:val="22"/>
              </w:rPr>
              <w:t>235 136,</w:t>
            </w:r>
            <w:r w:rsidR="00DB1159">
              <w:rPr>
                <w:sz w:val="22"/>
                <w:szCs w:val="22"/>
              </w:rPr>
              <w:t>2</w:t>
            </w:r>
          </w:p>
        </w:tc>
        <w:tc>
          <w:tcPr>
            <w:tcW w:w="857"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97,4</w:t>
            </w:r>
          </w:p>
        </w:tc>
      </w:tr>
      <w:tr w:rsidR="003519A3" w:rsidRPr="007A1385" w:rsidTr="000F140A">
        <w:trPr>
          <w:trHeight w:val="20"/>
        </w:trPr>
        <w:tc>
          <w:tcPr>
            <w:tcW w:w="398" w:type="dxa"/>
            <w:vMerge/>
            <w:tcBorders>
              <w:left w:val="single" w:sz="4" w:space="0" w:color="auto"/>
              <w:bottom w:val="single" w:sz="4" w:space="0" w:color="auto"/>
              <w:right w:val="single" w:sz="4" w:space="0" w:color="auto"/>
            </w:tcBorders>
            <w:shd w:val="clear" w:color="auto" w:fill="auto"/>
          </w:tcPr>
          <w:p w:rsidR="003519A3" w:rsidRPr="007A1385" w:rsidRDefault="003519A3" w:rsidP="00D30CA2">
            <w:pPr>
              <w:widowControl w:val="0"/>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tcPr>
          <w:p w:rsidR="003519A3" w:rsidRPr="00635FB4" w:rsidRDefault="003519A3" w:rsidP="00D30CA2">
            <w:pPr>
              <w:widowControl w:val="0"/>
              <w:spacing w:line="252" w:lineRule="auto"/>
              <w:jc w:val="both"/>
              <w:rPr>
                <w:spacing w:val="-5"/>
                <w:sz w:val="22"/>
                <w:szCs w:val="22"/>
              </w:rPr>
            </w:pPr>
            <w:r w:rsidRPr="00635FB4">
              <w:rPr>
                <w:spacing w:val="-5"/>
                <w:sz w:val="22"/>
                <w:szCs w:val="22"/>
              </w:rPr>
              <w:t>Другие вопросы в области социальной политики</w:t>
            </w:r>
          </w:p>
        </w:tc>
        <w:tc>
          <w:tcPr>
            <w:tcW w:w="1275"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12 169,6</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62 615,4</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B1159">
            <w:pPr>
              <w:widowControl w:val="0"/>
              <w:jc w:val="right"/>
              <w:rPr>
                <w:sz w:val="22"/>
                <w:szCs w:val="22"/>
              </w:rPr>
            </w:pPr>
            <w:r w:rsidRPr="007A1385">
              <w:rPr>
                <w:sz w:val="22"/>
                <w:szCs w:val="22"/>
              </w:rPr>
              <w:t>61 677,</w:t>
            </w:r>
            <w:r w:rsidR="00DB1159">
              <w:rPr>
                <w:sz w:val="22"/>
                <w:szCs w:val="22"/>
              </w:rPr>
              <w:t>4</w:t>
            </w:r>
          </w:p>
        </w:tc>
        <w:tc>
          <w:tcPr>
            <w:tcW w:w="857"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98,5</w:t>
            </w:r>
          </w:p>
        </w:tc>
      </w:tr>
      <w:tr w:rsidR="003519A3" w:rsidRPr="007A1385" w:rsidTr="000F140A">
        <w:trPr>
          <w:trHeight w:val="20"/>
        </w:trPr>
        <w:tc>
          <w:tcPr>
            <w:tcW w:w="39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519A3" w:rsidRPr="007A1385" w:rsidRDefault="003519A3" w:rsidP="00D30CA2">
            <w:pPr>
              <w:widowControl w:val="0"/>
              <w:spacing w:line="252" w:lineRule="auto"/>
              <w:jc w:val="center"/>
              <w:rPr>
                <w:sz w:val="22"/>
                <w:szCs w:val="22"/>
              </w:rPr>
            </w:pPr>
            <w:r w:rsidRPr="000F140A">
              <w:rPr>
                <w:sz w:val="22"/>
                <w:szCs w:val="22"/>
              </w:rPr>
              <w:t>1</w:t>
            </w:r>
            <w:r w:rsidRPr="007A1385">
              <w:rPr>
                <w:sz w:val="22"/>
                <w:szCs w:val="22"/>
              </w:rPr>
              <w:t>0</w:t>
            </w:r>
          </w:p>
        </w:tc>
        <w:tc>
          <w:tcPr>
            <w:tcW w:w="4564" w:type="dxa"/>
            <w:tcBorders>
              <w:top w:val="nil"/>
              <w:left w:val="nil"/>
              <w:bottom w:val="single" w:sz="4" w:space="0" w:color="auto"/>
              <w:right w:val="single" w:sz="4" w:space="0" w:color="auto"/>
            </w:tcBorders>
            <w:shd w:val="clear" w:color="auto" w:fill="auto"/>
          </w:tcPr>
          <w:p w:rsidR="003519A3" w:rsidRPr="007A1385" w:rsidRDefault="003519A3" w:rsidP="00D30CA2">
            <w:pPr>
              <w:widowControl w:val="0"/>
              <w:spacing w:line="252" w:lineRule="auto"/>
              <w:jc w:val="both"/>
              <w:rPr>
                <w:sz w:val="22"/>
                <w:szCs w:val="22"/>
              </w:rPr>
            </w:pPr>
            <w:r w:rsidRPr="007A1385">
              <w:rPr>
                <w:sz w:val="22"/>
                <w:szCs w:val="22"/>
              </w:rPr>
              <w:t>Физическая культура и спорт</w:t>
            </w:r>
          </w:p>
        </w:tc>
        <w:tc>
          <w:tcPr>
            <w:tcW w:w="1275"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bCs/>
                <w:sz w:val="22"/>
                <w:szCs w:val="22"/>
              </w:rPr>
            </w:pPr>
            <w:r w:rsidRPr="007A1385">
              <w:rPr>
                <w:bCs/>
                <w:sz w:val="22"/>
                <w:szCs w:val="22"/>
              </w:rPr>
              <w:t>383 504,8</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bCs/>
                <w:sz w:val="22"/>
                <w:szCs w:val="22"/>
              </w:rPr>
            </w:pPr>
            <w:r w:rsidRPr="007A1385">
              <w:rPr>
                <w:bCs/>
                <w:sz w:val="22"/>
                <w:szCs w:val="22"/>
              </w:rPr>
              <w:t>326 674,5</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B1159">
            <w:pPr>
              <w:widowControl w:val="0"/>
              <w:jc w:val="right"/>
              <w:rPr>
                <w:bCs/>
                <w:sz w:val="22"/>
                <w:szCs w:val="22"/>
              </w:rPr>
            </w:pPr>
            <w:r w:rsidRPr="007A1385">
              <w:rPr>
                <w:bCs/>
                <w:sz w:val="22"/>
                <w:szCs w:val="22"/>
              </w:rPr>
              <w:t>315 340,</w:t>
            </w:r>
            <w:r w:rsidR="00DB1159">
              <w:rPr>
                <w:bCs/>
                <w:sz w:val="22"/>
                <w:szCs w:val="22"/>
              </w:rPr>
              <w:t>9</w:t>
            </w:r>
          </w:p>
        </w:tc>
        <w:tc>
          <w:tcPr>
            <w:tcW w:w="857"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96,5</w:t>
            </w:r>
          </w:p>
        </w:tc>
      </w:tr>
      <w:tr w:rsidR="003519A3" w:rsidRPr="007A1385" w:rsidTr="000F140A">
        <w:trPr>
          <w:trHeight w:val="20"/>
        </w:trPr>
        <w:tc>
          <w:tcPr>
            <w:tcW w:w="398" w:type="dxa"/>
            <w:vMerge/>
            <w:tcBorders>
              <w:left w:val="single" w:sz="4" w:space="0" w:color="auto"/>
              <w:bottom w:val="single" w:sz="4" w:space="0" w:color="auto"/>
              <w:right w:val="single" w:sz="4" w:space="0" w:color="auto"/>
            </w:tcBorders>
            <w:shd w:val="clear" w:color="auto" w:fill="auto"/>
          </w:tcPr>
          <w:p w:rsidR="003519A3" w:rsidRPr="007A1385" w:rsidRDefault="003519A3" w:rsidP="00D30CA2">
            <w:pPr>
              <w:widowControl w:val="0"/>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tcPr>
          <w:p w:rsidR="003519A3" w:rsidRPr="007A1385" w:rsidRDefault="003519A3" w:rsidP="00D30CA2">
            <w:pPr>
              <w:widowControl w:val="0"/>
              <w:spacing w:line="252" w:lineRule="auto"/>
              <w:jc w:val="both"/>
              <w:rPr>
                <w:sz w:val="22"/>
                <w:szCs w:val="22"/>
              </w:rPr>
            </w:pPr>
            <w:r w:rsidRPr="007A1385">
              <w:rPr>
                <w:sz w:val="22"/>
                <w:szCs w:val="22"/>
              </w:rPr>
              <w:t>Физическая культура</w:t>
            </w:r>
          </w:p>
        </w:tc>
        <w:tc>
          <w:tcPr>
            <w:tcW w:w="1275"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370 000,0</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208 397,9</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B1159">
            <w:pPr>
              <w:widowControl w:val="0"/>
              <w:jc w:val="right"/>
              <w:rPr>
                <w:sz w:val="22"/>
                <w:szCs w:val="22"/>
              </w:rPr>
            </w:pPr>
            <w:r w:rsidRPr="007A1385">
              <w:rPr>
                <w:sz w:val="22"/>
                <w:szCs w:val="22"/>
              </w:rPr>
              <w:t>208 133,</w:t>
            </w:r>
            <w:r w:rsidR="00DB1159">
              <w:rPr>
                <w:sz w:val="22"/>
                <w:szCs w:val="22"/>
              </w:rPr>
              <w:t>4</w:t>
            </w:r>
          </w:p>
        </w:tc>
        <w:tc>
          <w:tcPr>
            <w:tcW w:w="857"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99,9</w:t>
            </w:r>
          </w:p>
        </w:tc>
      </w:tr>
      <w:tr w:rsidR="003519A3" w:rsidRPr="007A1385" w:rsidTr="000F140A">
        <w:trPr>
          <w:trHeight w:val="20"/>
        </w:trPr>
        <w:tc>
          <w:tcPr>
            <w:tcW w:w="398" w:type="dxa"/>
            <w:vMerge/>
            <w:tcBorders>
              <w:left w:val="single" w:sz="4" w:space="0" w:color="auto"/>
              <w:bottom w:val="single" w:sz="4" w:space="0" w:color="auto"/>
              <w:right w:val="single" w:sz="4" w:space="0" w:color="auto"/>
            </w:tcBorders>
            <w:shd w:val="clear" w:color="auto" w:fill="auto"/>
          </w:tcPr>
          <w:p w:rsidR="003519A3" w:rsidRPr="007A1385" w:rsidRDefault="003519A3" w:rsidP="00D30CA2">
            <w:pPr>
              <w:widowControl w:val="0"/>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tcPr>
          <w:p w:rsidR="003519A3" w:rsidRPr="007A1385" w:rsidRDefault="003519A3" w:rsidP="00D30CA2">
            <w:pPr>
              <w:widowControl w:val="0"/>
              <w:spacing w:line="252" w:lineRule="auto"/>
              <w:jc w:val="both"/>
              <w:rPr>
                <w:sz w:val="22"/>
                <w:szCs w:val="22"/>
              </w:rPr>
            </w:pPr>
            <w:r w:rsidRPr="007A1385">
              <w:rPr>
                <w:sz w:val="22"/>
                <w:szCs w:val="22"/>
              </w:rPr>
              <w:t>Массовый спорт</w:t>
            </w:r>
          </w:p>
        </w:tc>
        <w:tc>
          <w:tcPr>
            <w:tcW w:w="1275"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13 504,8</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115 911,6</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104 842,5</w:t>
            </w:r>
          </w:p>
        </w:tc>
        <w:tc>
          <w:tcPr>
            <w:tcW w:w="857"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90,5</w:t>
            </w:r>
          </w:p>
        </w:tc>
      </w:tr>
      <w:tr w:rsidR="003519A3" w:rsidRPr="007A1385" w:rsidTr="000F140A">
        <w:trPr>
          <w:trHeight w:val="20"/>
        </w:trPr>
        <w:tc>
          <w:tcPr>
            <w:tcW w:w="398" w:type="dxa"/>
            <w:vMerge/>
            <w:tcBorders>
              <w:left w:val="single" w:sz="4" w:space="0" w:color="auto"/>
              <w:bottom w:val="single" w:sz="4" w:space="0" w:color="auto"/>
              <w:right w:val="single" w:sz="4" w:space="0" w:color="auto"/>
            </w:tcBorders>
            <w:shd w:val="clear" w:color="auto" w:fill="auto"/>
          </w:tcPr>
          <w:p w:rsidR="003519A3" w:rsidRPr="007A1385" w:rsidRDefault="003519A3" w:rsidP="00D30CA2">
            <w:pPr>
              <w:widowControl w:val="0"/>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tcPr>
          <w:p w:rsidR="003519A3" w:rsidRPr="007A1385" w:rsidRDefault="003519A3" w:rsidP="00D30CA2">
            <w:pPr>
              <w:widowControl w:val="0"/>
              <w:spacing w:line="252" w:lineRule="auto"/>
              <w:jc w:val="both"/>
              <w:rPr>
                <w:sz w:val="22"/>
                <w:szCs w:val="22"/>
              </w:rPr>
            </w:pPr>
            <w:r w:rsidRPr="007A1385">
              <w:rPr>
                <w:sz w:val="22"/>
                <w:szCs w:val="22"/>
              </w:rPr>
              <w:t>Другие вопросы в области физической культуры и спорта</w:t>
            </w:r>
          </w:p>
        </w:tc>
        <w:tc>
          <w:tcPr>
            <w:tcW w:w="1275"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0,0</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2 365,0</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2 365,0</w:t>
            </w:r>
          </w:p>
        </w:tc>
        <w:tc>
          <w:tcPr>
            <w:tcW w:w="857"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100,0</w:t>
            </w:r>
          </w:p>
        </w:tc>
      </w:tr>
      <w:tr w:rsidR="003519A3" w:rsidRPr="007A1385" w:rsidTr="000F140A">
        <w:trPr>
          <w:trHeight w:val="20"/>
        </w:trPr>
        <w:tc>
          <w:tcPr>
            <w:tcW w:w="39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519A3" w:rsidRPr="007A1385" w:rsidRDefault="003519A3" w:rsidP="00D30CA2">
            <w:pPr>
              <w:widowControl w:val="0"/>
              <w:spacing w:line="252" w:lineRule="auto"/>
              <w:jc w:val="center"/>
              <w:rPr>
                <w:sz w:val="22"/>
                <w:szCs w:val="22"/>
              </w:rPr>
            </w:pPr>
            <w:r w:rsidRPr="007A1385">
              <w:rPr>
                <w:sz w:val="22"/>
                <w:szCs w:val="22"/>
              </w:rPr>
              <w:t>11</w:t>
            </w:r>
          </w:p>
        </w:tc>
        <w:tc>
          <w:tcPr>
            <w:tcW w:w="4564" w:type="dxa"/>
            <w:tcBorders>
              <w:top w:val="nil"/>
              <w:left w:val="nil"/>
              <w:bottom w:val="single" w:sz="4" w:space="0" w:color="auto"/>
              <w:right w:val="single" w:sz="4" w:space="0" w:color="auto"/>
            </w:tcBorders>
            <w:shd w:val="clear" w:color="auto" w:fill="auto"/>
          </w:tcPr>
          <w:p w:rsidR="003519A3" w:rsidRPr="007A1385" w:rsidRDefault="003519A3" w:rsidP="00D30CA2">
            <w:pPr>
              <w:widowControl w:val="0"/>
              <w:spacing w:line="252" w:lineRule="auto"/>
              <w:jc w:val="both"/>
              <w:rPr>
                <w:sz w:val="22"/>
                <w:szCs w:val="22"/>
              </w:rPr>
            </w:pPr>
            <w:r w:rsidRPr="007A1385">
              <w:rPr>
                <w:sz w:val="22"/>
                <w:szCs w:val="22"/>
              </w:rPr>
              <w:t>Средства массовой информации</w:t>
            </w:r>
          </w:p>
        </w:tc>
        <w:tc>
          <w:tcPr>
            <w:tcW w:w="1275"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bCs/>
                <w:sz w:val="22"/>
                <w:szCs w:val="22"/>
              </w:rPr>
            </w:pPr>
            <w:r w:rsidRPr="007A1385">
              <w:rPr>
                <w:bCs/>
                <w:sz w:val="22"/>
                <w:szCs w:val="22"/>
              </w:rPr>
              <w:t>267 453,4</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bCs/>
                <w:sz w:val="22"/>
                <w:szCs w:val="22"/>
              </w:rPr>
            </w:pPr>
            <w:r w:rsidRPr="007A1385">
              <w:rPr>
                <w:bCs/>
                <w:sz w:val="22"/>
                <w:szCs w:val="22"/>
              </w:rPr>
              <w:t>264 940,0</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bCs/>
                <w:sz w:val="22"/>
                <w:szCs w:val="22"/>
              </w:rPr>
            </w:pPr>
            <w:r w:rsidRPr="007A1385">
              <w:rPr>
                <w:bCs/>
                <w:sz w:val="22"/>
                <w:szCs w:val="22"/>
              </w:rPr>
              <w:t>254 578,7</w:t>
            </w:r>
          </w:p>
        </w:tc>
        <w:tc>
          <w:tcPr>
            <w:tcW w:w="857"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96,1</w:t>
            </w:r>
          </w:p>
        </w:tc>
      </w:tr>
      <w:tr w:rsidR="003519A3" w:rsidRPr="007A1385" w:rsidTr="00D30CA2">
        <w:trPr>
          <w:trHeight w:val="20"/>
        </w:trPr>
        <w:tc>
          <w:tcPr>
            <w:tcW w:w="398" w:type="dxa"/>
            <w:vMerge/>
            <w:tcBorders>
              <w:top w:val="single" w:sz="4" w:space="0" w:color="auto"/>
              <w:left w:val="single" w:sz="4" w:space="0" w:color="auto"/>
              <w:bottom w:val="single" w:sz="4" w:space="0" w:color="auto"/>
              <w:right w:val="single" w:sz="4" w:space="0" w:color="auto"/>
            </w:tcBorders>
            <w:shd w:val="clear" w:color="auto" w:fill="auto"/>
          </w:tcPr>
          <w:p w:rsidR="003519A3" w:rsidRPr="007A1385" w:rsidRDefault="003519A3" w:rsidP="00D30CA2">
            <w:pPr>
              <w:widowControl w:val="0"/>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vAlign w:val="bottom"/>
          </w:tcPr>
          <w:p w:rsidR="003519A3" w:rsidRPr="007A1385" w:rsidRDefault="003519A3" w:rsidP="00D30CA2">
            <w:pPr>
              <w:widowControl w:val="0"/>
              <w:rPr>
                <w:sz w:val="22"/>
                <w:szCs w:val="22"/>
              </w:rPr>
            </w:pPr>
            <w:r w:rsidRPr="007A1385">
              <w:rPr>
                <w:sz w:val="22"/>
                <w:szCs w:val="22"/>
              </w:rPr>
              <w:t>Телевидение и радиовещание</w:t>
            </w:r>
          </w:p>
        </w:tc>
        <w:tc>
          <w:tcPr>
            <w:tcW w:w="1275"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65 000,0</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65 000,0</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63 036,8</w:t>
            </w:r>
          </w:p>
        </w:tc>
        <w:tc>
          <w:tcPr>
            <w:tcW w:w="857"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97,0</w:t>
            </w:r>
          </w:p>
        </w:tc>
      </w:tr>
      <w:tr w:rsidR="003519A3" w:rsidRPr="007A1385" w:rsidTr="00D30CA2">
        <w:trPr>
          <w:trHeight w:val="20"/>
        </w:trPr>
        <w:tc>
          <w:tcPr>
            <w:tcW w:w="398" w:type="dxa"/>
            <w:vMerge/>
            <w:tcBorders>
              <w:top w:val="single" w:sz="4" w:space="0" w:color="auto"/>
              <w:left w:val="single" w:sz="4" w:space="0" w:color="auto"/>
              <w:bottom w:val="single" w:sz="4" w:space="0" w:color="auto"/>
              <w:right w:val="single" w:sz="4" w:space="0" w:color="auto"/>
            </w:tcBorders>
            <w:shd w:val="clear" w:color="auto" w:fill="auto"/>
          </w:tcPr>
          <w:p w:rsidR="003519A3" w:rsidRPr="007A1385" w:rsidRDefault="003519A3" w:rsidP="00D30CA2">
            <w:pPr>
              <w:widowControl w:val="0"/>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vAlign w:val="bottom"/>
          </w:tcPr>
          <w:p w:rsidR="003519A3" w:rsidRPr="007A1385" w:rsidRDefault="003519A3" w:rsidP="00D30CA2">
            <w:pPr>
              <w:widowControl w:val="0"/>
              <w:rPr>
                <w:sz w:val="22"/>
                <w:szCs w:val="22"/>
              </w:rPr>
            </w:pPr>
            <w:r w:rsidRPr="007A1385">
              <w:rPr>
                <w:sz w:val="22"/>
                <w:szCs w:val="22"/>
              </w:rPr>
              <w:t>Периодическая печать и издательства</w:t>
            </w:r>
          </w:p>
        </w:tc>
        <w:tc>
          <w:tcPr>
            <w:tcW w:w="1275"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55 000,0</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55 000,0</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50 086,9</w:t>
            </w:r>
          </w:p>
        </w:tc>
        <w:tc>
          <w:tcPr>
            <w:tcW w:w="857"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91,1</w:t>
            </w:r>
          </w:p>
        </w:tc>
      </w:tr>
      <w:tr w:rsidR="003519A3" w:rsidRPr="007A1385" w:rsidTr="00D30CA2">
        <w:trPr>
          <w:trHeight w:val="20"/>
        </w:trPr>
        <w:tc>
          <w:tcPr>
            <w:tcW w:w="398" w:type="dxa"/>
            <w:vMerge/>
            <w:tcBorders>
              <w:left w:val="single" w:sz="4" w:space="0" w:color="auto"/>
              <w:bottom w:val="single" w:sz="4" w:space="0" w:color="auto"/>
              <w:right w:val="single" w:sz="4" w:space="0" w:color="auto"/>
            </w:tcBorders>
            <w:shd w:val="clear" w:color="auto" w:fill="auto"/>
          </w:tcPr>
          <w:p w:rsidR="003519A3" w:rsidRPr="007A1385" w:rsidRDefault="003519A3" w:rsidP="00D30CA2">
            <w:pPr>
              <w:widowControl w:val="0"/>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tcPr>
          <w:p w:rsidR="003519A3" w:rsidRPr="007A1385" w:rsidRDefault="003519A3" w:rsidP="00D30CA2">
            <w:pPr>
              <w:widowControl w:val="0"/>
              <w:spacing w:line="252" w:lineRule="auto"/>
              <w:jc w:val="both"/>
              <w:rPr>
                <w:sz w:val="22"/>
                <w:szCs w:val="22"/>
              </w:rPr>
            </w:pPr>
            <w:r w:rsidRPr="007A1385">
              <w:rPr>
                <w:sz w:val="22"/>
                <w:szCs w:val="22"/>
              </w:rPr>
              <w:t>Другие вопросы в области средств массовой информации</w:t>
            </w:r>
          </w:p>
        </w:tc>
        <w:tc>
          <w:tcPr>
            <w:tcW w:w="1275"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147 453,4</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144 940,0</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141 455,0</w:t>
            </w:r>
          </w:p>
        </w:tc>
        <w:tc>
          <w:tcPr>
            <w:tcW w:w="857"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97,6</w:t>
            </w:r>
          </w:p>
        </w:tc>
      </w:tr>
      <w:tr w:rsidR="003519A3" w:rsidRPr="007A1385" w:rsidTr="00D30CA2">
        <w:trPr>
          <w:trHeight w:val="20"/>
        </w:trPr>
        <w:tc>
          <w:tcPr>
            <w:tcW w:w="39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519A3" w:rsidRPr="007A1385" w:rsidRDefault="003519A3" w:rsidP="00D30CA2">
            <w:pPr>
              <w:widowControl w:val="0"/>
              <w:spacing w:line="252" w:lineRule="auto"/>
              <w:jc w:val="center"/>
              <w:rPr>
                <w:sz w:val="22"/>
                <w:szCs w:val="22"/>
              </w:rPr>
            </w:pPr>
            <w:r w:rsidRPr="007A1385">
              <w:rPr>
                <w:sz w:val="22"/>
                <w:szCs w:val="22"/>
              </w:rPr>
              <w:t>14</w:t>
            </w:r>
          </w:p>
        </w:tc>
        <w:tc>
          <w:tcPr>
            <w:tcW w:w="4564" w:type="dxa"/>
            <w:tcBorders>
              <w:top w:val="single" w:sz="4" w:space="0" w:color="auto"/>
              <w:left w:val="nil"/>
              <w:bottom w:val="single" w:sz="4" w:space="0" w:color="auto"/>
              <w:right w:val="single" w:sz="4" w:space="0" w:color="auto"/>
            </w:tcBorders>
            <w:shd w:val="clear" w:color="auto" w:fill="auto"/>
          </w:tcPr>
          <w:p w:rsidR="003519A3" w:rsidRPr="007A1385" w:rsidRDefault="003519A3" w:rsidP="00D30CA2">
            <w:pPr>
              <w:widowControl w:val="0"/>
              <w:spacing w:line="252" w:lineRule="auto"/>
              <w:jc w:val="both"/>
              <w:rPr>
                <w:sz w:val="22"/>
                <w:szCs w:val="22"/>
              </w:rPr>
            </w:pPr>
            <w:r w:rsidRPr="007A1385">
              <w:rPr>
                <w:sz w:val="22"/>
                <w:szCs w:val="22"/>
              </w:rPr>
              <w:t>Межбюджетные трансферты общего характера бюджетам бюджетной системы Российской Федерации</w:t>
            </w:r>
          </w:p>
        </w:tc>
        <w:tc>
          <w:tcPr>
            <w:tcW w:w="1275"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bCs/>
                <w:sz w:val="22"/>
                <w:szCs w:val="22"/>
              </w:rPr>
            </w:pPr>
            <w:r w:rsidRPr="007A1385">
              <w:rPr>
                <w:bCs/>
                <w:sz w:val="22"/>
                <w:szCs w:val="22"/>
              </w:rPr>
              <w:t>1 489 716,4</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bCs/>
                <w:sz w:val="22"/>
                <w:szCs w:val="22"/>
              </w:rPr>
            </w:pPr>
            <w:r w:rsidRPr="007A1385">
              <w:rPr>
                <w:bCs/>
                <w:sz w:val="22"/>
                <w:szCs w:val="22"/>
              </w:rPr>
              <w:t>1 587 373,0</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bCs/>
                <w:sz w:val="22"/>
                <w:szCs w:val="22"/>
              </w:rPr>
            </w:pPr>
            <w:r w:rsidRPr="007A1385">
              <w:rPr>
                <w:bCs/>
                <w:sz w:val="22"/>
                <w:szCs w:val="22"/>
              </w:rPr>
              <w:t>1 574 548,3</w:t>
            </w:r>
          </w:p>
        </w:tc>
        <w:tc>
          <w:tcPr>
            <w:tcW w:w="857"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99,2</w:t>
            </w:r>
          </w:p>
        </w:tc>
      </w:tr>
      <w:tr w:rsidR="003519A3" w:rsidRPr="007A1385" w:rsidTr="00D30CA2">
        <w:trPr>
          <w:trHeight w:val="20"/>
        </w:trPr>
        <w:tc>
          <w:tcPr>
            <w:tcW w:w="398" w:type="dxa"/>
            <w:vMerge/>
            <w:tcBorders>
              <w:left w:val="single" w:sz="4" w:space="0" w:color="auto"/>
              <w:bottom w:val="single" w:sz="4" w:space="0" w:color="auto"/>
              <w:right w:val="single" w:sz="4" w:space="0" w:color="auto"/>
            </w:tcBorders>
            <w:shd w:val="clear" w:color="auto" w:fill="auto"/>
          </w:tcPr>
          <w:p w:rsidR="003519A3" w:rsidRPr="007A1385" w:rsidRDefault="003519A3" w:rsidP="00D30CA2">
            <w:pPr>
              <w:widowControl w:val="0"/>
              <w:spacing w:line="252" w:lineRule="auto"/>
              <w:jc w:val="right"/>
              <w:rPr>
                <w:sz w:val="22"/>
                <w:szCs w:val="22"/>
              </w:rPr>
            </w:pPr>
          </w:p>
        </w:tc>
        <w:tc>
          <w:tcPr>
            <w:tcW w:w="4564" w:type="dxa"/>
            <w:tcBorders>
              <w:top w:val="single" w:sz="4" w:space="0" w:color="auto"/>
              <w:left w:val="nil"/>
              <w:bottom w:val="single" w:sz="4" w:space="0" w:color="auto"/>
              <w:right w:val="single" w:sz="4" w:space="0" w:color="auto"/>
            </w:tcBorders>
            <w:shd w:val="clear" w:color="auto" w:fill="auto"/>
          </w:tcPr>
          <w:p w:rsidR="003519A3" w:rsidRPr="007A1385" w:rsidRDefault="003519A3" w:rsidP="00D30CA2">
            <w:pPr>
              <w:widowControl w:val="0"/>
              <w:spacing w:line="252" w:lineRule="auto"/>
              <w:jc w:val="both"/>
              <w:rPr>
                <w:sz w:val="22"/>
                <w:szCs w:val="22"/>
              </w:rPr>
            </w:pPr>
            <w:r w:rsidRPr="007A1385">
              <w:rPr>
                <w:sz w:val="22"/>
                <w:szCs w:val="22"/>
              </w:rPr>
              <w:t>Иные дотации</w:t>
            </w:r>
          </w:p>
        </w:tc>
        <w:tc>
          <w:tcPr>
            <w:tcW w:w="1275"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100 000,0</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197 656,6</w:t>
            </w:r>
          </w:p>
        </w:tc>
        <w:tc>
          <w:tcPr>
            <w:tcW w:w="1276"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197 656,6</w:t>
            </w:r>
          </w:p>
        </w:tc>
        <w:tc>
          <w:tcPr>
            <w:tcW w:w="857" w:type="dxa"/>
            <w:tcBorders>
              <w:top w:val="nil"/>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100,0</w:t>
            </w:r>
          </w:p>
        </w:tc>
      </w:tr>
      <w:tr w:rsidR="003519A3" w:rsidRPr="007A1385" w:rsidTr="00D30CA2">
        <w:trPr>
          <w:trHeight w:val="20"/>
        </w:trPr>
        <w:tc>
          <w:tcPr>
            <w:tcW w:w="398" w:type="dxa"/>
            <w:vMerge/>
            <w:tcBorders>
              <w:left w:val="single" w:sz="4" w:space="0" w:color="auto"/>
              <w:bottom w:val="single" w:sz="4" w:space="0" w:color="auto"/>
              <w:right w:val="single" w:sz="4" w:space="0" w:color="auto"/>
            </w:tcBorders>
            <w:shd w:val="clear" w:color="auto" w:fill="auto"/>
          </w:tcPr>
          <w:p w:rsidR="003519A3" w:rsidRPr="007A1385" w:rsidRDefault="003519A3" w:rsidP="00D30CA2">
            <w:pPr>
              <w:widowControl w:val="0"/>
              <w:spacing w:line="252" w:lineRule="auto"/>
              <w:jc w:val="right"/>
              <w:rPr>
                <w:sz w:val="22"/>
                <w:szCs w:val="22"/>
              </w:rPr>
            </w:pPr>
          </w:p>
        </w:tc>
        <w:tc>
          <w:tcPr>
            <w:tcW w:w="4564" w:type="dxa"/>
            <w:tcBorders>
              <w:top w:val="single" w:sz="4" w:space="0" w:color="auto"/>
              <w:left w:val="nil"/>
              <w:bottom w:val="single" w:sz="4" w:space="0" w:color="auto"/>
              <w:right w:val="single" w:sz="4" w:space="0" w:color="auto"/>
            </w:tcBorders>
            <w:shd w:val="clear" w:color="auto" w:fill="auto"/>
          </w:tcPr>
          <w:p w:rsidR="003519A3" w:rsidRPr="007A1385" w:rsidRDefault="003519A3" w:rsidP="00D30CA2">
            <w:pPr>
              <w:widowControl w:val="0"/>
              <w:spacing w:line="252" w:lineRule="auto"/>
              <w:jc w:val="both"/>
              <w:rPr>
                <w:sz w:val="22"/>
                <w:szCs w:val="22"/>
              </w:rPr>
            </w:pPr>
            <w:r w:rsidRPr="007A1385">
              <w:rPr>
                <w:sz w:val="22"/>
                <w:szCs w:val="22"/>
              </w:rPr>
              <w:t>Прочие межбюджетные трансферты общего характера</w:t>
            </w:r>
          </w:p>
        </w:tc>
        <w:tc>
          <w:tcPr>
            <w:tcW w:w="1275"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1 389 716,4</w:t>
            </w:r>
          </w:p>
        </w:tc>
        <w:tc>
          <w:tcPr>
            <w:tcW w:w="1276"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1 389 716,4</w:t>
            </w:r>
          </w:p>
        </w:tc>
        <w:tc>
          <w:tcPr>
            <w:tcW w:w="1276"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1 376 891,7</w:t>
            </w:r>
          </w:p>
        </w:tc>
        <w:tc>
          <w:tcPr>
            <w:tcW w:w="857" w:type="dxa"/>
            <w:tcBorders>
              <w:top w:val="single" w:sz="4" w:space="0" w:color="auto"/>
              <w:left w:val="nil"/>
              <w:bottom w:val="single" w:sz="4" w:space="0" w:color="auto"/>
              <w:right w:val="single" w:sz="4" w:space="0" w:color="auto"/>
            </w:tcBorders>
            <w:shd w:val="clear" w:color="auto" w:fill="auto"/>
            <w:noWrap/>
          </w:tcPr>
          <w:p w:rsidR="003519A3" w:rsidRPr="007A1385" w:rsidRDefault="003519A3" w:rsidP="00D30CA2">
            <w:pPr>
              <w:widowControl w:val="0"/>
              <w:jc w:val="right"/>
              <w:rPr>
                <w:sz w:val="22"/>
                <w:szCs w:val="22"/>
              </w:rPr>
            </w:pPr>
            <w:r w:rsidRPr="007A1385">
              <w:rPr>
                <w:sz w:val="22"/>
                <w:szCs w:val="22"/>
              </w:rPr>
              <w:t>99,1</w:t>
            </w:r>
          </w:p>
        </w:tc>
      </w:tr>
    </w:tbl>
    <w:p w:rsidR="003519A3" w:rsidRPr="00660321" w:rsidRDefault="003519A3" w:rsidP="003519A3">
      <w:pPr>
        <w:widowControl w:val="0"/>
        <w:ind w:firstLine="709"/>
        <w:jc w:val="both"/>
        <w:rPr>
          <w:color w:val="000099"/>
          <w:spacing w:val="-4"/>
          <w:sz w:val="28"/>
          <w:szCs w:val="28"/>
        </w:rPr>
      </w:pPr>
    </w:p>
    <w:p w:rsidR="003519A3" w:rsidRPr="00813A16" w:rsidRDefault="003519A3" w:rsidP="00813A16">
      <w:pPr>
        <w:widowControl w:val="0"/>
        <w:spacing w:line="360" w:lineRule="auto"/>
        <w:ind w:firstLine="709"/>
        <w:jc w:val="both"/>
        <w:rPr>
          <w:sz w:val="28"/>
          <w:szCs w:val="28"/>
        </w:rPr>
      </w:pPr>
      <w:r w:rsidRPr="00813A16">
        <w:rPr>
          <w:sz w:val="28"/>
          <w:szCs w:val="28"/>
        </w:rPr>
        <w:t>Непрограммные расходы по разделу "Общегосударственные вопросы" составили 9 953 023,2 тыс. рублей (в том числе за счет средств федерального бюджета – 140 276,</w:t>
      </w:r>
      <w:r w:rsidR="00903497">
        <w:rPr>
          <w:sz w:val="28"/>
          <w:szCs w:val="28"/>
        </w:rPr>
        <w:t>2</w:t>
      </w:r>
      <w:r w:rsidRPr="00813A16">
        <w:rPr>
          <w:sz w:val="28"/>
          <w:szCs w:val="28"/>
        </w:rPr>
        <w:t xml:space="preserve"> тыс. рублей, бюджета федеральной территории "Сириус" – 479,</w:t>
      </w:r>
      <w:r w:rsidR="00325A43">
        <w:rPr>
          <w:sz w:val="28"/>
          <w:szCs w:val="28"/>
        </w:rPr>
        <w:t>2</w:t>
      </w:r>
      <w:r w:rsidRPr="00813A16">
        <w:rPr>
          <w:sz w:val="28"/>
          <w:szCs w:val="28"/>
        </w:rPr>
        <w:t> тыс. рублей), или 83,5 % к уточненной росписи, что обусловлено тем, что</w:t>
      </w:r>
      <w:r w:rsidR="00813A16" w:rsidRPr="00813A16">
        <w:rPr>
          <w:sz w:val="28"/>
          <w:szCs w:val="28"/>
        </w:rPr>
        <w:t xml:space="preserve"> </w:t>
      </w:r>
      <w:r w:rsidR="00813A16" w:rsidRPr="00813A16">
        <w:rPr>
          <w:spacing w:val="-5"/>
          <w:sz w:val="28"/>
          <w:szCs w:val="28"/>
        </w:rPr>
        <w:t xml:space="preserve">использование бюджетных ассигнований резервного фонда администрации Краснодарского края осуществляется на основании правовых актов Губернатора Краснодарского края и подлежит отражению по разделам и подразделам классификации расходов бюджетов исходя из их отраслевой и ведомственной принадлежности. </w:t>
      </w:r>
      <w:r w:rsidRPr="00813A16">
        <w:rPr>
          <w:sz w:val="28"/>
          <w:szCs w:val="28"/>
        </w:rPr>
        <w:t xml:space="preserve">Расходы направлены в основном на обеспечение деятельности государственных органов Краснодарского края и государственных учреждений Краснодарского края, расходы по которым не включаются в государственные программы Краснодарского края; предоставление межбюджетных трансфертов бюджетам муниципальных образований Краснодарского края. </w:t>
      </w:r>
    </w:p>
    <w:p w:rsidR="003519A3" w:rsidRPr="00464A3E" w:rsidRDefault="003519A3" w:rsidP="003519A3">
      <w:pPr>
        <w:widowControl w:val="0"/>
        <w:spacing w:line="360" w:lineRule="auto"/>
        <w:ind w:firstLine="709"/>
        <w:jc w:val="both"/>
        <w:rPr>
          <w:sz w:val="28"/>
          <w:szCs w:val="28"/>
        </w:rPr>
      </w:pPr>
      <w:r w:rsidRPr="00464A3E">
        <w:rPr>
          <w:sz w:val="28"/>
          <w:szCs w:val="28"/>
        </w:rPr>
        <w:t xml:space="preserve">Непрограммные расходы по разделу "Национальная оборона" составили </w:t>
      </w:r>
      <w:r w:rsidRPr="00464A3E">
        <w:rPr>
          <w:sz w:val="28"/>
          <w:szCs w:val="28"/>
        </w:rPr>
        <w:br/>
        <w:t>1 816 259,4  тыс. рублей (в том числе за счет средств федерального бюджета –158 968,7 тыс. рублей), или 96,9 % к уточненной росписи</w:t>
      </w:r>
      <w:r w:rsidR="005D4159">
        <w:rPr>
          <w:sz w:val="28"/>
          <w:szCs w:val="28"/>
        </w:rPr>
        <w:t>,</w:t>
      </w:r>
      <w:r w:rsidRPr="00464A3E">
        <w:rPr>
          <w:sz w:val="28"/>
          <w:szCs w:val="28"/>
        </w:rPr>
        <w:t xml:space="preserve"> и направлены на предоставление субвенций бюджетам муниципальных образований Краснодарского края на осуществление переданных полномочий Российской Федерации по ведению первичного воинского учета на территориях, где отсутствуют военные комиссариаты; на </w:t>
      </w:r>
      <w:r w:rsidR="005D4159">
        <w:rPr>
          <w:sz w:val="28"/>
          <w:szCs w:val="28"/>
        </w:rPr>
        <w:t>реализацию</w:t>
      </w:r>
      <w:r w:rsidRPr="00464A3E">
        <w:rPr>
          <w:sz w:val="28"/>
          <w:szCs w:val="28"/>
        </w:rPr>
        <w:t xml:space="preserve"> мероприятий в рам</w:t>
      </w:r>
      <w:r w:rsidR="005D4159">
        <w:rPr>
          <w:sz w:val="28"/>
          <w:szCs w:val="28"/>
        </w:rPr>
        <w:t>ках у</w:t>
      </w:r>
      <w:r w:rsidRPr="00464A3E">
        <w:rPr>
          <w:sz w:val="28"/>
          <w:szCs w:val="28"/>
        </w:rPr>
        <w:t>казов Президента Российской Федерации от 21 сентября 2022 года № 647 "Об объявлении частичной мобилизации в Российской Федерации"</w:t>
      </w:r>
      <w:r w:rsidR="005D4159">
        <w:rPr>
          <w:sz w:val="28"/>
          <w:szCs w:val="28"/>
        </w:rPr>
        <w:t>,</w:t>
      </w:r>
      <w:r w:rsidR="00464A3E">
        <w:rPr>
          <w:sz w:val="28"/>
          <w:szCs w:val="28"/>
        </w:rPr>
        <w:t xml:space="preserve"> от </w:t>
      </w:r>
      <w:r w:rsidRPr="00464A3E">
        <w:rPr>
          <w:sz w:val="28"/>
          <w:szCs w:val="28"/>
        </w:rPr>
        <w:t>19 октября 2022 года № 757 "О мерах, осуществляемых в субъектах Российской Федерации в связи с Указом Президента Российской Ф</w:t>
      </w:r>
      <w:r w:rsidR="00635FB4">
        <w:rPr>
          <w:sz w:val="28"/>
          <w:szCs w:val="28"/>
        </w:rPr>
        <w:t>едерации от 19 октября 2022 г.</w:t>
      </w:r>
      <w:r w:rsidRPr="00464A3E">
        <w:rPr>
          <w:sz w:val="28"/>
          <w:szCs w:val="28"/>
        </w:rPr>
        <w:t xml:space="preserve"> № 756".</w:t>
      </w:r>
    </w:p>
    <w:p w:rsidR="005D4159" w:rsidRPr="00464A3E" w:rsidRDefault="003519A3" w:rsidP="00464A3E">
      <w:pPr>
        <w:widowControl w:val="0"/>
        <w:spacing w:line="360" w:lineRule="auto"/>
        <w:ind w:firstLine="709"/>
        <w:jc w:val="both"/>
        <w:rPr>
          <w:sz w:val="28"/>
          <w:szCs w:val="28"/>
        </w:rPr>
      </w:pPr>
      <w:r w:rsidRPr="00464A3E">
        <w:rPr>
          <w:sz w:val="28"/>
          <w:szCs w:val="28"/>
        </w:rPr>
        <w:t>Непрограммные расходы по разделу "Национальная безопасность и правоохранительная деятельность" составили 1 643 762,0 тыс. рублей (в том числе за счет средств федерального бюджета – 247 501,4 тыс. рублей),</w:t>
      </w:r>
      <w:r w:rsidRPr="00464A3E">
        <w:rPr>
          <w:iCs/>
          <w:spacing w:val="-4"/>
          <w:sz w:val="28"/>
          <w:szCs w:val="28"/>
        </w:rPr>
        <w:t xml:space="preserve"> </w:t>
      </w:r>
      <w:r w:rsidR="00464A3E" w:rsidRPr="00464A3E">
        <w:rPr>
          <w:sz w:val="28"/>
          <w:szCs w:val="28"/>
        </w:rPr>
        <w:t xml:space="preserve">или </w:t>
      </w:r>
      <w:r w:rsidRPr="00464A3E">
        <w:rPr>
          <w:sz w:val="28"/>
          <w:szCs w:val="28"/>
        </w:rPr>
        <w:t>87,4 % к уточненной росписи, и направлены в основном на обеспечение деятельности органов исполнительной власти Краснодарского края</w:t>
      </w:r>
      <w:r w:rsidRPr="00464A3E">
        <w:rPr>
          <w:iCs/>
          <w:spacing w:val="-4"/>
          <w:sz w:val="28"/>
          <w:szCs w:val="28"/>
        </w:rPr>
        <w:t>, включая осуществление переданных органам государственной власти субъектов Российской Федерации в </w:t>
      </w:r>
      <w:r w:rsidRPr="00464A3E">
        <w:rPr>
          <w:sz w:val="28"/>
          <w:szCs w:val="28"/>
        </w:rPr>
        <w:t>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w:t>
      </w:r>
      <w:r w:rsidR="00464A3E">
        <w:rPr>
          <w:sz w:val="28"/>
          <w:szCs w:val="28"/>
        </w:rPr>
        <w:t xml:space="preserve">стояния, на реализацию мероприятий </w:t>
      </w:r>
      <w:r w:rsidR="00464A3E" w:rsidRPr="00464A3E">
        <w:rPr>
          <w:sz w:val="28"/>
          <w:szCs w:val="28"/>
        </w:rPr>
        <w:t>в рам</w:t>
      </w:r>
      <w:r w:rsidR="00464A3E">
        <w:rPr>
          <w:sz w:val="28"/>
          <w:szCs w:val="28"/>
        </w:rPr>
        <w:t>ках Указа</w:t>
      </w:r>
      <w:r w:rsidR="00464A3E" w:rsidRPr="00464A3E">
        <w:rPr>
          <w:sz w:val="28"/>
          <w:szCs w:val="28"/>
        </w:rPr>
        <w:t xml:space="preserve"> Президента Российской Федерации </w:t>
      </w:r>
      <w:r w:rsidR="00464A3E">
        <w:rPr>
          <w:sz w:val="28"/>
          <w:szCs w:val="28"/>
        </w:rPr>
        <w:t>от </w:t>
      </w:r>
      <w:r w:rsidR="00464A3E" w:rsidRPr="00464A3E">
        <w:rPr>
          <w:sz w:val="28"/>
          <w:szCs w:val="28"/>
        </w:rPr>
        <w:t>19 октября 2022 года № 757 "О мерах, осуществляемых в субъектах Российской Федерации в связи с Указом Президента Российской Федерации от 19 ок</w:t>
      </w:r>
      <w:r w:rsidR="00635FB4">
        <w:rPr>
          <w:sz w:val="28"/>
          <w:szCs w:val="28"/>
        </w:rPr>
        <w:t>тября 2022 г.</w:t>
      </w:r>
      <w:r w:rsidR="005D4159">
        <w:rPr>
          <w:sz w:val="28"/>
          <w:szCs w:val="28"/>
        </w:rPr>
        <w:t xml:space="preserve"> № 756", на п</w:t>
      </w:r>
      <w:r w:rsidR="005D4159" w:rsidRPr="005D4159">
        <w:rPr>
          <w:sz w:val="28"/>
          <w:szCs w:val="28"/>
        </w:rPr>
        <w:t xml:space="preserve">редоставление иного межбюджетного трансферта из </w:t>
      </w:r>
      <w:r w:rsidR="005D4159">
        <w:rPr>
          <w:sz w:val="28"/>
          <w:szCs w:val="28"/>
        </w:rPr>
        <w:t xml:space="preserve">краевого </w:t>
      </w:r>
      <w:r w:rsidR="005D4159" w:rsidRPr="005D4159">
        <w:rPr>
          <w:sz w:val="28"/>
          <w:szCs w:val="28"/>
        </w:rPr>
        <w:t>бюджета бюджету муниципального образования город-курорт Анапа на финансовое обеспечение мероприятий по ликвидации чрезвычайной ситуации, произошедшей на территории муниципального образования город-курорт Анапа вследствие разлива нефти и нефтепродуктов в Керченском проливе, и ее последствий</w:t>
      </w:r>
      <w:r w:rsidR="005D4159">
        <w:rPr>
          <w:sz w:val="28"/>
          <w:szCs w:val="28"/>
        </w:rPr>
        <w:t>.</w:t>
      </w:r>
    </w:p>
    <w:p w:rsidR="003519A3" w:rsidRPr="00635FB4" w:rsidRDefault="003519A3" w:rsidP="00464A3E">
      <w:pPr>
        <w:widowControl w:val="0"/>
        <w:spacing w:line="360" w:lineRule="auto"/>
        <w:ind w:firstLine="709"/>
        <w:jc w:val="both"/>
        <w:rPr>
          <w:iCs/>
          <w:spacing w:val="-5"/>
          <w:sz w:val="28"/>
          <w:szCs w:val="28"/>
        </w:rPr>
      </w:pPr>
      <w:r w:rsidRPr="00635FB4">
        <w:rPr>
          <w:spacing w:val="-4"/>
          <w:sz w:val="28"/>
          <w:szCs w:val="28"/>
        </w:rPr>
        <w:t>Непрограммные расходы по разделу "Национальная экономика" составили 1 935 742,</w:t>
      </w:r>
      <w:r w:rsidR="00903497" w:rsidRPr="00635FB4">
        <w:rPr>
          <w:spacing w:val="-4"/>
          <w:sz w:val="28"/>
          <w:szCs w:val="28"/>
        </w:rPr>
        <w:t>3</w:t>
      </w:r>
      <w:r w:rsidRPr="00635FB4">
        <w:rPr>
          <w:spacing w:val="-4"/>
          <w:sz w:val="28"/>
          <w:szCs w:val="28"/>
        </w:rPr>
        <w:t xml:space="preserve"> тыс. рублей (в том числе за счет средств федерального бюджета –</w:t>
      </w:r>
      <w:r w:rsidRPr="00635FB4">
        <w:rPr>
          <w:sz w:val="28"/>
          <w:szCs w:val="28"/>
        </w:rPr>
        <w:t xml:space="preserve"> 69 </w:t>
      </w:r>
      <w:r w:rsidR="00577E36" w:rsidRPr="00635FB4">
        <w:rPr>
          <w:sz w:val="28"/>
          <w:szCs w:val="28"/>
        </w:rPr>
        <w:t>130,8</w:t>
      </w:r>
      <w:r w:rsidRPr="00635FB4">
        <w:rPr>
          <w:sz w:val="28"/>
          <w:szCs w:val="28"/>
        </w:rPr>
        <w:t xml:space="preserve"> тыс. рублей, бюджета</w:t>
      </w:r>
      <w:r w:rsidRPr="00635FB4">
        <w:rPr>
          <w:iCs/>
          <w:sz w:val="28"/>
          <w:szCs w:val="28"/>
        </w:rPr>
        <w:t xml:space="preserve"> федеральной территории "Сириус" – </w:t>
      </w:r>
      <w:r w:rsidRPr="00635FB4">
        <w:rPr>
          <w:spacing w:val="-5"/>
          <w:sz w:val="28"/>
          <w:szCs w:val="28"/>
        </w:rPr>
        <w:t xml:space="preserve">23 844,0 тыс. рублей), или 88,4 % к уточненной росписи, в том числе по подразделам: "Транспорт" (87,0 %) – </w:t>
      </w:r>
      <w:r w:rsidR="00E57AF7" w:rsidRPr="00635FB4">
        <w:rPr>
          <w:spacing w:val="-5"/>
          <w:sz w:val="28"/>
          <w:szCs w:val="28"/>
        </w:rPr>
        <w:t>в связи с экономией средств по контракту в результате оплаты работ на основании актов выполненных работ</w:t>
      </w:r>
      <w:r w:rsidRPr="00635FB4">
        <w:rPr>
          <w:spacing w:val="-5"/>
          <w:sz w:val="28"/>
          <w:szCs w:val="28"/>
        </w:rPr>
        <w:t>, а также переносом срока исполнения контракта на 2025 год; "Дорожное хо</w:t>
      </w:r>
      <w:r w:rsidR="00635FB4">
        <w:rPr>
          <w:spacing w:val="-5"/>
          <w:sz w:val="28"/>
          <w:szCs w:val="28"/>
        </w:rPr>
        <w:t>зяйство (дорожные фонды)" (76,3 </w:t>
      </w:r>
      <w:r w:rsidRPr="00635FB4">
        <w:rPr>
          <w:spacing w:val="-5"/>
          <w:sz w:val="28"/>
          <w:szCs w:val="28"/>
        </w:rPr>
        <w:t xml:space="preserve">%) – в связи с экономией средств по контракту  в результате проведения конкурсных процедур; "Связь и информатика" (74,5 %) – в связи с нарушением подрядной организацией сроков исполнения контракта. </w:t>
      </w:r>
      <w:r w:rsidRPr="00635FB4">
        <w:rPr>
          <w:iCs/>
          <w:spacing w:val="-5"/>
          <w:sz w:val="28"/>
          <w:szCs w:val="28"/>
        </w:rPr>
        <w:t>Расходы направлены в основном на обеспечение деятельности отдельных органов исполнительной власти Краснодарского края и государственных учреждений Краснодарского края.</w:t>
      </w:r>
    </w:p>
    <w:p w:rsidR="003519A3" w:rsidRPr="00906A96" w:rsidRDefault="003519A3" w:rsidP="003519A3">
      <w:pPr>
        <w:widowControl w:val="0"/>
        <w:spacing w:line="360" w:lineRule="auto"/>
        <w:ind w:firstLine="708"/>
        <w:jc w:val="both"/>
        <w:rPr>
          <w:sz w:val="28"/>
          <w:szCs w:val="28"/>
        </w:rPr>
      </w:pPr>
      <w:r w:rsidRPr="00906A96">
        <w:rPr>
          <w:sz w:val="28"/>
          <w:szCs w:val="28"/>
        </w:rPr>
        <w:t xml:space="preserve">Непрограммные расходы по разделу "Жилищно-коммунальное </w:t>
      </w:r>
      <w:r w:rsidRPr="00906A96">
        <w:rPr>
          <w:spacing w:val="-5"/>
          <w:sz w:val="28"/>
          <w:szCs w:val="28"/>
        </w:rPr>
        <w:t>хозяйство" составили 3 364 282,</w:t>
      </w:r>
      <w:r w:rsidR="00903497" w:rsidRPr="00906A96">
        <w:rPr>
          <w:spacing w:val="-5"/>
          <w:sz w:val="28"/>
          <w:szCs w:val="28"/>
        </w:rPr>
        <w:t>6</w:t>
      </w:r>
      <w:r w:rsidRPr="00906A96">
        <w:rPr>
          <w:spacing w:val="-5"/>
          <w:sz w:val="28"/>
          <w:szCs w:val="28"/>
        </w:rPr>
        <w:t xml:space="preserve"> тыс. рублей (в том числе за счет средств федерального бюджета – 10 051,2 тыс. рублей, бюджета </w:t>
      </w:r>
      <w:r w:rsidRPr="00906A96">
        <w:rPr>
          <w:iCs/>
          <w:spacing w:val="-5"/>
          <w:sz w:val="28"/>
          <w:szCs w:val="28"/>
        </w:rPr>
        <w:t>федеральной территории "Сириус" – 307</w:t>
      </w:r>
      <w:r w:rsidR="00906A96">
        <w:rPr>
          <w:iCs/>
          <w:sz w:val="28"/>
          <w:szCs w:val="28"/>
        </w:rPr>
        <w:t>,9 </w:t>
      </w:r>
      <w:r w:rsidRPr="00906A96">
        <w:rPr>
          <w:iCs/>
          <w:sz w:val="28"/>
          <w:szCs w:val="28"/>
        </w:rPr>
        <w:t xml:space="preserve">тыс. рублей), </w:t>
      </w:r>
      <w:r w:rsidRPr="00906A96">
        <w:rPr>
          <w:sz w:val="28"/>
          <w:szCs w:val="28"/>
        </w:rPr>
        <w:t>или 97,8 % к уточненной росписи</w:t>
      </w:r>
      <w:r w:rsidRPr="00906A96">
        <w:rPr>
          <w:iCs/>
          <w:sz w:val="28"/>
          <w:szCs w:val="28"/>
        </w:rPr>
        <w:t xml:space="preserve">. Средства направлены в основном на обеспечение </w:t>
      </w:r>
      <w:r w:rsidRPr="00906A96">
        <w:rPr>
          <w:sz w:val="28"/>
          <w:szCs w:val="28"/>
        </w:rPr>
        <w:t>деятельности отдельных органов исполнительной власти Краснодарского края и государственных учреждений Краснодарского края, предоставление межбюджетных трансфертов бюджетам муниципальных образований Краснодарского края.</w:t>
      </w:r>
      <w:r w:rsidRPr="00906A96">
        <w:rPr>
          <w:iCs/>
          <w:sz w:val="28"/>
          <w:szCs w:val="28"/>
        </w:rPr>
        <w:t xml:space="preserve"> </w:t>
      </w:r>
    </w:p>
    <w:p w:rsidR="005B4A81" w:rsidRDefault="003519A3" w:rsidP="003519A3">
      <w:pPr>
        <w:widowControl w:val="0"/>
        <w:spacing w:line="360" w:lineRule="auto"/>
        <w:ind w:firstLine="709"/>
        <w:jc w:val="both"/>
        <w:rPr>
          <w:sz w:val="28"/>
          <w:szCs w:val="28"/>
        </w:rPr>
      </w:pPr>
      <w:r w:rsidRPr="005B4A81">
        <w:rPr>
          <w:sz w:val="28"/>
          <w:szCs w:val="28"/>
        </w:rPr>
        <w:t xml:space="preserve">Непрограммные расходы по разделу "Образование" составили </w:t>
      </w:r>
      <w:r w:rsidRPr="005B4A81">
        <w:rPr>
          <w:sz w:val="28"/>
          <w:szCs w:val="28"/>
        </w:rPr>
        <w:br/>
        <w:t>1 267 488,</w:t>
      </w:r>
      <w:r w:rsidR="00903497">
        <w:rPr>
          <w:sz w:val="28"/>
          <w:szCs w:val="28"/>
        </w:rPr>
        <w:t>4</w:t>
      </w:r>
      <w:r w:rsidRPr="005B4A81">
        <w:rPr>
          <w:sz w:val="28"/>
          <w:szCs w:val="28"/>
        </w:rPr>
        <w:t xml:space="preserve"> тыс. рублей (в том числе за счет средств федерального бюджета – 41 867,4 тыс. рублей, бюджета федеральной т</w:t>
      </w:r>
      <w:r w:rsidR="00BF3ACE">
        <w:rPr>
          <w:sz w:val="28"/>
          <w:szCs w:val="28"/>
        </w:rPr>
        <w:t>ерритории "Сириус" – 672,7 тыс. </w:t>
      </w:r>
      <w:r w:rsidRPr="005B4A81">
        <w:rPr>
          <w:sz w:val="28"/>
          <w:szCs w:val="28"/>
        </w:rPr>
        <w:t>рублей), или 95,4 %</w:t>
      </w:r>
      <w:r w:rsidR="005B4A81" w:rsidRPr="005B4A81">
        <w:rPr>
          <w:sz w:val="28"/>
          <w:szCs w:val="28"/>
        </w:rPr>
        <w:t xml:space="preserve"> к уточненной росписи</w:t>
      </w:r>
      <w:r w:rsidRPr="005B4A81">
        <w:rPr>
          <w:sz w:val="28"/>
          <w:szCs w:val="28"/>
        </w:rPr>
        <w:t xml:space="preserve">. </w:t>
      </w:r>
    </w:p>
    <w:p w:rsidR="003519A3" w:rsidRPr="005B4A81" w:rsidRDefault="003519A3" w:rsidP="003519A3">
      <w:pPr>
        <w:widowControl w:val="0"/>
        <w:spacing w:line="360" w:lineRule="auto"/>
        <w:ind w:firstLine="709"/>
        <w:jc w:val="both"/>
        <w:rPr>
          <w:iCs/>
          <w:spacing w:val="-5"/>
          <w:sz w:val="28"/>
          <w:szCs w:val="28"/>
        </w:rPr>
      </w:pPr>
      <w:r w:rsidRPr="005B4A81">
        <w:rPr>
          <w:sz w:val="28"/>
          <w:szCs w:val="28"/>
        </w:rPr>
        <w:t xml:space="preserve">Непрограммные расходы по разделу "Культура, кинематография" составили 656 003,1 тыс. рублей (в том числе за счет средств федерального бюджета – 40 699,7 тыс. рублей), или 97,6 % к уточненной росписи. Средства направлены на осуществление полномочий Российской Федерации по государственной охране объектов культурного наследия федерального значения, на </w:t>
      </w:r>
      <w:r w:rsidR="00A55870">
        <w:rPr>
          <w:sz w:val="28"/>
          <w:szCs w:val="28"/>
        </w:rPr>
        <w:t xml:space="preserve">отдельные </w:t>
      </w:r>
      <w:r w:rsidRPr="005B4A81">
        <w:rPr>
          <w:sz w:val="28"/>
          <w:szCs w:val="28"/>
        </w:rPr>
        <w:t>мероприятия в области культуры и кинематографии.</w:t>
      </w:r>
    </w:p>
    <w:p w:rsidR="003519A3" w:rsidRPr="005B4A81" w:rsidRDefault="003519A3" w:rsidP="003519A3">
      <w:pPr>
        <w:widowControl w:val="0"/>
        <w:spacing w:line="360" w:lineRule="auto"/>
        <w:ind w:firstLine="709"/>
        <w:jc w:val="both"/>
        <w:rPr>
          <w:sz w:val="28"/>
          <w:szCs w:val="28"/>
        </w:rPr>
      </w:pPr>
      <w:r w:rsidRPr="005B4A81">
        <w:rPr>
          <w:sz w:val="28"/>
          <w:szCs w:val="28"/>
        </w:rPr>
        <w:t>Непрограммные расходы по разделу "Здр</w:t>
      </w:r>
      <w:r w:rsidR="00903497">
        <w:rPr>
          <w:sz w:val="28"/>
          <w:szCs w:val="28"/>
        </w:rPr>
        <w:t xml:space="preserve">авоохранение" составили </w:t>
      </w:r>
      <w:r w:rsidR="00903497">
        <w:rPr>
          <w:sz w:val="28"/>
          <w:szCs w:val="28"/>
        </w:rPr>
        <w:br/>
        <w:t>926 033,0</w:t>
      </w:r>
      <w:r w:rsidRPr="005B4A81">
        <w:rPr>
          <w:sz w:val="28"/>
          <w:szCs w:val="28"/>
        </w:rPr>
        <w:t xml:space="preserve"> тыс. рублей (в том числе за счет средств федерального бюджета –195 357,3 тыс. рублей, бюджета федеральной территории "Сириус"</w:t>
      </w:r>
      <w:r w:rsidR="00F71159">
        <w:rPr>
          <w:sz w:val="28"/>
          <w:szCs w:val="28"/>
        </w:rPr>
        <w:t xml:space="preserve"> – </w:t>
      </w:r>
      <w:r w:rsidR="00F71159">
        <w:rPr>
          <w:sz w:val="28"/>
          <w:szCs w:val="28"/>
        </w:rPr>
        <w:br/>
        <w:t>62 611,</w:t>
      </w:r>
      <w:r w:rsidR="00736234">
        <w:rPr>
          <w:sz w:val="28"/>
          <w:szCs w:val="28"/>
        </w:rPr>
        <w:t>6</w:t>
      </w:r>
      <w:r w:rsidRPr="005B4A81">
        <w:rPr>
          <w:sz w:val="28"/>
          <w:szCs w:val="28"/>
        </w:rPr>
        <w:t xml:space="preserve"> тыс. рублей), или 100,0 % к уточненной росписи.  </w:t>
      </w:r>
    </w:p>
    <w:p w:rsidR="003519A3" w:rsidRPr="0097369C" w:rsidRDefault="003519A3" w:rsidP="003519A3">
      <w:pPr>
        <w:widowControl w:val="0"/>
        <w:spacing w:line="360" w:lineRule="auto"/>
        <w:ind w:firstLine="709"/>
        <w:jc w:val="both"/>
        <w:rPr>
          <w:spacing w:val="-5"/>
          <w:sz w:val="28"/>
          <w:szCs w:val="28"/>
        </w:rPr>
      </w:pPr>
      <w:r w:rsidRPr="0097369C">
        <w:rPr>
          <w:spacing w:val="-5"/>
          <w:sz w:val="28"/>
          <w:szCs w:val="28"/>
        </w:rPr>
        <w:t>Непрограммные расходы по разделу "Социальная политика" составили 32 763 431,</w:t>
      </w:r>
      <w:r w:rsidR="00903497">
        <w:rPr>
          <w:spacing w:val="-5"/>
          <w:sz w:val="28"/>
          <w:szCs w:val="28"/>
        </w:rPr>
        <w:t>7</w:t>
      </w:r>
      <w:r w:rsidRPr="0097369C">
        <w:rPr>
          <w:spacing w:val="-5"/>
          <w:sz w:val="28"/>
          <w:szCs w:val="28"/>
        </w:rPr>
        <w:t xml:space="preserve"> тыс. рублей (в том числе за счет средств федерального бюджета –16 003,0 тыс. рублей, бюджета федеральной территории "Сириус" – 109 051,</w:t>
      </w:r>
      <w:r w:rsidR="00736234">
        <w:rPr>
          <w:spacing w:val="-5"/>
          <w:sz w:val="28"/>
          <w:szCs w:val="28"/>
        </w:rPr>
        <w:t>4</w:t>
      </w:r>
      <w:r w:rsidRPr="0097369C">
        <w:rPr>
          <w:spacing w:val="-5"/>
          <w:sz w:val="28"/>
          <w:szCs w:val="28"/>
        </w:rPr>
        <w:t xml:space="preserve"> тыс. рублей, бюджета Социального фонда </w:t>
      </w:r>
      <w:r w:rsidR="0097369C" w:rsidRPr="0097369C">
        <w:rPr>
          <w:spacing w:val="-5"/>
          <w:sz w:val="28"/>
          <w:szCs w:val="28"/>
        </w:rPr>
        <w:t xml:space="preserve">России </w:t>
      </w:r>
      <w:r w:rsidRPr="0097369C">
        <w:rPr>
          <w:spacing w:val="-5"/>
          <w:sz w:val="28"/>
          <w:szCs w:val="28"/>
        </w:rPr>
        <w:t xml:space="preserve">– 28 501,9 тыс. рублей, безвозмездных поступлений от Фонда развития территорий – 11 545 198,4 тыс. рублей), или 96,6 % к уточненной росписи, и направлены в основном на оказание мер социальной поддержки граждан. </w:t>
      </w:r>
    </w:p>
    <w:p w:rsidR="003519A3" w:rsidRPr="007D25D4" w:rsidRDefault="003519A3" w:rsidP="003519A3">
      <w:pPr>
        <w:widowControl w:val="0"/>
        <w:spacing w:line="360" w:lineRule="auto"/>
        <w:ind w:firstLine="709"/>
        <w:jc w:val="both"/>
        <w:rPr>
          <w:sz w:val="28"/>
          <w:szCs w:val="28"/>
        </w:rPr>
      </w:pPr>
      <w:r w:rsidRPr="007D25D4">
        <w:rPr>
          <w:sz w:val="28"/>
          <w:szCs w:val="28"/>
        </w:rPr>
        <w:t>Непрограммные расходы по разделу "Физическая культура и спорт" составили 315 340,</w:t>
      </w:r>
      <w:r w:rsidR="00903497">
        <w:rPr>
          <w:sz w:val="28"/>
          <w:szCs w:val="28"/>
        </w:rPr>
        <w:t>9</w:t>
      </w:r>
      <w:r w:rsidRPr="007D25D4">
        <w:rPr>
          <w:sz w:val="28"/>
          <w:szCs w:val="28"/>
        </w:rPr>
        <w:t xml:space="preserve"> тыс. рублей (в том числе за счет средств федерального бюджета – 2 364,9 тыс. рублей), или 96,5 % к уто</w:t>
      </w:r>
      <w:r w:rsidR="007D25D4">
        <w:rPr>
          <w:sz w:val="28"/>
          <w:szCs w:val="28"/>
        </w:rPr>
        <w:t>чненной росписи, и направлены в </w:t>
      </w:r>
      <w:r w:rsidRPr="007D25D4">
        <w:rPr>
          <w:sz w:val="28"/>
          <w:szCs w:val="28"/>
        </w:rPr>
        <w:t>основном на бюджетные инвестиции в объекты капитального строительства.</w:t>
      </w:r>
    </w:p>
    <w:p w:rsidR="003519A3" w:rsidRPr="007D25D4" w:rsidRDefault="003519A3" w:rsidP="003519A3">
      <w:pPr>
        <w:widowControl w:val="0"/>
        <w:spacing w:line="360" w:lineRule="auto"/>
        <w:ind w:firstLine="709"/>
        <w:jc w:val="both"/>
        <w:rPr>
          <w:iCs/>
          <w:spacing w:val="-4"/>
          <w:kern w:val="28"/>
          <w:sz w:val="28"/>
          <w:szCs w:val="28"/>
        </w:rPr>
      </w:pPr>
      <w:r w:rsidRPr="007D25D4">
        <w:rPr>
          <w:sz w:val="28"/>
          <w:szCs w:val="28"/>
        </w:rPr>
        <w:t>Непрограммные расходы по разделу "Средства массовой информации" составили 254 578,7 тыс. рублей</w:t>
      </w:r>
      <w:r w:rsidRPr="007D25D4">
        <w:rPr>
          <w:iCs/>
          <w:sz w:val="28"/>
          <w:szCs w:val="28"/>
        </w:rPr>
        <w:t xml:space="preserve"> (в том числе за счет средств федерального бюджета – 1 921,5 тыс. рублей), </w:t>
      </w:r>
      <w:r w:rsidRPr="007D25D4">
        <w:rPr>
          <w:sz w:val="28"/>
          <w:szCs w:val="28"/>
        </w:rPr>
        <w:t>или 96,1 %</w:t>
      </w:r>
      <w:r w:rsidRPr="007D25D4">
        <w:rPr>
          <w:iCs/>
          <w:sz w:val="28"/>
          <w:szCs w:val="28"/>
        </w:rPr>
        <w:t xml:space="preserve"> к уточненной росписи, и </w:t>
      </w:r>
      <w:r w:rsidRPr="007D25D4">
        <w:rPr>
          <w:iCs/>
          <w:spacing w:val="-4"/>
          <w:kern w:val="28"/>
          <w:sz w:val="28"/>
          <w:szCs w:val="28"/>
        </w:rPr>
        <w:t>направлены на обеспечение деятельности отдельных органов исполнительной власти Краснодарского края и п</w:t>
      </w:r>
      <w:r w:rsidRPr="007D25D4">
        <w:rPr>
          <w:sz w:val="28"/>
          <w:szCs w:val="28"/>
        </w:rPr>
        <w:t>одведомственных государственных учреждений Краснодарского края</w:t>
      </w:r>
      <w:r w:rsidRPr="007D25D4">
        <w:rPr>
          <w:iCs/>
          <w:spacing w:val="-4"/>
          <w:kern w:val="28"/>
          <w:sz w:val="28"/>
          <w:szCs w:val="28"/>
        </w:rPr>
        <w:t>.</w:t>
      </w:r>
    </w:p>
    <w:p w:rsidR="003519A3" w:rsidRPr="00AE2331" w:rsidRDefault="003519A3" w:rsidP="003519A3">
      <w:pPr>
        <w:widowControl w:val="0"/>
        <w:spacing w:line="360" w:lineRule="auto"/>
        <w:ind w:firstLine="709"/>
        <w:jc w:val="both"/>
        <w:rPr>
          <w:sz w:val="28"/>
          <w:szCs w:val="28"/>
        </w:rPr>
      </w:pPr>
      <w:r w:rsidRPr="00AE2331">
        <w:rPr>
          <w:sz w:val="28"/>
          <w:szCs w:val="28"/>
        </w:rPr>
        <w:t>Непрограммные расходы по разделу "Межбюджетные трансферты общего характера бюджетам бюджетной системы Российской Федерации" составили 1 574 548,3 тыс. рублей (</w:t>
      </w:r>
      <w:r w:rsidRPr="00AE2331">
        <w:rPr>
          <w:iCs/>
          <w:sz w:val="28"/>
          <w:szCs w:val="28"/>
        </w:rPr>
        <w:t>в том числе за счет средств федерального бюджета – 97 656,6 тыс. рублей</w:t>
      </w:r>
      <w:r w:rsidRPr="00AE2331">
        <w:rPr>
          <w:sz w:val="28"/>
          <w:szCs w:val="28"/>
        </w:rPr>
        <w:t>), или 99,2 % к уточненной росписи, и</w:t>
      </w:r>
      <w:r w:rsidRPr="00AE2331">
        <w:rPr>
          <w:iCs/>
          <w:sz w:val="28"/>
          <w:szCs w:val="28"/>
        </w:rPr>
        <w:t xml:space="preserve"> направлены в основном на предоставление бюджетам муниципальных образований Краснодарского края </w:t>
      </w:r>
      <w:r w:rsidRPr="00AE2331">
        <w:rPr>
          <w:sz w:val="28"/>
          <w:szCs w:val="28"/>
        </w:rPr>
        <w:t>иных межбюджетных трансфертов на дополнительную помощь местным бюджетам для решения социально значимых вопросов местного значения, дотаций за достижение наилучших результатов по реализации на территориях муниципальных образований Краснодарского края инвестиционных проектов, дотаций на премирование победителей Всероссийского конкурса "Лучшая муниципальная практика".</w:t>
      </w:r>
    </w:p>
    <w:p w:rsidR="003519A3" w:rsidRPr="00AE2331" w:rsidRDefault="003519A3" w:rsidP="003519A3">
      <w:pPr>
        <w:widowControl w:val="0"/>
        <w:spacing w:line="372" w:lineRule="auto"/>
        <w:ind w:firstLine="708"/>
        <w:jc w:val="both"/>
        <w:rPr>
          <w:sz w:val="28"/>
        </w:rPr>
      </w:pPr>
      <w:r w:rsidRPr="00AE2331">
        <w:rPr>
          <w:rFonts w:eastAsia="Calibri"/>
          <w:sz w:val="28"/>
          <w:szCs w:val="26"/>
          <w:lang w:eastAsia="en-US"/>
        </w:rPr>
        <w:t xml:space="preserve">С точки зрения направлений финансового обеспечения расходы краевого бюджета по непрограммным направлениям деятельности в 2024 году </w:t>
      </w:r>
      <w:r w:rsidRPr="00AE2331">
        <w:rPr>
          <w:sz w:val="28"/>
        </w:rPr>
        <w:t>характеризуются следующими данными:</w:t>
      </w:r>
    </w:p>
    <w:p w:rsidR="003519A3" w:rsidRPr="00AE2331" w:rsidRDefault="003519A3" w:rsidP="003519A3">
      <w:pPr>
        <w:widowControl w:val="0"/>
        <w:spacing w:line="360" w:lineRule="auto"/>
        <w:ind w:firstLine="709"/>
        <w:jc w:val="right"/>
        <w:rPr>
          <w:iCs/>
          <w:sz w:val="28"/>
          <w:szCs w:val="28"/>
        </w:rPr>
      </w:pPr>
      <w:r w:rsidRPr="00AE2331">
        <w:rPr>
          <w:sz w:val="24"/>
          <w:szCs w:val="24"/>
        </w:rPr>
        <w:t>(тыс. рублей)</w:t>
      </w:r>
    </w:p>
    <w:tbl>
      <w:tblPr>
        <w:tblW w:w="966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97"/>
        <w:gridCol w:w="567"/>
        <w:gridCol w:w="1276"/>
        <w:gridCol w:w="1412"/>
        <w:gridCol w:w="1423"/>
        <w:gridCol w:w="993"/>
      </w:tblGrid>
      <w:tr w:rsidR="003519A3" w:rsidRPr="00AE2331" w:rsidTr="0097369C">
        <w:trPr>
          <w:tblHeader/>
        </w:trPr>
        <w:tc>
          <w:tcPr>
            <w:tcW w:w="3997" w:type="dxa"/>
            <w:shd w:val="clear" w:color="auto" w:fill="auto"/>
          </w:tcPr>
          <w:p w:rsidR="003519A3" w:rsidRPr="00AE2331" w:rsidRDefault="00A55870" w:rsidP="00D30CA2">
            <w:pPr>
              <w:widowControl w:val="0"/>
              <w:jc w:val="center"/>
              <w:rPr>
                <w:sz w:val="22"/>
                <w:szCs w:val="22"/>
              </w:rPr>
            </w:pPr>
            <w:r>
              <w:rPr>
                <w:sz w:val="22"/>
                <w:szCs w:val="22"/>
              </w:rPr>
              <w:t>Вид</w:t>
            </w:r>
            <w:r w:rsidR="003519A3" w:rsidRPr="00AE2331">
              <w:rPr>
                <w:sz w:val="22"/>
                <w:szCs w:val="22"/>
              </w:rPr>
              <w:t xml:space="preserve"> расходов </w:t>
            </w:r>
          </w:p>
        </w:tc>
        <w:tc>
          <w:tcPr>
            <w:tcW w:w="567" w:type="dxa"/>
          </w:tcPr>
          <w:p w:rsidR="003519A3" w:rsidRPr="00AE2331" w:rsidRDefault="003519A3" w:rsidP="00D30CA2">
            <w:pPr>
              <w:widowControl w:val="0"/>
              <w:ind w:left="-28" w:right="-28"/>
              <w:jc w:val="center"/>
              <w:rPr>
                <w:sz w:val="22"/>
                <w:szCs w:val="22"/>
              </w:rPr>
            </w:pPr>
            <w:r w:rsidRPr="00AE2331">
              <w:rPr>
                <w:sz w:val="22"/>
                <w:szCs w:val="22"/>
              </w:rPr>
              <w:t>Код</w:t>
            </w:r>
          </w:p>
        </w:tc>
        <w:tc>
          <w:tcPr>
            <w:tcW w:w="1276" w:type="dxa"/>
          </w:tcPr>
          <w:p w:rsidR="003519A3" w:rsidRPr="00AE2331" w:rsidRDefault="003519A3" w:rsidP="00D30CA2">
            <w:pPr>
              <w:widowControl w:val="0"/>
              <w:jc w:val="center"/>
              <w:rPr>
                <w:sz w:val="22"/>
                <w:szCs w:val="22"/>
              </w:rPr>
            </w:pPr>
            <w:r w:rsidRPr="00AE2331">
              <w:rPr>
                <w:sz w:val="22"/>
                <w:szCs w:val="22"/>
              </w:rPr>
              <w:t xml:space="preserve">Закон </w:t>
            </w:r>
          </w:p>
          <w:p w:rsidR="003519A3" w:rsidRPr="00AE2331" w:rsidRDefault="003519A3" w:rsidP="00D30CA2">
            <w:pPr>
              <w:widowControl w:val="0"/>
              <w:jc w:val="center"/>
              <w:rPr>
                <w:sz w:val="22"/>
                <w:szCs w:val="22"/>
              </w:rPr>
            </w:pPr>
            <w:r w:rsidRPr="00AE2331">
              <w:rPr>
                <w:sz w:val="22"/>
                <w:szCs w:val="22"/>
              </w:rPr>
              <w:t>№ 5053-КЗ</w:t>
            </w:r>
          </w:p>
        </w:tc>
        <w:tc>
          <w:tcPr>
            <w:tcW w:w="1412" w:type="dxa"/>
          </w:tcPr>
          <w:p w:rsidR="003519A3" w:rsidRPr="00AE2331" w:rsidRDefault="003519A3" w:rsidP="00D30CA2">
            <w:pPr>
              <w:widowControl w:val="0"/>
              <w:jc w:val="center"/>
              <w:rPr>
                <w:sz w:val="22"/>
                <w:szCs w:val="22"/>
              </w:rPr>
            </w:pPr>
            <w:r w:rsidRPr="00AE2331">
              <w:rPr>
                <w:sz w:val="22"/>
                <w:szCs w:val="22"/>
              </w:rPr>
              <w:t>Уточненная</w:t>
            </w:r>
            <w:r w:rsidRPr="00AE2331">
              <w:rPr>
                <w:sz w:val="22"/>
                <w:szCs w:val="22"/>
              </w:rPr>
              <w:br/>
              <w:t xml:space="preserve">роспись </w:t>
            </w:r>
          </w:p>
        </w:tc>
        <w:tc>
          <w:tcPr>
            <w:tcW w:w="1423" w:type="dxa"/>
          </w:tcPr>
          <w:p w:rsidR="003519A3" w:rsidRPr="00AE2331" w:rsidRDefault="003519A3" w:rsidP="00D30CA2">
            <w:pPr>
              <w:widowControl w:val="0"/>
              <w:jc w:val="center"/>
              <w:rPr>
                <w:sz w:val="22"/>
                <w:szCs w:val="22"/>
              </w:rPr>
            </w:pPr>
            <w:r w:rsidRPr="00AE2331">
              <w:rPr>
                <w:sz w:val="22"/>
                <w:szCs w:val="22"/>
              </w:rPr>
              <w:t>Исполнено</w:t>
            </w:r>
          </w:p>
        </w:tc>
        <w:tc>
          <w:tcPr>
            <w:tcW w:w="993" w:type="dxa"/>
          </w:tcPr>
          <w:p w:rsidR="003519A3" w:rsidRPr="00AE2331" w:rsidRDefault="003519A3" w:rsidP="00D30CA2">
            <w:pPr>
              <w:widowControl w:val="0"/>
              <w:jc w:val="center"/>
              <w:rPr>
                <w:sz w:val="22"/>
                <w:szCs w:val="22"/>
              </w:rPr>
            </w:pPr>
            <w:r w:rsidRPr="00AE2331">
              <w:rPr>
                <w:sz w:val="22"/>
                <w:szCs w:val="22"/>
              </w:rPr>
              <w:t xml:space="preserve">Исполнение уточненной росписи, % </w:t>
            </w:r>
          </w:p>
        </w:tc>
      </w:tr>
    </w:tbl>
    <w:p w:rsidR="003519A3" w:rsidRPr="00AE2331" w:rsidRDefault="003519A3" w:rsidP="003519A3">
      <w:pPr>
        <w:widowControl w:val="0"/>
        <w:rPr>
          <w:sz w:val="2"/>
          <w:szCs w:val="2"/>
        </w:rPr>
      </w:pP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97"/>
        <w:gridCol w:w="567"/>
        <w:gridCol w:w="1276"/>
        <w:gridCol w:w="1418"/>
        <w:gridCol w:w="1417"/>
        <w:gridCol w:w="992"/>
      </w:tblGrid>
      <w:tr w:rsidR="003519A3" w:rsidRPr="00AE2331" w:rsidTr="0097369C">
        <w:trPr>
          <w:tblHeader/>
        </w:trPr>
        <w:tc>
          <w:tcPr>
            <w:tcW w:w="3997" w:type="dxa"/>
            <w:shd w:val="clear" w:color="auto" w:fill="auto"/>
            <w:hideMark/>
          </w:tcPr>
          <w:p w:rsidR="003519A3" w:rsidRPr="00AE2331" w:rsidRDefault="003519A3" w:rsidP="00D30CA2">
            <w:pPr>
              <w:widowControl w:val="0"/>
              <w:jc w:val="center"/>
              <w:rPr>
                <w:sz w:val="22"/>
                <w:szCs w:val="22"/>
              </w:rPr>
            </w:pPr>
            <w:r w:rsidRPr="00AE2331">
              <w:rPr>
                <w:sz w:val="22"/>
                <w:szCs w:val="22"/>
              </w:rPr>
              <w:t>1</w:t>
            </w:r>
          </w:p>
        </w:tc>
        <w:tc>
          <w:tcPr>
            <w:tcW w:w="567" w:type="dxa"/>
          </w:tcPr>
          <w:p w:rsidR="003519A3" w:rsidRPr="00AE2331" w:rsidRDefault="003519A3" w:rsidP="00D30CA2">
            <w:pPr>
              <w:widowControl w:val="0"/>
              <w:jc w:val="center"/>
              <w:rPr>
                <w:sz w:val="22"/>
                <w:szCs w:val="22"/>
              </w:rPr>
            </w:pPr>
            <w:r w:rsidRPr="00AE2331">
              <w:rPr>
                <w:sz w:val="22"/>
                <w:szCs w:val="22"/>
              </w:rPr>
              <w:t>2</w:t>
            </w:r>
          </w:p>
        </w:tc>
        <w:tc>
          <w:tcPr>
            <w:tcW w:w="1276" w:type="dxa"/>
            <w:shd w:val="clear" w:color="auto" w:fill="auto"/>
            <w:hideMark/>
          </w:tcPr>
          <w:p w:rsidR="003519A3" w:rsidRPr="00AE2331" w:rsidRDefault="003519A3" w:rsidP="00D30CA2">
            <w:pPr>
              <w:widowControl w:val="0"/>
              <w:jc w:val="center"/>
              <w:rPr>
                <w:sz w:val="22"/>
                <w:szCs w:val="22"/>
              </w:rPr>
            </w:pPr>
            <w:r w:rsidRPr="00AE2331">
              <w:rPr>
                <w:sz w:val="22"/>
                <w:szCs w:val="22"/>
              </w:rPr>
              <w:t>3</w:t>
            </w:r>
          </w:p>
        </w:tc>
        <w:tc>
          <w:tcPr>
            <w:tcW w:w="1418" w:type="dxa"/>
            <w:shd w:val="clear" w:color="auto" w:fill="auto"/>
            <w:hideMark/>
          </w:tcPr>
          <w:p w:rsidR="003519A3" w:rsidRPr="00AE2331" w:rsidRDefault="003519A3" w:rsidP="00D30CA2">
            <w:pPr>
              <w:widowControl w:val="0"/>
              <w:jc w:val="center"/>
              <w:rPr>
                <w:sz w:val="22"/>
                <w:szCs w:val="22"/>
              </w:rPr>
            </w:pPr>
            <w:r w:rsidRPr="00AE2331">
              <w:rPr>
                <w:sz w:val="22"/>
                <w:szCs w:val="22"/>
              </w:rPr>
              <w:t>4</w:t>
            </w:r>
          </w:p>
        </w:tc>
        <w:tc>
          <w:tcPr>
            <w:tcW w:w="1417" w:type="dxa"/>
            <w:shd w:val="clear" w:color="auto" w:fill="auto"/>
            <w:hideMark/>
          </w:tcPr>
          <w:p w:rsidR="003519A3" w:rsidRPr="00AE2331" w:rsidRDefault="003519A3" w:rsidP="00D30CA2">
            <w:pPr>
              <w:widowControl w:val="0"/>
              <w:jc w:val="center"/>
              <w:rPr>
                <w:sz w:val="22"/>
                <w:szCs w:val="22"/>
              </w:rPr>
            </w:pPr>
            <w:r w:rsidRPr="00AE2331">
              <w:rPr>
                <w:sz w:val="22"/>
                <w:szCs w:val="22"/>
              </w:rPr>
              <w:t>5</w:t>
            </w:r>
          </w:p>
        </w:tc>
        <w:tc>
          <w:tcPr>
            <w:tcW w:w="992" w:type="dxa"/>
            <w:shd w:val="clear" w:color="auto" w:fill="auto"/>
            <w:hideMark/>
          </w:tcPr>
          <w:p w:rsidR="003519A3" w:rsidRPr="00AE2331" w:rsidRDefault="003519A3" w:rsidP="00D30CA2">
            <w:pPr>
              <w:widowControl w:val="0"/>
              <w:jc w:val="center"/>
              <w:rPr>
                <w:sz w:val="22"/>
                <w:szCs w:val="22"/>
              </w:rPr>
            </w:pPr>
            <w:r w:rsidRPr="00AE2331">
              <w:rPr>
                <w:sz w:val="22"/>
                <w:szCs w:val="22"/>
              </w:rPr>
              <w:t>6</w:t>
            </w:r>
          </w:p>
        </w:tc>
      </w:tr>
      <w:tr w:rsidR="003519A3" w:rsidRPr="00AE2331" w:rsidTr="0097369C">
        <w:tc>
          <w:tcPr>
            <w:tcW w:w="3997" w:type="dxa"/>
            <w:shd w:val="clear" w:color="auto" w:fill="auto"/>
            <w:noWrap/>
            <w:hideMark/>
          </w:tcPr>
          <w:p w:rsidR="003519A3" w:rsidRPr="00AE2331" w:rsidRDefault="003519A3" w:rsidP="00D30CA2">
            <w:pPr>
              <w:widowControl w:val="0"/>
              <w:spacing w:line="252" w:lineRule="auto"/>
              <w:rPr>
                <w:bCs/>
                <w:sz w:val="22"/>
                <w:szCs w:val="22"/>
              </w:rPr>
            </w:pPr>
            <w:r w:rsidRPr="00AE2331">
              <w:rPr>
                <w:bCs/>
                <w:sz w:val="22"/>
                <w:szCs w:val="22"/>
              </w:rPr>
              <w:t xml:space="preserve">Всего, </w:t>
            </w:r>
            <w:r w:rsidRPr="00AE2331">
              <w:rPr>
                <w:sz w:val="22"/>
                <w:szCs w:val="22"/>
              </w:rPr>
              <w:t>в том числе:</w:t>
            </w:r>
          </w:p>
        </w:tc>
        <w:tc>
          <w:tcPr>
            <w:tcW w:w="567" w:type="dxa"/>
          </w:tcPr>
          <w:p w:rsidR="003519A3" w:rsidRPr="00AE2331" w:rsidRDefault="003519A3" w:rsidP="00D30CA2">
            <w:pPr>
              <w:widowControl w:val="0"/>
              <w:spacing w:line="252" w:lineRule="auto"/>
              <w:jc w:val="center"/>
              <w:rPr>
                <w:bCs/>
                <w:sz w:val="22"/>
                <w:szCs w:val="22"/>
              </w:rPr>
            </w:pPr>
          </w:p>
        </w:tc>
        <w:tc>
          <w:tcPr>
            <w:tcW w:w="1276" w:type="dxa"/>
            <w:shd w:val="clear" w:color="auto" w:fill="auto"/>
            <w:noWrap/>
          </w:tcPr>
          <w:p w:rsidR="003519A3" w:rsidRPr="00AE2331" w:rsidRDefault="003519A3" w:rsidP="00D30CA2">
            <w:pPr>
              <w:widowControl w:val="0"/>
              <w:jc w:val="right"/>
              <w:rPr>
                <w:sz w:val="22"/>
                <w:szCs w:val="22"/>
              </w:rPr>
            </w:pPr>
            <w:r w:rsidRPr="00AE2331">
              <w:rPr>
                <w:sz w:val="22"/>
                <w:szCs w:val="22"/>
              </w:rPr>
              <w:t>55 282 853,2</w:t>
            </w:r>
          </w:p>
        </w:tc>
        <w:tc>
          <w:tcPr>
            <w:tcW w:w="1418" w:type="dxa"/>
            <w:shd w:val="clear" w:color="auto" w:fill="auto"/>
            <w:noWrap/>
          </w:tcPr>
          <w:p w:rsidR="003519A3" w:rsidRPr="00AE2331" w:rsidRDefault="003519A3" w:rsidP="00D30CA2">
            <w:pPr>
              <w:widowControl w:val="0"/>
              <w:jc w:val="right"/>
              <w:rPr>
                <w:sz w:val="22"/>
                <w:szCs w:val="22"/>
              </w:rPr>
            </w:pPr>
            <w:r w:rsidRPr="00AE2331">
              <w:rPr>
                <w:sz w:val="22"/>
                <w:szCs w:val="22"/>
              </w:rPr>
              <w:t>60 341 210,6</w:t>
            </w:r>
          </w:p>
        </w:tc>
        <w:tc>
          <w:tcPr>
            <w:tcW w:w="1417" w:type="dxa"/>
            <w:shd w:val="clear" w:color="auto" w:fill="auto"/>
            <w:noWrap/>
          </w:tcPr>
          <w:p w:rsidR="003519A3" w:rsidRPr="00AE2331" w:rsidRDefault="003519A3" w:rsidP="00D30CA2">
            <w:pPr>
              <w:widowControl w:val="0"/>
              <w:jc w:val="right"/>
              <w:rPr>
                <w:sz w:val="22"/>
                <w:szCs w:val="22"/>
              </w:rPr>
            </w:pPr>
            <w:r w:rsidRPr="00AE2331">
              <w:rPr>
                <w:sz w:val="22"/>
                <w:szCs w:val="22"/>
              </w:rPr>
              <w:t>56 470 493,6</w:t>
            </w:r>
          </w:p>
        </w:tc>
        <w:tc>
          <w:tcPr>
            <w:tcW w:w="992" w:type="dxa"/>
            <w:shd w:val="clear" w:color="auto" w:fill="auto"/>
            <w:noWrap/>
          </w:tcPr>
          <w:p w:rsidR="003519A3" w:rsidRPr="00AE2331" w:rsidRDefault="003519A3" w:rsidP="00D30CA2">
            <w:pPr>
              <w:widowControl w:val="0"/>
              <w:jc w:val="right"/>
              <w:rPr>
                <w:sz w:val="22"/>
                <w:szCs w:val="22"/>
              </w:rPr>
            </w:pPr>
            <w:r w:rsidRPr="00AE2331">
              <w:rPr>
                <w:sz w:val="22"/>
                <w:szCs w:val="22"/>
              </w:rPr>
              <w:t>93,6</w:t>
            </w:r>
          </w:p>
        </w:tc>
      </w:tr>
      <w:tr w:rsidR="003519A3" w:rsidRPr="00AE2331" w:rsidTr="0097369C">
        <w:tc>
          <w:tcPr>
            <w:tcW w:w="3997" w:type="dxa"/>
            <w:shd w:val="clear" w:color="auto" w:fill="auto"/>
            <w:hideMark/>
          </w:tcPr>
          <w:p w:rsidR="003519A3" w:rsidRPr="00AE2331" w:rsidRDefault="003519A3" w:rsidP="00D30CA2">
            <w:pPr>
              <w:widowControl w:val="0"/>
              <w:autoSpaceDE w:val="0"/>
              <w:autoSpaceDN w:val="0"/>
              <w:adjustRightInd w:val="0"/>
              <w:spacing w:line="252" w:lineRule="auto"/>
              <w:jc w:val="both"/>
              <w:rPr>
                <w:rFonts w:eastAsiaTheme="minorHAnsi"/>
                <w:sz w:val="22"/>
                <w:szCs w:val="22"/>
                <w:lang w:eastAsia="en-US"/>
              </w:rPr>
            </w:pPr>
            <w:r w:rsidRPr="00AE2331">
              <w:rPr>
                <w:rFonts w:eastAsiaTheme="minorHAnsi"/>
                <w:sz w:val="22"/>
                <w:szCs w:val="22"/>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519A3" w:rsidRPr="00AE2331" w:rsidRDefault="003519A3" w:rsidP="00D30CA2">
            <w:pPr>
              <w:widowControl w:val="0"/>
              <w:spacing w:line="252" w:lineRule="auto"/>
              <w:jc w:val="center"/>
              <w:rPr>
                <w:bCs/>
                <w:sz w:val="22"/>
                <w:szCs w:val="22"/>
              </w:rPr>
            </w:pPr>
            <w:r w:rsidRPr="00AE2331">
              <w:rPr>
                <w:bCs/>
                <w:sz w:val="22"/>
                <w:szCs w:val="22"/>
              </w:rPr>
              <w:t>100</w:t>
            </w:r>
          </w:p>
        </w:tc>
        <w:tc>
          <w:tcPr>
            <w:tcW w:w="1276" w:type="dxa"/>
            <w:shd w:val="clear" w:color="auto" w:fill="auto"/>
            <w:noWrap/>
          </w:tcPr>
          <w:p w:rsidR="003519A3" w:rsidRPr="00AE2331" w:rsidRDefault="003519A3" w:rsidP="00D30CA2">
            <w:pPr>
              <w:widowControl w:val="0"/>
              <w:jc w:val="right"/>
              <w:rPr>
                <w:sz w:val="22"/>
                <w:szCs w:val="22"/>
              </w:rPr>
            </w:pPr>
            <w:r w:rsidRPr="00AE2331">
              <w:rPr>
                <w:sz w:val="22"/>
                <w:szCs w:val="22"/>
              </w:rPr>
              <w:t>7 848 143,2</w:t>
            </w:r>
          </w:p>
        </w:tc>
        <w:tc>
          <w:tcPr>
            <w:tcW w:w="1418" w:type="dxa"/>
            <w:shd w:val="clear" w:color="auto" w:fill="auto"/>
            <w:noWrap/>
          </w:tcPr>
          <w:p w:rsidR="003519A3" w:rsidRPr="00AE2331" w:rsidRDefault="003519A3" w:rsidP="00D30CA2">
            <w:pPr>
              <w:widowControl w:val="0"/>
              <w:jc w:val="right"/>
              <w:rPr>
                <w:sz w:val="22"/>
                <w:szCs w:val="22"/>
              </w:rPr>
            </w:pPr>
            <w:r w:rsidRPr="00AE2331">
              <w:rPr>
                <w:sz w:val="22"/>
                <w:szCs w:val="22"/>
              </w:rPr>
              <w:t>8 015 265,0</w:t>
            </w:r>
          </w:p>
        </w:tc>
        <w:tc>
          <w:tcPr>
            <w:tcW w:w="1417" w:type="dxa"/>
            <w:shd w:val="clear" w:color="auto" w:fill="auto"/>
            <w:noWrap/>
          </w:tcPr>
          <w:p w:rsidR="003519A3" w:rsidRPr="00AE2331" w:rsidRDefault="003519A3" w:rsidP="00D30CA2">
            <w:pPr>
              <w:widowControl w:val="0"/>
              <w:jc w:val="right"/>
              <w:rPr>
                <w:sz w:val="22"/>
                <w:szCs w:val="22"/>
              </w:rPr>
            </w:pPr>
            <w:r w:rsidRPr="00AE2331">
              <w:rPr>
                <w:sz w:val="22"/>
                <w:szCs w:val="22"/>
              </w:rPr>
              <w:t>7 935 121,4</w:t>
            </w:r>
          </w:p>
        </w:tc>
        <w:tc>
          <w:tcPr>
            <w:tcW w:w="992" w:type="dxa"/>
            <w:shd w:val="clear" w:color="auto" w:fill="auto"/>
            <w:noWrap/>
          </w:tcPr>
          <w:p w:rsidR="003519A3" w:rsidRPr="00AE2331" w:rsidRDefault="003519A3" w:rsidP="00D30CA2">
            <w:pPr>
              <w:widowControl w:val="0"/>
              <w:jc w:val="right"/>
              <w:rPr>
                <w:sz w:val="22"/>
                <w:szCs w:val="22"/>
              </w:rPr>
            </w:pPr>
            <w:r w:rsidRPr="00AE2331">
              <w:rPr>
                <w:sz w:val="22"/>
                <w:szCs w:val="22"/>
              </w:rPr>
              <w:t>99,0</w:t>
            </w:r>
          </w:p>
        </w:tc>
      </w:tr>
      <w:tr w:rsidR="003519A3" w:rsidRPr="00AE2331" w:rsidTr="0097369C">
        <w:tc>
          <w:tcPr>
            <w:tcW w:w="3997" w:type="dxa"/>
            <w:shd w:val="clear" w:color="auto" w:fill="auto"/>
          </w:tcPr>
          <w:p w:rsidR="003519A3" w:rsidRPr="00AE2331" w:rsidRDefault="003519A3" w:rsidP="00D30CA2">
            <w:pPr>
              <w:widowControl w:val="0"/>
              <w:autoSpaceDE w:val="0"/>
              <w:autoSpaceDN w:val="0"/>
              <w:adjustRightInd w:val="0"/>
              <w:spacing w:line="252" w:lineRule="auto"/>
              <w:jc w:val="both"/>
              <w:rPr>
                <w:rFonts w:eastAsiaTheme="minorHAnsi"/>
                <w:sz w:val="22"/>
                <w:szCs w:val="22"/>
                <w:lang w:eastAsia="en-US"/>
              </w:rPr>
            </w:pPr>
            <w:r w:rsidRPr="00AE2331">
              <w:rPr>
                <w:rFonts w:eastAsiaTheme="minorHAnsi"/>
                <w:sz w:val="22"/>
                <w:szCs w:val="22"/>
                <w:lang w:eastAsia="en-US"/>
              </w:rPr>
              <w:t>Закупка товаров, работ и услуг для обеспечения государственных (муниципальных) нужд</w:t>
            </w:r>
          </w:p>
        </w:tc>
        <w:tc>
          <w:tcPr>
            <w:tcW w:w="567" w:type="dxa"/>
          </w:tcPr>
          <w:p w:rsidR="003519A3" w:rsidRPr="00AE2331" w:rsidRDefault="003519A3" w:rsidP="00D30CA2">
            <w:pPr>
              <w:widowControl w:val="0"/>
              <w:spacing w:line="252" w:lineRule="auto"/>
              <w:jc w:val="center"/>
              <w:rPr>
                <w:bCs/>
                <w:sz w:val="22"/>
                <w:szCs w:val="22"/>
              </w:rPr>
            </w:pPr>
            <w:r w:rsidRPr="00AE2331">
              <w:rPr>
                <w:bCs/>
                <w:sz w:val="22"/>
                <w:szCs w:val="22"/>
              </w:rPr>
              <w:t>200</w:t>
            </w:r>
          </w:p>
        </w:tc>
        <w:tc>
          <w:tcPr>
            <w:tcW w:w="1276" w:type="dxa"/>
            <w:shd w:val="clear" w:color="auto" w:fill="auto"/>
            <w:noWrap/>
          </w:tcPr>
          <w:p w:rsidR="003519A3" w:rsidRPr="00AE2331" w:rsidRDefault="003519A3" w:rsidP="00D30CA2">
            <w:pPr>
              <w:widowControl w:val="0"/>
              <w:jc w:val="right"/>
              <w:rPr>
                <w:sz w:val="22"/>
                <w:szCs w:val="22"/>
              </w:rPr>
            </w:pPr>
            <w:r w:rsidRPr="00AE2331">
              <w:rPr>
                <w:sz w:val="22"/>
                <w:szCs w:val="22"/>
              </w:rPr>
              <w:t>5 114 520,4</w:t>
            </w:r>
          </w:p>
        </w:tc>
        <w:tc>
          <w:tcPr>
            <w:tcW w:w="1418" w:type="dxa"/>
            <w:shd w:val="clear" w:color="auto" w:fill="auto"/>
            <w:noWrap/>
          </w:tcPr>
          <w:p w:rsidR="003519A3" w:rsidRPr="00AE2331" w:rsidRDefault="003519A3" w:rsidP="00D30CA2">
            <w:pPr>
              <w:widowControl w:val="0"/>
              <w:jc w:val="right"/>
              <w:rPr>
                <w:sz w:val="22"/>
                <w:szCs w:val="22"/>
              </w:rPr>
            </w:pPr>
            <w:r w:rsidRPr="00AE2331">
              <w:rPr>
                <w:sz w:val="22"/>
                <w:szCs w:val="22"/>
              </w:rPr>
              <w:t>8 303 470,2</w:t>
            </w:r>
          </w:p>
        </w:tc>
        <w:tc>
          <w:tcPr>
            <w:tcW w:w="1417" w:type="dxa"/>
            <w:shd w:val="clear" w:color="auto" w:fill="auto"/>
            <w:noWrap/>
          </w:tcPr>
          <w:p w:rsidR="003519A3" w:rsidRPr="00AE2331" w:rsidRDefault="003519A3" w:rsidP="00087E95">
            <w:pPr>
              <w:widowControl w:val="0"/>
              <w:jc w:val="right"/>
              <w:rPr>
                <w:sz w:val="22"/>
                <w:szCs w:val="22"/>
              </w:rPr>
            </w:pPr>
            <w:r w:rsidRPr="00AE2331">
              <w:rPr>
                <w:sz w:val="22"/>
                <w:szCs w:val="22"/>
              </w:rPr>
              <w:t>7 741 972,</w:t>
            </w:r>
            <w:r w:rsidR="00087E95">
              <w:rPr>
                <w:sz w:val="22"/>
                <w:szCs w:val="22"/>
              </w:rPr>
              <w:t>6</w:t>
            </w:r>
          </w:p>
        </w:tc>
        <w:tc>
          <w:tcPr>
            <w:tcW w:w="992" w:type="dxa"/>
            <w:shd w:val="clear" w:color="auto" w:fill="auto"/>
            <w:noWrap/>
          </w:tcPr>
          <w:p w:rsidR="003519A3" w:rsidRPr="00AE2331" w:rsidRDefault="003519A3" w:rsidP="00D30CA2">
            <w:pPr>
              <w:widowControl w:val="0"/>
              <w:jc w:val="right"/>
              <w:rPr>
                <w:sz w:val="22"/>
                <w:szCs w:val="22"/>
              </w:rPr>
            </w:pPr>
            <w:r w:rsidRPr="00AE2331">
              <w:rPr>
                <w:sz w:val="22"/>
                <w:szCs w:val="22"/>
              </w:rPr>
              <w:t>93,2</w:t>
            </w:r>
          </w:p>
        </w:tc>
      </w:tr>
      <w:tr w:rsidR="003519A3" w:rsidRPr="00AE2331" w:rsidTr="0097369C">
        <w:tc>
          <w:tcPr>
            <w:tcW w:w="3997" w:type="dxa"/>
            <w:shd w:val="clear" w:color="auto" w:fill="auto"/>
          </w:tcPr>
          <w:p w:rsidR="003519A3" w:rsidRPr="00AE2331" w:rsidRDefault="003519A3" w:rsidP="00D30CA2">
            <w:pPr>
              <w:widowControl w:val="0"/>
              <w:autoSpaceDE w:val="0"/>
              <w:autoSpaceDN w:val="0"/>
              <w:adjustRightInd w:val="0"/>
              <w:spacing w:line="252" w:lineRule="auto"/>
              <w:jc w:val="both"/>
              <w:rPr>
                <w:rFonts w:eastAsiaTheme="minorHAnsi"/>
                <w:sz w:val="22"/>
                <w:szCs w:val="22"/>
                <w:lang w:eastAsia="en-US"/>
              </w:rPr>
            </w:pPr>
            <w:r w:rsidRPr="00AE2331">
              <w:rPr>
                <w:rFonts w:eastAsiaTheme="minorHAnsi"/>
                <w:sz w:val="22"/>
                <w:szCs w:val="22"/>
                <w:lang w:eastAsia="en-US"/>
              </w:rPr>
              <w:t>Социальное обеспечение и иные выплаты населению</w:t>
            </w:r>
          </w:p>
        </w:tc>
        <w:tc>
          <w:tcPr>
            <w:tcW w:w="567" w:type="dxa"/>
          </w:tcPr>
          <w:p w:rsidR="003519A3" w:rsidRPr="00AE2331" w:rsidRDefault="003519A3" w:rsidP="00D30CA2">
            <w:pPr>
              <w:widowControl w:val="0"/>
              <w:spacing w:line="252" w:lineRule="auto"/>
              <w:jc w:val="center"/>
              <w:rPr>
                <w:bCs/>
                <w:sz w:val="22"/>
                <w:szCs w:val="22"/>
              </w:rPr>
            </w:pPr>
            <w:r w:rsidRPr="00AE2331">
              <w:rPr>
                <w:bCs/>
                <w:sz w:val="22"/>
                <w:szCs w:val="22"/>
              </w:rPr>
              <w:t>300</w:t>
            </w:r>
          </w:p>
        </w:tc>
        <w:tc>
          <w:tcPr>
            <w:tcW w:w="1276" w:type="dxa"/>
            <w:shd w:val="clear" w:color="auto" w:fill="auto"/>
            <w:noWrap/>
          </w:tcPr>
          <w:p w:rsidR="003519A3" w:rsidRPr="00AE2331" w:rsidRDefault="003519A3" w:rsidP="00D30CA2">
            <w:pPr>
              <w:widowControl w:val="0"/>
              <w:jc w:val="right"/>
              <w:rPr>
                <w:sz w:val="22"/>
                <w:szCs w:val="22"/>
              </w:rPr>
            </w:pPr>
            <w:r w:rsidRPr="00AE2331">
              <w:rPr>
                <w:sz w:val="22"/>
                <w:szCs w:val="22"/>
              </w:rPr>
              <w:t>24 911 920,8</w:t>
            </w:r>
          </w:p>
        </w:tc>
        <w:tc>
          <w:tcPr>
            <w:tcW w:w="1418" w:type="dxa"/>
            <w:shd w:val="clear" w:color="auto" w:fill="auto"/>
            <w:noWrap/>
          </w:tcPr>
          <w:p w:rsidR="003519A3" w:rsidRPr="00AE2331" w:rsidRDefault="003519A3" w:rsidP="00D30CA2">
            <w:pPr>
              <w:widowControl w:val="0"/>
              <w:jc w:val="right"/>
              <w:rPr>
                <w:sz w:val="22"/>
                <w:szCs w:val="22"/>
              </w:rPr>
            </w:pPr>
            <w:r w:rsidRPr="00AE2331">
              <w:rPr>
                <w:sz w:val="22"/>
                <w:szCs w:val="22"/>
              </w:rPr>
              <w:t>33 785 256,3</w:t>
            </w:r>
          </w:p>
        </w:tc>
        <w:tc>
          <w:tcPr>
            <w:tcW w:w="1417" w:type="dxa"/>
            <w:shd w:val="clear" w:color="auto" w:fill="auto"/>
            <w:noWrap/>
          </w:tcPr>
          <w:p w:rsidR="003519A3" w:rsidRPr="00AE2331" w:rsidRDefault="003519A3" w:rsidP="007A1C11">
            <w:pPr>
              <w:widowControl w:val="0"/>
              <w:jc w:val="right"/>
              <w:rPr>
                <w:sz w:val="22"/>
                <w:szCs w:val="22"/>
              </w:rPr>
            </w:pPr>
            <w:r w:rsidRPr="00AE2331">
              <w:rPr>
                <w:sz w:val="22"/>
                <w:szCs w:val="22"/>
              </w:rPr>
              <w:t>32 641 219,</w:t>
            </w:r>
            <w:r w:rsidR="007A1C11">
              <w:rPr>
                <w:sz w:val="22"/>
                <w:szCs w:val="22"/>
              </w:rPr>
              <w:t>9</w:t>
            </w:r>
          </w:p>
        </w:tc>
        <w:tc>
          <w:tcPr>
            <w:tcW w:w="992" w:type="dxa"/>
            <w:shd w:val="clear" w:color="auto" w:fill="auto"/>
            <w:noWrap/>
          </w:tcPr>
          <w:p w:rsidR="003519A3" w:rsidRPr="00AE2331" w:rsidRDefault="003519A3" w:rsidP="00D30CA2">
            <w:pPr>
              <w:widowControl w:val="0"/>
              <w:jc w:val="right"/>
              <w:rPr>
                <w:sz w:val="22"/>
                <w:szCs w:val="22"/>
              </w:rPr>
            </w:pPr>
            <w:r w:rsidRPr="00AE2331">
              <w:rPr>
                <w:sz w:val="22"/>
                <w:szCs w:val="22"/>
              </w:rPr>
              <w:t>96,6</w:t>
            </w:r>
          </w:p>
        </w:tc>
      </w:tr>
      <w:tr w:rsidR="003519A3" w:rsidRPr="00AE2331" w:rsidTr="0097369C">
        <w:tc>
          <w:tcPr>
            <w:tcW w:w="3997" w:type="dxa"/>
            <w:shd w:val="clear" w:color="auto" w:fill="auto"/>
          </w:tcPr>
          <w:p w:rsidR="003519A3" w:rsidRPr="00AE2331" w:rsidRDefault="003519A3" w:rsidP="00D30CA2">
            <w:pPr>
              <w:widowControl w:val="0"/>
              <w:autoSpaceDE w:val="0"/>
              <w:autoSpaceDN w:val="0"/>
              <w:adjustRightInd w:val="0"/>
              <w:spacing w:line="252" w:lineRule="auto"/>
              <w:jc w:val="both"/>
              <w:rPr>
                <w:rFonts w:eastAsiaTheme="minorHAnsi"/>
                <w:sz w:val="22"/>
                <w:szCs w:val="22"/>
                <w:lang w:eastAsia="en-US"/>
              </w:rPr>
            </w:pPr>
            <w:r w:rsidRPr="00AE2331">
              <w:rPr>
                <w:rFonts w:eastAsiaTheme="minorHAnsi"/>
                <w:sz w:val="22"/>
                <w:szCs w:val="22"/>
                <w:lang w:eastAsia="en-US"/>
              </w:rPr>
              <w:t>Капитальные вложения в объекты государственной (муниципальной) собственности</w:t>
            </w:r>
          </w:p>
        </w:tc>
        <w:tc>
          <w:tcPr>
            <w:tcW w:w="567" w:type="dxa"/>
          </w:tcPr>
          <w:p w:rsidR="003519A3" w:rsidRPr="00AE2331" w:rsidRDefault="003519A3" w:rsidP="00D30CA2">
            <w:pPr>
              <w:widowControl w:val="0"/>
              <w:spacing w:line="252" w:lineRule="auto"/>
              <w:jc w:val="center"/>
              <w:rPr>
                <w:bCs/>
                <w:sz w:val="22"/>
                <w:szCs w:val="22"/>
              </w:rPr>
            </w:pPr>
            <w:r w:rsidRPr="00AE2331">
              <w:rPr>
                <w:bCs/>
                <w:sz w:val="22"/>
                <w:szCs w:val="22"/>
              </w:rPr>
              <w:t>400</w:t>
            </w:r>
          </w:p>
        </w:tc>
        <w:tc>
          <w:tcPr>
            <w:tcW w:w="1276" w:type="dxa"/>
            <w:shd w:val="clear" w:color="auto" w:fill="auto"/>
            <w:noWrap/>
          </w:tcPr>
          <w:p w:rsidR="003519A3" w:rsidRPr="00AE2331" w:rsidRDefault="003519A3" w:rsidP="00D30CA2">
            <w:pPr>
              <w:widowControl w:val="0"/>
              <w:jc w:val="right"/>
              <w:rPr>
                <w:sz w:val="22"/>
                <w:szCs w:val="22"/>
              </w:rPr>
            </w:pPr>
            <w:r w:rsidRPr="00AE2331">
              <w:rPr>
                <w:sz w:val="22"/>
                <w:szCs w:val="22"/>
              </w:rPr>
              <w:t>590 578,7</w:t>
            </w:r>
          </w:p>
        </w:tc>
        <w:tc>
          <w:tcPr>
            <w:tcW w:w="1418" w:type="dxa"/>
            <w:shd w:val="clear" w:color="auto" w:fill="auto"/>
            <w:noWrap/>
          </w:tcPr>
          <w:p w:rsidR="003519A3" w:rsidRPr="00AE2331" w:rsidRDefault="003519A3" w:rsidP="00D30CA2">
            <w:pPr>
              <w:widowControl w:val="0"/>
              <w:jc w:val="right"/>
              <w:rPr>
                <w:sz w:val="22"/>
                <w:szCs w:val="22"/>
              </w:rPr>
            </w:pPr>
            <w:r w:rsidRPr="00AE2331">
              <w:rPr>
                <w:sz w:val="22"/>
                <w:szCs w:val="22"/>
              </w:rPr>
              <w:t>690 367,6</w:t>
            </w:r>
          </w:p>
        </w:tc>
        <w:tc>
          <w:tcPr>
            <w:tcW w:w="1417" w:type="dxa"/>
            <w:shd w:val="clear" w:color="auto" w:fill="FFFFFF" w:themeFill="background1"/>
            <w:noWrap/>
          </w:tcPr>
          <w:p w:rsidR="003519A3" w:rsidRPr="00AE2331" w:rsidRDefault="003519A3" w:rsidP="007A1C11">
            <w:pPr>
              <w:widowControl w:val="0"/>
              <w:jc w:val="right"/>
              <w:rPr>
                <w:sz w:val="22"/>
                <w:szCs w:val="22"/>
              </w:rPr>
            </w:pPr>
            <w:r w:rsidRPr="00AE2331">
              <w:rPr>
                <w:sz w:val="22"/>
                <w:szCs w:val="22"/>
              </w:rPr>
              <w:t>682 110,</w:t>
            </w:r>
            <w:r w:rsidR="007A1C11">
              <w:rPr>
                <w:sz w:val="22"/>
                <w:szCs w:val="22"/>
              </w:rPr>
              <w:t>5</w:t>
            </w:r>
          </w:p>
        </w:tc>
        <w:tc>
          <w:tcPr>
            <w:tcW w:w="992" w:type="dxa"/>
            <w:shd w:val="clear" w:color="auto" w:fill="FFFFFF" w:themeFill="background1"/>
            <w:noWrap/>
          </w:tcPr>
          <w:p w:rsidR="003519A3" w:rsidRPr="00AE2331" w:rsidRDefault="003519A3" w:rsidP="00D30CA2">
            <w:pPr>
              <w:widowControl w:val="0"/>
              <w:jc w:val="right"/>
              <w:rPr>
                <w:sz w:val="22"/>
                <w:szCs w:val="22"/>
              </w:rPr>
            </w:pPr>
            <w:r w:rsidRPr="00AE2331">
              <w:rPr>
                <w:sz w:val="22"/>
                <w:szCs w:val="22"/>
              </w:rPr>
              <w:t>98,8</w:t>
            </w:r>
          </w:p>
        </w:tc>
      </w:tr>
      <w:tr w:rsidR="003519A3" w:rsidRPr="00AE2331" w:rsidTr="0097369C">
        <w:tc>
          <w:tcPr>
            <w:tcW w:w="3997" w:type="dxa"/>
            <w:shd w:val="clear" w:color="auto" w:fill="auto"/>
          </w:tcPr>
          <w:p w:rsidR="003519A3" w:rsidRPr="00AE2331" w:rsidRDefault="003519A3" w:rsidP="00D30CA2">
            <w:pPr>
              <w:widowControl w:val="0"/>
              <w:autoSpaceDE w:val="0"/>
              <w:autoSpaceDN w:val="0"/>
              <w:adjustRightInd w:val="0"/>
              <w:spacing w:line="252" w:lineRule="auto"/>
              <w:jc w:val="both"/>
              <w:rPr>
                <w:rFonts w:eastAsiaTheme="minorHAnsi"/>
                <w:sz w:val="22"/>
                <w:szCs w:val="22"/>
                <w:lang w:eastAsia="en-US"/>
              </w:rPr>
            </w:pPr>
            <w:r w:rsidRPr="00AE2331">
              <w:rPr>
                <w:rFonts w:eastAsiaTheme="minorHAnsi"/>
                <w:sz w:val="22"/>
                <w:szCs w:val="22"/>
                <w:lang w:eastAsia="en-US"/>
              </w:rPr>
              <w:t>Межбюджетные трансферты</w:t>
            </w:r>
          </w:p>
        </w:tc>
        <w:tc>
          <w:tcPr>
            <w:tcW w:w="567" w:type="dxa"/>
          </w:tcPr>
          <w:p w:rsidR="003519A3" w:rsidRPr="00AE2331" w:rsidRDefault="003519A3" w:rsidP="00D30CA2">
            <w:pPr>
              <w:widowControl w:val="0"/>
              <w:spacing w:line="252" w:lineRule="auto"/>
              <w:jc w:val="center"/>
              <w:rPr>
                <w:bCs/>
                <w:sz w:val="22"/>
                <w:szCs w:val="22"/>
              </w:rPr>
            </w:pPr>
            <w:r w:rsidRPr="00AE2331">
              <w:rPr>
                <w:bCs/>
                <w:sz w:val="22"/>
                <w:szCs w:val="22"/>
              </w:rPr>
              <w:t>500</w:t>
            </w:r>
          </w:p>
        </w:tc>
        <w:tc>
          <w:tcPr>
            <w:tcW w:w="1276" w:type="dxa"/>
            <w:shd w:val="clear" w:color="auto" w:fill="auto"/>
            <w:noWrap/>
          </w:tcPr>
          <w:p w:rsidR="003519A3" w:rsidRPr="00AE2331" w:rsidRDefault="003519A3" w:rsidP="00D30CA2">
            <w:pPr>
              <w:widowControl w:val="0"/>
              <w:jc w:val="right"/>
              <w:rPr>
                <w:sz w:val="22"/>
                <w:szCs w:val="22"/>
              </w:rPr>
            </w:pPr>
            <w:r w:rsidRPr="00AE2331">
              <w:rPr>
                <w:sz w:val="22"/>
                <w:szCs w:val="22"/>
              </w:rPr>
              <w:t>2 169 414,8</w:t>
            </w:r>
          </w:p>
        </w:tc>
        <w:tc>
          <w:tcPr>
            <w:tcW w:w="1418" w:type="dxa"/>
            <w:shd w:val="clear" w:color="auto" w:fill="auto"/>
            <w:noWrap/>
          </w:tcPr>
          <w:p w:rsidR="003519A3" w:rsidRPr="00AE2331" w:rsidRDefault="003519A3" w:rsidP="00D30CA2">
            <w:pPr>
              <w:widowControl w:val="0"/>
              <w:jc w:val="right"/>
              <w:rPr>
                <w:sz w:val="22"/>
                <w:szCs w:val="22"/>
              </w:rPr>
            </w:pPr>
            <w:r w:rsidRPr="00AE2331">
              <w:rPr>
                <w:sz w:val="22"/>
                <w:szCs w:val="22"/>
              </w:rPr>
              <w:t>4 582 920,4</w:t>
            </w:r>
          </w:p>
        </w:tc>
        <w:tc>
          <w:tcPr>
            <w:tcW w:w="1417" w:type="dxa"/>
            <w:shd w:val="clear" w:color="auto" w:fill="auto"/>
            <w:noWrap/>
          </w:tcPr>
          <w:p w:rsidR="003519A3" w:rsidRPr="00AE2331" w:rsidRDefault="003519A3" w:rsidP="00D30CA2">
            <w:pPr>
              <w:widowControl w:val="0"/>
              <w:jc w:val="right"/>
              <w:rPr>
                <w:sz w:val="22"/>
                <w:szCs w:val="22"/>
              </w:rPr>
            </w:pPr>
            <w:r w:rsidRPr="00AE2331">
              <w:rPr>
                <w:sz w:val="22"/>
                <w:szCs w:val="22"/>
              </w:rPr>
              <w:t>4 292 414,1</w:t>
            </w:r>
          </w:p>
        </w:tc>
        <w:tc>
          <w:tcPr>
            <w:tcW w:w="992" w:type="dxa"/>
            <w:shd w:val="clear" w:color="auto" w:fill="auto"/>
            <w:noWrap/>
          </w:tcPr>
          <w:p w:rsidR="003519A3" w:rsidRPr="00AE2331" w:rsidRDefault="003519A3" w:rsidP="00D30CA2">
            <w:pPr>
              <w:widowControl w:val="0"/>
              <w:jc w:val="right"/>
              <w:rPr>
                <w:sz w:val="22"/>
                <w:szCs w:val="22"/>
              </w:rPr>
            </w:pPr>
            <w:r w:rsidRPr="00AE2331">
              <w:rPr>
                <w:sz w:val="22"/>
                <w:szCs w:val="22"/>
              </w:rPr>
              <w:t>93,7</w:t>
            </w:r>
          </w:p>
        </w:tc>
      </w:tr>
      <w:tr w:rsidR="003519A3" w:rsidRPr="00AE2331" w:rsidTr="0097369C">
        <w:tc>
          <w:tcPr>
            <w:tcW w:w="3997" w:type="dxa"/>
            <w:shd w:val="clear" w:color="auto" w:fill="auto"/>
          </w:tcPr>
          <w:p w:rsidR="003519A3" w:rsidRPr="00AE2331" w:rsidRDefault="003519A3" w:rsidP="00D30CA2">
            <w:pPr>
              <w:widowControl w:val="0"/>
              <w:autoSpaceDE w:val="0"/>
              <w:autoSpaceDN w:val="0"/>
              <w:adjustRightInd w:val="0"/>
              <w:spacing w:line="252" w:lineRule="auto"/>
              <w:jc w:val="both"/>
              <w:rPr>
                <w:rFonts w:eastAsiaTheme="minorHAnsi"/>
                <w:sz w:val="22"/>
                <w:szCs w:val="22"/>
                <w:lang w:eastAsia="en-US"/>
              </w:rPr>
            </w:pPr>
            <w:r w:rsidRPr="00AE2331">
              <w:rPr>
                <w:rFonts w:eastAsiaTheme="minorHAnsi"/>
                <w:sz w:val="22"/>
                <w:szCs w:val="22"/>
                <w:lang w:eastAsia="en-US"/>
              </w:rPr>
              <w:t>Предоставление субсидий бюджетным, автономным учреждениям и иным некоммерческим организациям</w:t>
            </w:r>
          </w:p>
        </w:tc>
        <w:tc>
          <w:tcPr>
            <w:tcW w:w="567" w:type="dxa"/>
          </w:tcPr>
          <w:p w:rsidR="003519A3" w:rsidRPr="00AE2331" w:rsidRDefault="003519A3" w:rsidP="00D30CA2">
            <w:pPr>
              <w:widowControl w:val="0"/>
              <w:spacing w:line="252" w:lineRule="auto"/>
              <w:jc w:val="center"/>
              <w:rPr>
                <w:bCs/>
                <w:sz w:val="22"/>
                <w:szCs w:val="22"/>
              </w:rPr>
            </w:pPr>
            <w:r w:rsidRPr="00AE2331">
              <w:rPr>
                <w:bCs/>
                <w:sz w:val="22"/>
                <w:szCs w:val="22"/>
              </w:rPr>
              <w:t>600</w:t>
            </w:r>
          </w:p>
        </w:tc>
        <w:tc>
          <w:tcPr>
            <w:tcW w:w="1276" w:type="dxa"/>
            <w:shd w:val="clear" w:color="auto" w:fill="auto"/>
            <w:noWrap/>
          </w:tcPr>
          <w:p w:rsidR="003519A3" w:rsidRPr="00AE2331" w:rsidRDefault="003519A3" w:rsidP="00D30CA2">
            <w:pPr>
              <w:widowControl w:val="0"/>
              <w:jc w:val="right"/>
              <w:rPr>
                <w:sz w:val="22"/>
                <w:szCs w:val="22"/>
              </w:rPr>
            </w:pPr>
            <w:r w:rsidRPr="00AE2331">
              <w:rPr>
                <w:sz w:val="22"/>
                <w:szCs w:val="22"/>
              </w:rPr>
              <w:t>1 200 641,9</w:t>
            </w:r>
          </w:p>
        </w:tc>
        <w:tc>
          <w:tcPr>
            <w:tcW w:w="1418" w:type="dxa"/>
            <w:shd w:val="clear" w:color="auto" w:fill="auto"/>
            <w:noWrap/>
          </w:tcPr>
          <w:p w:rsidR="003519A3" w:rsidRPr="00AE2331" w:rsidRDefault="003519A3" w:rsidP="00D30CA2">
            <w:pPr>
              <w:widowControl w:val="0"/>
              <w:jc w:val="right"/>
              <w:rPr>
                <w:sz w:val="22"/>
                <w:szCs w:val="22"/>
              </w:rPr>
            </w:pPr>
            <w:r w:rsidRPr="00AE2331">
              <w:rPr>
                <w:sz w:val="22"/>
                <w:szCs w:val="22"/>
              </w:rPr>
              <w:t>1 189 691,6</w:t>
            </w:r>
          </w:p>
        </w:tc>
        <w:tc>
          <w:tcPr>
            <w:tcW w:w="1417" w:type="dxa"/>
            <w:shd w:val="clear" w:color="auto" w:fill="auto"/>
            <w:noWrap/>
          </w:tcPr>
          <w:p w:rsidR="003519A3" w:rsidRPr="00AE2331" w:rsidRDefault="003519A3" w:rsidP="00D30CA2">
            <w:pPr>
              <w:widowControl w:val="0"/>
              <w:jc w:val="right"/>
              <w:rPr>
                <w:sz w:val="22"/>
                <w:szCs w:val="22"/>
              </w:rPr>
            </w:pPr>
            <w:r w:rsidRPr="00AE2331">
              <w:rPr>
                <w:sz w:val="22"/>
                <w:szCs w:val="22"/>
              </w:rPr>
              <w:t>1 186 655,3</w:t>
            </w:r>
          </w:p>
        </w:tc>
        <w:tc>
          <w:tcPr>
            <w:tcW w:w="992" w:type="dxa"/>
            <w:shd w:val="clear" w:color="auto" w:fill="auto"/>
            <w:noWrap/>
          </w:tcPr>
          <w:p w:rsidR="003519A3" w:rsidRPr="00AE2331" w:rsidRDefault="003519A3" w:rsidP="00D30CA2">
            <w:pPr>
              <w:widowControl w:val="0"/>
              <w:jc w:val="right"/>
              <w:rPr>
                <w:sz w:val="22"/>
                <w:szCs w:val="22"/>
              </w:rPr>
            </w:pPr>
            <w:r w:rsidRPr="00AE2331">
              <w:rPr>
                <w:sz w:val="22"/>
                <w:szCs w:val="22"/>
              </w:rPr>
              <w:t>99,7</w:t>
            </w:r>
          </w:p>
        </w:tc>
      </w:tr>
      <w:tr w:rsidR="003519A3" w:rsidRPr="00AE2331" w:rsidTr="0097369C">
        <w:tc>
          <w:tcPr>
            <w:tcW w:w="3997" w:type="dxa"/>
            <w:shd w:val="clear" w:color="auto" w:fill="auto"/>
          </w:tcPr>
          <w:p w:rsidR="003519A3" w:rsidRPr="00AE2331" w:rsidRDefault="003519A3" w:rsidP="00D30CA2">
            <w:pPr>
              <w:widowControl w:val="0"/>
              <w:autoSpaceDE w:val="0"/>
              <w:autoSpaceDN w:val="0"/>
              <w:adjustRightInd w:val="0"/>
              <w:spacing w:line="252" w:lineRule="auto"/>
              <w:jc w:val="both"/>
              <w:rPr>
                <w:rFonts w:eastAsiaTheme="minorHAnsi"/>
                <w:sz w:val="22"/>
                <w:szCs w:val="22"/>
                <w:lang w:eastAsia="en-US"/>
              </w:rPr>
            </w:pPr>
            <w:r w:rsidRPr="00AE2331">
              <w:rPr>
                <w:rFonts w:eastAsiaTheme="minorHAnsi"/>
                <w:sz w:val="22"/>
                <w:szCs w:val="22"/>
                <w:lang w:eastAsia="en-US"/>
              </w:rPr>
              <w:t>Иные бюджетные ассигнования</w:t>
            </w:r>
          </w:p>
        </w:tc>
        <w:tc>
          <w:tcPr>
            <w:tcW w:w="567" w:type="dxa"/>
          </w:tcPr>
          <w:p w:rsidR="003519A3" w:rsidRPr="00AE2331" w:rsidRDefault="003519A3" w:rsidP="00D30CA2">
            <w:pPr>
              <w:widowControl w:val="0"/>
              <w:spacing w:line="252" w:lineRule="auto"/>
              <w:jc w:val="center"/>
              <w:rPr>
                <w:bCs/>
                <w:sz w:val="22"/>
                <w:szCs w:val="22"/>
              </w:rPr>
            </w:pPr>
            <w:r w:rsidRPr="00AE2331">
              <w:rPr>
                <w:bCs/>
                <w:sz w:val="22"/>
                <w:szCs w:val="22"/>
              </w:rPr>
              <w:t>800</w:t>
            </w:r>
          </w:p>
        </w:tc>
        <w:tc>
          <w:tcPr>
            <w:tcW w:w="1276" w:type="dxa"/>
            <w:shd w:val="clear" w:color="auto" w:fill="auto"/>
            <w:noWrap/>
          </w:tcPr>
          <w:p w:rsidR="003519A3" w:rsidRPr="00AE2331" w:rsidRDefault="003519A3" w:rsidP="00D30CA2">
            <w:pPr>
              <w:widowControl w:val="0"/>
              <w:jc w:val="right"/>
              <w:rPr>
                <w:sz w:val="22"/>
                <w:szCs w:val="22"/>
              </w:rPr>
            </w:pPr>
            <w:r w:rsidRPr="00AE2331">
              <w:rPr>
                <w:sz w:val="22"/>
                <w:szCs w:val="22"/>
              </w:rPr>
              <w:t>13 447 633,4</w:t>
            </w:r>
          </w:p>
        </w:tc>
        <w:tc>
          <w:tcPr>
            <w:tcW w:w="1418" w:type="dxa"/>
            <w:shd w:val="clear" w:color="auto" w:fill="auto"/>
            <w:noWrap/>
          </w:tcPr>
          <w:p w:rsidR="003519A3" w:rsidRPr="00AE2331" w:rsidRDefault="003519A3" w:rsidP="00D30CA2">
            <w:pPr>
              <w:widowControl w:val="0"/>
              <w:jc w:val="right"/>
              <w:rPr>
                <w:sz w:val="22"/>
                <w:szCs w:val="22"/>
              </w:rPr>
            </w:pPr>
            <w:r w:rsidRPr="00AE2331">
              <w:rPr>
                <w:sz w:val="22"/>
                <w:szCs w:val="22"/>
              </w:rPr>
              <w:t>3 774 239,5</w:t>
            </w:r>
          </w:p>
        </w:tc>
        <w:tc>
          <w:tcPr>
            <w:tcW w:w="1417" w:type="dxa"/>
            <w:shd w:val="clear" w:color="auto" w:fill="auto"/>
            <w:noWrap/>
          </w:tcPr>
          <w:p w:rsidR="003519A3" w:rsidRPr="00AE2331" w:rsidRDefault="003519A3" w:rsidP="00087E95">
            <w:pPr>
              <w:widowControl w:val="0"/>
              <w:jc w:val="right"/>
              <w:rPr>
                <w:sz w:val="22"/>
                <w:szCs w:val="22"/>
              </w:rPr>
            </w:pPr>
            <w:r w:rsidRPr="00AE2331">
              <w:rPr>
                <w:sz w:val="22"/>
                <w:szCs w:val="22"/>
              </w:rPr>
              <w:t>1 990 999,</w:t>
            </w:r>
            <w:r w:rsidR="00087E95">
              <w:rPr>
                <w:sz w:val="22"/>
                <w:szCs w:val="22"/>
              </w:rPr>
              <w:t>8</w:t>
            </w:r>
          </w:p>
        </w:tc>
        <w:tc>
          <w:tcPr>
            <w:tcW w:w="992" w:type="dxa"/>
            <w:shd w:val="clear" w:color="auto" w:fill="auto"/>
            <w:noWrap/>
          </w:tcPr>
          <w:p w:rsidR="003519A3" w:rsidRPr="00AE2331" w:rsidRDefault="003519A3" w:rsidP="00087E95">
            <w:pPr>
              <w:widowControl w:val="0"/>
              <w:jc w:val="right"/>
              <w:rPr>
                <w:sz w:val="22"/>
                <w:szCs w:val="22"/>
              </w:rPr>
            </w:pPr>
            <w:r w:rsidRPr="00AE2331">
              <w:rPr>
                <w:sz w:val="22"/>
                <w:szCs w:val="22"/>
              </w:rPr>
              <w:t>52,</w:t>
            </w:r>
            <w:r w:rsidR="00087E95">
              <w:rPr>
                <w:sz w:val="22"/>
                <w:szCs w:val="22"/>
              </w:rPr>
              <w:t>7</w:t>
            </w:r>
          </w:p>
        </w:tc>
      </w:tr>
    </w:tbl>
    <w:p w:rsidR="003519A3" w:rsidRPr="00AE2331" w:rsidRDefault="003519A3" w:rsidP="003519A3">
      <w:pPr>
        <w:widowControl w:val="0"/>
        <w:spacing w:line="360" w:lineRule="auto"/>
        <w:rPr>
          <w:sz w:val="28"/>
          <w:szCs w:val="28"/>
        </w:rPr>
      </w:pPr>
    </w:p>
    <w:p w:rsidR="003519A3" w:rsidRPr="008371FC" w:rsidRDefault="003519A3" w:rsidP="003519A3">
      <w:pPr>
        <w:widowControl w:val="0"/>
        <w:jc w:val="center"/>
        <w:rPr>
          <w:sz w:val="28"/>
          <w:szCs w:val="28"/>
        </w:rPr>
      </w:pPr>
      <w:r w:rsidRPr="008371FC">
        <w:rPr>
          <w:sz w:val="28"/>
          <w:szCs w:val="28"/>
        </w:rPr>
        <w:t>Резервный фонд</w:t>
      </w:r>
    </w:p>
    <w:p w:rsidR="003519A3" w:rsidRPr="008371FC" w:rsidRDefault="003519A3" w:rsidP="00597303">
      <w:pPr>
        <w:widowControl w:val="0"/>
        <w:spacing w:after="240"/>
        <w:jc w:val="center"/>
        <w:rPr>
          <w:sz w:val="28"/>
          <w:szCs w:val="28"/>
        </w:rPr>
      </w:pPr>
      <w:r w:rsidRPr="008371FC">
        <w:rPr>
          <w:sz w:val="28"/>
          <w:szCs w:val="28"/>
        </w:rPr>
        <w:t>ад</w:t>
      </w:r>
      <w:r w:rsidR="00597303">
        <w:rPr>
          <w:sz w:val="28"/>
          <w:szCs w:val="28"/>
        </w:rPr>
        <w:t>министрации Краснодарского края</w:t>
      </w:r>
    </w:p>
    <w:p w:rsidR="003519A3" w:rsidRPr="00597303" w:rsidRDefault="003519A3" w:rsidP="003519A3">
      <w:pPr>
        <w:widowControl w:val="0"/>
        <w:spacing w:line="360" w:lineRule="auto"/>
        <w:ind w:firstLine="709"/>
        <w:jc w:val="both"/>
        <w:rPr>
          <w:sz w:val="28"/>
          <w:szCs w:val="28"/>
        </w:rPr>
      </w:pPr>
      <w:r w:rsidRPr="00597303">
        <w:rPr>
          <w:sz w:val="28"/>
          <w:szCs w:val="28"/>
        </w:rPr>
        <w:t>Законом № 5053-КЗ резервный фонд администрации Краснодарского края утвержден на 2024 год в сумме 11 526 373,1 тыс. рублей, объем распределенных бюджетных ассигнований составил 9 879 656,2 тыс. рублей.</w:t>
      </w:r>
    </w:p>
    <w:p w:rsidR="003519A3" w:rsidRPr="00597303" w:rsidRDefault="003519A3" w:rsidP="003519A3">
      <w:pPr>
        <w:widowControl w:val="0"/>
        <w:spacing w:line="360" w:lineRule="auto"/>
        <w:ind w:firstLine="709"/>
        <w:jc w:val="right"/>
        <w:rPr>
          <w:sz w:val="24"/>
          <w:szCs w:val="24"/>
        </w:rPr>
      </w:pPr>
      <w:r w:rsidRPr="00597303">
        <w:rPr>
          <w:sz w:val="24"/>
          <w:szCs w:val="24"/>
        </w:rPr>
        <w:t>(тыс. рублей)</w:t>
      </w:r>
    </w:p>
    <w:tbl>
      <w:tblPr>
        <w:tblW w:w="4983" w:type="pct"/>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849"/>
        <w:gridCol w:w="850"/>
        <w:gridCol w:w="1275"/>
        <w:gridCol w:w="1559"/>
        <w:gridCol w:w="1129"/>
      </w:tblGrid>
      <w:tr w:rsidR="003519A3" w:rsidRPr="00597303" w:rsidTr="00D30CA2">
        <w:trPr>
          <w:cantSplit/>
          <w:trHeight w:val="326"/>
          <w:tblHeader/>
        </w:trPr>
        <w:tc>
          <w:tcPr>
            <w:tcW w:w="2509" w:type="pct"/>
            <w:vMerge w:val="restart"/>
          </w:tcPr>
          <w:p w:rsidR="003519A3" w:rsidRPr="00597303" w:rsidRDefault="003519A3" w:rsidP="00D30CA2">
            <w:pPr>
              <w:widowControl w:val="0"/>
              <w:jc w:val="center"/>
              <w:rPr>
                <w:sz w:val="22"/>
                <w:szCs w:val="22"/>
              </w:rPr>
            </w:pPr>
            <w:r w:rsidRPr="00597303">
              <w:rPr>
                <w:sz w:val="22"/>
                <w:szCs w:val="22"/>
              </w:rPr>
              <w:t xml:space="preserve">Наименование подраздела расходов </w:t>
            </w:r>
          </w:p>
          <w:p w:rsidR="003519A3" w:rsidRPr="00597303" w:rsidRDefault="003519A3" w:rsidP="00D30CA2">
            <w:pPr>
              <w:widowControl w:val="0"/>
              <w:jc w:val="center"/>
              <w:rPr>
                <w:sz w:val="22"/>
                <w:szCs w:val="22"/>
              </w:rPr>
            </w:pPr>
            <w:r w:rsidRPr="00597303">
              <w:rPr>
                <w:sz w:val="22"/>
                <w:szCs w:val="22"/>
              </w:rPr>
              <w:t xml:space="preserve">классификации расходов бюджетов </w:t>
            </w:r>
          </w:p>
        </w:tc>
        <w:tc>
          <w:tcPr>
            <w:tcW w:w="440" w:type="pct"/>
            <w:vMerge w:val="restart"/>
          </w:tcPr>
          <w:p w:rsidR="003519A3" w:rsidRPr="00597303" w:rsidRDefault="003519A3" w:rsidP="00D30CA2">
            <w:pPr>
              <w:widowControl w:val="0"/>
              <w:jc w:val="center"/>
              <w:rPr>
                <w:sz w:val="22"/>
                <w:szCs w:val="22"/>
              </w:rPr>
            </w:pPr>
            <w:r w:rsidRPr="00597303">
              <w:rPr>
                <w:sz w:val="22"/>
                <w:szCs w:val="22"/>
              </w:rPr>
              <w:t>Код раздела, подраздела</w:t>
            </w:r>
          </w:p>
        </w:tc>
        <w:tc>
          <w:tcPr>
            <w:tcW w:w="1467" w:type="pct"/>
            <w:gridSpan w:val="2"/>
            <w:tcBorders>
              <w:bottom w:val="single" w:sz="4" w:space="0" w:color="auto"/>
            </w:tcBorders>
          </w:tcPr>
          <w:p w:rsidR="003519A3" w:rsidRPr="00597303" w:rsidRDefault="003519A3" w:rsidP="00D30CA2">
            <w:pPr>
              <w:widowControl w:val="0"/>
              <w:shd w:val="clear" w:color="auto" w:fill="FFFFFF" w:themeFill="background1"/>
              <w:spacing w:line="228" w:lineRule="auto"/>
              <w:jc w:val="center"/>
              <w:rPr>
                <w:sz w:val="22"/>
                <w:szCs w:val="22"/>
              </w:rPr>
            </w:pPr>
            <w:r w:rsidRPr="00597303">
              <w:rPr>
                <w:sz w:val="22"/>
                <w:szCs w:val="22"/>
              </w:rPr>
              <w:t>Бюджетные ассигнования,</w:t>
            </w:r>
          </w:p>
          <w:p w:rsidR="003519A3" w:rsidRPr="00597303" w:rsidRDefault="003519A3" w:rsidP="00D30CA2">
            <w:pPr>
              <w:widowControl w:val="0"/>
              <w:shd w:val="clear" w:color="auto" w:fill="FFFFFF" w:themeFill="background1"/>
              <w:spacing w:line="228" w:lineRule="auto"/>
              <w:jc w:val="center"/>
              <w:rPr>
                <w:sz w:val="22"/>
                <w:szCs w:val="22"/>
              </w:rPr>
            </w:pPr>
            <w:r w:rsidRPr="00597303">
              <w:rPr>
                <w:sz w:val="22"/>
                <w:szCs w:val="22"/>
              </w:rPr>
              <w:t>предусмотренные</w:t>
            </w:r>
          </w:p>
        </w:tc>
        <w:tc>
          <w:tcPr>
            <w:tcW w:w="584" w:type="pct"/>
            <w:vMerge w:val="restart"/>
          </w:tcPr>
          <w:p w:rsidR="003519A3" w:rsidRPr="00597303" w:rsidRDefault="003519A3" w:rsidP="00D30CA2">
            <w:pPr>
              <w:widowControl w:val="0"/>
              <w:jc w:val="center"/>
              <w:rPr>
                <w:sz w:val="22"/>
                <w:szCs w:val="22"/>
              </w:rPr>
            </w:pPr>
            <w:r w:rsidRPr="00597303">
              <w:rPr>
                <w:sz w:val="22"/>
                <w:szCs w:val="22"/>
              </w:rPr>
              <w:t>Исполнено</w:t>
            </w:r>
          </w:p>
        </w:tc>
      </w:tr>
      <w:tr w:rsidR="003519A3" w:rsidRPr="00597303" w:rsidTr="00D30CA2">
        <w:trPr>
          <w:cantSplit/>
          <w:trHeight w:val="506"/>
          <w:tblHeader/>
        </w:trPr>
        <w:tc>
          <w:tcPr>
            <w:tcW w:w="2509" w:type="pct"/>
            <w:vMerge/>
            <w:vAlign w:val="center"/>
          </w:tcPr>
          <w:p w:rsidR="003519A3" w:rsidRPr="00597303" w:rsidRDefault="003519A3" w:rsidP="00D30CA2">
            <w:pPr>
              <w:widowControl w:val="0"/>
              <w:jc w:val="center"/>
              <w:rPr>
                <w:sz w:val="22"/>
                <w:szCs w:val="22"/>
              </w:rPr>
            </w:pPr>
          </w:p>
        </w:tc>
        <w:tc>
          <w:tcPr>
            <w:tcW w:w="440" w:type="pct"/>
            <w:vMerge/>
            <w:vAlign w:val="center"/>
          </w:tcPr>
          <w:p w:rsidR="003519A3" w:rsidRPr="00597303" w:rsidRDefault="003519A3" w:rsidP="00D30CA2">
            <w:pPr>
              <w:widowControl w:val="0"/>
              <w:jc w:val="center"/>
              <w:rPr>
                <w:sz w:val="22"/>
                <w:szCs w:val="22"/>
              </w:rPr>
            </w:pPr>
          </w:p>
        </w:tc>
        <w:tc>
          <w:tcPr>
            <w:tcW w:w="660" w:type="pct"/>
          </w:tcPr>
          <w:p w:rsidR="003519A3" w:rsidRPr="00597303" w:rsidRDefault="003519A3" w:rsidP="00D30CA2">
            <w:pPr>
              <w:widowControl w:val="0"/>
              <w:jc w:val="center"/>
              <w:rPr>
                <w:sz w:val="22"/>
                <w:szCs w:val="22"/>
              </w:rPr>
            </w:pPr>
            <w:r w:rsidRPr="00597303">
              <w:rPr>
                <w:sz w:val="22"/>
                <w:szCs w:val="22"/>
              </w:rPr>
              <w:t>уточненной росписью</w:t>
            </w:r>
          </w:p>
        </w:tc>
        <w:tc>
          <w:tcPr>
            <w:tcW w:w="807" w:type="pct"/>
          </w:tcPr>
          <w:p w:rsidR="003519A3" w:rsidRPr="00597303" w:rsidRDefault="003519A3" w:rsidP="00D30CA2">
            <w:pPr>
              <w:widowControl w:val="0"/>
              <w:shd w:val="clear" w:color="auto" w:fill="FFFFFF" w:themeFill="background1"/>
              <w:spacing w:line="228" w:lineRule="auto"/>
              <w:jc w:val="center"/>
              <w:rPr>
                <w:sz w:val="22"/>
                <w:szCs w:val="22"/>
              </w:rPr>
            </w:pPr>
            <w:r w:rsidRPr="00597303">
              <w:rPr>
                <w:sz w:val="22"/>
                <w:szCs w:val="22"/>
              </w:rPr>
              <w:t>правовыми актами Губернатора Краснодарского края</w:t>
            </w:r>
          </w:p>
        </w:tc>
        <w:tc>
          <w:tcPr>
            <w:tcW w:w="584" w:type="pct"/>
            <w:vMerge/>
            <w:vAlign w:val="center"/>
          </w:tcPr>
          <w:p w:rsidR="003519A3" w:rsidRPr="00597303" w:rsidRDefault="003519A3" w:rsidP="00D30CA2">
            <w:pPr>
              <w:widowControl w:val="0"/>
              <w:jc w:val="center"/>
              <w:rPr>
                <w:sz w:val="22"/>
                <w:szCs w:val="22"/>
              </w:rPr>
            </w:pPr>
          </w:p>
        </w:tc>
      </w:tr>
    </w:tbl>
    <w:p w:rsidR="003519A3" w:rsidRPr="00597303" w:rsidRDefault="003519A3" w:rsidP="003519A3">
      <w:pPr>
        <w:widowControl w:val="0"/>
        <w:rPr>
          <w:sz w:val="2"/>
          <w:szCs w:val="2"/>
        </w:rPr>
      </w:pPr>
    </w:p>
    <w:tbl>
      <w:tblPr>
        <w:tblW w:w="49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28" w:type="dxa"/>
          <w:right w:w="28" w:type="dxa"/>
        </w:tblCellMar>
        <w:tblLook w:val="00A0" w:firstRow="1" w:lastRow="0" w:firstColumn="1" w:lastColumn="0" w:noHBand="0" w:noVBand="0"/>
      </w:tblPr>
      <w:tblGrid>
        <w:gridCol w:w="4849"/>
        <w:gridCol w:w="850"/>
        <w:gridCol w:w="1275"/>
        <w:gridCol w:w="1559"/>
        <w:gridCol w:w="1129"/>
      </w:tblGrid>
      <w:tr w:rsidR="003519A3" w:rsidRPr="00597303" w:rsidTr="00D30CA2">
        <w:trPr>
          <w:cantSplit/>
          <w:tblHeader/>
        </w:trPr>
        <w:tc>
          <w:tcPr>
            <w:tcW w:w="2509" w:type="pct"/>
            <w:shd w:val="clear" w:color="auto" w:fill="FFFFFF" w:themeFill="background1"/>
            <w:vAlign w:val="center"/>
          </w:tcPr>
          <w:p w:rsidR="003519A3" w:rsidRPr="00597303" w:rsidRDefault="003519A3" w:rsidP="00D30CA2">
            <w:pPr>
              <w:widowControl w:val="0"/>
              <w:jc w:val="center"/>
              <w:rPr>
                <w:sz w:val="22"/>
                <w:szCs w:val="22"/>
              </w:rPr>
            </w:pPr>
            <w:r w:rsidRPr="00597303">
              <w:rPr>
                <w:sz w:val="22"/>
                <w:szCs w:val="22"/>
              </w:rPr>
              <w:t>1</w:t>
            </w:r>
          </w:p>
        </w:tc>
        <w:tc>
          <w:tcPr>
            <w:tcW w:w="440" w:type="pct"/>
            <w:shd w:val="clear" w:color="auto" w:fill="FFFFFF" w:themeFill="background1"/>
            <w:vAlign w:val="center"/>
          </w:tcPr>
          <w:p w:rsidR="003519A3" w:rsidRPr="00597303" w:rsidRDefault="003519A3" w:rsidP="00D30CA2">
            <w:pPr>
              <w:widowControl w:val="0"/>
              <w:jc w:val="center"/>
              <w:rPr>
                <w:sz w:val="22"/>
                <w:szCs w:val="22"/>
              </w:rPr>
            </w:pPr>
            <w:r w:rsidRPr="00597303">
              <w:rPr>
                <w:sz w:val="22"/>
                <w:szCs w:val="22"/>
              </w:rPr>
              <w:t>2</w:t>
            </w:r>
          </w:p>
        </w:tc>
        <w:tc>
          <w:tcPr>
            <w:tcW w:w="660" w:type="pct"/>
            <w:shd w:val="clear" w:color="auto" w:fill="FFFFFF" w:themeFill="background1"/>
            <w:vAlign w:val="center"/>
          </w:tcPr>
          <w:p w:rsidR="003519A3" w:rsidRPr="00597303" w:rsidRDefault="003519A3" w:rsidP="00D30CA2">
            <w:pPr>
              <w:widowControl w:val="0"/>
              <w:jc w:val="center"/>
              <w:rPr>
                <w:sz w:val="22"/>
                <w:szCs w:val="22"/>
              </w:rPr>
            </w:pPr>
            <w:r w:rsidRPr="00597303">
              <w:rPr>
                <w:sz w:val="22"/>
                <w:szCs w:val="22"/>
              </w:rPr>
              <w:t>3</w:t>
            </w:r>
          </w:p>
        </w:tc>
        <w:tc>
          <w:tcPr>
            <w:tcW w:w="807" w:type="pct"/>
            <w:shd w:val="clear" w:color="auto" w:fill="FFFFFF" w:themeFill="background1"/>
            <w:vAlign w:val="center"/>
          </w:tcPr>
          <w:p w:rsidR="003519A3" w:rsidRPr="00597303" w:rsidRDefault="003519A3" w:rsidP="00D30CA2">
            <w:pPr>
              <w:widowControl w:val="0"/>
              <w:jc w:val="center"/>
              <w:rPr>
                <w:sz w:val="22"/>
                <w:szCs w:val="22"/>
              </w:rPr>
            </w:pPr>
            <w:r w:rsidRPr="00597303">
              <w:rPr>
                <w:sz w:val="22"/>
                <w:szCs w:val="22"/>
              </w:rPr>
              <w:t>4</w:t>
            </w:r>
          </w:p>
        </w:tc>
        <w:tc>
          <w:tcPr>
            <w:tcW w:w="584" w:type="pct"/>
            <w:shd w:val="clear" w:color="auto" w:fill="FFFFFF" w:themeFill="background1"/>
            <w:vAlign w:val="center"/>
          </w:tcPr>
          <w:p w:rsidR="003519A3" w:rsidRPr="00597303" w:rsidRDefault="003519A3" w:rsidP="00D30CA2">
            <w:pPr>
              <w:widowControl w:val="0"/>
              <w:jc w:val="center"/>
              <w:rPr>
                <w:sz w:val="22"/>
                <w:szCs w:val="22"/>
              </w:rPr>
            </w:pPr>
            <w:r w:rsidRPr="00597303">
              <w:rPr>
                <w:sz w:val="22"/>
                <w:szCs w:val="22"/>
              </w:rPr>
              <w:t>5</w:t>
            </w:r>
          </w:p>
        </w:tc>
      </w:tr>
      <w:tr w:rsidR="003519A3" w:rsidRPr="00597303" w:rsidTr="00D30CA2">
        <w:trPr>
          <w:cantSplit/>
        </w:trPr>
        <w:tc>
          <w:tcPr>
            <w:tcW w:w="2509" w:type="pct"/>
            <w:shd w:val="clear" w:color="auto" w:fill="FFFFFF" w:themeFill="background1"/>
            <w:vAlign w:val="center"/>
          </w:tcPr>
          <w:p w:rsidR="003519A3" w:rsidRPr="00597303" w:rsidRDefault="003519A3" w:rsidP="00597303">
            <w:pPr>
              <w:widowControl w:val="0"/>
              <w:shd w:val="clear" w:color="auto" w:fill="FFFFFF" w:themeFill="background1"/>
              <w:jc w:val="both"/>
              <w:rPr>
                <w:sz w:val="22"/>
                <w:szCs w:val="22"/>
              </w:rPr>
            </w:pPr>
            <w:r w:rsidRPr="00597303">
              <w:rPr>
                <w:sz w:val="22"/>
                <w:szCs w:val="22"/>
              </w:rPr>
              <w:t>Всего, в том числе:</w:t>
            </w:r>
          </w:p>
        </w:tc>
        <w:tc>
          <w:tcPr>
            <w:tcW w:w="440"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p>
        </w:tc>
        <w:tc>
          <w:tcPr>
            <w:tcW w:w="660"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11 526 373,1</w:t>
            </w:r>
          </w:p>
        </w:tc>
        <w:tc>
          <w:tcPr>
            <w:tcW w:w="807"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9 879 656,2</w:t>
            </w:r>
          </w:p>
        </w:tc>
        <w:tc>
          <w:tcPr>
            <w:tcW w:w="584"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9 468 535,2</w:t>
            </w:r>
          </w:p>
        </w:tc>
      </w:tr>
      <w:tr w:rsidR="00151EB0" w:rsidRPr="00597303" w:rsidTr="00D30CA2">
        <w:trPr>
          <w:cantSplit/>
        </w:trPr>
        <w:tc>
          <w:tcPr>
            <w:tcW w:w="2509" w:type="pct"/>
            <w:shd w:val="clear" w:color="auto" w:fill="FFFFFF" w:themeFill="background1"/>
            <w:vAlign w:val="center"/>
          </w:tcPr>
          <w:p w:rsidR="00151EB0" w:rsidRPr="00597303" w:rsidRDefault="00151EB0" w:rsidP="00597303">
            <w:pPr>
              <w:widowControl w:val="0"/>
              <w:shd w:val="clear" w:color="auto" w:fill="FFFFFF" w:themeFill="background1"/>
              <w:jc w:val="both"/>
              <w:rPr>
                <w:sz w:val="22"/>
                <w:szCs w:val="22"/>
              </w:rPr>
            </w:pPr>
            <w:r w:rsidRPr="00597303">
              <w:rPr>
                <w:sz w:val="22"/>
                <w:szCs w:val="22"/>
              </w:rPr>
              <w:t>Резервные фонды</w:t>
            </w:r>
          </w:p>
        </w:tc>
        <w:tc>
          <w:tcPr>
            <w:tcW w:w="440" w:type="pct"/>
            <w:shd w:val="clear" w:color="auto" w:fill="FFFFFF" w:themeFill="background1"/>
          </w:tcPr>
          <w:p w:rsidR="00151EB0" w:rsidRPr="00597303" w:rsidRDefault="00151EB0" w:rsidP="00D30CA2">
            <w:pPr>
              <w:widowControl w:val="0"/>
              <w:shd w:val="clear" w:color="auto" w:fill="FFFFFF" w:themeFill="background1"/>
              <w:spacing w:line="264" w:lineRule="auto"/>
              <w:jc w:val="center"/>
              <w:rPr>
                <w:sz w:val="22"/>
                <w:szCs w:val="22"/>
              </w:rPr>
            </w:pPr>
            <w:r w:rsidRPr="00597303">
              <w:rPr>
                <w:bCs/>
                <w:sz w:val="22"/>
                <w:szCs w:val="22"/>
              </w:rPr>
              <w:t>0111</w:t>
            </w:r>
          </w:p>
        </w:tc>
        <w:tc>
          <w:tcPr>
            <w:tcW w:w="660" w:type="pct"/>
            <w:shd w:val="clear" w:color="auto" w:fill="FFFFFF" w:themeFill="background1"/>
          </w:tcPr>
          <w:p w:rsidR="00151EB0" w:rsidRPr="00597303" w:rsidRDefault="00151EB0" w:rsidP="00D30CA2">
            <w:pPr>
              <w:widowControl w:val="0"/>
              <w:shd w:val="clear" w:color="auto" w:fill="FFFFFF" w:themeFill="background1"/>
              <w:spacing w:line="264" w:lineRule="auto"/>
              <w:jc w:val="right"/>
              <w:rPr>
                <w:sz w:val="22"/>
                <w:szCs w:val="22"/>
              </w:rPr>
            </w:pPr>
            <w:r w:rsidRPr="00597303">
              <w:rPr>
                <w:sz w:val="22"/>
                <w:szCs w:val="22"/>
              </w:rPr>
              <w:t>1 646 716,9</w:t>
            </w:r>
          </w:p>
        </w:tc>
        <w:tc>
          <w:tcPr>
            <w:tcW w:w="807" w:type="pct"/>
            <w:shd w:val="clear" w:color="auto" w:fill="FFFFFF" w:themeFill="background1"/>
          </w:tcPr>
          <w:p w:rsidR="00151EB0" w:rsidRDefault="00151EB0" w:rsidP="008961AF">
            <w:pPr>
              <w:jc w:val="right"/>
            </w:pPr>
            <w:r w:rsidRPr="002B2D71">
              <w:rPr>
                <w:sz w:val="22"/>
                <w:szCs w:val="22"/>
              </w:rPr>
              <w:t>х</w:t>
            </w:r>
          </w:p>
        </w:tc>
        <w:tc>
          <w:tcPr>
            <w:tcW w:w="584" w:type="pct"/>
            <w:shd w:val="clear" w:color="auto" w:fill="FFFFFF" w:themeFill="background1"/>
          </w:tcPr>
          <w:p w:rsidR="00151EB0" w:rsidRDefault="00151EB0" w:rsidP="008961AF">
            <w:pPr>
              <w:jc w:val="right"/>
            </w:pPr>
            <w:r w:rsidRPr="002B2D71">
              <w:rPr>
                <w:sz w:val="22"/>
                <w:szCs w:val="22"/>
              </w:rPr>
              <w:t>х</w:t>
            </w:r>
          </w:p>
        </w:tc>
      </w:tr>
      <w:tr w:rsidR="003519A3" w:rsidRPr="00597303" w:rsidTr="00D30CA2">
        <w:trPr>
          <w:cantSplit/>
        </w:trPr>
        <w:tc>
          <w:tcPr>
            <w:tcW w:w="2509" w:type="pct"/>
            <w:shd w:val="clear" w:color="auto" w:fill="FFFFFF" w:themeFill="background1"/>
          </w:tcPr>
          <w:p w:rsidR="003519A3" w:rsidRPr="00597303" w:rsidRDefault="003519A3" w:rsidP="00597303">
            <w:pPr>
              <w:widowControl w:val="0"/>
              <w:shd w:val="clear" w:color="auto" w:fill="FFFFFF" w:themeFill="background1"/>
              <w:jc w:val="both"/>
              <w:rPr>
                <w:sz w:val="22"/>
                <w:szCs w:val="22"/>
              </w:rPr>
            </w:pPr>
            <w:r w:rsidRPr="00597303">
              <w:rPr>
                <w:sz w:val="22"/>
                <w:szCs w:val="22"/>
              </w:rPr>
              <w:t>Другие общегосударственные вопросы</w:t>
            </w:r>
          </w:p>
        </w:tc>
        <w:tc>
          <w:tcPr>
            <w:tcW w:w="440" w:type="pct"/>
            <w:shd w:val="clear" w:color="auto" w:fill="FFFFFF" w:themeFill="background1"/>
          </w:tcPr>
          <w:p w:rsidR="003519A3" w:rsidRPr="00597303" w:rsidRDefault="003519A3" w:rsidP="00D30CA2">
            <w:pPr>
              <w:widowControl w:val="0"/>
              <w:shd w:val="clear" w:color="auto" w:fill="FFFFFF" w:themeFill="background1"/>
              <w:spacing w:line="264" w:lineRule="auto"/>
              <w:jc w:val="center"/>
              <w:rPr>
                <w:bCs/>
                <w:sz w:val="22"/>
                <w:szCs w:val="22"/>
              </w:rPr>
            </w:pPr>
            <w:r w:rsidRPr="00597303">
              <w:rPr>
                <w:bCs/>
                <w:sz w:val="22"/>
                <w:szCs w:val="22"/>
              </w:rPr>
              <w:t>0113</w:t>
            </w:r>
          </w:p>
        </w:tc>
        <w:tc>
          <w:tcPr>
            <w:tcW w:w="660"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 xml:space="preserve">813 388,2 </w:t>
            </w:r>
          </w:p>
        </w:tc>
        <w:tc>
          <w:tcPr>
            <w:tcW w:w="807"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 xml:space="preserve">813 388,2 </w:t>
            </w:r>
          </w:p>
        </w:tc>
        <w:tc>
          <w:tcPr>
            <w:tcW w:w="584"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811 859,6</w:t>
            </w:r>
          </w:p>
        </w:tc>
      </w:tr>
      <w:tr w:rsidR="003519A3" w:rsidRPr="00597303" w:rsidTr="00D30CA2">
        <w:trPr>
          <w:cantSplit/>
        </w:trPr>
        <w:tc>
          <w:tcPr>
            <w:tcW w:w="2509" w:type="pct"/>
            <w:shd w:val="clear" w:color="auto" w:fill="FFFFFF" w:themeFill="background1"/>
          </w:tcPr>
          <w:p w:rsidR="003519A3" w:rsidRPr="00597303" w:rsidRDefault="003519A3" w:rsidP="00597303">
            <w:pPr>
              <w:widowControl w:val="0"/>
              <w:shd w:val="clear" w:color="auto" w:fill="FFFFFF" w:themeFill="background1"/>
              <w:jc w:val="both"/>
              <w:rPr>
                <w:sz w:val="22"/>
                <w:szCs w:val="22"/>
              </w:rPr>
            </w:pPr>
            <w:r w:rsidRPr="00597303">
              <w:rPr>
                <w:sz w:val="22"/>
                <w:szCs w:val="22"/>
              </w:rPr>
              <w:t>Мобилизационная и вневойсковая подготовка</w:t>
            </w:r>
          </w:p>
        </w:tc>
        <w:tc>
          <w:tcPr>
            <w:tcW w:w="440" w:type="pct"/>
            <w:shd w:val="clear" w:color="auto" w:fill="FFFFFF" w:themeFill="background1"/>
          </w:tcPr>
          <w:p w:rsidR="003519A3" w:rsidRPr="00597303" w:rsidRDefault="003519A3" w:rsidP="00D30CA2">
            <w:pPr>
              <w:widowControl w:val="0"/>
              <w:shd w:val="clear" w:color="auto" w:fill="FFFFFF" w:themeFill="background1"/>
              <w:spacing w:line="264" w:lineRule="auto"/>
              <w:jc w:val="center"/>
              <w:rPr>
                <w:bCs/>
                <w:sz w:val="22"/>
                <w:szCs w:val="22"/>
              </w:rPr>
            </w:pPr>
            <w:r w:rsidRPr="00597303">
              <w:rPr>
                <w:bCs/>
                <w:sz w:val="22"/>
                <w:szCs w:val="22"/>
              </w:rPr>
              <w:t>0203</w:t>
            </w:r>
          </w:p>
        </w:tc>
        <w:tc>
          <w:tcPr>
            <w:tcW w:w="660"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 xml:space="preserve">626 396,7 </w:t>
            </w:r>
          </w:p>
        </w:tc>
        <w:tc>
          <w:tcPr>
            <w:tcW w:w="807"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 xml:space="preserve">626 396,7 </w:t>
            </w:r>
          </w:p>
        </w:tc>
        <w:tc>
          <w:tcPr>
            <w:tcW w:w="584"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617 387,9</w:t>
            </w:r>
          </w:p>
        </w:tc>
      </w:tr>
      <w:tr w:rsidR="003519A3" w:rsidRPr="00597303" w:rsidTr="00D30CA2">
        <w:trPr>
          <w:cantSplit/>
        </w:trPr>
        <w:tc>
          <w:tcPr>
            <w:tcW w:w="2509" w:type="pct"/>
            <w:shd w:val="clear" w:color="auto" w:fill="FFFFFF" w:themeFill="background1"/>
          </w:tcPr>
          <w:p w:rsidR="003519A3" w:rsidRPr="00597303" w:rsidRDefault="003519A3" w:rsidP="00597303">
            <w:pPr>
              <w:widowControl w:val="0"/>
              <w:shd w:val="clear" w:color="auto" w:fill="FFFFFF" w:themeFill="background1"/>
              <w:jc w:val="both"/>
              <w:rPr>
                <w:sz w:val="22"/>
                <w:szCs w:val="22"/>
              </w:rPr>
            </w:pPr>
            <w:r w:rsidRPr="00597303">
              <w:rPr>
                <w:sz w:val="22"/>
                <w:szCs w:val="22"/>
              </w:rPr>
              <w:t>Мобилизационная подготовка экономики</w:t>
            </w:r>
          </w:p>
        </w:tc>
        <w:tc>
          <w:tcPr>
            <w:tcW w:w="440" w:type="pct"/>
            <w:shd w:val="clear" w:color="auto" w:fill="FFFFFF" w:themeFill="background1"/>
          </w:tcPr>
          <w:p w:rsidR="003519A3" w:rsidRPr="00597303" w:rsidRDefault="003519A3" w:rsidP="00D30CA2">
            <w:pPr>
              <w:widowControl w:val="0"/>
              <w:shd w:val="clear" w:color="auto" w:fill="FFFFFF" w:themeFill="background1"/>
              <w:spacing w:line="264" w:lineRule="auto"/>
              <w:jc w:val="center"/>
              <w:rPr>
                <w:bCs/>
                <w:sz w:val="22"/>
                <w:szCs w:val="22"/>
              </w:rPr>
            </w:pPr>
            <w:r w:rsidRPr="00597303">
              <w:rPr>
                <w:bCs/>
                <w:sz w:val="22"/>
                <w:szCs w:val="22"/>
              </w:rPr>
              <w:t>0204</w:t>
            </w:r>
          </w:p>
        </w:tc>
        <w:tc>
          <w:tcPr>
            <w:tcW w:w="660"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 xml:space="preserve">69 561,9 </w:t>
            </w:r>
          </w:p>
        </w:tc>
        <w:tc>
          <w:tcPr>
            <w:tcW w:w="807"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 xml:space="preserve">69 561,9 </w:t>
            </w:r>
          </w:p>
        </w:tc>
        <w:tc>
          <w:tcPr>
            <w:tcW w:w="584"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23 706,0</w:t>
            </w:r>
          </w:p>
        </w:tc>
      </w:tr>
      <w:tr w:rsidR="003519A3" w:rsidRPr="00597303" w:rsidTr="00D30CA2">
        <w:trPr>
          <w:cantSplit/>
        </w:trPr>
        <w:tc>
          <w:tcPr>
            <w:tcW w:w="2509" w:type="pct"/>
            <w:shd w:val="clear" w:color="auto" w:fill="FFFFFF" w:themeFill="background1"/>
          </w:tcPr>
          <w:p w:rsidR="003519A3" w:rsidRPr="00597303" w:rsidRDefault="003519A3" w:rsidP="00597303">
            <w:pPr>
              <w:widowControl w:val="0"/>
              <w:shd w:val="clear" w:color="auto" w:fill="FFFFFF" w:themeFill="background1"/>
              <w:jc w:val="both"/>
              <w:rPr>
                <w:sz w:val="22"/>
                <w:szCs w:val="22"/>
              </w:rPr>
            </w:pPr>
            <w:r w:rsidRPr="00597303">
              <w:rPr>
                <w:sz w:val="22"/>
                <w:szCs w:val="22"/>
              </w:rPr>
              <w:t>Защита населения и территории от чрезвычайных ситуаций природного и техногенного характера, пожарная безопасность</w:t>
            </w:r>
          </w:p>
        </w:tc>
        <w:tc>
          <w:tcPr>
            <w:tcW w:w="440" w:type="pct"/>
            <w:shd w:val="clear" w:color="auto" w:fill="FFFFFF" w:themeFill="background1"/>
          </w:tcPr>
          <w:p w:rsidR="003519A3" w:rsidRPr="00597303" w:rsidRDefault="003519A3" w:rsidP="00D30CA2">
            <w:pPr>
              <w:widowControl w:val="0"/>
              <w:shd w:val="clear" w:color="auto" w:fill="FFFFFF" w:themeFill="background1"/>
              <w:spacing w:line="264" w:lineRule="auto"/>
              <w:jc w:val="center"/>
              <w:rPr>
                <w:bCs/>
                <w:sz w:val="22"/>
                <w:szCs w:val="22"/>
              </w:rPr>
            </w:pPr>
            <w:r w:rsidRPr="00597303">
              <w:rPr>
                <w:bCs/>
                <w:sz w:val="22"/>
                <w:szCs w:val="22"/>
              </w:rPr>
              <w:t>0310</w:t>
            </w:r>
          </w:p>
        </w:tc>
        <w:tc>
          <w:tcPr>
            <w:tcW w:w="660"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 xml:space="preserve">114 397,9 </w:t>
            </w:r>
          </w:p>
        </w:tc>
        <w:tc>
          <w:tcPr>
            <w:tcW w:w="807"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 xml:space="preserve">114 397,9 </w:t>
            </w:r>
          </w:p>
        </w:tc>
        <w:tc>
          <w:tcPr>
            <w:tcW w:w="584" w:type="pct"/>
            <w:shd w:val="clear" w:color="auto" w:fill="FFFFFF" w:themeFill="background1"/>
          </w:tcPr>
          <w:p w:rsidR="003519A3" w:rsidRPr="00597303" w:rsidRDefault="003519A3" w:rsidP="003E6D48">
            <w:pPr>
              <w:widowControl w:val="0"/>
              <w:shd w:val="clear" w:color="auto" w:fill="FFFFFF" w:themeFill="background1"/>
              <w:spacing w:line="264" w:lineRule="auto"/>
              <w:jc w:val="right"/>
              <w:rPr>
                <w:sz w:val="22"/>
                <w:szCs w:val="22"/>
              </w:rPr>
            </w:pPr>
            <w:r w:rsidRPr="00597303">
              <w:rPr>
                <w:sz w:val="22"/>
                <w:szCs w:val="22"/>
              </w:rPr>
              <w:t>114 364,</w:t>
            </w:r>
            <w:r w:rsidR="003E6D48">
              <w:rPr>
                <w:sz w:val="22"/>
                <w:szCs w:val="22"/>
              </w:rPr>
              <w:t>5</w:t>
            </w:r>
          </w:p>
        </w:tc>
      </w:tr>
      <w:tr w:rsidR="003519A3" w:rsidRPr="00597303" w:rsidTr="00D30CA2">
        <w:trPr>
          <w:cantSplit/>
        </w:trPr>
        <w:tc>
          <w:tcPr>
            <w:tcW w:w="2509" w:type="pct"/>
            <w:shd w:val="clear" w:color="auto" w:fill="FFFFFF" w:themeFill="background1"/>
          </w:tcPr>
          <w:p w:rsidR="003519A3" w:rsidRPr="00597303" w:rsidRDefault="003519A3" w:rsidP="00597303">
            <w:pPr>
              <w:widowControl w:val="0"/>
              <w:shd w:val="clear" w:color="auto" w:fill="FFFFFF" w:themeFill="background1"/>
              <w:jc w:val="both"/>
              <w:rPr>
                <w:sz w:val="22"/>
                <w:szCs w:val="22"/>
              </w:rPr>
            </w:pPr>
            <w:r w:rsidRPr="00597303">
              <w:rPr>
                <w:sz w:val="22"/>
                <w:szCs w:val="22"/>
              </w:rPr>
              <w:t>Другие вопросы в области национальной безопасности и правоохранительной деятельности</w:t>
            </w:r>
          </w:p>
        </w:tc>
        <w:tc>
          <w:tcPr>
            <w:tcW w:w="440" w:type="pct"/>
            <w:shd w:val="clear" w:color="auto" w:fill="FFFFFF" w:themeFill="background1"/>
          </w:tcPr>
          <w:p w:rsidR="003519A3" w:rsidRPr="00597303" w:rsidRDefault="003519A3" w:rsidP="00D30CA2">
            <w:pPr>
              <w:widowControl w:val="0"/>
              <w:shd w:val="clear" w:color="auto" w:fill="FFFFFF" w:themeFill="background1"/>
              <w:spacing w:line="264" w:lineRule="auto"/>
              <w:jc w:val="center"/>
              <w:rPr>
                <w:bCs/>
                <w:sz w:val="22"/>
                <w:szCs w:val="22"/>
              </w:rPr>
            </w:pPr>
            <w:r w:rsidRPr="00597303">
              <w:rPr>
                <w:bCs/>
                <w:sz w:val="22"/>
                <w:szCs w:val="22"/>
              </w:rPr>
              <w:t>0314</w:t>
            </w:r>
          </w:p>
        </w:tc>
        <w:tc>
          <w:tcPr>
            <w:tcW w:w="660"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 xml:space="preserve">679 815,7 </w:t>
            </w:r>
          </w:p>
        </w:tc>
        <w:tc>
          <w:tcPr>
            <w:tcW w:w="807"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 xml:space="preserve">679 815,7 </w:t>
            </w:r>
          </w:p>
        </w:tc>
        <w:tc>
          <w:tcPr>
            <w:tcW w:w="584" w:type="pct"/>
            <w:shd w:val="clear" w:color="auto" w:fill="FFFFFF" w:themeFill="background1"/>
          </w:tcPr>
          <w:p w:rsidR="003519A3" w:rsidRPr="00597303" w:rsidRDefault="003519A3" w:rsidP="003E6D48">
            <w:pPr>
              <w:widowControl w:val="0"/>
              <w:shd w:val="clear" w:color="auto" w:fill="FFFFFF" w:themeFill="background1"/>
              <w:spacing w:line="264" w:lineRule="auto"/>
              <w:jc w:val="right"/>
              <w:rPr>
                <w:sz w:val="22"/>
                <w:szCs w:val="22"/>
              </w:rPr>
            </w:pPr>
            <w:r w:rsidRPr="00597303">
              <w:rPr>
                <w:sz w:val="22"/>
                <w:szCs w:val="22"/>
              </w:rPr>
              <w:t>657 949,</w:t>
            </w:r>
            <w:r w:rsidR="003E6D48">
              <w:rPr>
                <w:sz w:val="22"/>
                <w:szCs w:val="22"/>
              </w:rPr>
              <w:t>8</w:t>
            </w:r>
          </w:p>
        </w:tc>
      </w:tr>
      <w:tr w:rsidR="00597303" w:rsidRPr="00597303" w:rsidTr="00597303">
        <w:trPr>
          <w:cantSplit/>
          <w:trHeight w:val="70"/>
        </w:trPr>
        <w:tc>
          <w:tcPr>
            <w:tcW w:w="2509" w:type="pct"/>
            <w:shd w:val="clear" w:color="auto" w:fill="FFFFFF" w:themeFill="background1"/>
          </w:tcPr>
          <w:p w:rsidR="003519A3" w:rsidRPr="00597303" w:rsidRDefault="003519A3" w:rsidP="00597303">
            <w:pPr>
              <w:widowControl w:val="0"/>
              <w:autoSpaceDE w:val="0"/>
              <w:autoSpaceDN w:val="0"/>
              <w:adjustRightInd w:val="0"/>
              <w:jc w:val="both"/>
              <w:rPr>
                <w:spacing w:val="-5"/>
                <w:sz w:val="22"/>
                <w:szCs w:val="22"/>
              </w:rPr>
            </w:pPr>
            <w:r w:rsidRPr="00597303">
              <w:rPr>
                <w:spacing w:val="-5"/>
                <w:sz w:val="22"/>
                <w:szCs w:val="22"/>
              </w:rPr>
              <w:t>Связь и информатика</w:t>
            </w:r>
          </w:p>
        </w:tc>
        <w:tc>
          <w:tcPr>
            <w:tcW w:w="440" w:type="pct"/>
            <w:shd w:val="clear" w:color="auto" w:fill="FFFFFF" w:themeFill="background1"/>
          </w:tcPr>
          <w:p w:rsidR="003519A3" w:rsidRPr="00597303" w:rsidRDefault="003519A3" w:rsidP="00D30CA2">
            <w:pPr>
              <w:widowControl w:val="0"/>
              <w:shd w:val="clear" w:color="auto" w:fill="FFFFFF" w:themeFill="background1"/>
              <w:spacing w:line="264" w:lineRule="auto"/>
              <w:jc w:val="center"/>
              <w:rPr>
                <w:bCs/>
                <w:sz w:val="22"/>
                <w:szCs w:val="22"/>
              </w:rPr>
            </w:pPr>
            <w:r w:rsidRPr="00597303">
              <w:rPr>
                <w:bCs/>
                <w:sz w:val="22"/>
                <w:szCs w:val="22"/>
              </w:rPr>
              <w:t>0410</w:t>
            </w:r>
          </w:p>
        </w:tc>
        <w:tc>
          <w:tcPr>
            <w:tcW w:w="660"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 xml:space="preserve">314 688,2 </w:t>
            </w:r>
          </w:p>
        </w:tc>
        <w:tc>
          <w:tcPr>
            <w:tcW w:w="807"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 xml:space="preserve">314 688,2 </w:t>
            </w:r>
          </w:p>
        </w:tc>
        <w:tc>
          <w:tcPr>
            <w:tcW w:w="584"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212 823,2</w:t>
            </w:r>
          </w:p>
        </w:tc>
      </w:tr>
      <w:tr w:rsidR="003519A3" w:rsidRPr="00597303" w:rsidTr="00D30CA2">
        <w:trPr>
          <w:cantSplit/>
        </w:trPr>
        <w:tc>
          <w:tcPr>
            <w:tcW w:w="2509" w:type="pct"/>
            <w:shd w:val="clear" w:color="auto" w:fill="FFFFFF" w:themeFill="background1"/>
          </w:tcPr>
          <w:p w:rsidR="003519A3" w:rsidRPr="00597303" w:rsidRDefault="003519A3" w:rsidP="00597303">
            <w:pPr>
              <w:widowControl w:val="0"/>
              <w:autoSpaceDE w:val="0"/>
              <w:autoSpaceDN w:val="0"/>
              <w:adjustRightInd w:val="0"/>
              <w:jc w:val="both"/>
              <w:rPr>
                <w:spacing w:val="-5"/>
                <w:sz w:val="22"/>
                <w:szCs w:val="22"/>
              </w:rPr>
            </w:pPr>
            <w:r w:rsidRPr="00597303">
              <w:rPr>
                <w:spacing w:val="-5"/>
                <w:sz w:val="22"/>
                <w:szCs w:val="22"/>
              </w:rPr>
              <w:t>Другие вопросы в области национальной экономики</w:t>
            </w:r>
          </w:p>
        </w:tc>
        <w:tc>
          <w:tcPr>
            <w:tcW w:w="440" w:type="pct"/>
            <w:shd w:val="clear" w:color="auto" w:fill="FFFFFF" w:themeFill="background1"/>
          </w:tcPr>
          <w:p w:rsidR="003519A3" w:rsidRPr="00597303" w:rsidRDefault="003519A3" w:rsidP="00D30CA2">
            <w:pPr>
              <w:widowControl w:val="0"/>
              <w:shd w:val="clear" w:color="auto" w:fill="FFFFFF" w:themeFill="background1"/>
              <w:spacing w:line="264" w:lineRule="auto"/>
              <w:jc w:val="center"/>
              <w:rPr>
                <w:bCs/>
                <w:sz w:val="22"/>
                <w:szCs w:val="22"/>
              </w:rPr>
            </w:pPr>
            <w:r w:rsidRPr="00597303">
              <w:rPr>
                <w:bCs/>
                <w:sz w:val="22"/>
                <w:szCs w:val="22"/>
              </w:rPr>
              <w:t>0412</w:t>
            </w:r>
          </w:p>
        </w:tc>
        <w:tc>
          <w:tcPr>
            <w:tcW w:w="660"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 xml:space="preserve">52 651,7 </w:t>
            </w:r>
          </w:p>
        </w:tc>
        <w:tc>
          <w:tcPr>
            <w:tcW w:w="807"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 xml:space="preserve">52 651,7 </w:t>
            </w:r>
          </w:p>
        </w:tc>
        <w:tc>
          <w:tcPr>
            <w:tcW w:w="584"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52 651,6</w:t>
            </w:r>
          </w:p>
        </w:tc>
      </w:tr>
      <w:tr w:rsidR="00597303" w:rsidRPr="00597303" w:rsidTr="00597303">
        <w:trPr>
          <w:cantSplit/>
          <w:trHeight w:val="70"/>
        </w:trPr>
        <w:tc>
          <w:tcPr>
            <w:tcW w:w="2509" w:type="pct"/>
            <w:shd w:val="clear" w:color="auto" w:fill="FFFFFF" w:themeFill="background1"/>
          </w:tcPr>
          <w:p w:rsidR="003519A3" w:rsidRPr="00597303" w:rsidRDefault="003519A3" w:rsidP="00597303">
            <w:pPr>
              <w:widowControl w:val="0"/>
              <w:shd w:val="clear" w:color="auto" w:fill="FFFFFF" w:themeFill="background1"/>
              <w:jc w:val="both"/>
              <w:rPr>
                <w:sz w:val="22"/>
                <w:szCs w:val="22"/>
              </w:rPr>
            </w:pPr>
            <w:r w:rsidRPr="00597303">
              <w:rPr>
                <w:sz w:val="22"/>
                <w:szCs w:val="22"/>
              </w:rPr>
              <w:t>Коммунальное хозяйство</w:t>
            </w:r>
          </w:p>
        </w:tc>
        <w:tc>
          <w:tcPr>
            <w:tcW w:w="440" w:type="pct"/>
            <w:shd w:val="clear" w:color="auto" w:fill="FFFFFF" w:themeFill="background1"/>
          </w:tcPr>
          <w:p w:rsidR="003519A3" w:rsidRPr="00597303" w:rsidRDefault="003519A3" w:rsidP="00D30CA2">
            <w:pPr>
              <w:widowControl w:val="0"/>
              <w:shd w:val="clear" w:color="auto" w:fill="FFFFFF" w:themeFill="background1"/>
              <w:spacing w:line="264" w:lineRule="auto"/>
              <w:jc w:val="center"/>
              <w:rPr>
                <w:bCs/>
                <w:sz w:val="22"/>
                <w:szCs w:val="22"/>
              </w:rPr>
            </w:pPr>
            <w:r w:rsidRPr="00597303">
              <w:rPr>
                <w:bCs/>
                <w:sz w:val="22"/>
                <w:szCs w:val="22"/>
              </w:rPr>
              <w:t>0502</w:t>
            </w:r>
          </w:p>
        </w:tc>
        <w:tc>
          <w:tcPr>
            <w:tcW w:w="660"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 xml:space="preserve">1 037 516,0 </w:t>
            </w:r>
          </w:p>
        </w:tc>
        <w:tc>
          <w:tcPr>
            <w:tcW w:w="807"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 xml:space="preserve">1 037 516,0 </w:t>
            </w:r>
          </w:p>
        </w:tc>
        <w:tc>
          <w:tcPr>
            <w:tcW w:w="584"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993 891,0</w:t>
            </w:r>
          </w:p>
        </w:tc>
      </w:tr>
      <w:tr w:rsidR="003519A3" w:rsidRPr="00597303" w:rsidTr="00D30CA2">
        <w:trPr>
          <w:cantSplit/>
        </w:trPr>
        <w:tc>
          <w:tcPr>
            <w:tcW w:w="2509" w:type="pct"/>
            <w:shd w:val="clear" w:color="auto" w:fill="FFFFFF" w:themeFill="background1"/>
          </w:tcPr>
          <w:p w:rsidR="003519A3" w:rsidRPr="00597303" w:rsidRDefault="003519A3" w:rsidP="00597303">
            <w:pPr>
              <w:widowControl w:val="0"/>
              <w:shd w:val="clear" w:color="auto" w:fill="FFFFFF" w:themeFill="background1"/>
              <w:jc w:val="both"/>
              <w:rPr>
                <w:sz w:val="22"/>
                <w:szCs w:val="22"/>
              </w:rPr>
            </w:pPr>
            <w:r w:rsidRPr="00597303">
              <w:rPr>
                <w:sz w:val="22"/>
                <w:szCs w:val="22"/>
              </w:rPr>
              <w:t>Благоустройство</w:t>
            </w:r>
          </w:p>
        </w:tc>
        <w:tc>
          <w:tcPr>
            <w:tcW w:w="440" w:type="pct"/>
            <w:shd w:val="clear" w:color="auto" w:fill="FFFFFF" w:themeFill="background1"/>
          </w:tcPr>
          <w:p w:rsidR="003519A3" w:rsidRPr="00597303" w:rsidRDefault="003519A3" w:rsidP="00D30CA2">
            <w:pPr>
              <w:widowControl w:val="0"/>
              <w:shd w:val="clear" w:color="auto" w:fill="FFFFFF" w:themeFill="background1"/>
              <w:spacing w:line="264" w:lineRule="auto"/>
              <w:jc w:val="center"/>
              <w:rPr>
                <w:bCs/>
                <w:sz w:val="22"/>
                <w:szCs w:val="22"/>
              </w:rPr>
            </w:pPr>
            <w:r w:rsidRPr="00597303">
              <w:rPr>
                <w:bCs/>
                <w:sz w:val="22"/>
                <w:szCs w:val="22"/>
              </w:rPr>
              <w:t>0503</w:t>
            </w:r>
          </w:p>
        </w:tc>
        <w:tc>
          <w:tcPr>
            <w:tcW w:w="660"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 xml:space="preserve">82 000,0 </w:t>
            </w:r>
          </w:p>
        </w:tc>
        <w:tc>
          <w:tcPr>
            <w:tcW w:w="807"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 xml:space="preserve">82 000,0 </w:t>
            </w:r>
          </w:p>
        </w:tc>
        <w:tc>
          <w:tcPr>
            <w:tcW w:w="584"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82 000,0</w:t>
            </w:r>
          </w:p>
        </w:tc>
      </w:tr>
      <w:tr w:rsidR="003519A3" w:rsidRPr="00597303" w:rsidTr="00D30CA2">
        <w:trPr>
          <w:cantSplit/>
        </w:trPr>
        <w:tc>
          <w:tcPr>
            <w:tcW w:w="2509" w:type="pct"/>
            <w:shd w:val="clear" w:color="auto" w:fill="FFFFFF" w:themeFill="background1"/>
          </w:tcPr>
          <w:p w:rsidR="003519A3" w:rsidRPr="00597303" w:rsidRDefault="003519A3" w:rsidP="00597303">
            <w:pPr>
              <w:widowControl w:val="0"/>
              <w:shd w:val="clear" w:color="auto" w:fill="FFFFFF" w:themeFill="background1"/>
              <w:rPr>
                <w:sz w:val="22"/>
                <w:szCs w:val="22"/>
              </w:rPr>
            </w:pPr>
            <w:r w:rsidRPr="00597303">
              <w:rPr>
                <w:sz w:val="22"/>
                <w:szCs w:val="22"/>
              </w:rPr>
              <w:t>Общее образование</w:t>
            </w:r>
          </w:p>
        </w:tc>
        <w:tc>
          <w:tcPr>
            <w:tcW w:w="440" w:type="pct"/>
            <w:shd w:val="clear" w:color="auto" w:fill="FFFFFF" w:themeFill="background1"/>
          </w:tcPr>
          <w:p w:rsidR="003519A3" w:rsidRPr="00597303" w:rsidRDefault="003519A3" w:rsidP="00D30CA2">
            <w:pPr>
              <w:widowControl w:val="0"/>
              <w:shd w:val="clear" w:color="auto" w:fill="FFFFFF" w:themeFill="background1"/>
              <w:spacing w:line="264" w:lineRule="auto"/>
              <w:jc w:val="center"/>
              <w:rPr>
                <w:bCs/>
                <w:sz w:val="22"/>
                <w:szCs w:val="22"/>
              </w:rPr>
            </w:pPr>
            <w:r w:rsidRPr="00597303">
              <w:rPr>
                <w:bCs/>
                <w:sz w:val="22"/>
                <w:szCs w:val="22"/>
              </w:rPr>
              <w:t>0702</w:t>
            </w:r>
          </w:p>
        </w:tc>
        <w:tc>
          <w:tcPr>
            <w:tcW w:w="660"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 xml:space="preserve">19 826,0 </w:t>
            </w:r>
          </w:p>
        </w:tc>
        <w:tc>
          <w:tcPr>
            <w:tcW w:w="807"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 xml:space="preserve">19 826,0 </w:t>
            </w:r>
          </w:p>
        </w:tc>
        <w:tc>
          <w:tcPr>
            <w:tcW w:w="584"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19 826,0</w:t>
            </w:r>
          </w:p>
        </w:tc>
      </w:tr>
      <w:tr w:rsidR="003519A3" w:rsidRPr="00597303" w:rsidTr="00D30CA2">
        <w:trPr>
          <w:cantSplit/>
        </w:trPr>
        <w:tc>
          <w:tcPr>
            <w:tcW w:w="2509" w:type="pct"/>
            <w:shd w:val="clear" w:color="auto" w:fill="FFFFFF" w:themeFill="background1"/>
          </w:tcPr>
          <w:p w:rsidR="003519A3" w:rsidRPr="00597303" w:rsidRDefault="003519A3" w:rsidP="00597303">
            <w:pPr>
              <w:widowControl w:val="0"/>
              <w:shd w:val="clear" w:color="auto" w:fill="FFFFFF" w:themeFill="background1"/>
              <w:rPr>
                <w:sz w:val="22"/>
                <w:szCs w:val="22"/>
              </w:rPr>
            </w:pPr>
            <w:r w:rsidRPr="00597303">
              <w:rPr>
                <w:sz w:val="22"/>
                <w:szCs w:val="22"/>
              </w:rPr>
              <w:t>Другие вопросы в области образования</w:t>
            </w:r>
          </w:p>
        </w:tc>
        <w:tc>
          <w:tcPr>
            <w:tcW w:w="440" w:type="pct"/>
            <w:shd w:val="clear" w:color="auto" w:fill="FFFFFF" w:themeFill="background1"/>
          </w:tcPr>
          <w:p w:rsidR="003519A3" w:rsidRPr="00597303" w:rsidRDefault="003519A3" w:rsidP="00D30CA2">
            <w:pPr>
              <w:widowControl w:val="0"/>
              <w:shd w:val="clear" w:color="auto" w:fill="FFFFFF" w:themeFill="background1"/>
              <w:spacing w:line="264" w:lineRule="auto"/>
              <w:jc w:val="center"/>
              <w:rPr>
                <w:bCs/>
                <w:sz w:val="22"/>
                <w:szCs w:val="22"/>
              </w:rPr>
            </w:pPr>
            <w:r w:rsidRPr="00597303">
              <w:rPr>
                <w:bCs/>
                <w:sz w:val="22"/>
                <w:szCs w:val="22"/>
              </w:rPr>
              <w:t>0709</w:t>
            </w:r>
          </w:p>
        </w:tc>
        <w:tc>
          <w:tcPr>
            <w:tcW w:w="660"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174 378,3</w:t>
            </w:r>
          </w:p>
        </w:tc>
        <w:tc>
          <w:tcPr>
            <w:tcW w:w="807"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174 378,3</w:t>
            </w:r>
          </w:p>
        </w:tc>
        <w:tc>
          <w:tcPr>
            <w:tcW w:w="584"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115 356,1</w:t>
            </w:r>
          </w:p>
        </w:tc>
      </w:tr>
      <w:tr w:rsidR="003519A3" w:rsidRPr="00597303" w:rsidTr="00D30CA2">
        <w:trPr>
          <w:cantSplit/>
        </w:trPr>
        <w:tc>
          <w:tcPr>
            <w:tcW w:w="2509" w:type="pct"/>
            <w:shd w:val="clear" w:color="auto" w:fill="FFFFFF" w:themeFill="background1"/>
          </w:tcPr>
          <w:p w:rsidR="003519A3" w:rsidRPr="00597303" w:rsidRDefault="003519A3" w:rsidP="00597303">
            <w:pPr>
              <w:widowControl w:val="0"/>
              <w:autoSpaceDE w:val="0"/>
              <w:autoSpaceDN w:val="0"/>
              <w:adjustRightInd w:val="0"/>
              <w:rPr>
                <w:sz w:val="22"/>
                <w:szCs w:val="22"/>
              </w:rPr>
            </w:pPr>
            <w:r w:rsidRPr="00597303">
              <w:rPr>
                <w:sz w:val="22"/>
                <w:szCs w:val="22"/>
              </w:rPr>
              <w:t>Культура</w:t>
            </w:r>
          </w:p>
        </w:tc>
        <w:tc>
          <w:tcPr>
            <w:tcW w:w="440" w:type="pct"/>
            <w:shd w:val="clear" w:color="auto" w:fill="FFFFFF" w:themeFill="background1"/>
          </w:tcPr>
          <w:p w:rsidR="003519A3" w:rsidRPr="00597303" w:rsidRDefault="003519A3" w:rsidP="00D30CA2">
            <w:pPr>
              <w:widowControl w:val="0"/>
              <w:shd w:val="clear" w:color="auto" w:fill="FFFFFF" w:themeFill="background1"/>
              <w:spacing w:line="264" w:lineRule="auto"/>
              <w:jc w:val="center"/>
              <w:rPr>
                <w:bCs/>
                <w:sz w:val="22"/>
                <w:szCs w:val="22"/>
              </w:rPr>
            </w:pPr>
            <w:r w:rsidRPr="00597303">
              <w:rPr>
                <w:bCs/>
                <w:sz w:val="22"/>
                <w:szCs w:val="22"/>
              </w:rPr>
              <w:t>0801</w:t>
            </w:r>
          </w:p>
        </w:tc>
        <w:tc>
          <w:tcPr>
            <w:tcW w:w="660"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 xml:space="preserve">142 803,0 </w:t>
            </w:r>
          </w:p>
        </w:tc>
        <w:tc>
          <w:tcPr>
            <w:tcW w:w="807"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 xml:space="preserve">142 803,0 </w:t>
            </w:r>
          </w:p>
        </w:tc>
        <w:tc>
          <w:tcPr>
            <w:tcW w:w="584"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141 348,0</w:t>
            </w:r>
          </w:p>
        </w:tc>
      </w:tr>
      <w:tr w:rsidR="003519A3" w:rsidRPr="00597303" w:rsidTr="00D30CA2">
        <w:trPr>
          <w:cantSplit/>
        </w:trPr>
        <w:tc>
          <w:tcPr>
            <w:tcW w:w="2509" w:type="pct"/>
            <w:shd w:val="clear" w:color="auto" w:fill="FFFFFF" w:themeFill="background1"/>
          </w:tcPr>
          <w:p w:rsidR="003519A3" w:rsidRPr="00597303" w:rsidRDefault="003519A3" w:rsidP="00597303">
            <w:pPr>
              <w:widowControl w:val="0"/>
              <w:shd w:val="clear" w:color="auto" w:fill="FFFFFF" w:themeFill="background1"/>
              <w:rPr>
                <w:sz w:val="22"/>
                <w:szCs w:val="22"/>
              </w:rPr>
            </w:pPr>
            <w:r w:rsidRPr="00597303">
              <w:rPr>
                <w:sz w:val="22"/>
                <w:szCs w:val="22"/>
              </w:rPr>
              <w:t>Стационарная медицинская помощь</w:t>
            </w:r>
          </w:p>
        </w:tc>
        <w:tc>
          <w:tcPr>
            <w:tcW w:w="440" w:type="pct"/>
            <w:shd w:val="clear" w:color="auto" w:fill="FFFFFF" w:themeFill="background1"/>
          </w:tcPr>
          <w:p w:rsidR="003519A3" w:rsidRPr="00597303" w:rsidRDefault="003519A3" w:rsidP="00D30CA2">
            <w:pPr>
              <w:widowControl w:val="0"/>
              <w:shd w:val="clear" w:color="auto" w:fill="FFFFFF" w:themeFill="background1"/>
              <w:spacing w:line="264" w:lineRule="auto"/>
              <w:jc w:val="center"/>
              <w:rPr>
                <w:bCs/>
                <w:sz w:val="22"/>
                <w:szCs w:val="22"/>
              </w:rPr>
            </w:pPr>
            <w:r w:rsidRPr="00597303">
              <w:rPr>
                <w:bCs/>
                <w:sz w:val="22"/>
                <w:szCs w:val="22"/>
              </w:rPr>
              <w:t>0901</w:t>
            </w:r>
          </w:p>
        </w:tc>
        <w:tc>
          <w:tcPr>
            <w:tcW w:w="660"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 xml:space="preserve">100 000,0 </w:t>
            </w:r>
          </w:p>
        </w:tc>
        <w:tc>
          <w:tcPr>
            <w:tcW w:w="807"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 xml:space="preserve">100 000,0 </w:t>
            </w:r>
          </w:p>
        </w:tc>
        <w:tc>
          <w:tcPr>
            <w:tcW w:w="584"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100 000,0</w:t>
            </w:r>
          </w:p>
        </w:tc>
      </w:tr>
      <w:tr w:rsidR="003519A3" w:rsidRPr="00597303" w:rsidTr="00D30CA2">
        <w:trPr>
          <w:cantSplit/>
        </w:trPr>
        <w:tc>
          <w:tcPr>
            <w:tcW w:w="2509" w:type="pct"/>
            <w:shd w:val="clear" w:color="auto" w:fill="FFFFFF" w:themeFill="background1"/>
          </w:tcPr>
          <w:p w:rsidR="003519A3" w:rsidRPr="00597303" w:rsidRDefault="003519A3" w:rsidP="00597303">
            <w:pPr>
              <w:widowControl w:val="0"/>
              <w:shd w:val="clear" w:color="auto" w:fill="FFFFFF" w:themeFill="background1"/>
              <w:rPr>
                <w:sz w:val="22"/>
                <w:szCs w:val="22"/>
              </w:rPr>
            </w:pPr>
            <w:r w:rsidRPr="00597303">
              <w:rPr>
                <w:sz w:val="22"/>
                <w:szCs w:val="22"/>
              </w:rPr>
              <w:t>Другие вопросы в области здравоохранения</w:t>
            </w:r>
          </w:p>
        </w:tc>
        <w:tc>
          <w:tcPr>
            <w:tcW w:w="440" w:type="pct"/>
            <w:shd w:val="clear" w:color="auto" w:fill="FFFFFF" w:themeFill="background1"/>
          </w:tcPr>
          <w:p w:rsidR="003519A3" w:rsidRPr="00597303" w:rsidRDefault="003519A3" w:rsidP="00D30CA2">
            <w:pPr>
              <w:widowControl w:val="0"/>
              <w:shd w:val="clear" w:color="auto" w:fill="FFFFFF" w:themeFill="background1"/>
              <w:spacing w:line="264" w:lineRule="auto"/>
              <w:jc w:val="center"/>
              <w:rPr>
                <w:bCs/>
                <w:sz w:val="22"/>
                <w:szCs w:val="22"/>
              </w:rPr>
            </w:pPr>
            <w:r w:rsidRPr="00597303">
              <w:rPr>
                <w:bCs/>
                <w:sz w:val="22"/>
                <w:szCs w:val="22"/>
              </w:rPr>
              <w:t>0909</w:t>
            </w:r>
          </w:p>
        </w:tc>
        <w:tc>
          <w:tcPr>
            <w:tcW w:w="660"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 xml:space="preserve">211 646,8 </w:t>
            </w:r>
          </w:p>
        </w:tc>
        <w:tc>
          <w:tcPr>
            <w:tcW w:w="807"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 xml:space="preserve">211 646,8 </w:t>
            </w:r>
          </w:p>
        </w:tc>
        <w:tc>
          <w:tcPr>
            <w:tcW w:w="584"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211 646,7</w:t>
            </w:r>
          </w:p>
        </w:tc>
      </w:tr>
      <w:tr w:rsidR="003519A3" w:rsidRPr="00597303" w:rsidTr="00D30CA2">
        <w:trPr>
          <w:cantSplit/>
        </w:trPr>
        <w:tc>
          <w:tcPr>
            <w:tcW w:w="2509" w:type="pct"/>
            <w:shd w:val="clear" w:color="auto" w:fill="FFFFFF" w:themeFill="background1"/>
          </w:tcPr>
          <w:p w:rsidR="003519A3" w:rsidRPr="00597303" w:rsidRDefault="003519A3" w:rsidP="00597303">
            <w:pPr>
              <w:widowControl w:val="0"/>
              <w:shd w:val="clear" w:color="auto" w:fill="FFFFFF" w:themeFill="background1"/>
              <w:rPr>
                <w:sz w:val="22"/>
                <w:szCs w:val="22"/>
              </w:rPr>
            </w:pPr>
            <w:r w:rsidRPr="00597303">
              <w:rPr>
                <w:sz w:val="22"/>
                <w:szCs w:val="22"/>
              </w:rPr>
              <w:t>Социальное обеспечение населения</w:t>
            </w:r>
          </w:p>
        </w:tc>
        <w:tc>
          <w:tcPr>
            <w:tcW w:w="440" w:type="pct"/>
            <w:shd w:val="clear" w:color="auto" w:fill="FFFFFF" w:themeFill="background1"/>
          </w:tcPr>
          <w:p w:rsidR="003519A3" w:rsidRPr="00597303" w:rsidRDefault="003519A3" w:rsidP="00D30CA2">
            <w:pPr>
              <w:widowControl w:val="0"/>
              <w:shd w:val="clear" w:color="auto" w:fill="FFFFFF" w:themeFill="background1"/>
              <w:spacing w:line="264" w:lineRule="auto"/>
              <w:jc w:val="center"/>
              <w:rPr>
                <w:bCs/>
                <w:sz w:val="22"/>
                <w:szCs w:val="22"/>
              </w:rPr>
            </w:pPr>
            <w:r w:rsidRPr="00597303">
              <w:rPr>
                <w:bCs/>
                <w:sz w:val="22"/>
                <w:szCs w:val="22"/>
              </w:rPr>
              <w:t>1003</w:t>
            </w:r>
          </w:p>
        </w:tc>
        <w:tc>
          <w:tcPr>
            <w:tcW w:w="660"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 xml:space="preserve">5 340 240,5 </w:t>
            </w:r>
          </w:p>
        </w:tc>
        <w:tc>
          <w:tcPr>
            <w:tcW w:w="807"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 xml:space="preserve">5 340 240,5 </w:t>
            </w:r>
          </w:p>
        </w:tc>
        <w:tc>
          <w:tcPr>
            <w:tcW w:w="584"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5 213 885,4</w:t>
            </w:r>
          </w:p>
        </w:tc>
      </w:tr>
      <w:tr w:rsidR="003519A3" w:rsidRPr="00597303" w:rsidTr="00D30CA2">
        <w:trPr>
          <w:cantSplit/>
        </w:trPr>
        <w:tc>
          <w:tcPr>
            <w:tcW w:w="2509" w:type="pct"/>
            <w:shd w:val="clear" w:color="auto" w:fill="FFFFFF" w:themeFill="background1"/>
          </w:tcPr>
          <w:p w:rsidR="003519A3" w:rsidRPr="00597303" w:rsidRDefault="003519A3" w:rsidP="00597303">
            <w:pPr>
              <w:widowControl w:val="0"/>
              <w:shd w:val="clear" w:color="auto" w:fill="FFFFFF" w:themeFill="background1"/>
              <w:rPr>
                <w:sz w:val="22"/>
                <w:szCs w:val="22"/>
              </w:rPr>
            </w:pPr>
            <w:r w:rsidRPr="00597303">
              <w:rPr>
                <w:sz w:val="22"/>
                <w:szCs w:val="22"/>
              </w:rPr>
              <w:t>Охрана семьи и детства</w:t>
            </w:r>
          </w:p>
        </w:tc>
        <w:tc>
          <w:tcPr>
            <w:tcW w:w="440" w:type="pct"/>
            <w:shd w:val="clear" w:color="auto" w:fill="FFFFFF" w:themeFill="background1"/>
          </w:tcPr>
          <w:p w:rsidR="003519A3" w:rsidRPr="00597303" w:rsidRDefault="003519A3" w:rsidP="00D30CA2">
            <w:pPr>
              <w:widowControl w:val="0"/>
              <w:shd w:val="clear" w:color="auto" w:fill="FFFFFF" w:themeFill="background1"/>
              <w:spacing w:line="264" w:lineRule="auto"/>
              <w:jc w:val="center"/>
              <w:rPr>
                <w:bCs/>
                <w:sz w:val="22"/>
                <w:szCs w:val="22"/>
              </w:rPr>
            </w:pPr>
            <w:r w:rsidRPr="00597303">
              <w:rPr>
                <w:bCs/>
                <w:sz w:val="22"/>
                <w:szCs w:val="22"/>
              </w:rPr>
              <w:t>1004</w:t>
            </w:r>
          </w:p>
        </w:tc>
        <w:tc>
          <w:tcPr>
            <w:tcW w:w="660"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 xml:space="preserve">3 137,5 </w:t>
            </w:r>
          </w:p>
        </w:tc>
        <w:tc>
          <w:tcPr>
            <w:tcW w:w="807"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 xml:space="preserve">3 137,5 </w:t>
            </w:r>
          </w:p>
        </w:tc>
        <w:tc>
          <w:tcPr>
            <w:tcW w:w="584"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3 137,5</w:t>
            </w:r>
          </w:p>
        </w:tc>
      </w:tr>
      <w:tr w:rsidR="003519A3" w:rsidRPr="00597303" w:rsidTr="00D30CA2">
        <w:trPr>
          <w:cantSplit/>
        </w:trPr>
        <w:tc>
          <w:tcPr>
            <w:tcW w:w="2509" w:type="pct"/>
            <w:shd w:val="clear" w:color="auto" w:fill="FFFFFF" w:themeFill="background1"/>
          </w:tcPr>
          <w:p w:rsidR="003519A3" w:rsidRPr="00597303" w:rsidRDefault="003519A3" w:rsidP="00597303">
            <w:pPr>
              <w:widowControl w:val="0"/>
              <w:shd w:val="clear" w:color="auto" w:fill="FFFFFF" w:themeFill="background1"/>
              <w:rPr>
                <w:sz w:val="22"/>
                <w:szCs w:val="22"/>
              </w:rPr>
            </w:pPr>
            <w:r w:rsidRPr="00597303">
              <w:rPr>
                <w:sz w:val="22"/>
                <w:szCs w:val="22"/>
              </w:rPr>
              <w:t>Другие вопросы в области социальной политики</w:t>
            </w:r>
          </w:p>
        </w:tc>
        <w:tc>
          <w:tcPr>
            <w:tcW w:w="440" w:type="pct"/>
            <w:shd w:val="clear" w:color="auto" w:fill="FFFFFF" w:themeFill="background1"/>
          </w:tcPr>
          <w:p w:rsidR="003519A3" w:rsidRPr="00597303" w:rsidRDefault="003519A3" w:rsidP="00D30CA2">
            <w:pPr>
              <w:widowControl w:val="0"/>
              <w:shd w:val="clear" w:color="auto" w:fill="FFFFFF" w:themeFill="background1"/>
              <w:spacing w:line="264" w:lineRule="auto"/>
              <w:jc w:val="center"/>
              <w:rPr>
                <w:bCs/>
                <w:sz w:val="22"/>
                <w:szCs w:val="22"/>
              </w:rPr>
            </w:pPr>
            <w:r w:rsidRPr="00597303">
              <w:rPr>
                <w:bCs/>
                <w:sz w:val="22"/>
                <w:szCs w:val="22"/>
              </w:rPr>
              <w:t>1006</w:t>
            </w:r>
          </w:p>
        </w:tc>
        <w:tc>
          <w:tcPr>
            <w:tcW w:w="660"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 xml:space="preserve">35 784,8 </w:t>
            </w:r>
          </w:p>
        </w:tc>
        <w:tc>
          <w:tcPr>
            <w:tcW w:w="807"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 xml:space="preserve">35 784,8 </w:t>
            </w:r>
          </w:p>
        </w:tc>
        <w:tc>
          <w:tcPr>
            <w:tcW w:w="584"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35 784,8</w:t>
            </w:r>
          </w:p>
        </w:tc>
      </w:tr>
      <w:tr w:rsidR="003519A3" w:rsidRPr="00597303" w:rsidTr="00D30CA2">
        <w:trPr>
          <w:cantSplit/>
        </w:trPr>
        <w:tc>
          <w:tcPr>
            <w:tcW w:w="2509" w:type="pct"/>
            <w:shd w:val="clear" w:color="auto" w:fill="FFFFFF" w:themeFill="background1"/>
          </w:tcPr>
          <w:p w:rsidR="003519A3" w:rsidRPr="00597303" w:rsidRDefault="003519A3" w:rsidP="00597303">
            <w:pPr>
              <w:widowControl w:val="0"/>
              <w:shd w:val="clear" w:color="auto" w:fill="FFFFFF" w:themeFill="background1"/>
              <w:rPr>
                <w:sz w:val="22"/>
                <w:szCs w:val="22"/>
              </w:rPr>
            </w:pPr>
            <w:r w:rsidRPr="00597303">
              <w:rPr>
                <w:sz w:val="22"/>
                <w:szCs w:val="22"/>
              </w:rPr>
              <w:t>Массовый спорт</w:t>
            </w:r>
          </w:p>
        </w:tc>
        <w:tc>
          <w:tcPr>
            <w:tcW w:w="440" w:type="pct"/>
            <w:shd w:val="clear" w:color="auto" w:fill="FFFFFF" w:themeFill="background1"/>
          </w:tcPr>
          <w:p w:rsidR="003519A3" w:rsidRPr="00597303" w:rsidRDefault="003519A3" w:rsidP="00D30CA2">
            <w:pPr>
              <w:widowControl w:val="0"/>
              <w:shd w:val="clear" w:color="auto" w:fill="FFFFFF" w:themeFill="background1"/>
              <w:spacing w:line="264" w:lineRule="auto"/>
              <w:jc w:val="center"/>
              <w:rPr>
                <w:bCs/>
                <w:sz w:val="22"/>
                <w:szCs w:val="22"/>
              </w:rPr>
            </w:pPr>
            <w:r w:rsidRPr="00597303">
              <w:rPr>
                <w:bCs/>
                <w:sz w:val="22"/>
                <w:szCs w:val="22"/>
              </w:rPr>
              <w:t>1102</w:t>
            </w:r>
          </w:p>
        </w:tc>
        <w:tc>
          <w:tcPr>
            <w:tcW w:w="660"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 xml:space="preserve">61 423,0 </w:t>
            </w:r>
          </w:p>
        </w:tc>
        <w:tc>
          <w:tcPr>
            <w:tcW w:w="807"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 xml:space="preserve">61 423,0 </w:t>
            </w:r>
          </w:p>
        </w:tc>
        <w:tc>
          <w:tcPr>
            <w:tcW w:w="584" w:type="pct"/>
            <w:shd w:val="clear" w:color="auto" w:fill="FFFFFF" w:themeFill="background1"/>
          </w:tcPr>
          <w:p w:rsidR="003519A3" w:rsidRPr="00597303" w:rsidRDefault="003519A3" w:rsidP="00D30CA2">
            <w:pPr>
              <w:widowControl w:val="0"/>
              <w:shd w:val="clear" w:color="auto" w:fill="FFFFFF" w:themeFill="background1"/>
              <w:spacing w:line="264" w:lineRule="auto"/>
              <w:jc w:val="right"/>
              <w:rPr>
                <w:sz w:val="22"/>
                <w:szCs w:val="22"/>
              </w:rPr>
            </w:pPr>
            <w:r w:rsidRPr="00597303">
              <w:rPr>
                <w:sz w:val="22"/>
                <w:szCs w:val="22"/>
              </w:rPr>
              <w:t>60 917,1</w:t>
            </w:r>
          </w:p>
        </w:tc>
      </w:tr>
    </w:tbl>
    <w:p w:rsidR="003519A3" w:rsidRPr="00597303" w:rsidRDefault="003519A3" w:rsidP="00151EB0">
      <w:pPr>
        <w:widowControl w:val="0"/>
        <w:spacing w:before="120" w:after="240"/>
        <w:jc w:val="center"/>
        <w:rPr>
          <w:sz w:val="28"/>
          <w:szCs w:val="28"/>
        </w:rPr>
      </w:pPr>
      <w:r w:rsidRPr="00D136F8">
        <w:rPr>
          <w:sz w:val="28"/>
          <w:szCs w:val="28"/>
        </w:rPr>
        <w:t>Бюджетные инвестиции</w:t>
      </w:r>
    </w:p>
    <w:p w:rsidR="003519A3" w:rsidRPr="00151EB0" w:rsidRDefault="003519A3" w:rsidP="003519A3">
      <w:pPr>
        <w:widowControl w:val="0"/>
        <w:spacing w:line="360" w:lineRule="auto"/>
        <w:ind w:firstLine="709"/>
        <w:jc w:val="both"/>
        <w:rPr>
          <w:sz w:val="28"/>
          <w:szCs w:val="28"/>
        </w:rPr>
      </w:pPr>
      <w:r w:rsidRPr="00151EB0">
        <w:rPr>
          <w:sz w:val="28"/>
          <w:szCs w:val="28"/>
        </w:rPr>
        <w:t>В целом на строительство и реконструкцию объектов собственности Краснодарского края в рамках государственных программ Краснодарского края и непрограммных направлений деятельности в 2024 году направлено 40 155 516,0 тыс. рублей, или 80,5 % к уточненной росписи, что обусловлено экономией средств по контрактам в результате проведения конкурсных процедур, а также нарушением подрядными организациями сроков исполнения и иных условий контрактов.</w:t>
      </w:r>
    </w:p>
    <w:p w:rsidR="003519A3" w:rsidRPr="00597303" w:rsidRDefault="003519A3" w:rsidP="003519A3">
      <w:pPr>
        <w:widowControl w:val="0"/>
        <w:spacing w:line="360" w:lineRule="auto"/>
        <w:ind w:firstLine="709"/>
        <w:jc w:val="both"/>
        <w:rPr>
          <w:spacing w:val="-3"/>
          <w:sz w:val="28"/>
          <w:szCs w:val="28"/>
        </w:rPr>
      </w:pPr>
      <w:r w:rsidRPr="00597303">
        <w:rPr>
          <w:spacing w:val="-3"/>
          <w:sz w:val="28"/>
          <w:szCs w:val="28"/>
        </w:rPr>
        <w:t>Бюджетные инвестиции в объекты капитального строительства отражены согласно бюджетной классификации Российской Федерации по отраслевому признаку в соответствующих разделах классификации расходов бюджетов.</w:t>
      </w:r>
    </w:p>
    <w:p w:rsidR="003519A3" w:rsidRPr="00597303" w:rsidRDefault="003519A3" w:rsidP="003519A3">
      <w:pPr>
        <w:widowControl w:val="0"/>
        <w:ind w:firstLine="709"/>
        <w:jc w:val="right"/>
        <w:rPr>
          <w:sz w:val="24"/>
          <w:szCs w:val="24"/>
        </w:rPr>
      </w:pPr>
      <w:r w:rsidRPr="00597303">
        <w:rPr>
          <w:sz w:val="24"/>
          <w:szCs w:val="24"/>
        </w:rPr>
        <w:t>(тыс. рублей)</w:t>
      </w:r>
    </w:p>
    <w:p w:rsidR="003519A3" w:rsidRPr="00597303" w:rsidRDefault="003519A3" w:rsidP="003519A3">
      <w:pPr>
        <w:widowControl w:val="0"/>
        <w:ind w:firstLine="709"/>
        <w:jc w:val="right"/>
        <w:rPr>
          <w:sz w:val="6"/>
          <w:szCs w:val="6"/>
        </w:rPr>
      </w:pPr>
    </w:p>
    <w:tbl>
      <w:tblPr>
        <w:tblW w:w="9662"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59"/>
        <w:gridCol w:w="1276"/>
        <w:gridCol w:w="1276"/>
        <w:gridCol w:w="1276"/>
        <w:gridCol w:w="1275"/>
      </w:tblGrid>
      <w:tr w:rsidR="00597303" w:rsidRPr="00597303" w:rsidTr="00597303">
        <w:trPr>
          <w:trHeight w:val="418"/>
        </w:trPr>
        <w:tc>
          <w:tcPr>
            <w:tcW w:w="4559" w:type="dxa"/>
          </w:tcPr>
          <w:p w:rsidR="003519A3" w:rsidRPr="00597303" w:rsidRDefault="003519A3" w:rsidP="00D30CA2">
            <w:pPr>
              <w:widowControl w:val="0"/>
              <w:jc w:val="center"/>
              <w:rPr>
                <w:sz w:val="22"/>
                <w:szCs w:val="22"/>
              </w:rPr>
            </w:pPr>
            <w:r w:rsidRPr="00597303">
              <w:rPr>
                <w:sz w:val="22"/>
                <w:szCs w:val="22"/>
              </w:rPr>
              <w:t xml:space="preserve">Наименование раздела </w:t>
            </w:r>
          </w:p>
          <w:p w:rsidR="003519A3" w:rsidRPr="00597303" w:rsidRDefault="003519A3" w:rsidP="00D30CA2">
            <w:pPr>
              <w:widowControl w:val="0"/>
              <w:jc w:val="center"/>
              <w:rPr>
                <w:sz w:val="22"/>
                <w:szCs w:val="22"/>
                <w:highlight w:val="yellow"/>
              </w:rPr>
            </w:pPr>
            <w:r w:rsidRPr="00597303">
              <w:rPr>
                <w:sz w:val="22"/>
                <w:szCs w:val="22"/>
              </w:rPr>
              <w:t>классификации расходов бюджетов</w:t>
            </w:r>
          </w:p>
        </w:tc>
        <w:tc>
          <w:tcPr>
            <w:tcW w:w="1276" w:type="dxa"/>
          </w:tcPr>
          <w:p w:rsidR="003519A3" w:rsidRPr="00597303" w:rsidRDefault="003519A3" w:rsidP="00D30CA2">
            <w:pPr>
              <w:widowControl w:val="0"/>
              <w:jc w:val="center"/>
              <w:rPr>
                <w:sz w:val="22"/>
                <w:szCs w:val="22"/>
              </w:rPr>
            </w:pPr>
            <w:r w:rsidRPr="00597303">
              <w:rPr>
                <w:sz w:val="22"/>
                <w:szCs w:val="22"/>
              </w:rPr>
              <w:t xml:space="preserve">Закон </w:t>
            </w:r>
          </w:p>
          <w:p w:rsidR="003519A3" w:rsidRPr="00597303" w:rsidRDefault="003519A3" w:rsidP="00D30CA2">
            <w:pPr>
              <w:widowControl w:val="0"/>
              <w:jc w:val="center"/>
              <w:rPr>
                <w:sz w:val="22"/>
                <w:szCs w:val="22"/>
              </w:rPr>
            </w:pPr>
            <w:r w:rsidRPr="00597303">
              <w:rPr>
                <w:sz w:val="22"/>
                <w:szCs w:val="22"/>
              </w:rPr>
              <w:t xml:space="preserve">№ 5053-КЗ </w:t>
            </w:r>
          </w:p>
          <w:p w:rsidR="003519A3" w:rsidRPr="00597303" w:rsidRDefault="003519A3" w:rsidP="00D30CA2">
            <w:pPr>
              <w:widowControl w:val="0"/>
              <w:jc w:val="center"/>
              <w:rPr>
                <w:sz w:val="22"/>
                <w:szCs w:val="22"/>
                <w:highlight w:val="yellow"/>
              </w:rPr>
            </w:pPr>
          </w:p>
        </w:tc>
        <w:tc>
          <w:tcPr>
            <w:tcW w:w="1276" w:type="dxa"/>
          </w:tcPr>
          <w:p w:rsidR="003519A3" w:rsidRPr="00597303" w:rsidRDefault="003519A3" w:rsidP="00D30CA2">
            <w:pPr>
              <w:widowControl w:val="0"/>
              <w:ind w:right="-28"/>
              <w:jc w:val="center"/>
              <w:rPr>
                <w:sz w:val="22"/>
                <w:szCs w:val="22"/>
              </w:rPr>
            </w:pPr>
            <w:r w:rsidRPr="00597303">
              <w:rPr>
                <w:sz w:val="22"/>
                <w:szCs w:val="22"/>
              </w:rPr>
              <w:t xml:space="preserve">Уточненная </w:t>
            </w:r>
          </w:p>
          <w:p w:rsidR="003519A3" w:rsidRPr="00597303" w:rsidRDefault="003519A3" w:rsidP="00D30CA2">
            <w:pPr>
              <w:widowControl w:val="0"/>
              <w:ind w:right="-28"/>
              <w:jc w:val="center"/>
              <w:rPr>
                <w:sz w:val="22"/>
                <w:szCs w:val="22"/>
              </w:rPr>
            </w:pPr>
            <w:r w:rsidRPr="00597303">
              <w:rPr>
                <w:sz w:val="22"/>
                <w:szCs w:val="22"/>
              </w:rPr>
              <w:t xml:space="preserve">роспись </w:t>
            </w:r>
          </w:p>
        </w:tc>
        <w:tc>
          <w:tcPr>
            <w:tcW w:w="1276" w:type="dxa"/>
          </w:tcPr>
          <w:p w:rsidR="003519A3" w:rsidRPr="00597303" w:rsidRDefault="003519A3" w:rsidP="00D30CA2">
            <w:pPr>
              <w:widowControl w:val="0"/>
              <w:jc w:val="center"/>
              <w:rPr>
                <w:sz w:val="22"/>
                <w:szCs w:val="22"/>
              </w:rPr>
            </w:pPr>
            <w:r w:rsidRPr="00597303">
              <w:rPr>
                <w:sz w:val="22"/>
                <w:szCs w:val="22"/>
              </w:rPr>
              <w:t>Исполнено</w:t>
            </w:r>
          </w:p>
          <w:p w:rsidR="003519A3" w:rsidRPr="00597303" w:rsidRDefault="003519A3" w:rsidP="00D30CA2">
            <w:pPr>
              <w:widowControl w:val="0"/>
              <w:jc w:val="center"/>
              <w:rPr>
                <w:sz w:val="22"/>
                <w:szCs w:val="22"/>
              </w:rPr>
            </w:pPr>
          </w:p>
        </w:tc>
        <w:tc>
          <w:tcPr>
            <w:tcW w:w="1275" w:type="dxa"/>
          </w:tcPr>
          <w:p w:rsidR="003519A3" w:rsidRPr="00597303" w:rsidRDefault="003519A3" w:rsidP="00D30CA2">
            <w:pPr>
              <w:widowControl w:val="0"/>
              <w:jc w:val="center"/>
              <w:rPr>
                <w:sz w:val="22"/>
                <w:szCs w:val="22"/>
              </w:rPr>
            </w:pPr>
            <w:r w:rsidRPr="00597303">
              <w:rPr>
                <w:sz w:val="22"/>
                <w:szCs w:val="22"/>
              </w:rPr>
              <w:t>Исполнение уточненной росписи, %</w:t>
            </w:r>
          </w:p>
        </w:tc>
      </w:tr>
    </w:tbl>
    <w:p w:rsidR="003519A3" w:rsidRPr="00597303" w:rsidRDefault="003519A3" w:rsidP="003519A3">
      <w:pPr>
        <w:widowControl w:val="0"/>
        <w:rPr>
          <w:sz w:val="2"/>
          <w:szCs w:val="2"/>
        </w:rPr>
      </w:pPr>
    </w:p>
    <w:tbl>
      <w:tblPr>
        <w:tblW w:w="96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59"/>
        <w:gridCol w:w="1276"/>
        <w:gridCol w:w="1276"/>
        <w:gridCol w:w="1276"/>
        <w:gridCol w:w="1275"/>
      </w:tblGrid>
      <w:tr w:rsidR="00597303" w:rsidRPr="00597303" w:rsidTr="00597303">
        <w:trPr>
          <w:trHeight w:val="193"/>
          <w:tblHeader/>
        </w:trPr>
        <w:tc>
          <w:tcPr>
            <w:tcW w:w="4559" w:type="dxa"/>
          </w:tcPr>
          <w:p w:rsidR="003519A3" w:rsidRPr="00597303" w:rsidRDefault="003519A3" w:rsidP="00D30CA2">
            <w:pPr>
              <w:widowControl w:val="0"/>
              <w:jc w:val="center"/>
              <w:rPr>
                <w:sz w:val="22"/>
                <w:szCs w:val="22"/>
              </w:rPr>
            </w:pPr>
            <w:r w:rsidRPr="00597303">
              <w:rPr>
                <w:sz w:val="22"/>
                <w:szCs w:val="22"/>
              </w:rPr>
              <w:t>1</w:t>
            </w:r>
          </w:p>
        </w:tc>
        <w:tc>
          <w:tcPr>
            <w:tcW w:w="1276" w:type="dxa"/>
          </w:tcPr>
          <w:p w:rsidR="003519A3" w:rsidRPr="00597303" w:rsidRDefault="003519A3" w:rsidP="00D30CA2">
            <w:pPr>
              <w:widowControl w:val="0"/>
              <w:jc w:val="center"/>
              <w:rPr>
                <w:bCs/>
                <w:sz w:val="22"/>
                <w:szCs w:val="22"/>
              </w:rPr>
            </w:pPr>
            <w:r w:rsidRPr="00597303">
              <w:rPr>
                <w:bCs/>
                <w:sz w:val="22"/>
                <w:szCs w:val="22"/>
              </w:rPr>
              <w:t>2</w:t>
            </w:r>
          </w:p>
        </w:tc>
        <w:tc>
          <w:tcPr>
            <w:tcW w:w="1276" w:type="dxa"/>
          </w:tcPr>
          <w:p w:rsidR="003519A3" w:rsidRPr="00597303" w:rsidRDefault="003519A3" w:rsidP="00D30CA2">
            <w:pPr>
              <w:widowControl w:val="0"/>
              <w:jc w:val="center"/>
              <w:rPr>
                <w:bCs/>
                <w:sz w:val="22"/>
                <w:szCs w:val="22"/>
              </w:rPr>
            </w:pPr>
            <w:r w:rsidRPr="00597303">
              <w:rPr>
                <w:bCs/>
                <w:sz w:val="22"/>
                <w:szCs w:val="22"/>
              </w:rPr>
              <w:t>3</w:t>
            </w:r>
          </w:p>
        </w:tc>
        <w:tc>
          <w:tcPr>
            <w:tcW w:w="1276" w:type="dxa"/>
          </w:tcPr>
          <w:p w:rsidR="003519A3" w:rsidRPr="00597303" w:rsidRDefault="003519A3" w:rsidP="00D30CA2">
            <w:pPr>
              <w:widowControl w:val="0"/>
              <w:jc w:val="center"/>
              <w:rPr>
                <w:bCs/>
                <w:sz w:val="22"/>
                <w:szCs w:val="22"/>
              </w:rPr>
            </w:pPr>
            <w:r w:rsidRPr="00597303">
              <w:rPr>
                <w:bCs/>
                <w:sz w:val="22"/>
                <w:szCs w:val="22"/>
              </w:rPr>
              <w:t>4</w:t>
            </w:r>
          </w:p>
        </w:tc>
        <w:tc>
          <w:tcPr>
            <w:tcW w:w="1275" w:type="dxa"/>
          </w:tcPr>
          <w:p w:rsidR="003519A3" w:rsidRPr="00597303" w:rsidRDefault="003519A3" w:rsidP="00D30CA2">
            <w:pPr>
              <w:widowControl w:val="0"/>
              <w:jc w:val="center"/>
              <w:rPr>
                <w:bCs/>
                <w:sz w:val="22"/>
                <w:szCs w:val="22"/>
              </w:rPr>
            </w:pPr>
            <w:r w:rsidRPr="00597303">
              <w:rPr>
                <w:bCs/>
                <w:sz w:val="22"/>
                <w:szCs w:val="22"/>
              </w:rPr>
              <w:t>5</w:t>
            </w:r>
          </w:p>
        </w:tc>
      </w:tr>
      <w:tr w:rsidR="00597303" w:rsidRPr="00597303" w:rsidTr="00597303">
        <w:trPr>
          <w:trHeight w:val="193"/>
        </w:trPr>
        <w:tc>
          <w:tcPr>
            <w:tcW w:w="4559" w:type="dxa"/>
          </w:tcPr>
          <w:p w:rsidR="003519A3" w:rsidRPr="00597303" w:rsidRDefault="003519A3" w:rsidP="00D30CA2">
            <w:pPr>
              <w:widowControl w:val="0"/>
              <w:jc w:val="both"/>
              <w:rPr>
                <w:sz w:val="22"/>
                <w:szCs w:val="22"/>
              </w:rPr>
            </w:pPr>
            <w:r w:rsidRPr="00597303">
              <w:rPr>
                <w:sz w:val="22"/>
                <w:szCs w:val="22"/>
              </w:rPr>
              <w:t>Всего расходов, в том числе:</w:t>
            </w:r>
          </w:p>
        </w:tc>
        <w:tc>
          <w:tcPr>
            <w:tcW w:w="1276" w:type="dxa"/>
          </w:tcPr>
          <w:p w:rsidR="003519A3" w:rsidRPr="00597303" w:rsidRDefault="003519A3" w:rsidP="00D30CA2">
            <w:pPr>
              <w:widowControl w:val="0"/>
              <w:jc w:val="right"/>
              <w:rPr>
                <w:bCs/>
                <w:sz w:val="22"/>
                <w:szCs w:val="22"/>
              </w:rPr>
            </w:pPr>
            <w:r w:rsidRPr="00597303">
              <w:rPr>
                <w:bCs/>
                <w:sz w:val="22"/>
                <w:szCs w:val="22"/>
              </w:rPr>
              <w:t>50 316 117,2</w:t>
            </w:r>
          </w:p>
        </w:tc>
        <w:tc>
          <w:tcPr>
            <w:tcW w:w="1276" w:type="dxa"/>
          </w:tcPr>
          <w:p w:rsidR="003519A3" w:rsidRPr="00597303" w:rsidRDefault="003519A3" w:rsidP="00D30CA2">
            <w:pPr>
              <w:widowControl w:val="0"/>
              <w:jc w:val="right"/>
              <w:rPr>
                <w:sz w:val="22"/>
                <w:szCs w:val="22"/>
              </w:rPr>
            </w:pPr>
            <w:r w:rsidRPr="00597303">
              <w:rPr>
                <w:sz w:val="22"/>
                <w:szCs w:val="22"/>
              </w:rPr>
              <w:t>49 885 073,1</w:t>
            </w:r>
          </w:p>
        </w:tc>
        <w:tc>
          <w:tcPr>
            <w:tcW w:w="1276" w:type="dxa"/>
          </w:tcPr>
          <w:p w:rsidR="003519A3" w:rsidRPr="00597303" w:rsidRDefault="003519A3" w:rsidP="00D30CA2">
            <w:pPr>
              <w:widowControl w:val="0"/>
              <w:jc w:val="right"/>
              <w:rPr>
                <w:sz w:val="22"/>
                <w:szCs w:val="22"/>
              </w:rPr>
            </w:pPr>
            <w:r w:rsidRPr="00597303">
              <w:rPr>
                <w:sz w:val="22"/>
                <w:szCs w:val="22"/>
              </w:rPr>
              <w:t>40 155 516,0</w:t>
            </w:r>
          </w:p>
        </w:tc>
        <w:tc>
          <w:tcPr>
            <w:tcW w:w="1275" w:type="dxa"/>
          </w:tcPr>
          <w:p w:rsidR="003519A3" w:rsidRPr="00597303" w:rsidRDefault="003519A3" w:rsidP="00D30CA2">
            <w:pPr>
              <w:widowControl w:val="0"/>
              <w:jc w:val="right"/>
              <w:rPr>
                <w:bCs/>
                <w:sz w:val="22"/>
                <w:szCs w:val="22"/>
              </w:rPr>
            </w:pPr>
            <w:r w:rsidRPr="00597303">
              <w:rPr>
                <w:bCs/>
                <w:sz w:val="22"/>
                <w:szCs w:val="22"/>
              </w:rPr>
              <w:t>80,5</w:t>
            </w:r>
          </w:p>
        </w:tc>
      </w:tr>
      <w:tr w:rsidR="00597303" w:rsidRPr="00597303" w:rsidTr="00597303">
        <w:trPr>
          <w:trHeight w:val="246"/>
        </w:trPr>
        <w:tc>
          <w:tcPr>
            <w:tcW w:w="4559" w:type="dxa"/>
          </w:tcPr>
          <w:p w:rsidR="003519A3" w:rsidRPr="00597303" w:rsidRDefault="003519A3" w:rsidP="00D30CA2">
            <w:pPr>
              <w:widowControl w:val="0"/>
              <w:jc w:val="both"/>
              <w:rPr>
                <w:bCs/>
                <w:sz w:val="22"/>
                <w:szCs w:val="22"/>
              </w:rPr>
            </w:pPr>
            <w:r w:rsidRPr="00597303">
              <w:rPr>
                <w:bCs/>
                <w:sz w:val="22"/>
                <w:szCs w:val="22"/>
              </w:rPr>
              <w:t>Общегосударственные вопросы</w:t>
            </w:r>
          </w:p>
        </w:tc>
        <w:tc>
          <w:tcPr>
            <w:tcW w:w="1276" w:type="dxa"/>
          </w:tcPr>
          <w:p w:rsidR="003519A3" w:rsidRPr="00597303" w:rsidRDefault="003519A3" w:rsidP="00D30CA2">
            <w:pPr>
              <w:widowControl w:val="0"/>
              <w:jc w:val="right"/>
              <w:rPr>
                <w:sz w:val="22"/>
                <w:szCs w:val="22"/>
              </w:rPr>
            </w:pPr>
            <w:r w:rsidRPr="00597303">
              <w:rPr>
                <w:sz w:val="22"/>
                <w:szCs w:val="22"/>
              </w:rPr>
              <w:t>58 926,2</w:t>
            </w:r>
          </w:p>
        </w:tc>
        <w:tc>
          <w:tcPr>
            <w:tcW w:w="1276" w:type="dxa"/>
          </w:tcPr>
          <w:p w:rsidR="003519A3" w:rsidRPr="00597303" w:rsidRDefault="003519A3" w:rsidP="00D30CA2">
            <w:pPr>
              <w:widowControl w:val="0"/>
              <w:jc w:val="right"/>
              <w:rPr>
                <w:sz w:val="22"/>
                <w:szCs w:val="22"/>
              </w:rPr>
            </w:pPr>
            <w:r w:rsidRPr="00597303">
              <w:rPr>
                <w:sz w:val="22"/>
                <w:szCs w:val="22"/>
              </w:rPr>
              <w:t>140 326,2</w:t>
            </w:r>
          </w:p>
        </w:tc>
        <w:tc>
          <w:tcPr>
            <w:tcW w:w="1276" w:type="dxa"/>
          </w:tcPr>
          <w:p w:rsidR="003519A3" w:rsidRPr="00597303" w:rsidRDefault="003519A3" w:rsidP="00D30CA2">
            <w:pPr>
              <w:widowControl w:val="0"/>
              <w:jc w:val="right"/>
              <w:rPr>
                <w:sz w:val="22"/>
                <w:szCs w:val="22"/>
              </w:rPr>
            </w:pPr>
            <w:r w:rsidRPr="00597303">
              <w:rPr>
                <w:sz w:val="22"/>
                <w:szCs w:val="22"/>
              </w:rPr>
              <w:t>117 124,4</w:t>
            </w:r>
          </w:p>
        </w:tc>
        <w:tc>
          <w:tcPr>
            <w:tcW w:w="1275" w:type="dxa"/>
          </w:tcPr>
          <w:p w:rsidR="003519A3" w:rsidRPr="00597303" w:rsidRDefault="003519A3" w:rsidP="00D30CA2">
            <w:pPr>
              <w:widowControl w:val="0"/>
              <w:jc w:val="right"/>
              <w:rPr>
                <w:bCs/>
                <w:sz w:val="22"/>
                <w:szCs w:val="22"/>
              </w:rPr>
            </w:pPr>
            <w:r w:rsidRPr="00597303">
              <w:rPr>
                <w:bCs/>
                <w:sz w:val="22"/>
                <w:szCs w:val="22"/>
              </w:rPr>
              <w:t>83,5</w:t>
            </w:r>
          </w:p>
        </w:tc>
      </w:tr>
      <w:tr w:rsidR="00597303" w:rsidRPr="00597303" w:rsidTr="00597303">
        <w:trPr>
          <w:trHeight w:val="246"/>
        </w:trPr>
        <w:tc>
          <w:tcPr>
            <w:tcW w:w="4559" w:type="dxa"/>
          </w:tcPr>
          <w:p w:rsidR="003519A3" w:rsidRPr="00597303" w:rsidRDefault="003519A3" w:rsidP="00D30CA2">
            <w:pPr>
              <w:widowControl w:val="0"/>
              <w:jc w:val="both"/>
              <w:rPr>
                <w:bCs/>
                <w:sz w:val="22"/>
                <w:szCs w:val="22"/>
              </w:rPr>
            </w:pPr>
            <w:r w:rsidRPr="00597303">
              <w:rPr>
                <w:bCs/>
                <w:sz w:val="22"/>
                <w:szCs w:val="22"/>
              </w:rPr>
              <w:t>Национальная безопасность и правоохранительная деятельность</w:t>
            </w:r>
          </w:p>
        </w:tc>
        <w:tc>
          <w:tcPr>
            <w:tcW w:w="1276" w:type="dxa"/>
          </w:tcPr>
          <w:p w:rsidR="003519A3" w:rsidRPr="00597303" w:rsidRDefault="003519A3" w:rsidP="00D30CA2">
            <w:pPr>
              <w:widowControl w:val="0"/>
              <w:jc w:val="right"/>
              <w:rPr>
                <w:sz w:val="22"/>
                <w:szCs w:val="22"/>
              </w:rPr>
            </w:pPr>
            <w:r w:rsidRPr="00597303">
              <w:rPr>
                <w:sz w:val="22"/>
                <w:szCs w:val="22"/>
              </w:rPr>
              <w:t>226 657,0</w:t>
            </w:r>
          </w:p>
        </w:tc>
        <w:tc>
          <w:tcPr>
            <w:tcW w:w="1276" w:type="dxa"/>
            <w:shd w:val="clear" w:color="auto" w:fill="auto"/>
          </w:tcPr>
          <w:p w:rsidR="003519A3" w:rsidRPr="00597303" w:rsidRDefault="003519A3" w:rsidP="00D30CA2">
            <w:pPr>
              <w:widowControl w:val="0"/>
              <w:jc w:val="right"/>
              <w:rPr>
                <w:sz w:val="22"/>
                <w:szCs w:val="22"/>
              </w:rPr>
            </w:pPr>
            <w:r w:rsidRPr="00597303">
              <w:rPr>
                <w:sz w:val="22"/>
                <w:szCs w:val="22"/>
              </w:rPr>
              <w:t>302 146,1</w:t>
            </w:r>
          </w:p>
        </w:tc>
        <w:tc>
          <w:tcPr>
            <w:tcW w:w="1276" w:type="dxa"/>
          </w:tcPr>
          <w:p w:rsidR="003519A3" w:rsidRPr="00597303" w:rsidRDefault="003519A3" w:rsidP="00D30CA2">
            <w:pPr>
              <w:widowControl w:val="0"/>
              <w:jc w:val="right"/>
              <w:rPr>
                <w:sz w:val="22"/>
                <w:szCs w:val="22"/>
              </w:rPr>
            </w:pPr>
            <w:r w:rsidRPr="00597303">
              <w:rPr>
                <w:sz w:val="22"/>
                <w:szCs w:val="22"/>
              </w:rPr>
              <w:t>134 801,1</w:t>
            </w:r>
          </w:p>
        </w:tc>
        <w:tc>
          <w:tcPr>
            <w:tcW w:w="1275" w:type="dxa"/>
          </w:tcPr>
          <w:p w:rsidR="003519A3" w:rsidRPr="00597303" w:rsidRDefault="003519A3" w:rsidP="00D30CA2">
            <w:pPr>
              <w:widowControl w:val="0"/>
              <w:jc w:val="right"/>
              <w:rPr>
                <w:bCs/>
                <w:sz w:val="22"/>
                <w:szCs w:val="22"/>
              </w:rPr>
            </w:pPr>
            <w:r w:rsidRPr="00597303">
              <w:rPr>
                <w:bCs/>
                <w:sz w:val="22"/>
                <w:szCs w:val="22"/>
              </w:rPr>
              <w:t>44,6</w:t>
            </w:r>
          </w:p>
        </w:tc>
      </w:tr>
      <w:tr w:rsidR="00597303" w:rsidRPr="00597303" w:rsidTr="00597303">
        <w:trPr>
          <w:trHeight w:val="246"/>
        </w:trPr>
        <w:tc>
          <w:tcPr>
            <w:tcW w:w="4559" w:type="dxa"/>
          </w:tcPr>
          <w:p w:rsidR="003519A3" w:rsidRPr="00597303" w:rsidRDefault="003519A3" w:rsidP="00D30CA2">
            <w:pPr>
              <w:widowControl w:val="0"/>
              <w:jc w:val="both"/>
              <w:rPr>
                <w:bCs/>
                <w:sz w:val="22"/>
                <w:szCs w:val="22"/>
              </w:rPr>
            </w:pPr>
            <w:r w:rsidRPr="00597303">
              <w:rPr>
                <w:bCs/>
                <w:sz w:val="22"/>
                <w:szCs w:val="22"/>
              </w:rPr>
              <w:t>Национальная экономика</w:t>
            </w:r>
          </w:p>
        </w:tc>
        <w:tc>
          <w:tcPr>
            <w:tcW w:w="1276" w:type="dxa"/>
          </w:tcPr>
          <w:p w:rsidR="003519A3" w:rsidRPr="00597303" w:rsidRDefault="003519A3" w:rsidP="00D30CA2">
            <w:pPr>
              <w:widowControl w:val="0"/>
              <w:jc w:val="right"/>
              <w:rPr>
                <w:sz w:val="22"/>
                <w:szCs w:val="22"/>
              </w:rPr>
            </w:pPr>
            <w:r w:rsidRPr="00597303">
              <w:rPr>
                <w:sz w:val="22"/>
                <w:szCs w:val="22"/>
              </w:rPr>
              <w:t>15 674 278,8</w:t>
            </w:r>
          </w:p>
        </w:tc>
        <w:tc>
          <w:tcPr>
            <w:tcW w:w="1276" w:type="dxa"/>
          </w:tcPr>
          <w:p w:rsidR="003519A3" w:rsidRPr="00597303" w:rsidRDefault="003519A3" w:rsidP="00D30CA2">
            <w:pPr>
              <w:widowControl w:val="0"/>
              <w:jc w:val="right"/>
              <w:rPr>
                <w:sz w:val="22"/>
                <w:szCs w:val="22"/>
              </w:rPr>
            </w:pPr>
            <w:r w:rsidRPr="00597303">
              <w:rPr>
                <w:sz w:val="22"/>
                <w:szCs w:val="22"/>
              </w:rPr>
              <w:t>13 437 720,1</w:t>
            </w:r>
          </w:p>
        </w:tc>
        <w:tc>
          <w:tcPr>
            <w:tcW w:w="1276" w:type="dxa"/>
          </w:tcPr>
          <w:p w:rsidR="003519A3" w:rsidRPr="00597303" w:rsidRDefault="003519A3" w:rsidP="00B83B39">
            <w:pPr>
              <w:widowControl w:val="0"/>
              <w:jc w:val="right"/>
              <w:rPr>
                <w:sz w:val="22"/>
                <w:szCs w:val="22"/>
              </w:rPr>
            </w:pPr>
            <w:r w:rsidRPr="00597303">
              <w:rPr>
                <w:sz w:val="22"/>
                <w:szCs w:val="22"/>
              </w:rPr>
              <w:t>12 055 315,</w:t>
            </w:r>
            <w:r w:rsidR="00B83B39">
              <w:rPr>
                <w:sz w:val="22"/>
                <w:szCs w:val="22"/>
              </w:rPr>
              <w:t>1</w:t>
            </w:r>
          </w:p>
        </w:tc>
        <w:tc>
          <w:tcPr>
            <w:tcW w:w="1275" w:type="dxa"/>
          </w:tcPr>
          <w:p w:rsidR="003519A3" w:rsidRPr="00597303" w:rsidRDefault="003519A3" w:rsidP="00D30CA2">
            <w:pPr>
              <w:widowControl w:val="0"/>
              <w:jc w:val="right"/>
              <w:rPr>
                <w:bCs/>
                <w:sz w:val="22"/>
                <w:szCs w:val="22"/>
              </w:rPr>
            </w:pPr>
            <w:r w:rsidRPr="00597303">
              <w:rPr>
                <w:bCs/>
                <w:sz w:val="22"/>
                <w:szCs w:val="22"/>
              </w:rPr>
              <w:t>89,7</w:t>
            </w:r>
          </w:p>
        </w:tc>
      </w:tr>
      <w:tr w:rsidR="00597303" w:rsidRPr="00597303" w:rsidTr="00597303">
        <w:trPr>
          <w:trHeight w:val="246"/>
        </w:trPr>
        <w:tc>
          <w:tcPr>
            <w:tcW w:w="4559" w:type="dxa"/>
          </w:tcPr>
          <w:p w:rsidR="003519A3" w:rsidRPr="00597303" w:rsidRDefault="003519A3" w:rsidP="00D30CA2">
            <w:pPr>
              <w:widowControl w:val="0"/>
              <w:jc w:val="both"/>
              <w:rPr>
                <w:bCs/>
                <w:sz w:val="22"/>
                <w:szCs w:val="22"/>
              </w:rPr>
            </w:pPr>
            <w:r w:rsidRPr="00597303">
              <w:rPr>
                <w:bCs/>
                <w:sz w:val="22"/>
                <w:szCs w:val="22"/>
              </w:rPr>
              <w:t>Жилищно-коммунальное хозяйство</w:t>
            </w:r>
          </w:p>
        </w:tc>
        <w:tc>
          <w:tcPr>
            <w:tcW w:w="1276" w:type="dxa"/>
          </w:tcPr>
          <w:p w:rsidR="003519A3" w:rsidRPr="00597303" w:rsidRDefault="003519A3" w:rsidP="00D30CA2">
            <w:pPr>
              <w:widowControl w:val="0"/>
              <w:jc w:val="right"/>
              <w:rPr>
                <w:sz w:val="22"/>
                <w:szCs w:val="22"/>
              </w:rPr>
            </w:pPr>
            <w:r w:rsidRPr="00597303">
              <w:rPr>
                <w:sz w:val="22"/>
                <w:szCs w:val="22"/>
              </w:rPr>
              <w:t>13 351 977,2</w:t>
            </w:r>
          </w:p>
        </w:tc>
        <w:tc>
          <w:tcPr>
            <w:tcW w:w="1276" w:type="dxa"/>
          </w:tcPr>
          <w:p w:rsidR="003519A3" w:rsidRPr="00597303" w:rsidRDefault="003519A3" w:rsidP="00D30CA2">
            <w:pPr>
              <w:widowControl w:val="0"/>
              <w:jc w:val="right"/>
              <w:rPr>
                <w:sz w:val="22"/>
                <w:szCs w:val="22"/>
              </w:rPr>
            </w:pPr>
            <w:r w:rsidRPr="00597303">
              <w:rPr>
                <w:sz w:val="22"/>
                <w:szCs w:val="22"/>
              </w:rPr>
              <w:t>13 419 558,5</w:t>
            </w:r>
          </w:p>
        </w:tc>
        <w:tc>
          <w:tcPr>
            <w:tcW w:w="1276" w:type="dxa"/>
          </w:tcPr>
          <w:p w:rsidR="003519A3" w:rsidRPr="00597303" w:rsidRDefault="003519A3" w:rsidP="00D30CA2">
            <w:pPr>
              <w:widowControl w:val="0"/>
              <w:jc w:val="right"/>
              <w:rPr>
                <w:sz w:val="22"/>
                <w:szCs w:val="22"/>
              </w:rPr>
            </w:pPr>
            <w:r w:rsidRPr="00597303">
              <w:rPr>
                <w:sz w:val="22"/>
                <w:szCs w:val="22"/>
              </w:rPr>
              <w:t>9 709 904,0</w:t>
            </w:r>
          </w:p>
        </w:tc>
        <w:tc>
          <w:tcPr>
            <w:tcW w:w="1275" w:type="dxa"/>
          </w:tcPr>
          <w:p w:rsidR="003519A3" w:rsidRPr="00597303" w:rsidRDefault="003519A3" w:rsidP="00D30CA2">
            <w:pPr>
              <w:widowControl w:val="0"/>
              <w:jc w:val="right"/>
              <w:rPr>
                <w:bCs/>
                <w:sz w:val="22"/>
                <w:szCs w:val="22"/>
              </w:rPr>
            </w:pPr>
            <w:r w:rsidRPr="00597303">
              <w:rPr>
                <w:bCs/>
                <w:sz w:val="22"/>
                <w:szCs w:val="22"/>
              </w:rPr>
              <w:t>72,4</w:t>
            </w:r>
          </w:p>
        </w:tc>
      </w:tr>
      <w:tr w:rsidR="00597303" w:rsidRPr="00597303" w:rsidTr="00597303">
        <w:trPr>
          <w:trHeight w:val="237"/>
        </w:trPr>
        <w:tc>
          <w:tcPr>
            <w:tcW w:w="4559" w:type="dxa"/>
          </w:tcPr>
          <w:p w:rsidR="003519A3" w:rsidRPr="00597303" w:rsidRDefault="003519A3" w:rsidP="00D30CA2">
            <w:pPr>
              <w:widowControl w:val="0"/>
              <w:jc w:val="both"/>
              <w:rPr>
                <w:bCs/>
                <w:sz w:val="22"/>
                <w:szCs w:val="22"/>
              </w:rPr>
            </w:pPr>
            <w:r w:rsidRPr="00597303">
              <w:rPr>
                <w:bCs/>
                <w:sz w:val="22"/>
                <w:szCs w:val="22"/>
              </w:rPr>
              <w:t>Образование</w:t>
            </w:r>
          </w:p>
        </w:tc>
        <w:tc>
          <w:tcPr>
            <w:tcW w:w="1276" w:type="dxa"/>
          </w:tcPr>
          <w:p w:rsidR="003519A3" w:rsidRPr="00597303" w:rsidRDefault="003519A3" w:rsidP="00D30CA2">
            <w:pPr>
              <w:widowControl w:val="0"/>
              <w:jc w:val="right"/>
              <w:rPr>
                <w:sz w:val="22"/>
                <w:szCs w:val="22"/>
              </w:rPr>
            </w:pPr>
            <w:r w:rsidRPr="00597303">
              <w:rPr>
                <w:sz w:val="22"/>
                <w:szCs w:val="22"/>
              </w:rPr>
              <w:t>2 686 359,2</w:t>
            </w:r>
          </w:p>
        </w:tc>
        <w:tc>
          <w:tcPr>
            <w:tcW w:w="1276" w:type="dxa"/>
            <w:shd w:val="clear" w:color="auto" w:fill="auto"/>
          </w:tcPr>
          <w:p w:rsidR="003519A3" w:rsidRPr="00597303" w:rsidRDefault="003519A3" w:rsidP="00D30CA2">
            <w:pPr>
              <w:widowControl w:val="0"/>
              <w:jc w:val="right"/>
              <w:rPr>
                <w:sz w:val="22"/>
                <w:szCs w:val="22"/>
              </w:rPr>
            </w:pPr>
            <w:r w:rsidRPr="00597303">
              <w:rPr>
                <w:sz w:val="22"/>
                <w:szCs w:val="22"/>
              </w:rPr>
              <w:t>2 041 966,7</w:t>
            </w:r>
          </w:p>
        </w:tc>
        <w:tc>
          <w:tcPr>
            <w:tcW w:w="1276" w:type="dxa"/>
          </w:tcPr>
          <w:p w:rsidR="003519A3" w:rsidRPr="00597303" w:rsidRDefault="003519A3" w:rsidP="00D30CA2">
            <w:pPr>
              <w:widowControl w:val="0"/>
              <w:jc w:val="right"/>
              <w:rPr>
                <w:sz w:val="22"/>
                <w:szCs w:val="22"/>
              </w:rPr>
            </w:pPr>
            <w:r w:rsidRPr="00597303">
              <w:rPr>
                <w:sz w:val="22"/>
                <w:szCs w:val="22"/>
              </w:rPr>
              <w:t>1 875 001,8</w:t>
            </w:r>
          </w:p>
        </w:tc>
        <w:tc>
          <w:tcPr>
            <w:tcW w:w="1275" w:type="dxa"/>
          </w:tcPr>
          <w:p w:rsidR="003519A3" w:rsidRPr="00597303" w:rsidRDefault="003519A3" w:rsidP="00D30CA2">
            <w:pPr>
              <w:widowControl w:val="0"/>
              <w:jc w:val="right"/>
              <w:rPr>
                <w:bCs/>
                <w:sz w:val="22"/>
                <w:szCs w:val="22"/>
              </w:rPr>
            </w:pPr>
            <w:r w:rsidRPr="00597303">
              <w:rPr>
                <w:bCs/>
                <w:sz w:val="22"/>
                <w:szCs w:val="22"/>
              </w:rPr>
              <w:t>91,8</w:t>
            </w:r>
          </w:p>
        </w:tc>
      </w:tr>
      <w:tr w:rsidR="00597303" w:rsidRPr="00597303" w:rsidTr="00597303">
        <w:trPr>
          <w:trHeight w:val="237"/>
        </w:trPr>
        <w:tc>
          <w:tcPr>
            <w:tcW w:w="4559" w:type="dxa"/>
          </w:tcPr>
          <w:p w:rsidR="003519A3" w:rsidRPr="00597303" w:rsidRDefault="003519A3" w:rsidP="00D30CA2">
            <w:pPr>
              <w:widowControl w:val="0"/>
              <w:jc w:val="both"/>
              <w:rPr>
                <w:bCs/>
                <w:sz w:val="22"/>
                <w:szCs w:val="22"/>
              </w:rPr>
            </w:pPr>
            <w:r w:rsidRPr="00597303">
              <w:rPr>
                <w:bCs/>
                <w:sz w:val="22"/>
                <w:szCs w:val="22"/>
              </w:rPr>
              <w:t>Культура, кинематография</w:t>
            </w:r>
          </w:p>
        </w:tc>
        <w:tc>
          <w:tcPr>
            <w:tcW w:w="1276" w:type="dxa"/>
          </w:tcPr>
          <w:p w:rsidR="003519A3" w:rsidRPr="00597303" w:rsidRDefault="003519A3" w:rsidP="00D30CA2">
            <w:pPr>
              <w:widowControl w:val="0"/>
              <w:jc w:val="right"/>
              <w:rPr>
                <w:sz w:val="22"/>
                <w:szCs w:val="22"/>
              </w:rPr>
            </w:pPr>
            <w:r w:rsidRPr="00597303">
              <w:rPr>
                <w:sz w:val="22"/>
                <w:szCs w:val="22"/>
              </w:rPr>
              <w:t>273 617,5</w:t>
            </w:r>
          </w:p>
        </w:tc>
        <w:tc>
          <w:tcPr>
            <w:tcW w:w="1276" w:type="dxa"/>
          </w:tcPr>
          <w:p w:rsidR="003519A3" w:rsidRPr="00597303" w:rsidRDefault="003519A3" w:rsidP="00D30CA2">
            <w:pPr>
              <w:widowControl w:val="0"/>
              <w:jc w:val="right"/>
              <w:rPr>
                <w:sz w:val="22"/>
                <w:szCs w:val="22"/>
              </w:rPr>
            </w:pPr>
            <w:r w:rsidRPr="00597303">
              <w:rPr>
                <w:sz w:val="22"/>
                <w:szCs w:val="22"/>
              </w:rPr>
              <w:t>464 248,3</w:t>
            </w:r>
          </w:p>
        </w:tc>
        <w:tc>
          <w:tcPr>
            <w:tcW w:w="1276" w:type="dxa"/>
          </w:tcPr>
          <w:p w:rsidR="003519A3" w:rsidRPr="00597303" w:rsidRDefault="003519A3" w:rsidP="00B83B39">
            <w:pPr>
              <w:widowControl w:val="0"/>
              <w:jc w:val="right"/>
              <w:rPr>
                <w:sz w:val="22"/>
                <w:szCs w:val="22"/>
              </w:rPr>
            </w:pPr>
            <w:r w:rsidRPr="00597303">
              <w:rPr>
                <w:sz w:val="22"/>
                <w:szCs w:val="22"/>
              </w:rPr>
              <w:t>357 625,</w:t>
            </w:r>
            <w:r w:rsidR="00B83B39">
              <w:rPr>
                <w:sz w:val="22"/>
                <w:szCs w:val="22"/>
              </w:rPr>
              <w:t>7</w:t>
            </w:r>
          </w:p>
        </w:tc>
        <w:tc>
          <w:tcPr>
            <w:tcW w:w="1275" w:type="dxa"/>
          </w:tcPr>
          <w:p w:rsidR="003519A3" w:rsidRPr="00597303" w:rsidRDefault="003519A3" w:rsidP="00D30CA2">
            <w:pPr>
              <w:widowControl w:val="0"/>
              <w:jc w:val="right"/>
              <w:rPr>
                <w:bCs/>
                <w:sz w:val="22"/>
                <w:szCs w:val="22"/>
              </w:rPr>
            </w:pPr>
            <w:r w:rsidRPr="00597303">
              <w:rPr>
                <w:bCs/>
                <w:sz w:val="22"/>
                <w:szCs w:val="22"/>
              </w:rPr>
              <w:t>77,0</w:t>
            </w:r>
          </w:p>
        </w:tc>
      </w:tr>
      <w:tr w:rsidR="00597303" w:rsidRPr="00597303" w:rsidTr="00597303">
        <w:trPr>
          <w:trHeight w:val="237"/>
        </w:trPr>
        <w:tc>
          <w:tcPr>
            <w:tcW w:w="4559" w:type="dxa"/>
          </w:tcPr>
          <w:p w:rsidR="003519A3" w:rsidRPr="00597303" w:rsidRDefault="003519A3" w:rsidP="00D30CA2">
            <w:pPr>
              <w:widowControl w:val="0"/>
              <w:jc w:val="both"/>
              <w:rPr>
                <w:bCs/>
                <w:sz w:val="22"/>
                <w:szCs w:val="22"/>
              </w:rPr>
            </w:pPr>
            <w:r w:rsidRPr="00597303">
              <w:rPr>
                <w:bCs/>
                <w:sz w:val="22"/>
                <w:szCs w:val="22"/>
              </w:rPr>
              <w:t>Здравоохранение</w:t>
            </w:r>
          </w:p>
        </w:tc>
        <w:tc>
          <w:tcPr>
            <w:tcW w:w="1276" w:type="dxa"/>
          </w:tcPr>
          <w:p w:rsidR="003519A3" w:rsidRPr="00597303" w:rsidRDefault="003519A3" w:rsidP="00D30CA2">
            <w:pPr>
              <w:widowControl w:val="0"/>
              <w:jc w:val="right"/>
              <w:rPr>
                <w:sz w:val="22"/>
                <w:szCs w:val="22"/>
              </w:rPr>
            </w:pPr>
            <w:r w:rsidRPr="00597303">
              <w:rPr>
                <w:sz w:val="22"/>
                <w:szCs w:val="22"/>
              </w:rPr>
              <w:t>12 302 176,3</w:t>
            </w:r>
          </w:p>
        </w:tc>
        <w:tc>
          <w:tcPr>
            <w:tcW w:w="1276" w:type="dxa"/>
          </w:tcPr>
          <w:p w:rsidR="003519A3" w:rsidRPr="00597303" w:rsidRDefault="003519A3" w:rsidP="00D30CA2">
            <w:pPr>
              <w:widowControl w:val="0"/>
              <w:jc w:val="right"/>
              <w:rPr>
                <w:sz w:val="22"/>
                <w:szCs w:val="22"/>
              </w:rPr>
            </w:pPr>
            <w:r w:rsidRPr="00597303">
              <w:rPr>
                <w:sz w:val="22"/>
                <w:szCs w:val="22"/>
              </w:rPr>
              <w:t>14 487 508,5</w:t>
            </w:r>
          </w:p>
        </w:tc>
        <w:tc>
          <w:tcPr>
            <w:tcW w:w="1276" w:type="dxa"/>
          </w:tcPr>
          <w:p w:rsidR="003519A3" w:rsidRPr="00597303" w:rsidRDefault="003519A3" w:rsidP="00B83B39">
            <w:pPr>
              <w:widowControl w:val="0"/>
              <w:jc w:val="right"/>
              <w:rPr>
                <w:sz w:val="22"/>
                <w:szCs w:val="22"/>
              </w:rPr>
            </w:pPr>
            <w:r w:rsidRPr="00597303">
              <w:rPr>
                <w:sz w:val="22"/>
                <w:szCs w:val="22"/>
              </w:rPr>
              <w:t>10 570 936,</w:t>
            </w:r>
            <w:r w:rsidR="00B83B39">
              <w:rPr>
                <w:sz w:val="22"/>
                <w:szCs w:val="22"/>
              </w:rPr>
              <w:t>6</w:t>
            </w:r>
          </w:p>
        </w:tc>
        <w:tc>
          <w:tcPr>
            <w:tcW w:w="1275" w:type="dxa"/>
          </w:tcPr>
          <w:p w:rsidR="003519A3" w:rsidRPr="00597303" w:rsidRDefault="003519A3" w:rsidP="00D30CA2">
            <w:pPr>
              <w:widowControl w:val="0"/>
              <w:jc w:val="right"/>
              <w:rPr>
                <w:bCs/>
                <w:sz w:val="22"/>
                <w:szCs w:val="22"/>
              </w:rPr>
            </w:pPr>
            <w:r w:rsidRPr="00597303">
              <w:rPr>
                <w:bCs/>
                <w:sz w:val="22"/>
                <w:szCs w:val="22"/>
              </w:rPr>
              <w:t>73,0</w:t>
            </w:r>
          </w:p>
        </w:tc>
      </w:tr>
      <w:tr w:rsidR="00597303" w:rsidRPr="00597303" w:rsidTr="00597303">
        <w:trPr>
          <w:trHeight w:val="237"/>
        </w:trPr>
        <w:tc>
          <w:tcPr>
            <w:tcW w:w="4559" w:type="dxa"/>
          </w:tcPr>
          <w:p w:rsidR="003519A3" w:rsidRPr="00597303" w:rsidRDefault="003519A3" w:rsidP="00D30CA2">
            <w:pPr>
              <w:widowControl w:val="0"/>
              <w:jc w:val="both"/>
              <w:rPr>
                <w:bCs/>
                <w:sz w:val="22"/>
                <w:szCs w:val="22"/>
              </w:rPr>
            </w:pPr>
            <w:r w:rsidRPr="00597303">
              <w:rPr>
                <w:bCs/>
                <w:sz w:val="22"/>
                <w:szCs w:val="22"/>
              </w:rPr>
              <w:t>Социальная политика</w:t>
            </w:r>
          </w:p>
        </w:tc>
        <w:tc>
          <w:tcPr>
            <w:tcW w:w="1276" w:type="dxa"/>
          </w:tcPr>
          <w:p w:rsidR="003519A3" w:rsidRPr="00597303" w:rsidRDefault="003519A3" w:rsidP="00D30CA2">
            <w:pPr>
              <w:widowControl w:val="0"/>
              <w:jc w:val="right"/>
              <w:rPr>
                <w:sz w:val="22"/>
                <w:szCs w:val="22"/>
              </w:rPr>
            </w:pPr>
            <w:r w:rsidRPr="00597303">
              <w:rPr>
                <w:sz w:val="22"/>
                <w:szCs w:val="22"/>
              </w:rPr>
              <w:t>745 198,7</w:t>
            </w:r>
          </w:p>
        </w:tc>
        <w:tc>
          <w:tcPr>
            <w:tcW w:w="1276" w:type="dxa"/>
          </w:tcPr>
          <w:p w:rsidR="003519A3" w:rsidRPr="00597303" w:rsidRDefault="003519A3" w:rsidP="00D30CA2">
            <w:pPr>
              <w:widowControl w:val="0"/>
              <w:jc w:val="right"/>
              <w:rPr>
                <w:sz w:val="22"/>
                <w:szCs w:val="22"/>
              </w:rPr>
            </w:pPr>
            <w:r w:rsidRPr="00597303">
              <w:rPr>
                <w:sz w:val="22"/>
                <w:szCs w:val="22"/>
              </w:rPr>
              <w:t>771 794,9</w:t>
            </w:r>
          </w:p>
        </w:tc>
        <w:tc>
          <w:tcPr>
            <w:tcW w:w="1276" w:type="dxa"/>
          </w:tcPr>
          <w:p w:rsidR="003519A3" w:rsidRPr="00597303" w:rsidRDefault="003519A3" w:rsidP="00D30CA2">
            <w:pPr>
              <w:widowControl w:val="0"/>
              <w:jc w:val="right"/>
              <w:rPr>
                <w:sz w:val="22"/>
                <w:szCs w:val="22"/>
              </w:rPr>
            </w:pPr>
            <w:r w:rsidRPr="00597303">
              <w:rPr>
                <w:sz w:val="22"/>
                <w:szCs w:val="22"/>
              </w:rPr>
              <w:t>761 424,3</w:t>
            </w:r>
          </w:p>
        </w:tc>
        <w:tc>
          <w:tcPr>
            <w:tcW w:w="1275" w:type="dxa"/>
          </w:tcPr>
          <w:p w:rsidR="003519A3" w:rsidRPr="00597303" w:rsidRDefault="003519A3" w:rsidP="00D30CA2">
            <w:pPr>
              <w:widowControl w:val="0"/>
              <w:jc w:val="right"/>
              <w:rPr>
                <w:bCs/>
                <w:sz w:val="22"/>
                <w:szCs w:val="22"/>
              </w:rPr>
            </w:pPr>
            <w:r w:rsidRPr="00597303">
              <w:rPr>
                <w:bCs/>
                <w:sz w:val="22"/>
                <w:szCs w:val="22"/>
              </w:rPr>
              <w:t>98,7</w:t>
            </w:r>
          </w:p>
        </w:tc>
      </w:tr>
      <w:tr w:rsidR="00597303" w:rsidRPr="00597303" w:rsidTr="00597303">
        <w:trPr>
          <w:trHeight w:val="237"/>
        </w:trPr>
        <w:tc>
          <w:tcPr>
            <w:tcW w:w="4559" w:type="dxa"/>
          </w:tcPr>
          <w:p w:rsidR="003519A3" w:rsidRPr="00597303" w:rsidRDefault="003519A3" w:rsidP="00D30CA2">
            <w:pPr>
              <w:widowControl w:val="0"/>
              <w:jc w:val="both"/>
              <w:rPr>
                <w:bCs/>
                <w:sz w:val="22"/>
                <w:szCs w:val="22"/>
              </w:rPr>
            </w:pPr>
            <w:r w:rsidRPr="00597303">
              <w:rPr>
                <w:bCs/>
                <w:sz w:val="22"/>
                <w:szCs w:val="22"/>
              </w:rPr>
              <w:t>Физическая культура и спорт</w:t>
            </w:r>
          </w:p>
        </w:tc>
        <w:tc>
          <w:tcPr>
            <w:tcW w:w="1276" w:type="dxa"/>
          </w:tcPr>
          <w:p w:rsidR="003519A3" w:rsidRPr="00597303" w:rsidRDefault="003519A3" w:rsidP="00D30CA2">
            <w:pPr>
              <w:widowControl w:val="0"/>
              <w:jc w:val="right"/>
              <w:rPr>
                <w:sz w:val="22"/>
                <w:szCs w:val="22"/>
              </w:rPr>
            </w:pPr>
            <w:r w:rsidRPr="00597303">
              <w:rPr>
                <w:sz w:val="22"/>
                <w:szCs w:val="22"/>
              </w:rPr>
              <w:t>4 996 926,3</w:t>
            </w:r>
          </w:p>
        </w:tc>
        <w:tc>
          <w:tcPr>
            <w:tcW w:w="1276" w:type="dxa"/>
          </w:tcPr>
          <w:p w:rsidR="003519A3" w:rsidRPr="00597303" w:rsidRDefault="003519A3" w:rsidP="00D30CA2">
            <w:pPr>
              <w:widowControl w:val="0"/>
              <w:jc w:val="right"/>
              <w:rPr>
                <w:sz w:val="22"/>
                <w:szCs w:val="22"/>
              </w:rPr>
            </w:pPr>
            <w:r w:rsidRPr="00597303">
              <w:rPr>
                <w:sz w:val="22"/>
                <w:szCs w:val="22"/>
              </w:rPr>
              <w:t>4 819 803,8</w:t>
            </w:r>
          </w:p>
        </w:tc>
        <w:tc>
          <w:tcPr>
            <w:tcW w:w="1276" w:type="dxa"/>
          </w:tcPr>
          <w:p w:rsidR="003519A3" w:rsidRPr="00597303" w:rsidRDefault="003519A3" w:rsidP="00B83B39">
            <w:pPr>
              <w:widowControl w:val="0"/>
              <w:jc w:val="right"/>
              <w:rPr>
                <w:sz w:val="22"/>
                <w:szCs w:val="22"/>
              </w:rPr>
            </w:pPr>
            <w:r w:rsidRPr="00597303">
              <w:rPr>
                <w:sz w:val="22"/>
                <w:szCs w:val="22"/>
              </w:rPr>
              <w:t>4 573 383,</w:t>
            </w:r>
            <w:r w:rsidR="00B83B39">
              <w:rPr>
                <w:sz w:val="22"/>
                <w:szCs w:val="22"/>
              </w:rPr>
              <w:t>0</w:t>
            </w:r>
          </w:p>
        </w:tc>
        <w:tc>
          <w:tcPr>
            <w:tcW w:w="1275" w:type="dxa"/>
          </w:tcPr>
          <w:p w:rsidR="003519A3" w:rsidRPr="00597303" w:rsidRDefault="003519A3" w:rsidP="00D30CA2">
            <w:pPr>
              <w:widowControl w:val="0"/>
              <w:jc w:val="right"/>
              <w:rPr>
                <w:bCs/>
                <w:sz w:val="22"/>
                <w:szCs w:val="22"/>
              </w:rPr>
            </w:pPr>
            <w:r w:rsidRPr="00597303">
              <w:rPr>
                <w:bCs/>
                <w:sz w:val="22"/>
                <w:szCs w:val="22"/>
              </w:rPr>
              <w:t>94,9</w:t>
            </w:r>
          </w:p>
        </w:tc>
      </w:tr>
    </w:tbl>
    <w:p w:rsidR="00BD2D07" w:rsidRDefault="00BD2D07" w:rsidP="00BD2D07">
      <w:pPr>
        <w:widowControl w:val="0"/>
        <w:ind w:firstLine="709"/>
        <w:jc w:val="both"/>
        <w:rPr>
          <w:spacing w:val="3"/>
          <w:sz w:val="28"/>
          <w:szCs w:val="28"/>
        </w:rPr>
      </w:pPr>
    </w:p>
    <w:p w:rsidR="003519A3" w:rsidRPr="00245CD7" w:rsidRDefault="003519A3" w:rsidP="00834CBC">
      <w:pPr>
        <w:widowControl w:val="0"/>
        <w:spacing w:line="360" w:lineRule="auto"/>
        <w:ind w:firstLine="709"/>
        <w:jc w:val="both"/>
        <w:rPr>
          <w:spacing w:val="3"/>
          <w:sz w:val="28"/>
          <w:szCs w:val="28"/>
        </w:rPr>
      </w:pPr>
      <w:r w:rsidRPr="00597303">
        <w:rPr>
          <w:spacing w:val="3"/>
          <w:sz w:val="28"/>
          <w:szCs w:val="28"/>
        </w:rPr>
        <w:t xml:space="preserve">Вне рамок реализации государственных программ Краснодарского края в объекты капитального строительства собственности Краснодарского края направлено </w:t>
      </w:r>
      <w:r w:rsidR="00DC5D9A">
        <w:rPr>
          <w:spacing w:val="3"/>
          <w:sz w:val="28"/>
          <w:szCs w:val="28"/>
        </w:rPr>
        <w:t>682 110,5 тыс. рублей, или 98,8 </w:t>
      </w:r>
      <w:r w:rsidRPr="00597303">
        <w:rPr>
          <w:spacing w:val="3"/>
          <w:sz w:val="28"/>
          <w:szCs w:val="28"/>
        </w:rPr>
        <w:t>% к уточненной ро</w:t>
      </w:r>
      <w:r w:rsidR="00245CD7">
        <w:rPr>
          <w:spacing w:val="3"/>
          <w:sz w:val="28"/>
          <w:szCs w:val="28"/>
        </w:rPr>
        <w:t xml:space="preserve">списи, в том числе по разделам: </w:t>
      </w:r>
      <w:r w:rsidR="0044113B" w:rsidRPr="00245CD7">
        <w:rPr>
          <w:sz w:val="28"/>
          <w:szCs w:val="28"/>
        </w:rPr>
        <w:t>"Физическая культура и спорт" – 244 098,6 тыс. рублей</w:t>
      </w:r>
      <w:r w:rsidR="0044113B">
        <w:rPr>
          <w:sz w:val="28"/>
          <w:szCs w:val="28"/>
        </w:rPr>
        <w:t>,</w:t>
      </w:r>
      <w:r w:rsidR="0044113B" w:rsidRPr="0044113B">
        <w:rPr>
          <w:sz w:val="28"/>
          <w:szCs w:val="28"/>
        </w:rPr>
        <w:t xml:space="preserve"> </w:t>
      </w:r>
      <w:r w:rsidR="0044113B" w:rsidRPr="00245CD7">
        <w:rPr>
          <w:sz w:val="28"/>
          <w:szCs w:val="28"/>
        </w:rPr>
        <w:t>"Культура, кинематография" – 141 348,0 тыс. рублей</w:t>
      </w:r>
      <w:r w:rsidR="0044113B">
        <w:rPr>
          <w:sz w:val="28"/>
          <w:szCs w:val="28"/>
        </w:rPr>
        <w:t>,</w:t>
      </w:r>
      <w:r w:rsidR="0044113B">
        <w:rPr>
          <w:spacing w:val="3"/>
          <w:sz w:val="28"/>
          <w:szCs w:val="28"/>
        </w:rPr>
        <w:t xml:space="preserve"> </w:t>
      </w:r>
      <w:r w:rsidR="0044113B" w:rsidRPr="00245CD7">
        <w:rPr>
          <w:sz w:val="28"/>
          <w:szCs w:val="28"/>
        </w:rPr>
        <w:t>"Образование"</w:t>
      </w:r>
      <w:r w:rsidR="0044113B">
        <w:rPr>
          <w:sz w:val="28"/>
          <w:szCs w:val="28"/>
        </w:rPr>
        <w:t xml:space="preserve"> – 105 498,6 тыс. рублей, </w:t>
      </w:r>
      <w:r w:rsidR="0044113B" w:rsidRPr="00245CD7">
        <w:rPr>
          <w:sz w:val="28"/>
          <w:szCs w:val="28"/>
        </w:rPr>
        <w:t>"Здравоохранение" – 101 628,1 тыс. рублей</w:t>
      </w:r>
      <w:r w:rsidR="0044113B">
        <w:rPr>
          <w:sz w:val="28"/>
          <w:szCs w:val="28"/>
        </w:rPr>
        <w:t>;</w:t>
      </w:r>
      <w:r w:rsidR="0044113B">
        <w:rPr>
          <w:spacing w:val="3"/>
          <w:sz w:val="28"/>
          <w:szCs w:val="28"/>
        </w:rPr>
        <w:t xml:space="preserve"> </w:t>
      </w:r>
      <w:r w:rsidR="0044113B" w:rsidRPr="00245CD7">
        <w:rPr>
          <w:sz w:val="28"/>
          <w:szCs w:val="28"/>
        </w:rPr>
        <w:t>"Общегосударственные вопросы"</w:t>
      </w:r>
      <w:r w:rsidR="0044113B">
        <w:rPr>
          <w:sz w:val="28"/>
          <w:szCs w:val="28"/>
        </w:rPr>
        <w:t xml:space="preserve"> – 81 400,0 </w:t>
      </w:r>
      <w:r w:rsidR="0044113B" w:rsidRPr="00245CD7">
        <w:rPr>
          <w:sz w:val="28"/>
          <w:szCs w:val="28"/>
        </w:rPr>
        <w:t>тыс. рублей</w:t>
      </w:r>
      <w:r w:rsidR="0044113B">
        <w:rPr>
          <w:sz w:val="28"/>
          <w:szCs w:val="28"/>
        </w:rPr>
        <w:t>,</w:t>
      </w:r>
      <w:r w:rsidR="0044113B">
        <w:rPr>
          <w:spacing w:val="3"/>
          <w:sz w:val="28"/>
          <w:szCs w:val="28"/>
        </w:rPr>
        <w:t xml:space="preserve"> "</w:t>
      </w:r>
      <w:r w:rsidR="0044113B" w:rsidRPr="00245CD7">
        <w:rPr>
          <w:spacing w:val="-4"/>
          <w:sz w:val="28"/>
          <w:szCs w:val="28"/>
        </w:rPr>
        <w:t>Национальная экономика" – 4 842,1 тыс. рублей</w:t>
      </w:r>
      <w:r w:rsidR="0044113B">
        <w:rPr>
          <w:spacing w:val="-4"/>
          <w:sz w:val="28"/>
          <w:szCs w:val="28"/>
        </w:rPr>
        <w:t xml:space="preserve">, </w:t>
      </w:r>
      <w:r w:rsidR="0044113B" w:rsidRPr="00245CD7">
        <w:rPr>
          <w:spacing w:val="-4"/>
          <w:sz w:val="28"/>
          <w:szCs w:val="28"/>
        </w:rPr>
        <w:t>"</w:t>
      </w:r>
      <w:r w:rsidRPr="00245CD7">
        <w:rPr>
          <w:sz w:val="28"/>
          <w:szCs w:val="28"/>
        </w:rPr>
        <w:t>Жилищно-коммунальное хозяйство"</w:t>
      </w:r>
      <w:r w:rsidR="00245CD7">
        <w:rPr>
          <w:sz w:val="28"/>
          <w:szCs w:val="28"/>
        </w:rPr>
        <w:t xml:space="preserve"> – 3 295,1 тыс. рублей</w:t>
      </w:r>
      <w:r w:rsidR="0044113B">
        <w:rPr>
          <w:sz w:val="28"/>
          <w:szCs w:val="28"/>
        </w:rPr>
        <w:t>.</w:t>
      </w:r>
    </w:p>
    <w:p w:rsidR="003519A3" w:rsidRDefault="003519A3" w:rsidP="00B131BA">
      <w:pPr>
        <w:widowControl w:val="0"/>
        <w:rPr>
          <w:color w:val="000099"/>
          <w:sz w:val="28"/>
          <w:szCs w:val="28"/>
        </w:rPr>
      </w:pPr>
    </w:p>
    <w:p w:rsidR="00151EB0" w:rsidRDefault="00151EB0" w:rsidP="00B131BA">
      <w:pPr>
        <w:widowControl w:val="0"/>
        <w:rPr>
          <w:color w:val="000099"/>
          <w:sz w:val="28"/>
          <w:szCs w:val="28"/>
        </w:rPr>
      </w:pPr>
    </w:p>
    <w:p w:rsidR="00151EB0" w:rsidRDefault="00151EB0" w:rsidP="00B131BA">
      <w:pPr>
        <w:widowControl w:val="0"/>
        <w:rPr>
          <w:color w:val="000099"/>
          <w:sz w:val="28"/>
          <w:szCs w:val="28"/>
        </w:rPr>
      </w:pPr>
    </w:p>
    <w:p w:rsidR="00151EB0" w:rsidRPr="00B131BA" w:rsidRDefault="00151EB0" w:rsidP="00B131BA">
      <w:pPr>
        <w:widowControl w:val="0"/>
        <w:rPr>
          <w:color w:val="000099"/>
          <w:sz w:val="28"/>
          <w:szCs w:val="28"/>
        </w:rPr>
      </w:pPr>
    </w:p>
    <w:p w:rsidR="003519A3" w:rsidRPr="008961AF" w:rsidRDefault="003519A3" w:rsidP="008961AF">
      <w:pPr>
        <w:widowControl w:val="0"/>
        <w:spacing w:after="240"/>
        <w:jc w:val="center"/>
        <w:rPr>
          <w:sz w:val="28"/>
          <w:szCs w:val="28"/>
        </w:rPr>
      </w:pPr>
      <w:r w:rsidRPr="00164D74">
        <w:rPr>
          <w:sz w:val="28"/>
          <w:szCs w:val="28"/>
        </w:rPr>
        <w:t>Межбюджетные</w:t>
      </w:r>
      <w:r w:rsidR="008961AF">
        <w:rPr>
          <w:sz w:val="28"/>
          <w:szCs w:val="28"/>
        </w:rPr>
        <w:t xml:space="preserve"> трансферты</w:t>
      </w:r>
    </w:p>
    <w:p w:rsidR="003519A3" w:rsidRPr="00B131BA" w:rsidRDefault="003519A3" w:rsidP="003519A3">
      <w:pPr>
        <w:widowControl w:val="0"/>
        <w:spacing w:line="372" w:lineRule="auto"/>
        <w:ind w:firstLine="709"/>
        <w:jc w:val="both"/>
        <w:rPr>
          <w:sz w:val="28"/>
          <w:szCs w:val="28"/>
        </w:rPr>
      </w:pPr>
      <w:r w:rsidRPr="00B131BA">
        <w:rPr>
          <w:sz w:val="28"/>
          <w:szCs w:val="28"/>
        </w:rPr>
        <w:t xml:space="preserve">В 2024 году из краевого бюджета предоставлены межбюджетные трансферты в сумме 215 661 984,4 тыс. рублей, или 90,6 % к уточненной росписи и 115,0 % к уровню 2023 года. </w:t>
      </w:r>
    </w:p>
    <w:p w:rsidR="003519A3" w:rsidRPr="00B131BA" w:rsidRDefault="003519A3" w:rsidP="003519A3">
      <w:pPr>
        <w:widowControl w:val="0"/>
        <w:spacing w:line="360" w:lineRule="auto"/>
        <w:ind w:firstLine="709"/>
        <w:jc w:val="right"/>
        <w:rPr>
          <w:sz w:val="28"/>
          <w:szCs w:val="28"/>
        </w:rPr>
      </w:pPr>
      <w:r w:rsidRPr="00B131BA">
        <w:rPr>
          <w:sz w:val="24"/>
          <w:szCs w:val="24"/>
        </w:rPr>
        <w:t xml:space="preserve"> (тыс. рублей)</w:t>
      </w:r>
    </w:p>
    <w:tbl>
      <w:tblPr>
        <w:tblW w:w="9667"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6"/>
        <w:gridCol w:w="5414"/>
        <w:gridCol w:w="1418"/>
        <w:gridCol w:w="1417"/>
        <w:gridCol w:w="992"/>
      </w:tblGrid>
      <w:tr w:rsidR="003519A3" w:rsidRPr="00B131BA" w:rsidTr="00D30CA2">
        <w:tc>
          <w:tcPr>
            <w:tcW w:w="426" w:type="dxa"/>
          </w:tcPr>
          <w:p w:rsidR="003519A3" w:rsidRPr="00B131BA" w:rsidRDefault="003519A3" w:rsidP="00D30CA2">
            <w:pPr>
              <w:widowControl w:val="0"/>
              <w:jc w:val="center"/>
              <w:rPr>
                <w:sz w:val="22"/>
                <w:szCs w:val="22"/>
              </w:rPr>
            </w:pPr>
            <w:r w:rsidRPr="00B131BA">
              <w:rPr>
                <w:sz w:val="22"/>
                <w:szCs w:val="22"/>
              </w:rPr>
              <w:t>№ п/п</w:t>
            </w:r>
          </w:p>
        </w:tc>
        <w:tc>
          <w:tcPr>
            <w:tcW w:w="5414" w:type="dxa"/>
          </w:tcPr>
          <w:p w:rsidR="003519A3" w:rsidRPr="00B131BA" w:rsidRDefault="00151EB0" w:rsidP="00D30CA2">
            <w:pPr>
              <w:widowControl w:val="0"/>
              <w:jc w:val="center"/>
              <w:rPr>
                <w:sz w:val="22"/>
                <w:szCs w:val="22"/>
              </w:rPr>
            </w:pPr>
            <w:r>
              <w:rPr>
                <w:sz w:val="22"/>
                <w:szCs w:val="22"/>
              </w:rPr>
              <w:t>Вид</w:t>
            </w:r>
            <w:r w:rsidR="003519A3" w:rsidRPr="00B131BA">
              <w:rPr>
                <w:sz w:val="22"/>
                <w:szCs w:val="22"/>
              </w:rPr>
              <w:t xml:space="preserve"> межбюджетного трансферта</w:t>
            </w:r>
            <w:r w:rsidR="003519A3" w:rsidRPr="00B131BA">
              <w:rPr>
                <w:sz w:val="22"/>
                <w:szCs w:val="22"/>
              </w:rPr>
              <w:br/>
            </w:r>
          </w:p>
        </w:tc>
        <w:tc>
          <w:tcPr>
            <w:tcW w:w="1418" w:type="dxa"/>
          </w:tcPr>
          <w:p w:rsidR="003519A3" w:rsidRPr="00B131BA" w:rsidRDefault="003519A3" w:rsidP="00D30CA2">
            <w:pPr>
              <w:widowControl w:val="0"/>
              <w:jc w:val="center"/>
              <w:rPr>
                <w:sz w:val="22"/>
                <w:szCs w:val="22"/>
              </w:rPr>
            </w:pPr>
            <w:r w:rsidRPr="00B131BA">
              <w:rPr>
                <w:sz w:val="22"/>
                <w:szCs w:val="22"/>
              </w:rPr>
              <w:t>Уточненная</w:t>
            </w:r>
            <w:r w:rsidRPr="00B131BA">
              <w:rPr>
                <w:sz w:val="22"/>
                <w:szCs w:val="22"/>
              </w:rPr>
              <w:br/>
              <w:t xml:space="preserve">роспись </w:t>
            </w:r>
          </w:p>
        </w:tc>
        <w:tc>
          <w:tcPr>
            <w:tcW w:w="1417" w:type="dxa"/>
          </w:tcPr>
          <w:p w:rsidR="003519A3" w:rsidRPr="00B131BA" w:rsidRDefault="003519A3" w:rsidP="00D30CA2">
            <w:pPr>
              <w:widowControl w:val="0"/>
              <w:jc w:val="center"/>
              <w:rPr>
                <w:sz w:val="22"/>
                <w:szCs w:val="22"/>
              </w:rPr>
            </w:pPr>
            <w:r w:rsidRPr="00B131BA">
              <w:rPr>
                <w:sz w:val="22"/>
                <w:szCs w:val="22"/>
              </w:rPr>
              <w:t>Исполнено</w:t>
            </w:r>
          </w:p>
        </w:tc>
        <w:tc>
          <w:tcPr>
            <w:tcW w:w="992" w:type="dxa"/>
          </w:tcPr>
          <w:p w:rsidR="003519A3" w:rsidRPr="00B131BA" w:rsidRDefault="003519A3" w:rsidP="00D30CA2">
            <w:pPr>
              <w:widowControl w:val="0"/>
              <w:jc w:val="center"/>
              <w:rPr>
                <w:sz w:val="22"/>
                <w:szCs w:val="22"/>
              </w:rPr>
            </w:pPr>
            <w:r w:rsidRPr="00B131BA">
              <w:rPr>
                <w:sz w:val="22"/>
                <w:szCs w:val="22"/>
              </w:rPr>
              <w:t xml:space="preserve">Исполнение уточненной росписи, % </w:t>
            </w:r>
          </w:p>
        </w:tc>
      </w:tr>
    </w:tbl>
    <w:p w:rsidR="003519A3" w:rsidRPr="00B131BA" w:rsidRDefault="003519A3" w:rsidP="003519A3">
      <w:pPr>
        <w:widowControl w:val="0"/>
        <w:rPr>
          <w:sz w:val="2"/>
          <w:szCs w:val="2"/>
        </w:rPr>
      </w:pP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6"/>
        <w:gridCol w:w="5414"/>
        <w:gridCol w:w="1418"/>
        <w:gridCol w:w="1417"/>
        <w:gridCol w:w="992"/>
      </w:tblGrid>
      <w:tr w:rsidR="003519A3" w:rsidRPr="00B131BA" w:rsidTr="00D30CA2">
        <w:trPr>
          <w:tblHeader/>
        </w:trPr>
        <w:tc>
          <w:tcPr>
            <w:tcW w:w="426" w:type="dxa"/>
          </w:tcPr>
          <w:p w:rsidR="003519A3" w:rsidRPr="00B131BA" w:rsidRDefault="003519A3" w:rsidP="00D30CA2">
            <w:pPr>
              <w:widowControl w:val="0"/>
              <w:spacing w:line="264" w:lineRule="auto"/>
              <w:jc w:val="center"/>
              <w:rPr>
                <w:sz w:val="22"/>
                <w:szCs w:val="22"/>
              </w:rPr>
            </w:pPr>
            <w:r w:rsidRPr="00B131BA">
              <w:rPr>
                <w:sz w:val="22"/>
                <w:szCs w:val="22"/>
              </w:rPr>
              <w:t>1</w:t>
            </w:r>
          </w:p>
        </w:tc>
        <w:tc>
          <w:tcPr>
            <w:tcW w:w="5414" w:type="dxa"/>
          </w:tcPr>
          <w:p w:rsidR="003519A3" w:rsidRPr="00B131BA" w:rsidRDefault="003519A3" w:rsidP="00D30CA2">
            <w:pPr>
              <w:widowControl w:val="0"/>
              <w:spacing w:line="264" w:lineRule="auto"/>
              <w:jc w:val="center"/>
              <w:rPr>
                <w:sz w:val="22"/>
                <w:szCs w:val="22"/>
              </w:rPr>
            </w:pPr>
            <w:r w:rsidRPr="00B131BA">
              <w:rPr>
                <w:sz w:val="22"/>
                <w:szCs w:val="22"/>
              </w:rPr>
              <w:t>2</w:t>
            </w:r>
          </w:p>
        </w:tc>
        <w:tc>
          <w:tcPr>
            <w:tcW w:w="1418" w:type="dxa"/>
          </w:tcPr>
          <w:p w:rsidR="003519A3" w:rsidRPr="00B131BA" w:rsidRDefault="003519A3" w:rsidP="00D30CA2">
            <w:pPr>
              <w:widowControl w:val="0"/>
              <w:spacing w:line="264" w:lineRule="auto"/>
              <w:jc w:val="center"/>
              <w:rPr>
                <w:sz w:val="22"/>
                <w:szCs w:val="22"/>
              </w:rPr>
            </w:pPr>
            <w:r w:rsidRPr="00B131BA">
              <w:rPr>
                <w:sz w:val="22"/>
                <w:szCs w:val="22"/>
              </w:rPr>
              <w:t>3</w:t>
            </w:r>
          </w:p>
        </w:tc>
        <w:tc>
          <w:tcPr>
            <w:tcW w:w="1417" w:type="dxa"/>
          </w:tcPr>
          <w:p w:rsidR="003519A3" w:rsidRPr="00B131BA" w:rsidRDefault="003519A3" w:rsidP="00D30CA2">
            <w:pPr>
              <w:widowControl w:val="0"/>
              <w:spacing w:line="264" w:lineRule="auto"/>
              <w:jc w:val="center"/>
              <w:rPr>
                <w:sz w:val="22"/>
                <w:szCs w:val="22"/>
              </w:rPr>
            </w:pPr>
            <w:r w:rsidRPr="00B131BA">
              <w:rPr>
                <w:sz w:val="22"/>
                <w:szCs w:val="22"/>
              </w:rPr>
              <w:t>4</w:t>
            </w:r>
          </w:p>
        </w:tc>
        <w:tc>
          <w:tcPr>
            <w:tcW w:w="992" w:type="dxa"/>
          </w:tcPr>
          <w:p w:rsidR="003519A3" w:rsidRPr="00B131BA" w:rsidRDefault="003519A3" w:rsidP="00D30CA2">
            <w:pPr>
              <w:widowControl w:val="0"/>
              <w:spacing w:line="264" w:lineRule="auto"/>
              <w:jc w:val="center"/>
              <w:rPr>
                <w:sz w:val="22"/>
                <w:szCs w:val="22"/>
              </w:rPr>
            </w:pPr>
            <w:r w:rsidRPr="00B131BA">
              <w:rPr>
                <w:sz w:val="22"/>
                <w:szCs w:val="22"/>
              </w:rPr>
              <w:t>5</w:t>
            </w:r>
          </w:p>
        </w:tc>
      </w:tr>
      <w:tr w:rsidR="003519A3" w:rsidRPr="00B131BA" w:rsidTr="00D30CA2">
        <w:tc>
          <w:tcPr>
            <w:tcW w:w="426" w:type="dxa"/>
          </w:tcPr>
          <w:p w:rsidR="003519A3" w:rsidRPr="00B131BA" w:rsidRDefault="003519A3" w:rsidP="00D30CA2">
            <w:pPr>
              <w:widowControl w:val="0"/>
              <w:jc w:val="center"/>
              <w:rPr>
                <w:bCs/>
                <w:sz w:val="22"/>
                <w:szCs w:val="22"/>
              </w:rPr>
            </w:pPr>
            <w:r w:rsidRPr="00B131BA">
              <w:rPr>
                <w:bCs/>
                <w:sz w:val="22"/>
                <w:szCs w:val="22"/>
              </w:rPr>
              <w:t xml:space="preserve"> </w:t>
            </w:r>
          </w:p>
        </w:tc>
        <w:tc>
          <w:tcPr>
            <w:tcW w:w="5414" w:type="dxa"/>
          </w:tcPr>
          <w:p w:rsidR="003519A3" w:rsidRPr="00B131BA" w:rsidRDefault="003519A3" w:rsidP="00D30CA2">
            <w:pPr>
              <w:widowControl w:val="0"/>
              <w:rPr>
                <w:bCs/>
                <w:sz w:val="22"/>
                <w:szCs w:val="22"/>
              </w:rPr>
            </w:pPr>
            <w:r w:rsidRPr="00B131BA">
              <w:rPr>
                <w:bCs/>
                <w:sz w:val="22"/>
                <w:szCs w:val="22"/>
              </w:rPr>
              <w:t xml:space="preserve">Всего, </w:t>
            </w:r>
            <w:r w:rsidRPr="00B131BA">
              <w:rPr>
                <w:sz w:val="22"/>
                <w:szCs w:val="22"/>
              </w:rPr>
              <w:t>в том числе:</w:t>
            </w:r>
          </w:p>
        </w:tc>
        <w:tc>
          <w:tcPr>
            <w:tcW w:w="1418" w:type="dxa"/>
          </w:tcPr>
          <w:p w:rsidR="003519A3" w:rsidRPr="00B131BA" w:rsidRDefault="003519A3" w:rsidP="00D30CA2">
            <w:pPr>
              <w:widowControl w:val="0"/>
              <w:jc w:val="right"/>
              <w:rPr>
                <w:sz w:val="22"/>
                <w:szCs w:val="22"/>
              </w:rPr>
            </w:pPr>
            <w:r w:rsidRPr="00B131BA">
              <w:rPr>
                <w:sz w:val="22"/>
                <w:szCs w:val="22"/>
              </w:rPr>
              <w:t>237 910 031,7</w:t>
            </w:r>
          </w:p>
        </w:tc>
        <w:tc>
          <w:tcPr>
            <w:tcW w:w="1417" w:type="dxa"/>
          </w:tcPr>
          <w:p w:rsidR="003519A3" w:rsidRPr="00B131BA" w:rsidRDefault="003519A3" w:rsidP="00D30CA2">
            <w:pPr>
              <w:widowControl w:val="0"/>
              <w:jc w:val="right"/>
              <w:rPr>
                <w:sz w:val="22"/>
                <w:szCs w:val="22"/>
              </w:rPr>
            </w:pPr>
            <w:r w:rsidRPr="00B131BA">
              <w:rPr>
                <w:sz w:val="22"/>
                <w:szCs w:val="22"/>
              </w:rPr>
              <w:t>215 661 984,4</w:t>
            </w:r>
          </w:p>
        </w:tc>
        <w:tc>
          <w:tcPr>
            <w:tcW w:w="992" w:type="dxa"/>
          </w:tcPr>
          <w:p w:rsidR="003519A3" w:rsidRPr="00B131BA" w:rsidRDefault="003519A3" w:rsidP="00D30CA2">
            <w:pPr>
              <w:widowControl w:val="0"/>
              <w:jc w:val="right"/>
              <w:rPr>
                <w:sz w:val="22"/>
                <w:szCs w:val="22"/>
              </w:rPr>
            </w:pPr>
            <w:r w:rsidRPr="00B131BA">
              <w:rPr>
                <w:sz w:val="22"/>
                <w:szCs w:val="22"/>
              </w:rPr>
              <w:t>90,6</w:t>
            </w:r>
          </w:p>
        </w:tc>
      </w:tr>
      <w:tr w:rsidR="003519A3" w:rsidRPr="00B131BA" w:rsidTr="00D30CA2">
        <w:tc>
          <w:tcPr>
            <w:tcW w:w="426" w:type="dxa"/>
            <w:vMerge w:val="restart"/>
          </w:tcPr>
          <w:p w:rsidR="003519A3" w:rsidRPr="00B131BA" w:rsidRDefault="003519A3" w:rsidP="00D30CA2">
            <w:pPr>
              <w:widowControl w:val="0"/>
              <w:jc w:val="center"/>
              <w:rPr>
                <w:bCs/>
                <w:sz w:val="22"/>
                <w:szCs w:val="22"/>
              </w:rPr>
            </w:pPr>
            <w:r w:rsidRPr="00B131BA">
              <w:rPr>
                <w:bCs/>
                <w:sz w:val="22"/>
                <w:szCs w:val="22"/>
              </w:rPr>
              <w:t>1</w:t>
            </w:r>
          </w:p>
        </w:tc>
        <w:tc>
          <w:tcPr>
            <w:tcW w:w="5414" w:type="dxa"/>
          </w:tcPr>
          <w:p w:rsidR="003519A3" w:rsidRPr="00B131BA" w:rsidRDefault="003519A3" w:rsidP="00D30CA2">
            <w:pPr>
              <w:widowControl w:val="0"/>
              <w:jc w:val="both"/>
              <w:rPr>
                <w:bCs/>
                <w:sz w:val="22"/>
                <w:szCs w:val="22"/>
              </w:rPr>
            </w:pPr>
            <w:r w:rsidRPr="00B131BA">
              <w:rPr>
                <w:bCs/>
                <w:sz w:val="22"/>
                <w:szCs w:val="22"/>
              </w:rPr>
              <w:t>Межбюджетные трансферты местным бюджетам, в том числе:</w:t>
            </w:r>
          </w:p>
        </w:tc>
        <w:tc>
          <w:tcPr>
            <w:tcW w:w="1418" w:type="dxa"/>
          </w:tcPr>
          <w:p w:rsidR="003519A3" w:rsidRPr="00B131BA" w:rsidRDefault="003519A3" w:rsidP="00D30CA2">
            <w:pPr>
              <w:widowControl w:val="0"/>
              <w:jc w:val="right"/>
              <w:rPr>
                <w:sz w:val="22"/>
                <w:szCs w:val="22"/>
              </w:rPr>
            </w:pPr>
            <w:r w:rsidRPr="00B131BA">
              <w:rPr>
                <w:sz w:val="22"/>
                <w:szCs w:val="22"/>
              </w:rPr>
              <w:t>221 238 539,9</w:t>
            </w:r>
          </w:p>
        </w:tc>
        <w:tc>
          <w:tcPr>
            <w:tcW w:w="1417" w:type="dxa"/>
          </w:tcPr>
          <w:p w:rsidR="003519A3" w:rsidRPr="00B131BA" w:rsidRDefault="003519A3" w:rsidP="00D30CA2">
            <w:pPr>
              <w:widowControl w:val="0"/>
              <w:jc w:val="right"/>
              <w:rPr>
                <w:sz w:val="22"/>
                <w:szCs w:val="22"/>
              </w:rPr>
            </w:pPr>
            <w:r w:rsidRPr="00B131BA">
              <w:rPr>
                <w:sz w:val="22"/>
                <w:szCs w:val="22"/>
              </w:rPr>
              <w:t>198 999 182,0</w:t>
            </w:r>
          </w:p>
        </w:tc>
        <w:tc>
          <w:tcPr>
            <w:tcW w:w="992" w:type="dxa"/>
          </w:tcPr>
          <w:p w:rsidR="003519A3" w:rsidRPr="00B131BA" w:rsidRDefault="003519A3" w:rsidP="00D30CA2">
            <w:pPr>
              <w:widowControl w:val="0"/>
              <w:jc w:val="right"/>
              <w:rPr>
                <w:sz w:val="22"/>
                <w:szCs w:val="22"/>
              </w:rPr>
            </w:pPr>
            <w:r w:rsidRPr="00B131BA">
              <w:rPr>
                <w:sz w:val="22"/>
                <w:szCs w:val="22"/>
              </w:rPr>
              <w:t>89,9</w:t>
            </w:r>
          </w:p>
        </w:tc>
      </w:tr>
      <w:tr w:rsidR="003519A3" w:rsidRPr="00B131BA" w:rsidTr="00D30CA2">
        <w:tc>
          <w:tcPr>
            <w:tcW w:w="426" w:type="dxa"/>
            <w:vMerge/>
            <w:vAlign w:val="center"/>
          </w:tcPr>
          <w:p w:rsidR="003519A3" w:rsidRPr="00B131BA" w:rsidRDefault="003519A3" w:rsidP="00D30CA2">
            <w:pPr>
              <w:widowControl w:val="0"/>
              <w:jc w:val="center"/>
              <w:rPr>
                <w:bCs/>
                <w:sz w:val="22"/>
                <w:szCs w:val="22"/>
              </w:rPr>
            </w:pPr>
          </w:p>
        </w:tc>
        <w:tc>
          <w:tcPr>
            <w:tcW w:w="5414" w:type="dxa"/>
          </w:tcPr>
          <w:p w:rsidR="003519A3" w:rsidRPr="00B131BA" w:rsidRDefault="003519A3" w:rsidP="00D30CA2">
            <w:pPr>
              <w:widowControl w:val="0"/>
              <w:rPr>
                <w:bCs/>
                <w:sz w:val="22"/>
                <w:szCs w:val="22"/>
              </w:rPr>
            </w:pPr>
            <w:r w:rsidRPr="00B131BA">
              <w:rPr>
                <w:bCs/>
                <w:sz w:val="22"/>
                <w:szCs w:val="22"/>
              </w:rPr>
              <w:t>дотации</w:t>
            </w:r>
          </w:p>
        </w:tc>
        <w:tc>
          <w:tcPr>
            <w:tcW w:w="1418" w:type="dxa"/>
          </w:tcPr>
          <w:p w:rsidR="003519A3" w:rsidRPr="00B131BA" w:rsidRDefault="003519A3" w:rsidP="00D30CA2">
            <w:pPr>
              <w:widowControl w:val="0"/>
              <w:jc w:val="right"/>
              <w:rPr>
                <w:sz w:val="22"/>
                <w:szCs w:val="22"/>
              </w:rPr>
            </w:pPr>
            <w:r w:rsidRPr="00B131BA">
              <w:rPr>
                <w:sz w:val="22"/>
                <w:szCs w:val="22"/>
              </w:rPr>
              <w:t>17 695 310,6</w:t>
            </w:r>
          </w:p>
        </w:tc>
        <w:tc>
          <w:tcPr>
            <w:tcW w:w="1417" w:type="dxa"/>
          </w:tcPr>
          <w:p w:rsidR="003519A3" w:rsidRPr="00B131BA" w:rsidRDefault="003519A3" w:rsidP="00D30CA2">
            <w:pPr>
              <w:widowControl w:val="0"/>
              <w:jc w:val="right"/>
              <w:rPr>
                <w:sz w:val="22"/>
                <w:szCs w:val="22"/>
              </w:rPr>
            </w:pPr>
            <w:r w:rsidRPr="00B131BA">
              <w:rPr>
                <w:sz w:val="22"/>
                <w:szCs w:val="22"/>
              </w:rPr>
              <w:t>17 695 310,6</w:t>
            </w:r>
          </w:p>
        </w:tc>
        <w:tc>
          <w:tcPr>
            <w:tcW w:w="992" w:type="dxa"/>
          </w:tcPr>
          <w:p w:rsidR="003519A3" w:rsidRPr="00B131BA" w:rsidRDefault="003519A3" w:rsidP="00D30CA2">
            <w:pPr>
              <w:widowControl w:val="0"/>
              <w:jc w:val="right"/>
              <w:rPr>
                <w:sz w:val="22"/>
                <w:szCs w:val="22"/>
              </w:rPr>
            </w:pPr>
            <w:r w:rsidRPr="00B131BA">
              <w:rPr>
                <w:sz w:val="22"/>
                <w:szCs w:val="22"/>
              </w:rPr>
              <w:t>100,0</w:t>
            </w:r>
          </w:p>
        </w:tc>
      </w:tr>
      <w:tr w:rsidR="003519A3" w:rsidRPr="00B131BA" w:rsidTr="00D30CA2">
        <w:tc>
          <w:tcPr>
            <w:tcW w:w="426" w:type="dxa"/>
            <w:vMerge/>
          </w:tcPr>
          <w:p w:rsidR="003519A3" w:rsidRPr="00B131BA" w:rsidRDefault="003519A3" w:rsidP="00D30CA2">
            <w:pPr>
              <w:widowControl w:val="0"/>
              <w:jc w:val="center"/>
              <w:rPr>
                <w:bCs/>
                <w:sz w:val="22"/>
                <w:szCs w:val="22"/>
              </w:rPr>
            </w:pPr>
          </w:p>
        </w:tc>
        <w:tc>
          <w:tcPr>
            <w:tcW w:w="5414" w:type="dxa"/>
          </w:tcPr>
          <w:p w:rsidR="003519A3" w:rsidRPr="00B131BA" w:rsidRDefault="003519A3" w:rsidP="00D30CA2">
            <w:pPr>
              <w:widowControl w:val="0"/>
              <w:rPr>
                <w:sz w:val="22"/>
                <w:szCs w:val="22"/>
              </w:rPr>
            </w:pPr>
            <w:r w:rsidRPr="00B131BA">
              <w:rPr>
                <w:sz w:val="22"/>
                <w:szCs w:val="22"/>
              </w:rPr>
              <w:t>субсидии</w:t>
            </w:r>
          </w:p>
        </w:tc>
        <w:tc>
          <w:tcPr>
            <w:tcW w:w="1418" w:type="dxa"/>
          </w:tcPr>
          <w:p w:rsidR="003519A3" w:rsidRPr="00B131BA" w:rsidRDefault="003519A3" w:rsidP="00D30CA2">
            <w:pPr>
              <w:widowControl w:val="0"/>
              <w:jc w:val="right"/>
              <w:rPr>
                <w:sz w:val="22"/>
                <w:szCs w:val="22"/>
              </w:rPr>
            </w:pPr>
            <w:r w:rsidRPr="00B131BA">
              <w:rPr>
                <w:sz w:val="22"/>
                <w:szCs w:val="22"/>
              </w:rPr>
              <w:t>107 100 019,8</w:t>
            </w:r>
          </w:p>
        </w:tc>
        <w:tc>
          <w:tcPr>
            <w:tcW w:w="1417" w:type="dxa"/>
          </w:tcPr>
          <w:p w:rsidR="003519A3" w:rsidRPr="00B131BA" w:rsidRDefault="003519A3" w:rsidP="00D30CA2">
            <w:pPr>
              <w:widowControl w:val="0"/>
              <w:jc w:val="right"/>
              <w:rPr>
                <w:sz w:val="22"/>
                <w:szCs w:val="22"/>
              </w:rPr>
            </w:pPr>
            <w:r w:rsidRPr="00B131BA">
              <w:rPr>
                <w:sz w:val="22"/>
                <w:szCs w:val="22"/>
              </w:rPr>
              <w:t>86 124 191,9</w:t>
            </w:r>
          </w:p>
        </w:tc>
        <w:tc>
          <w:tcPr>
            <w:tcW w:w="992" w:type="dxa"/>
          </w:tcPr>
          <w:p w:rsidR="003519A3" w:rsidRPr="00B131BA" w:rsidRDefault="003519A3" w:rsidP="00D30CA2">
            <w:pPr>
              <w:widowControl w:val="0"/>
              <w:jc w:val="right"/>
              <w:rPr>
                <w:sz w:val="22"/>
                <w:szCs w:val="22"/>
              </w:rPr>
            </w:pPr>
            <w:r w:rsidRPr="00B131BA">
              <w:rPr>
                <w:sz w:val="22"/>
                <w:szCs w:val="22"/>
              </w:rPr>
              <w:t>80,4</w:t>
            </w:r>
          </w:p>
        </w:tc>
      </w:tr>
      <w:tr w:rsidR="003519A3" w:rsidRPr="00B131BA" w:rsidTr="00D30CA2">
        <w:tc>
          <w:tcPr>
            <w:tcW w:w="426" w:type="dxa"/>
            <w:vMerge/>
          </w:tcPr>
          <w:p w:rsidR="003519A3" w:rsidRPr="00B131BA" w:rsidRDefault="003519A3" w:rsidP="00D30CA2">
            <w:pPr>
              <w:widowControl w:val="0"/>
              <w:jc w:val="center"/>
              <w:rPr>
                <w:bCs/>
                <w:sz w:val="22"/>
                <w:szCs w:val="22"/>
              </w:rPr>
            </w:pPr>
          </w:p>
        </w:tc>
        <w:tc>
          <w:tcPr>
            <w:tcW w:w="5414" w:type="dxa"/>
          </w:tcPr>
          <w:p w:rsidR="003519A3" w:rsidRPr="00B131BA" w:rsidRDefault="003519A3" w:rsidP="00D30CA2">
            <w:pPr>
              <w:widowControl w:val="0"/>
              <w:rPr>
                <w:sz w:val="22"/>
                <w:szCs w:val="22"/>
              </w:rPr>
            </w:pPr>
            <w:r w:rsidRPr="00B131BA">
              <w:rPr>
                <w:sz w:val="22"/>
                <w:szCs w:val="22"/>
              </w:rPr>
              <w:t>субвенции</w:t>
            </w:r>
          </w:p>
        </w:tc>
        <w:tc>
          <w:tcPr>
            <w:tcW w:w="1418" w:type="dxa"/>
          </w:tcPr>
          <w:p w:rsidR="003519A3" w:rsidRPr="00B131BA" w:rsidRDefault="003519A3" w:rsidP="00D30CA2">
            <w:pPr>
              <w:widowControl w:val="0"/>
              <w:jc w:val="right"/>
              <w:rPr>
                <w:sz w:val="22"/>
                <w:szCs w:val="22"/>
              </w:rPr>
            </w:pPr>
            <w:r w:rsidRPr="00B131BA">
              <w:rPr>
                <w:sz w:val="22"/>
                <w:szCs w:val="22"/>
              </w:rPr>
              <w:t>92 049 464,4</w:t>
            </w:r>
          </w:p>
        </w:tc>
        <w:tc>
          <w:tcPr>
            <w:tcW w:w="1417" w:type="dxa"/>
          </w:tcPr>
          <w:p w:rsidR="003519A3" w:rsidRPr="00B131BA" w:rsidRDefault="003519A3" w:rsidP="00D30CA2">
            <w:pPr>
              <w:widowControl w:val="0"/>
              <w:jc w:val="right"/>
              <w:rPr>
                <w:sz w:val="22"/>
                <w:szCs w:val="22"/>
              </w:rPr>
            </w:pPr>
            <w:r w:rsidRPr="00B131BA">
              <w:rPr>
                <w:sz w:val="22"/>
                <w:szCs w:val="22"/>
              </w:rPr>
              <w:t>91 559 107,1</w:t>
            </w:r>
          </w:p>
        </w:tc>
        <w:tc>
          <w:tcPr>
            <w:tcW w:w="992" w:type="dxa"/>
          </w:tcPr>
          <w:p w:rsidR="003519A3" w:rsidRPr="00B131BA" w:rsidRDefault="003519A3" w:rsidP="00D30CA2">
            <w:pPr>
              <w:widowControl w:val="0"/>
              <w:jc w:val="right"/>
              <w:rPr>
                <w:sz w:val="22"/>
                <w:szCs w:val="22"/>
              </w:rPr>
            </w:pPr>
            <w:r w:rsidRPr="00B131BA">
              <w:rPr>
                <w:sz w:val="22"/>
                <w:szCs w:val="22"/>
              </w:rPr>
              <w:t>99,5</w:t>
            </w:r>
          </w:p>
        </w:tc>
      </w:tr>
      <w:tr w:rsidR="003519A3" w:rsidRPr="00B131BA" w:rsidTr="00D30CA2">
        <w:tc>
          <w:tcPr>
            <w:tcW w:w="426" w:type="dxa"/>
            <w:vMerge/>
          </w:tcPr>
          <w:p w:rsidR="003519A3" w:rsidRPr="00B131BA" w:rsidRDefault="003519A3" w:rsidP="00D30CA2">
            <w:pPr>
              <w:widowControl w:val="0"/>
              <w:jc w:val="center"/>
              <w:rPr>
                <w:bCs/>
                <w:sz w:val="22"/>
                <w:szCs w:val="22"/>
              </w:rPr>
            </w:pPr>
          </w:p>
        </w:tc>
        <w:tc>
          <w:tcPr>
            <w:tcW w:w="5414" w:type="dxa"/>
          </w:tcPr>
          <w:p w:rsidR="003519A3" w:rsidRPr="00B131BA" w:rsidRDefault="003519A3" w:rsidP="00D30CA2">
            <w:pPr>
              <w:widowControl w:val="0"/>
              <w:rPr>
                <w:sz w:val="22"/>
                <w:szCs w:val="22"/>
              </w:rPr>
            </w:pPr>
            <w:r w:rsidRPr="00B131BA">
              <w:rPr>
                <w:bCs/>
                <w:sz w:val="22"/>
                <w:szCs w:val="22"/>
              </w:rPr>
              <w:t>иные межбюджетные трансферты</w:t>
            </w:r>
          </w:p>
        </w:tc>
        <w:tc>
          <w:tcPr>
            <w:tcW w:w="1418" w:type="dxa"/>
          </w:tcPr>
          <w:p w:rsidR="003519A3" w:rsidRPr="00B131BA" w:rsidRDefault="003519A3" w:rsidP="00D30CA2">
            <w:pPr>
              <w:widowControl w:val="0"/>
              <w:jc w:val="right"/>
              <w:rPr>
                <w:sz w:val="22"/>
                <w:szCs w:val="22"/>
              </w:rPr>
            </w:pPr>
            <w:r w:rsidRPr="00B131BA">
              <w:rPr>
                <w:sz w:val="22"/>
                <w:szCs w:val="22"/>
              </w:rPr>
              <w:t>4 393 745,1</w:t>
            </w:r>
          </w:p>
        </w:tc>
        <w:tc>
          <w:tcPr>
            <w:tcW w:w="1417" w:type="dxa"/>
          </w:tcPr>
          <w:p w:rsidR="003519A3" w:rsidRPr="00B131BA" w:rsidRDefault="003519A3" w:rsidP="00D30CA2">
            <w:pPr>
              <w:widowControl w:val="0"/>
              <w:jc w:val="right"/>
              <w:rPr>
                <w:sz w:val="22"/>
                <w:szCs w:val="22"/>
              </w:rPr>
            </w:pPr>
            <w:r w:rsidRPr="00B131BA">
              <w:rPr>
                <w:sz w:val="22"/>
                <w:szCs w:val="22"/>
              </w:rPr>
              <w:t>3 620 572,4</w:t>
            </w:r>
          </w:p>
        </w:tc>
        <w:tc>
          <w:tcPr>
            <w:tcW w:w="992" w:type="dxa"/>
          </w:tcPr>
          <w:p w:rsidR="003519A3" w:rsidRPr="00B131BA" w:rsidRDefault="003519A3" w:rsidP="00D30CA2">
            <w:pPr>
              <w:widowControl w:val="0"/>
              <w:jc w:val="right"/>
              <w:rPr>
                <w:sz w:val="22"/>
                <w:szCs w:val="22"/>
              </w:rPr>
            </w:pPr>
            <w:r w:rsidRPr="00B131BA">
              <w:rPr>
                <w:sz w:val="22"/>
                <w:szCs w:val="22"/>
              </w:rPr>
              <w:t>82,4</w:t>
            </w:r>
          </w:p>
        </w:tc>
      </w:tr>
      <w:tr w:rsidR="003519A3" w:rsidRPr="00B131BA" w:rsidTr="00D30CA2">
        <w:tc>
          <w:tcPr>
            <w:tcW w:w="426" w:type="dxa"/>
          </w:tcPr>
          <w:p w:rsidR="003519A3" w:rsidRPr="00B131BA" w:rsidRDefault="003519A3" w:rsidP="00D30CA2">
            <w:pPr>
              <w:widowControl w:val="0"/>
              <w:jc w:val="center"/>
              <w:rPr>
                <w:bCs/>
                <w:sz w:val="22"/>
                <w:szCs w:val="22"/>
              </w:rPr>
            </w:pPr>
            <w:r w:rsidRPr="00B131BA">
              <w:rPr>
                <w:bCs/>
                <w:sz w:val="22"/>
                <w:szCs w:val="22"/>
              </w:rPr>
              <w:t>2</w:t>
            </w:r>
          </w:p>
        </w:tc>
        <w:tc>
          <w:tcPr>
            <w:tcW w:w="5414" w:type="dxa"/>
          </w:tcPr>
          <w:p w:rsidR="003519A3" w:rsidRPr="00B131BA" w:rsidRDefault="003519A3" w:rsidP="00D30CA2">
            <w:pPr>
              <w:widowControl w:val="0"/>
              <w:rPr>
                <w:bCs/>
                <w:sz w:val="22"/>
                <w:szCs w:val="22"/>
              </w:rPr>
            </w:pPr>
            <w:r w:rsidRPr="00B131BA">
              <w:rPr>
                <w:bCs/>
                <w:sz w:val="22"/>
                <w:szCs w:val="22"/>
              </w:rPr>
              <w:t>Субвенции федеральному бюджету</w:t>
            </w:r>
          </w:p>
        </w:tc>
        <w:tc>
          <w:tcPr>
            <w:tcW w:w="1418" w:type="dxa"/>
          </w:tcPr>
          <w:p w:rsidR="003519A3" w:rsidRPr="00B131BA" w:rsidRDefault="003519A3" w:rsidP="00D30CA2">
            <w:pPr>
              <w:widowControl w:val="0"/>
              <w:jc w:val="right"/>
              <w:rPr>
                <w:sz w:val="22"/>
                <w:szCs w:val="22"/>
              </w:rPr>
            </w:pPr>
            <w:r w:rsidRPr="00B131BA">
              <w:rPr>
                <w:sz w:val="22"/>
                <w:szCs w:val="22"/>
              </w:rPr>
              <w:t>3 390,9</w:t>
            </w:r>
          </w:p>
        </w:tc>
        <w:tc>
          <w:tcPr>
            <w:tcW w:w="1417" w:type="dxa"/>
          </w:tcPr>
          <w:p w:rsidR="003519A3" w:rsidRPr="00B131BA" w:rsidRDefault="003519A3" w:rsidP="00D30CA2">
            <w:pPr>
              <w:widowControl w:val="0"/>
              <w:jc w:val="right"/>
              <w:rPr>
                <w:sz w:val="22"/>
                <w:szCs w:val="22"/>
              </w:rPr>
            </w:pPr>
            <w:r w:rsidRPr="00B131BA">
              <w:rPr>
                <w:sz w:val="22"/>
                <w:szCs w:val="22"/>
              </w:rPr>
              <w:t>3 390,9</w:t>
            </w:r>
          </w:p>
        </w:tc>
        <w:tc>
          <w:tcPr>
            <w:tcW w:w="992" w:type="dxa"/>
          </w:tcPr>
          <w:p w:rsidR="003519A3" w:rsidRPr="00B131BA" w:rsidRDefault="003519A3" w:rsidP="00D30CA2">
            <w:pPr>
              <w:widowControl w:val="0"/>
              <w:jc w:val="right"/>
              <w:rPr>
                <w:sz w:val="22"/>
                <w:szCs w:val="22"/>
              </w:rPr>
            </w:pPr>
            <w:r w:rsidRPr="00B131BA">
              <w:rPr>
                <w:sz w:val="22"/>
                <w:szCs w:val="22"/>
              </w:rPr>
              <w:t>100,0</w:t>
            </w:r>
          </w:p>
        </w:tc>
      </w:tr>
      <w:tr w:rsidR="003519A3" w:rsidRPr="00B131BA" w:rsidTr="00D30CA2">
        <w:trPr>
          <w:trHeight w:val="173"/>
        </w:trPr>
        <w:tc>
          <w:tcPr>
            <w:tcW w:w="426" w:type="dxa"/>
            <w:vMerge w:val="restart"/>
          </w:tcPr>
          <w:p w:rsidR="003519A3" w:rsidRPr="00B131BA" w:rsidRDefault="003519A3" w:rsidP="00D30CA2">
            <w:pPr>
              <w:widowControl w:val="0"/>
              <w:jc w:val="center"/>
              <w:rPr>
                <w:bCs/>
                <w:sz w:val="22"/>
                <w:szCs w:val="22"/>
              </w:rPr>
            </w:pPr>
            <w:r w:rsidRPr="00B131BA">
              <w:rPr>
                <w:bCs/>
                <w:sz w:val="22"/>
                <w:szCs w:val="22"/>
              </w:rPr>
              <w:t>3</w:t>
            </w:r>
          </w:p>
        </w:tc>
        <w:tc>
          <w:tcPr>
            <w:tcW w:w="5414" w:type="dxa"/>
          </w:tcPr>
          <w:p w:rsidR="003519A3" w:rsidRPr="00B131BA" w:rsidRDefault="003519A3" w:rsidP="00D30CA2">
            <w:pPr>
              <w:widowControl w:val="0"/>
              <w:jc w:val="both"/>
              <w:rPr>
                <w:bCs/>
                <w:sz w:val="22"/>
                <w:szCs w:val="22"/>
              </w:rPr>
            </w:pPr>
            <w:r w:rsidRPr="00B131BA">
              <w:rPr>
                <w:bCs/>
                <w:sz w:val="22"/>
                <w:szCs w:val="22"/>
              </w:rPr>
              <w:t>Межбюджетные</w:t>
            </w:r>
            <w:r w:rsidR="00151EB0">
              <w:rPr>
                <w:bCs/>
                <w:sz w:val="22"/>
                <w:szCs w:val="22"/>
              </w:rPr>
              <w:t xml:space="preserve"> трансферты бюджету Социального </w:t>
            </w:r>
            <w:r w:rsidRPr="00B131BA">
              <w:rPr>
                <w:bCs/>
                <w:sz w:val="22"/>
                <w:szCs w:val="22"/>
              </w:rPr>
              <w:t>фонда</w:t>
            </w:r>
            <w:r w:rsidR="00151EB0">
              <w:rPr>
                <w:bCs/>
                <w:sz w:val="22"/>
                <w:szCs w:val="22"/>
              </w:rPr>
              <w:t xml:space="preserve"> России</w:t>
            </w:r>
            <w:r w:rsidRPr="00B131BA">
              <w:rPr>
                <w:bCs/>
                <w:sz w:val="22"/>
                <w:szCs w:val="22"/>
              </w:rPr>
              <w:t>, в том числе:</w:t>
            </w:r>
          </w:p>
        </w:tc>
        <w:tc>
          <w:tcPr>
            <w:tcW w:w="1418" w:type="dxa"/>
          </w:tcPr>
          <w:p w:rsidR="003519A3" w:rsidRPr="00B131BA" w:rsidRDefault="003519A3" w:rsidP="00D30CA2">
            <w:pPr>
              <w:widowControl w:val="0"/>
              <w:jc w:val="right"/>
              <w:rPr>
                <w:sz w:val="22"/>
                <w:szCs w:val="22"/>
              </w:rPr>
            </w:pPr>
            <w:r w:rsidRPr="00B131BA">
              <w:rPr>
                <w:sz w:val="22"/>
                <w:szCs w:val="22"/>
              </w:rPr>
              <w:t>16 664 828,5</w:t>
            </w:r>
          </w:p>
        </w:tc>
        <w:tc>
          <w:tcPr>
            <w:tcW w:w="1417" w:type="dxa"/>
          </w:tcPr>
          <w:p w:rsidR="003519A3" w:rsidRPr="00B131BA" w:rsidRDefault="003519A3" w:rsidP="00D30CA2">
            <w:pPr>
              <w:widowControl w:val="0"/>
              <w:jc w:val="right"/>
              <w:rPr>
                <w:sz w:val="22"/>
                <w:szCs w:val="22"/>
              </w:rPr>
            </w:pPr>
            <w:r w:rsidRPr="00B131BA">
              <w:rPr>
                <w:sz w:val="22"/>
                <w:szCs w:val="22"/>
              </w:rPr>
              <w:t>16 656 187,5</w:t>
            </w:r>
          </w:p>
        </w:tc>
        <w:tc>
          <w:tcPr>
            <w:tcW w:w="992" w:type="dxa"/>
          </w:tcPr>
          <w:p w:rsidR="003519A3" w:rsidRPr="00B131BA" w:rsidRDefault="003519A3" w:rsidP="00D30CA2">
            <w:pPr>
              <w:widowControl w:val="0"/>
              <w:jc w:val="right"/>
              <w:rPr>
                <w:sz w:val="22"/>
                <w:szCs w:val="22"/>
              </w:rPr>
            </w:pPr>
            <w:r w:rsidRPr="00B131BA">
              <w:rPr>
                <w:sz w:val="22"/>
                <w:szCs w:val="22"/>
              </w:rPr>
              <w:t>99,9</w:t>
            </w:r>
          </w:p>
        </w:tc>
      </w:tr>
      <w:tr w:rsidR="003519A3" w:rsidRPr="00B131BA" w:rsidTr="00D30CA2">
        <w:tc>
          <w:tcPr>
            <w:tcW w:w="426" w:type="dxa"/>
            <w:vMerge/>
          </w:tcPr>
          <w:p w:rsidR="003519A3" w:rsidRPr="00B131BA" w:rsidRDefault="003519A3" w:rsidP="00D30CA2">
            <w:pPr>
              <w:widowControl w:val="0"/>
              <w:jc w:val="center"/>
              <w:rPr>
                <w:bCs/>
                <w:sz w:val="22"/>
                <w:szCs w:val="22"/>
              </w:rPr>
            </w:pPr>
          </w:p>
        </w:tc>
        <w:tc>
          <w:tcPr>
            <w:tcW w:w="5414" w:type="dxa"/>
          </w:tcPr>
          <w:p w:rsidR="003519A3" w:rsidRPr="00B131BA" w:rsidRDefault="003519A3" w:rsidP="00D30CA2">
            <w:pPr>
              <w:widowControl w:val="0"/>
              <w:jc w:val="both"/>
              <w:rPr>
                <w:bCs/>
                <w:sz w:val="22"/>
                <w:szCs w:val="22"/>
              </w:rPr>
            </w:pPr>
            <w:r w:rsidRPr="00B131BA">
              <w:rPr>
                <w:bCs/>
                <w:sz w:val="22"/>
                <w:szCs w:val="22"/>
              </w:rPr>
              <w:t>субвенции</w:t>
            </w:r>
          </w:p>
        </w:tc>
        <w:tc>
          <w:tcPr>
            <w:tcW w:w="1418" w:type="dxa"/>
          </w:tcPr>
          <w:p w:rsidR="003519A3" w:rsidRPr="00B131BA" w:rsidRDefault="003519A3" w:rsidP="00D30CA2">
            <w:pPr>
              <w:widowControl w:val="0"/>
              <w:jc w:val="right"/>
              <w:rPr>
                <w:sz w:val="22"/>
                <w:szCs w:val="22"/>
              </w:rPr>
            </w:pPr>
            <w:r w:rsidRPr="00B131BA">
              <w:rPr>
                <w:sz w:val="22"/>
                <w:szCs w:val="22"/>
              </w:rPr>
              <w:t>16 637 583,5</w:t>
            </w:r>
          </w:p>
        </w:tc>
        <w:tc>
          <w:tcPr>
            <w:tcW w:w="1417" w:type="dxa"/>
          </w:tcPr>
          <w:p w:rsidR="003519A3" w:rsidRPr="00B131BA" w:rsidRDefault="003519A3" w:rsidP="00D30CA2">
            <w:pPr>
              <w:widowControl w:val="0"/>
              <w:jc w:val="right"/>
              <w:rPr>
                <w:sz w:val="22"/>
                <w:szCs w:val="22"/>
              </w:rPr>
            </w:pPr>
            <w:r w:rsidRPr="00B131BA">
              <w:rPr>
                <w:sz w:val="22"/>
                <w:szCs w:val="22"/>
              </w:rPr>
              <w:t>16 637 583,5</w:t>
            </w:r>
          </w:p>
        </w:tc>
        <w:tc>
          <w:tcPr>
            <w:tcW w:w="992" w:type="dxa"/>
          </w:tcPr>
          <w:p w:rsidR="003519A3" w:rsidRPr="00B131BA" w:rsidRDefault="003519A3" w:rsidP="00D30CA2">
            <w:pPr>
              <w:widowControl w:val="0"/>
              <w:jc w:val="right"/>
              <w:rPr>
                <w:sz w:val="22"/>
                <w:szCs w:val="22"/>
              </w:rPr>
            </w:pPr>
            <w:r w:rsidRPr="00B131BA">
              <w:rPr>
                <w:sz w:val="22"/>
                <w:szCs w:val="22"/>
              </w:rPr>
              <w:t>100,0</w:t>
            </w:r>
          </w:p>
        </w:tc>
      </w:tr>
      <w:tr w:rsidR="003519A3" w:rsidRPr="00B131BA" w:rsidTr="00D30CA2">
        <w:tc>
          <w:tcPr>
            <w:tcW w:w="426" w:type="dxa"/>
            <w:vMerge/>
          </w:tcPr>
          <w:p w:rsidR="003519A3" w:rsidRPr="00B131BA" w:rsidRDefault="003519A3" w:rsidP="00D30CA2">
            <w:pPr>
              <w:widowControl w:val="0"/>
              <w:jc w:val="center"/>
              <w:rPr>
                <w:bCs/>
                <w:sz w:val="22"/>
                <w:szCs w:val="22"/>
              </w:rPr>
            </w:pPr>
          </w:p>
        </w:tc>
        <w:tc>
          <w:tcPr>
            <w:tcW w:w="5414" w:type="dxa"/>
          </w:tcPr>
          <w:p w:rsidR="003519A3" w:rsidRPr="00B131BA" w:rsidRDefault="003519A3" w:rsidP="00D30CA2">
            <w:pPr>
              <w:widowControl w:val="0"/>
              <w:jc w:val="both"/>
              <w:rPr>
                <w:bCs/>
                <w:sz w:val="22"/>
                <w:szCs w:val="22"/>
              </w:rPr>
            </w:pPr>
            <w:r w:rsidRPr="00B131BA">
              <w:rPr>
                <w:bCs/>
                <w:sz w:val="22"/>
                <w:szCs w:val="22"/>
              </w:rPr>
              <w:t>иные межбюджетные трансферты</w:t>
            </w:r>
          </w:p>
        </w:tc>
        <w:tc>
          <w:tcPr>
            <w:tcW w:w="1418" w:type="dxa"/>
          </w:tcPr>
          <w:p w:rsidR="003519A3" w:rsidRPr="00B131BA" w:rsidRDefault="003519A3" w:rsidP="00D30CA2">
            <w:pPr>
              <w:widowControl w:val="0"/>
              <w:jc w:val="right"/>
              <w:rPr>
                <w:sz w:val="22"/>
                <w:szCs w:val="22"/>
              </w:rPr>
            </w:pPr>
            <w:r w:rsidRPr="00B131BA">
              <w:rPr>
                <w:sz w:val="22"/>
                <w:szCs w:val="22"/>
              </w:rPr>
              <w:t>27 245,0</w:t>
            </w:r>
          </w:p>
        </w:tc>
        <w:tc>
          <w:tcPr>
            <w:tcW w:w="1417" w:type="dxa"/>
          </w:tcPr>
          <w:p w:rsidR="003519A3" w:rsidRPr="00B131BA" w:rsidRDefault="003519A3" w:rsidP="00D30CA2">
            <w:pPr>
              <w:widowControl w:val="0"/>
              <w:jc w:val="right"/>
              <w:rPr>
                <w:sz w:val="22"/>
                <w:szCs w:val="22"/>
              </w:rPr>
            </w:pPr>
            <w:r w:rsidRPr="00B131BA">
              <w:rPr>
                <w:sz w:val="22"/>
                <w:szCs w:val="22"/>
              </w:rPr>
              <w:t>18 604,0</w:t>
            </w:r>
          </w:p>
        </w:tc>
        <w:tc>
          <w:tcPr>
            <w:tcW w:w="992" w:type="dxa"/>
          </w:tcPr>
          <w:p w:rsidR="003519A3" w:rsidRPr="00B131BA" w:rsidRDefault="003519A3" w:rsidP="00D30CA2">
            <w:pPr>
              <w:widowControl w:val="0"/>
              <w:jc w:val="right"/>
              <w:rPr>
                <w:sz w:val="22"/>
                <w:szCs w:val="22"/>
              </w:rPr>
            </w:pPr>
            <w:r w:rsidRPr="00B131BA">
              <w:rPr>
                <w:sz w:val="22"/>
                <w:szCs w:val="22"/>
              </w:rPr>
              <w:t>68,3</w:t>
            </w:r>
          </w:p>
        </w:tc>
      </w:tr>
      <w:tr w:rsidR="003519A3" w:rsidRPr="00B131BA" w:rsidTr="00D30CA2">
        <w:tc>
          <w:tcPr>
            <w:tcW w:w="426" w:type="dxa"/>
          </w:tcPr>
          <w:p w:rsidR="003519A3" w:rsidRPr="00B131BA" w:rsidRDefault="003519A3" w:rsidP="00D30CA2">
            <w:pPr>
              <w:widowControl w:val="0"/>
              <w:jc w:val="center"/>
              <w:rPr>
                <w:bCs/>
                <w:sz w:val="22"/>
                <w:szCs w:val="22"/>
              </w:rPr>
            </w:pPr>
            <w:r w:rsidRPr="00B131BA">
              <w:rPr>
                <w:bCs/>
                <w:sz w:val="22"/>
                <w:szCs w:val="22"/>
              </w:rPr>
              <w:t>4</w:t>
            </w:r>
          </w:p>
        </w:tc>
        <w:tc>
          <w:tcPr>
            <w:tcW w:w="5414" w:type="dxa"/>
          </w:tcPr>
          <w:p w:rsidR="003519A3" w:rsidRPr="00B131BA" w:rsidRDefault="003519A3" w:rsidP="00D30CA2">
            <w:pPr>
              <w:widowControl w:val="0"/>
              <w:autoSpaceDE w:val="0"/>
              <w:autoSpaceDN w:val="0"/>
              <w:adjustRightInd w:val="0"/>
              <w:jc w:val="both"/>
              <w:rPr>
                <w:rFonts w:eastAsiaTheme="minorHAnsi"/>
                <w:sz w:val="22"/>
                <w:szCs w:val="22"/>
                <w:lang w:eastAsia="en-US"/>
              </w:rPr>
            </w:pPr>
            <w:r w:rsidRPr="00B131BA">
              <w:rPr>
                <w:rFonts w:eastAsiaTheme="minorHAnsi"/>
                <w:sz w:val="22"/>
                <w:szCs w:val="22"/>
                <w:lang w:eastAsia="en-US"/>
              </w:rPr>
              <w:t>Субвенции бюджету федеральной территории "Сириус"</w:t>
            </w:r>
          </w:p>
        </w:tc>
        <w:tc>
          <w:tcPr>
            <w:tcW w:w="1418" w:type="dxa"/>
          </w:tcPr>
          <w:p w:rsidR="003519A3" w:rsidRPr="00B131BA" w:rsidRDefault="003519A3" w:rsidP="00D30CA2">
            <w:pPr>
              <w:widowControl w:val="0"/>
              <w:jc w:val="right"/>
              <w:rPr>
                <w:sz w:val="22"/>
                <w:szCs w:val="22"/>
              </w:rPr>
            </w:pPr>
            <w:r w:rsidRPr="00B131BA">
              <w:rPr>
                <w:sz w:val="22"/>
                <w:szCs w:val="22"/>
                <w:lang w:val="en-US"/>
              </w:rPr>
              <w:t>3 272,4</w:t>
            </w:r>
          </w:p>
        </w:tc>
        <w:tc>
          <w:tcPr>
            <w:tcW w:w="1417" w:type="dxa"/>
          </w:tcPr>
          <w:p w:rsidR="003519A3" w:rsidRPr="00B131BA" w:rsidRDefault="003519A3" w:rsidP="00D30CA2">
            <w:pPr>
              <w:widowControl w:val="0"/>
              <w:jc w:val="right"/>
              <w:rPr>
                <w:sz w:val="22"/>
                <w:szCs w:val="22"/>
              </w:rPr>
            </w:pPr>
            <w:r w:rsidRPr="00B131BA">
              <w:rPr>
                <w:sz w:val="22"/>
                <w:szCs w:val="22"/>
                <w:lang w:val="en-US"/>
              </w:rPr>
              <w:t>3 224,0</w:t>
            </w:r>
          </w:p>
        </w:tc>
        <w:tc>
          <w:tcPr>
            <w:tcW w:w="992" w:type="dxa"/>
          </w:tcPr>
          <w:p w:rsidR="003519A3" w:rsidRPr="00B131BA" w:rsidRDefault="003519A3" w:rsidP="00D30CA2">
            <w:pPr>
              <w:widowControl w:val="0"/>
              <w:jc w:val="right"/>
              <w:rPr>
                <w:sz w:val="22"/>
                <w:szCs w:val="22"/>
              </w:rPr>
            </w:pPr>
            <w:r w:rsidRPr="00B131BA">
              <w:rPr>
                <w:sz w:val="22"/>
                <w:szCs w:val="22"/>
                <w:lang w:val="en-US"/>
              </w:rPr>
              <w:t>98,5</w:t>
            </w:r>
          </w:p>
        </w:tc>
      </w:tr>
    </w:tbl>
    <w:p w:rsidR="003519A3" w:rsidRPr="00AE025D" w:rsidRDefault="003519A3" w:rsidP="003519A3">
      <w:pPr>
        <w:widowControl w:val="0"/>
        <w:ind w:firstLine="709"/>
        <w:jc w:val="both"/>
        <w:rPr>
          <w:color w:val="000099"/>
          <w:sz w:val="28"/>
          <w:szCs w:val="28"/>
        </w:rPr>
      </w:pPr>
    </w:p>
    <w:p w:rsidR="003519A3" w:rsidRPr="00B131BA" w:rsidRDefault="003519A3" w:rsidP="003519A3">
      <w:pPr>
        <w:widowControl w:val="0"/>
        <w:spacing w:line="372" w:lineRule="auto"/>
        <w:ind w:firstLine="709"/>
        <w:jc w:val="both"/>
        <w:rPr>
          <w:sz w:val="28"/>
          <w:szCs w:val="28"/>
        </w:rPr>
      </w:pPr>
      <w:r w:rsidRPr="00B131BA">
        <w:rPr>
          <w:sz w:val="28"/>
          <w:szCs w:val="28"/>
        </w:rPr>
        <w:t>Межбюджетные трансферты из краевого бюджета бюджетам муниципальных образований Краснодарского края предоставлены в форме:</w:t>
      </w:r>
    </w:p>
    <w:p w:rsidR="003519A3" w:rsidRPr="00B131BA" w:rsidRDefault="003519A3" w:rsidP="003519A3">
      <w:pPr>
        <w:widowControl w:val="0"/>
        <w:spacing w:line="372" w:lineRule="auto"/>
        <w:ind w:firstLine="709"/>
        <w:jc w:val="both"/>
        <w:rPr>
          <w:sz w:val="28"/>
          <w:szCs w:val="28"/>
        </w:rPr>
      </w:pPr>
      <w:r w:rsidRPr="00B131BA">
        <w:rPr>
          <w:sz w:val="28"/>
          <w:szCs w:val="28"/>
        </w:rPr>
        <w:t xml:space="preserve">дотаций – 17 695 310,6 тыс. рублей, в том числе в рамках реализации     государственных программ Краснодарского края – 17 497 654,0 тыс. рублей; </w:t>
      </w:r>
    </w:p>
    <w:p w:rsidR="003519A3" w:rsidRPr="00A2360A" w:rsidRDefault="003519A3" w:rsidP="003519A3">
      <w:pPr>
        <w:widowControl w:val="0"/>
        <w:spacing w:line="372" w:lineRule="auto"/>
        <w:ind w:firstLine="709"/>
        <w:jc w:val="both"/>
        <w:rPr>
          <w:sz w:val="28"/>
          <w:szCs w:val="28"/>
        </w:rPr>
      </w:pPr>
      <w:r w:rsidRPr="00A2360A">
        <w:rPr>
          <w:sz w:val="28"/>
          <w:szCs w:val="28"/>
        </w:rPr>
        <w:t xml:space="preserve">субсидий – 86 124 191,9 тыс. рублей, в том числе в рамках реализации государственных программ Краснодарского края – 85 791 270,1 тыс. рублей; </w:t>
      </w:r>
    </w:p>
    <w:p w:rsidR="003519A3" w:rsidRPr="00A2360A" w:rsidRDefault="003519A3" w:rsidP="003519A3">
      <w:pPr>
        <w:widowControl w:val="0"/>
        <w:spacing w:line="372" w:lineRule="auto"/>
        <w:ind w:firstLine="709"/>
        <w:jc w:val="both"/>
        <w:rPr>
          <w:sz w:val="28"/>
          <w:szCs w:val="28"/>
        </w:rPr>
      </w:pPr>
      <w:r w:rsidRPr="00A2360A">
        <w:rPr>
          <w:sz w:val="28"/>
          <w:szCs w:val="28"/>
        </w:rPr>
        <w:t>субвенций – 91 559 107,1 тыс. рублей, в том числе в рамках реализации государственных программ Краснодарского края – 91 329 761,5 тыс. рублей;</w:t>
      </w:r>
    </w:p>
    <w:p w:rsidR="003519A3" w:rsidRPr="00A2360A" w:rsidRDefault="003519A3" w:rsidP="003519A3">
      <w:pPr>
        <w:widowControl w:val="0"/>
        <w:spacing w:line="372" w:lineRule="auto"/>
        <w:ind w:firstLine="709"/>
        <w:jc w:val="both"/>
        <w:rPr>
          <w:sz w:val="28"/>
          <w:szCs w:val="28"/>
        </w:rPr>
      </w:pPr>
      <w:r w:rsidRPr="00A2360A">
        <w:rPr>
          <w:sz w:val="28"/>
          <w:szCs w:val="28"/>
        </w:rPr>
        <w:t>иных межбюджетных трансфертов – 3 620 572,4 тыс. рублей, в том числе в рамках реализации государственных программ Краснодарского края – 94 724,7 тыс. рублей.</w:t>
      </w:r>
    </w:p>
    <w:p w:rsidR="003519A3" w:rsidRPr="00A2360A" w:rsidRDefault="003519A3" w:rsidP="003519A3">
      <w:pPr>
        <w:widowControl w:val="0"/>
        <w:spacing w:line="372" w:lineRule="auto"/>
        <w:ind w:firstLine="709"/>
        <w:jc w:val="both"/>
        <w:rPr>
          <w:sz w:val="28"/>
          <w:szCs w:val="28"/>
        </w:rPr>
      </w:pPr>
      <w:r w:rsidRPr="00A2360A">
        <w:rPr>
          <w:sz w:val="28"/>
          <w:szCs w:val="28"/>
        </w:rPr>
        <w:t xml:space="preserve">Кроме того, межбюджетные трансферты из краевого бюджета предоставлены: </w:t>
      </w:r>
    </w:p>
    <w:p w:rsidR="003519A3" w:rsidRPr="00A2360A" w:rsidRDefault="003519A3" w:rsidP="003519A3">
      <w:pPr>
        <w:widowControl w:val="0"/>
        <w:spacing w:line="372" w:lineRule="auto"/>
        <w:ind w:firstLine="709"/>
        <w:jc w:val="both"/>
        <w:rPr>
          <w:sz w:val="28"/>
          <w:szCs w:val="28"/>
        </w:rPr>
      </w:pPr>
      <w:r w:rsidRPr="00A2360A">
        <w:rPr>
          <w:sz w:val="28"/>
          <w:szCs w:val="28"/>
        </w:rPr>
        <w:t>федеральному бюджету – 3 390,9 тыс. рублей (в форме субвенции);</w:t>
      </w:r>
    </w:p>
    <w:p w:rsidR="003519A3" w:rsidRPr="00151EB0" w:rsidRDefault="003519A3" w:rsidP="003519A3">
      <w:pPr>
        <w:widowControl w:val="0"/>
        <w:spacing w:line="372" w:lineRule="auto"/>
        <w:ind w:firstLine="709"/>
        <w:jc w:val="both"/>
        <w:rPr>
          <w:sz w:val="28"/>
          <w:szCs w:val="28"/>
        </w:rPr>
      </w:pPr>
      <w:r w:rsidRPr="00151EB0">
        <w:rPr>
          <w:sz w:val="28"/>
          <w:szCs w:val="28"/>
        </w:rPr>
        <w:t>бюджету Социального ф</w:t>
      </w:r>
      <w:r w:rsidRPr="00151EB0">
        <w:rPr>
          <w:rFonts w:eastAsia="Calibri"/>
          <w:sz w:val="28"/>
          <w:szCs w:val="28"/>
        </w:rPr>
        <w:t xml:space="preserve">онда </w:t>
      </w:r>
      <w:r w:rsidR="00151EB0" w:rsidRPr="00151EB0">
        <w:rPr>
          <w:rFonts w:eastAsia="Calibri"/>
          <w:sz w:val="28"/>
          <w:szCs w:val="28"/>
        </w:rPr>
        <w:t xml:space="preserve">России  </w:t>
      </w:r>
      <w:r w:rsidRPr="00151EB0">
        <w:rPr>
          <w:sz w:val="28"/>
          <w:szCs w:val="28"/>
        </w:rPr>
        <w:t>– 16 656 187,5 тыс. рублей</w:t>
      </w:r>
      <w:r w:rsidR="00A2360A" w:rsidRPr="00151EB0">
        <w:rPr>
          <w:sz w:val="28"/>
          <w:szCs w:val="28"/>
        </w:rPr>
        <w:t>, в </w:t>
      </w:r>
      <w:r w:rsidRPr="00151EB0">
        <w:rPr>
          <w:sz w:val="28"/>
          <w:szCs w:val="28"/>
        </w:rPr>
        <w:t>том числе в  форме субвенции – 16 637 583,5 тыс. рублей, иных межбюджетных трансфертов – 18 604,0 тыс. рублей;</w:t>
      </w:r>
    </w:p>
    <w:p w:rsidR="003519A3" w:rsidRPr="00A2360A" w:rsidRDefault="003519A3" w:rsidP="003519A3">
      <w:pPr>
        <w:widowControl w:val="0"/>
        <w:spacing w:line="372" w:lineRule="auto"/>
        <w:ind w:firstLine="709"/>
        <w:jc w:val="both"/>
        <w:rPr>
          <w:sz w:val="28"/>
          <w:szCs w:val="28"/>
        </w:rPr>
      </w:pPr>
      <w:r w:rsidRPr="00A2360A">
        <w:rPr>
          <w:sz w:val="28"/>
          <w:szCs w:val="28"/>
        </w:rPr>
        <w:t>бюджету федеральной территории "Сириус"</w:t>
      </w:r>
      <w:r w:rsidR="00364160">
        <w:rPr>
          <w:sz w:val="28"/>
          <w:szCs w:val="28"/>
        </w:rPr>
        <w:t xml:space="preserve"> – 3 224,0 тыс. </w:t>
      </w:r>
      <w:r w:rsidRPr="00A2360A">
        <w:rPr>
          <w:sz w:val="28"/>
          <w:szCs w:val="28"/>
        </w:rPr>
        <w:t>рублей (в  форме субвенции).</w:t>
      </w:r>
    </w:p>
    <w:p w:rsidR="00FD3377" w:rsidRPr="00364160" w:rsidRDefault="003519A3" w:rsidP="00FD3377">
      <w:pPr>
        <w:widowControl w:val="0"/>
        <w:spacing w:after="240" w:line="372" w:lineRule="auto"/>
        <w:ind w:firstLine="709"/>
        <w:jc w:val="both"/>
        <w:rPr>
          <w:sz w:val="28"/>
          <w:szCs w:val="28"/>
        </w:rPr>
      </w:pPr>
      <w:r w:rsidRPr="00364160">
        <w:rPr>
          <w:sz w:val="28"/>
          <w:szCs w:val="28"/>
        </w:rPr>
        <w:t>В бюджеты муниципальных районов и городских округов Краснодарского края по дополнительному нормативу отчислений от налога на доходы физических лиц сверх части расчетного объема дотации на выравнивание бюджетной обеспеченности муниципальных районов (муниципальных округов, городских округов) поступило 1 163 220,0 тыс. рублей (часть расчетного объема дотации, заменяемой дополнительными нормативами отчислений в бюджеты муниципальных районов (городских округов) от налога на доходы физических лиц, – 6 913 686,7 тыс. рублей, фактические поступления за счет дополнительных нормативов отчисле</w:t>
      </w:r>
      <w:r w:rsidR="00364160">
        <w:rPr>
          <w:sz w:val="28"/>
          <w:szCs w:val="28"/>
        </w:rPr>
        <w:t>ний – 8 076 906,7 тыс. рублей).</w:t>
      </w:r>
    </w:p>
    <w:p w:rsidR="003519A3" w:rsidRPr="00364160" w:rsidRDefault="003519A3" w:rsidP="003519A3">
      <w:pPr>
        <w:widowControl w:val="0"/>
        <w:jc w:val="center"/>
        <w:rPr>
          <w:sz w:val="28"/>
          <w:szCs w:val="28"/>
        </w:rPr>
      </w:pPr>
      <w:r w:rsidRPr="00364160">
        <w:rPr>
          <w:sz w:val="28"/>
          <w:szCs w:val="28"/>
        </w:rPr>
        <w:t xml:space="preserve">Распределение межбюджетных трансфертов, </w:t>
      </w:r>
    </w:p>
    <w:p w:rsidR="003519A3" w:rsidRPr="00364160" w:rsidRDefault="003519A3" w:rsidP="003519A3">
      <w:pPr>
        <w:widowControl w:val="0"/>
        <w:jc w:val="center"/>
        <w:rPr>
          <w:sz w:val="28"/>
          <w:szCs w:val="28"/>
        </w:rPr>
      </w:pPr>
      <w:r w:rsidRPr="00364160">
        <w:rPr>
          <w:sz w:val="28"/>
          <w:szCs w:val="28"/>
        </w:rPr>
        <w:t xml:space="preserve">предоставляемых в 2024 году из краевого бюджета </w:t>
      </w:r>
    </w:p>
    <w:p w:rsidR="003519A3" w:rsidRPr="00364160" w:rsidRDefault="003519A3" w:rsidP="003519A3">
      <w:pPr>
        <w:widowControl w:val="0"/>
        <w:jc w:val="center"/>
        <w:rPr>
          <w:sz w:val="28"/>
          <w:szCs w:val="28"/>
        </w:rPr>
      </w:pPr>
      <w:r w:rsidRPr="00364160">
        <w:rPr>
          <w:sz w:val="28"/>
          <w:szCs w:val="28"/>
        </w:rPr>
        <w:t xml:space="preserve">другим бюджетам Российской Федерации, по разделам </w:t>
      </w:r>
    </w:p>
    <w:p w:rsidR="003519A3" w:rsidRPr="00FD3377" w:rsidRDefault="00FD3377" w:rsidP="00FD3377">
      <w:pPr>
        <w:widowControl w:val="0"/>
        <w:jc w:val="center"/>
        <w:rPr>
          <w:sz w:val="28"/>
          <w:szCs w:val="28"/>
        </w:rPr>
      </w:pPr>
      <w:r>
        <w:rPr>
          <w:sz w:val="28"/>
          <w:szCs w:val="28"/>
        </w:rPr>
        <w:t>классификации расходов бюджетов</w:t>
      </w:r>
    </w:p>
    <w:p w:rsidR="003519A3" w:rsidRPr="00364160" w:rsidRDefault="003519A3" w:rsidP="003519A3">
      <w:pPr>
        <w:widowControl w:val="0"/>
        <w:spacing w:line="384" w:lineRule="auto"/>
        <w:ind w:firstLine="709"/>
        <w:jc w:val="right"/>
        <w:rPr>
          <w:sz w:val="28"/>
          <w:szCs w:val="28"/>
        </w:rPr>
      </w:pPr>
      <w:r w:rsidRPr="00364160">
        <w:rPr>
          <w:sz w:val="24"/>
          <w:szCs w:val="24"/>
        </w:rPr>
        <w:t>(тыс. рублей)</w:t>
      </w:r>
    </w:p>
    <w:tbl>
      <w:tblPr>
        <w:tblW w:w="9667"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
        <w:gridCol w:w="5953"/>
        <w:gridCol w:w="1276"/>
        <w:gridCol w:w="1276"/>
        <w:gridCol w:w="850"/>
      </w:tblGrid>
      <w:tr w:rsidR="003519A3" w:rsidRPr="00364160" w:rsidTr="005B5DF0">
        <w:tc>
          <w:tcPr>
            <w:tcW w:w="312" w:type="dxa"/>
          </w:tcPr>
          <w:p w:rsidR="003519A3" w:rsidRPr="00FD3377" w:rsidRDefault="003519A3" w:rsidP="00FD3377">
            <w:pPr>
              <w:widowControl w:val="0"/>
              <w:ind w:right="-28"/>
              <w:jc w:val="center"/>
              <w:rPr>
                <w:spacing w:val="-5"/>
                <w:sz w:val="22"/>
                <w:szCs w:val="22"/>
              </w:rPr>
            </w:pPr>
            <w:r w:rsidRPr="00FD3377">
              <w:rPr>
                <w:spacing w:val="-5"/>
                <w:sz w:val="22"/>
                <w:szCs w:val="22"/>
              </w:rPr>
              <w:t>№ п/п</w:t>
            </w:r>
          </w:p>
        </w:tc>
        <w:tc>
          <w:tcPr>
            <w:tcW w:w="5953" w:type="dxa"/>
          </w:tcPr>
          <w:p w:rsidR="003519A3" w:rsidRPr="00364160" w:rsidRDefault="003519A3" w:rsidP="00D30CA2">
            <w:pPr>
              <w:widowControl w:val="0"/>
              <w:jc w:val="center"/>
              <w:rPr>
                <w:sz w:val="22"/>
                <w:szCs w:val="22"/>
              </w:rPr>
            </w:pPr>
            <w:r w:rsidRPr="00364160">
              <w:rPr>
                <w:sz w:val="22"/>
                <w:szCs w:val="22"/>
              </w:rPr>
              <w:t xml:space="preserve">Наименование раздела </w:t>
            </w:r>
          </w:p>
          <w:p w:rsidR="003519A3" w:rsidRPr="00364160" w:rsidRDefault="003519A3" w:rsidP="00D30CA2">
            <w:pPr>
              <w:widowControl w:val="0"/>
              <w:jc w:val="center"/>
              <w:rPr>
                <w:sz w:val="22"/>
                <w:szCs w:val="22"/>
              </w:rPr>
            </w:pPr>
            <w:r w:rsidRPr="00364160">
              <w:rPr>
                <w:sz w:val="22"/>
                <w:szCs w:val="22"/>
              </w:rPr>
              <w:t>классификации расходов бюджетов</w:t>
            </w:r>
          </w:p>
        </w:tc>
        <w:tc>
          <w:tcPr>
            <w:tcW w:w="1276" w:type="dxa"/>
          </w:tcPr>
          <w:p w:rsidR="003519A3" w:rsidRPr="00364160" w:rsidRDefault="003519A3" w:rsidP="00D30CA2">
            <w:pPr>
              <w:widowControl w:val="0"/>
              <w:jc w:val="center"/>
              <w:rPr>
                <w:sz w:val="22"/>
                <w:szCs w:val="22"/>
              </w:rPr>
            </w:pPr>
            <w:r w:rsidRPr="00364160">
              <w:rPr>
                <w:sz w:val="22"/>
                <w:szCs w:val="22"/>
              </w:rPr>
              <w:t>Уточненная</w:t>
            </w:r>
            <w:r w:rsidRPr="00364160">
              <w:rPr>
                <w:sz w:val="22"/>
                <w:szCs w:val="22"/>
              </w:rPr>
              <w:br/>
              <w:t xml:space="preserve">роспись </w:t>
            </w:r>
          </w:p>
        </w:tc>
        <w:tc>
          <w:tcPr>
            <w:tcW w:w="1276" w:type="dxa"/>
          </w:tcPr>
          <w:p w:rsidR="003519A3" w:rsidRPr="00364160" w:rsidRDefault="003519A3" w:rsidP="00D30CA2">
            <w:pPr>
              <w:widowControl w:val="0"/>
              <w:jc w:val="center"/>
              <w:rPr>
                <w:sz w:val="22"/>
                <w:szCs w:val="22"/>
              </w:rPr>
            </w:pPr>
            <w:r w:rsidRPr="00364160">
              <w:rPr>
                <w:sz w:val="22"/>
                <w:szCs w:val="22"/>
              </w:rPr>
              <w:t>Исполнено</w:t>
            </w:r>
          </w:p>
        </w:tc>
        <w:tc>
          <w:tcPr>
            <w:tcW w:w="850" w:type="dxa"/>
          </w:tcPr>
          <w:p w:rsidR="003519A3" w:rsidRPr="005B5DF0" w:rsidRDefault="003519A3" w:rsidP="004D5495">
            <w:pPr>
              <w:widowControl w:val="0"/>
              <w:ind w:left="-28" w:right="-28"/>
              <w:jc w:val="center"/>
              <w:rPr>
                <w:spacing w:val="-5"/>
                <w:sz w:val="22"/>
                <w:szCs w:val="22"/>
              </w:rPr>
            </w:pPr>
            <w:r w:rsidRPr="005B5DF0">
              <w:rPr>
                <w:spacing w:val="-5"/>
                <w:sz w:val="22"/>
                <w:szCs w:val="22"/>
              </w:rPr>
              <w:t>Испо</w:t>
            </w:r>
            <w:r w:rsidR="00FD3377">
              <w:rPr>
                <w:spacing w:val="-5"/>
                <w:sz w:val="22"/>
                <w:szCs w:val="22"/>
              </w:rPr>
              <w:t>л</w:t>
            </w:r>
            <w:r w:rsidRPr="005B5DF0">
              <w:rPr>
                <w:spacing w:val="-5"/>
                <w:sz w:val="22"/>
                <w:szCs w:val="22"/>
              </w:rPr>
              <w:t xml:space="preserve">нение уточненной росписи, % </w:t>
            </w:r>
          </w:p>
        </w:tc>
      </w:tr>
    </w:tbl>
    <w:p w:rsidR="003519A3" w:rsidRPr="00364160" w:rsidRDefault="003519A3" w:rsidP="003519A3">
      <w:pPr>
        <w:widowControl w:val="0"/>
        <w:rPr>
          <w:sz w:val="2"/>
          <w:szCs w:val="2"/>
        </w:rPr>
      </w:pPr>
    </w:p>
    <w:tbl>
      <w:tblPr>
        <w:tblW w:w="9667" w:type="dxa"/>
        <w:tblLayout w:type="fixed"/>
        <w:tblCellMar>
          <w:left w:w="28" w:type="dxa"/>
          <w:right w:w="28" w:type="dxa"/>
        </w:tblCellMar>
        <w:tblLook w:val="00A0" w:firstRow="1" w:lastRow="0" w:firstColumn="1" w:lastColumn="0" w:noHBand="0" w:noVBand="0"/>
      </w:tblPr>
      <w:tblGrid>
        <w:gridCol w:w="312"/>
        <w:gridCol w:w="5953"/>
        <w:gridCol w:w="1276"/>
        <w:gridCol w:w="1276"/>
        <w:gridCol w:w="850"/>
      </w:tblGrid>
      <w:tr w:rsidR="003519A3" w:rsidRPr="00364160" w:rsidTr="005B5DF0">
        <w:trPr>
          <w:tblHeader/>
        </w:trPr>
        <w:tc>
          <w:tcPr>
            <w:tcW w:w="312" w:type="dxa"/>
            <w:tcBorders>
              <w:top w:val="single" w:sz="4" w:space="0" w:color="auto"/>
              <w:left w:val="single" w:sz="4" w:space="0" w:color="auto"/>
              <w:bottom w:val="single" w:sz="4" w:space="0" w:color="auto"/>
              <w:right w:val="single" w:sz="4" w:space="0" w:color="auto"/>
            </w:tcBorders>
          </w:tcPr>
          <w:p w:rsidR="003519A3" w:rsidRPr="00364160" w:rsidRDefault="003519A3" w:rsidP="00D30CA2">
            <w:pPr>
              <w:widowControl w:val="0"/>
              <w:spacing w:line="264" w:lineRule="auto"/>
              <w:jc w:val="center"/>
              <w:rPr>
                <w:sz w:val="22"/>
                <w:szCs w:val="22"/>
              </w:rPr>
            </w:pPr>
            <w:r w:rsidRPr="00364160">
              <w:rPr>
                <w:sz w:val="22"/>
                <w:szCs w:val="22"/>
              </w:rPr>
              <w:t>1</w:t>
            </w:r>
          </w:p>
        </w:tc>
        <w:tc>
          <w:tcPr>
            <w:tcW w:w="5953" w:type="dxa"/>
            <w:tcBorders>
              <w:top w:val="single" w:sz="4" w:space="0" w:color="auto"/>
              <w:left w:val="nil"/>
              <w:bottom w:val="single" w:sz="4" w:space="0" w:color="auto"/>
              <w:right w:val="single" w:sz="4" w:space="0" w:color="auto"/>
            </w:tcBorders>
          </w:tcPr>
          <w:p w:rsidR="003519A3" w:rsidRPr="00364160" w:rsidRDefault="003519A3" w:rsidP="00D30CA2">
            <w:pPr>
              <w:widowControl w:val="0"/>
              <w:spacing w:line="264" w:lineRule="auto"/>
              <w:jc w:val="center"/>
              <w:rPr>
                <w:sz w:val="22"/>
                <w:szCs w:val="22"/>
              </w:rPr>
            </w:pPr>
            <w:r w:rsidRPr="00364160">
              <w:rPr>
                <w:sz w:val="22"/>
                <w:szCs w:val="22"/>
              </w:rPr>
              <w:t>2</w:t>
            </w:r>
          </w:p>
        </w:tc>
        <w:tc>
          <w:tcPr>
            <w:tcW w:w="1276" w:type="dxa"/>
            <w:tcBorders>
              <w:top w:val="single" w:sz="4" w:space="0" w:color="auto"/>
              <w:left w:val="nil"/>
              <w:bottom w:val="single" w:sz="4" w:space="0" w:color="auto"/>
              <w:right w:val="single" w:sz="4" w:space="0" w:color="auto"/>
            </w:tcBorders>
          </w:tcPr>
          <w:p w:rsidR="003519A3" w:rsidRPr="00364160" w:rsidRDefault="003519A3" w:rsidP="00D30CA2">
            <w:pPr>
              <w:widowControl w:val="0"/>
              <w:spacing w:line="264" w:lineRule="auto"/>
              <w:jc w:val="center"/>
              <w:rPr>
                <w:sz w:val="22"/>
                <w:szCs w:val="22"/>
              </w:rPr>
            </w:pPr>
            <w:r w:rsidRPr="00364160">
              <w:rPr>
                <w:sz w:val="22"/>
                <w:szCs w:val="22"/>
              </w:rPr>
              <w:t>3</w:t>
            </w:r>
          </w:p>
        </w:tc>
        <w:tc>
          <w:tcPr>
            <w:tcW w:w="1276" w:type="dxa"/>
            <w:tcBorders>
              <w:top w:val="single" w:sz="4" w:space="0" w:color="auto"/>
              <w:left w:val="nil"/>
              <w:bottom w:val="single" w:sz="4" w:space="0" w:color="auto"/>
              <w:right w:val="single" w:sz="4" w:space="0" w:color="auto"/>
            </w:tcBorders>
          </w:tcPr>
          <w:p w:rsidR="003519A3" w:rsidRPr="00364160" w:rsidRDefault="003519A3" w:rsidP="00D30CA2">
            <w:pPr>
              <w:widowControl w:val="0"/>
              <w:spacing w:line="264" w:lineRule="auto"/>
              <w:jc w:val="center"/>
              <w:rPr>
                <w:sz w:val="22"/>
                <w:szCs w:val="22"/>
              </w:rPr>
            </w:pPr>
            <w:r w:rsidRPr="00364160">
              <w:rPr>
                <w:sz w:val="22"/>
                <w:szCs w:val="22"/>
              </w:rPr>
              <w:t>4</w:t>
            </w:r>
          </w:p>
        </w:tc>
        <w:tc>
          <w:tcPr>
            <w:tcW w:w="850" w:type="dxa"/>
            <w:tcBorders>
              <w:top w:val="single" w:sz="4" w:space="0" w:color="auto"/>
              <w:left w:val="nil"/>
              <w:bottom w:val="single" w:sz="4" w:space="0" w:color="auto"/>
              <w:right w:val="single" w:sz="4" w:space="0" w:color="auto"/>
            </w:tcBorders>
          </w:tcPr>
          <w:p w:rsidR="003519A3" w:rsidRPr="00364160" w:rsidRDefault="003519A3" w:rsidP="00D30CA2">
            <w:pPr>
              <w:widowControl w:val="0"/>
              <w:spacing w:line="264" w:lineRule="auto"/>
              <w:jc w:val="center"/>
              <w:rPr>
                <w:sz w:val="22"/>
                <w:szCs w:val="22"/>
              </w:rPr>
            </w:pPr>
            <w:r w:rsidRPr="00364160">
              <w:rPr>
                <w:sz w:val="22"/>
                <w:szCs w:val="22"/>
              </w:rPr>
              <w:t>5</w:t>
            </w:r>
          </w:p>
        </w:tc>
      </w:tr>
      <w:tr w:rsidR="003519A3" w:rsidRPr="00364160" w:rsidTr="005B5DF0">
        <w:tc>
          <w:tcPr>
            <w:tcW w:w="312" w:type="dxa"/>
            <w:tcBorders>
              <w:top w:val="nil"/>
              <w:left w:val="single" w:sz="4" w:space="0" w:color="auto"/>
              <w:bottom w:val="single" w:sz="4" w:space="0" w:color="auto"/>
              <w:right w:val="single" w:sz="4" w:space="0" w:color="auto"/>
            </w:tcBorders>
          </w:tcPr>
          <w:p w:rsidR="003519A3" w:rsidRPr="00364160" w:rsidRDefault="003519A3" w:rsidP="00D30CA2">
            <w:pPr>
              <w:widowControl w:val="0"/>
              <w:jc w:val="center"/>
              <w:rPr>
                <w:bCs/>
                <w:sz w:val="22"/>
                <w:szCs w:val="22"/>
              </w:rPr>
            </w:pPr>
          </w:p>
        </w:tc>
        <w:tc>
          <w:tcPr>
            <w:tcW w:w="5953" w:type="dxa"/>
            <w:tcBorders>
              <w:top w:val="nil"/>
              <w:left w:val="nil"/>
              <w:bottom w:val="single" w:sz="4" w:space="0" w:color="auto"/>
              <w:right w:val="single" w:sz="4" w:space="0" w:color="auto"/>
            </w:tcBorders>
            <w:noWrap/>
          </w:tcPr>
          <w:p w:rsidR="003519A3" w:rsidRPr="00364160" w:rsidRDefault="003519A3" w:rsidP="00D30CA2">
            <w:pPr>
              <w:widowControl w:val="0"/>
              <w:jc w:val="both"/>
              <w:rPr>
                <w:bCs/>
                <w:sz w:val="22"/>
                <w:szCs w:val="22"/>
              </w:rPr>
            </w:pPr>
            <w:r w:rsidRPr="00364160">
              <w:rPr>
                <w:bCs/>
                <w:sz w:val="22"/>
                <w:szCs w:val="22"/>
              </w:rPr>
              <w:t xml:space="preserve">Всего, </w:t>
            </w:r>
            <w:r w:rsidRPr="00364160">
              <w:rPr>
                <w:sz w:val="22"/>
                <w:szCs w:val="22"/>
              </w:rPr>
              <w:t>в том числе:</w:t>
            </w:r>
          </w:p>
        </w:tc>
        <w:tc>
          <w:tcPr>
            <w:tcW w:w="1276" w:type="dxa"/>
            <w:tcBorders>
              <w:top w:val="nil"/>
              <w:left w:val="nil"/>
              <w:bottom w:val="single" w:sz="4" w:space="0" w:color="auto"/>
              <w:right w:val="single" w:sz="4" w:space="0" w:color="auto"/>
            </w:tcBorders>
            <w:shd w:val="clear" w:color="auto" w:fill="auto"/>
            <w:noWrap/>
          </w:tcPr>
          <w:p w:rsidR="003519A3" w:rsidRPr="005B5DF0" w:rsidRDefault="005B5DF0" w:rsidP="00FD3377">
            <w:pPr>
              <w:widowControl w:val="0"/>
              <w:ind w:left="-28"/>
              <w:jc w:val="right"/>
              <w:rPr>
                <w:spacing w:val="-7"/>
                <w:sz w:val="22"/>
                <w:szCs w:val="22"/>
              </w:rPr>
            </w:pPr>
            <w:r>
              <w:rPr>
                <w:spacing w:val="-7"/>
                <w:sz w:val="22"/>
                <w:szCs w:val="22"/>
              </w:rPr>
              <w:t xml:space="preserve">237 910 </w:t>
            </w:r>
            <w:r w:rsidR="003519A3" w:rsidRPr="005B5DF0">
              <w:rPr>
                <w:spacing w:val="-7"/>
                <w:sz w:val="22"/>
                <w:szCs w:val="22"/>
              </w:rPr>
              <w:t>031,7</w:t>
            </w:r>
          </w:p>
        </w:tc>
        <w:tc>
          <w:tcPr>
            <w:tcW w:w="1276" w:type="dxa"/>
            <w:tcBorders>
              <w:top w:val="nil"/>
              <w:left w:val="nil"/>
              <w:bottom w:val="single" w:sz="4" w:space="0" w:color="auto"/>
              <w:right w:val="single" w:sz="4" w:space="0" w:color="auto"/>
            </w:tcBorders>
            <w:shd w:val="clear" w:color="auto" w:fill="auto"/>
            <w:noWrap/>
          </w:tcPr>
          <w:p w:rsidR="003519A3" w:rsidRPr="005B5DF0" w:rsidRDefault="003519A3" w:rsidP="00D30CA2">
            <w:pPr>
              <w:widowControl w:val="0"/>
              <w:jc w:val="right"/>
              <w:rPr>
                <w:spacing w:val="-5"/>
                <w:sz w:val="22"/>
                <w:szCs w:val="22"/>
              </w:rPr>
            </w:pPr>
            <w:r w:rsidRPr="005B5DF0">
              <w:rPr>
                <w:spacing w:val="-5"/>
                <w:sz w:val="22"/>
                <w:szCs w:val="22"/>
              </w:rPr>
              <w:t>215 661 984,4</w:t>
            </w:r>
          </w:p>
        </w:tc>
        <w:tc>
          <w:tcPr>
            <w:tcW w:w="850" w:type="dxa"/>
            <w:tcBorders>
              <w:top w:val="nil"/>
              <w:left w:val="nil"/>
              <w:bottom w:val="single" w:sz="4" w:space="0" w:color="auto"/>
              <w:right w:val="single" w:sz="4" w:space="0" w:color="auto"/>
            </w:tcBorders>
            <w:noWrap/>
          </w:tcPr>
          <w:p w:rsidR="003519A3" w:rsidRPr="00364160" w:rsidRDefault="003519A3" w:rsidP="00D30CA2">
            <w:pPr>
              <w:widowControl w:val="0"/>
              <w:jc w:val="right"/>
              <w:rPr>
                <w:sz w:val="22"/>
                <w:szCs w:val="22"/>
              </w:rPr>
            </w:pPr>
            <w:r w:rsidRPr="00364160">
              <w:rPr>
                <w:sz w:val="22"/>
                <w:szCs w:val="22"/>
              </w:rPr>
              <w:t>90,6</w:t>
            </w:r>
          </w:p>
        </w:tc>
      </w:tr>
      <w:tr w:rsidR="003519A3" w:rsidRPr="00364160" w:rsidTr="005B5DF0">
        <w:tc>
          <w:tcPr>
            <w:tcW w:w="312" w:type="dxa"/>
            <w:tcBorders>
              <w:top w:val="nil"/>
              <w:left w:val="single" w:sz="4" w:space="0" w:color="auto"/>
              <w:bottom w:val="single" w:sz="4" w:space="0" w:color="auto"/>
              <w:right w:val="single" w:sz="4" w:space="0" w:color="auto"/>
            </w:tcBorders>
          </w:tcPr>
          <w:p w:rsidR="003519A3" w:rsidRPr="00364160" w:rsidRDefault="003519A3" w:rsidP="00D30CA2">
            <w:pPr>
              <w:widowControl w:val="0"/>
              <w:ind w:left="-426" w:right="-197" w:firstLine="426"/>
              <w:rPr>
                <w:bCs/>
                <w:sz w:val="22"/>
                <w:szCs w:val="22"/>
              </w:rPr>
            </w:pPr>
            <w:r w:rsidRPr="00364160">
              <w:rPr>
                <w:bCs/>
                <w:sz w:val="22"/>
                <w:szCs w:val="22"/>
              </w:rPr>
              <w:t>1</w:t>
            </w:r>
          </w:p>
        </w:tc>
        <w:tc>
          <w:tcPr>
            <w:tcW w:w="5953" w:type="dxa"/>
            <w:tcBorders>
              <w:top w:val="nil"/>
              <w:left w:val="nil"/>
              <w:bottom w:val="single" w:sz="4" w:space="0" w:color="auto"/>
              <w:right w:val="single" w:sz="4" w:space="0" w:color="auto"/>
            </w:tcBorders>
          </w:tcPr>
          <w:p w:rsidR="003519A3" w:rsidRPr="00364160" w:rsidRDefault="003519A3" w:rsidP="00D30CA2">
            <w:pPr>
              <w:widowControl w:val="0"/>
              <w:jc w:val="both"/>
              <w:rPr>
                <w:bCs/>
                <w:sz w:val="22"/>
                <w:szCs w:val="22"/>
              </w:rPr>
            </w:pPr>
            <w:r w:rsidRPr="00364160">
              <w:rPr>
                <w:bCs/>
                <w:sz w:val="22"/>
                <w:szCs w:val="22"/>
              </w:rPr>
              <w:t>Общегосударственные вопросы</w:t>
            </w:r>
          </w:p>
        </w:tc>
        <w:tc>
          <w:tcPr>
            <w:tcW w:w="1276" w:type="dxa"/>
            <w:tcBorders>
              <w:top w:val="nil"/>
              <w:left w:val="nil"/>
              <w:bottom w:val="single" w:sz="4" w:space="0" w:color="auto"/>
              <w:right w:val="single" w:sz="4" w:space="0" w:color="auto"/>
            </w:tcBorders>
            <w:noWrap/>
          </w:tcPr>
          <w:p w:rsidR="003519A3" w:rsidRPr="005B5DF0" w:rsidRDefault="003519A3" w:rsidP="00FD3377">
            <w:pPr>
              <w:widowControl w:val="0"/>
              <w:ind w:left="-28"/>
              <w:jc w:val="right"/>
              <w:rPr>
                <w:spacing w:val="-5"/>
                <w:sz w:val="22"/>
                <w:szCs w:val="22"/>
              </w:rPr>
            </w:pPr>
            <w:r w:rsidRPr="005B5DF0">
              <w:rPr>
                <w:spacing w:val="-5"/>
                <w:sz w:val="22"/>
                <w:szCs w:val="22"/>
              </w:rPr>
              <w:t>5 565 917,6</w:t>
            </w:r>
          </w:p>
        </w:tc>
        <w:tc>
          <w:tcPr>
            <w:tcW w:w="1276" w:type="dxa"/>
            <w:tcBorders>
              <w:top w:val="nil"/>
              <w:left w:val="nil"/>
              <w:bottom w:val="single" w:sz="4" w:space="0" w:color="auto"/>
              <w:right w:val="single" w:sz="4" w:space="0" w:color="auto"/>
            </w:tcBorders>
            <w:noWrap/>
          </w:tcPr>
          <w:p w:rsidR="003519A3" w:rsidRPr="005B5DF0" w:rsidRDefault="003519A3" w:rsidP="00D30CA2">
            <w:pPr>
              <w:widowControl w:val="0"/>
              <w:jc w:val="right"/>
              <w:rPr>
                <w:spacing w:val="-5"/>
                <w:sz w:val="22"/>
                <w:szCs w:val="22"/>
              </w:rPr>
            </w:pPr>
            <w:r w:rsidRPr="005B5DF0">
              <w:rPr>
                <w:spacing w:val="-5"/>
                <w:sz w:val="22"/>
                <w:szCs w:val="22"/>
              </w:rPr>
              <w:t>5 293 610,6</w:t>
            </w:r>
          </w:p>
        </w:tc>
        <w:tc>
          <w:tcPr>
            <w:tcW w:w="850" w:type="dxa"/>
            <w:tcBorders>
              <w:top w:val="nil"/>
              <w:left w:val="nil"/>
              <w:bottom w:val="single" w:sz="4" w:space="0" w:color="auto"/>
              <w:right w:val="single" w:sz="4" w:space="0" w:color="auto"/>
            </w:tcBorders>
            <w:noWrap/>
          </w:tcPr>
          <w:p w:rsidR="003519A3" w:rsidRPr="00364160" w:rsidRDefault="003519A3" w:rsidP="00D30CA2">
            <w:pPr>
              <w:widowControl w:val="0"/>
              <w:jc w:val="right"/>
              <w:rPr>
                <w:sz w:val="22"/>
                <w:szCs w:val="22"/>
              </w:rPr>
            </w:pPr>
            <w:r w:rsidRPr="00364160">
              <w:rPr>
                <w:sz w:val="22"/>
                <w:szCs w:val="22"/>
              </w:rPr>
              <w:t>95,1</w:t>
            </w:r>
          </w:p>
        </w:tc>
      </w:tr>
      <w:tr w:rsidR="003519A3" w:rsidRPr="00364160" w:rsidTr="005B5DF0">
        <w:tc>
          <w:tcPr>
            <w:tcW w:w="312" w:type="dxa"/>
            <w:tcBorders>
              <w:top w:val="nil"/>
              <w:left w:val="single" w:sz="4" w:space="0" w:color="auto"/>
              <w:bottom w:val="single" w:sz="4" w:space="0" w:color="auto"/>
              <w:right w:val="single" w:sz="4" w:space="0" w:color="auto"/>
            </w:tcBorders>
          </w:tcPr>
          <w:p w:rsidR="003519A3" w:rsidRPr="00364160" w:rsidRDefault="003519A3" w:rsidP="00D30CA2">
            <w:pPr>
              <w:widowControl w:val="0"/>
              <w:ind w:left="-426" w:right="-197" w:firstLine="426"/>
              <w:rPr>
                <w:bCs/>
                <w:sz w:val="22"/>
                <w:szCs w:val="22"/>
              </w:rPr>
            </w:pPr>
            <w:r w:rsidRPr="00364160">
              <w:rPr>
                <w:bCs/>
                <w:sz w:val="22"/>
                <w:szCs w:val="22"/>
              </w:rPr>
              <w:t>2</w:t>
            </w:r>
          </w:p>
        </w:tc>
        <w:tc>
          <w:tcPr>
            <w:tcW w:w="5953" w:type="dxa"/>
            <w:tcBorders>
              <w:top w:val="nil"/>
              <w:left w:val="nil"/>
              <w:bottom w:val="single" w:sz="4" w:space="0" w:color="auto"/>
              <w:right w:val="single" w:sz="4" w:space="0" w:color="auto"/>
            </w:tcBorders>
          </w:tcPr>
          <w:p w:rsidR="003519A3" w:rsidRPr="00364160" w:rsidRDefault="003519A3" w:rsidP="00D30CA2">
            <w:pPr>
              <w:widowControl w:val="0"/>
              <w:jc w:val="both"/>
              <w:rPr>
                <w:bCs/>
                <w:sz w:val="22"/>
                <w:szCs w:val="22"/>
              </w:rPr>
            </w:pPr>
            <w:r w:rsidRPr="00364160">
              <w:rPr>
                <w:bCs/>
                <w:sz w:val="22"/>
                <w:szCs w:val="22"/>
              </w:rPr>
              <w:t xml:space="preserve">Национальная оборона </w:t>
            </w:r>
          </w:p>
        </w:tc>
        <w:tc>
          <w:tcPr>
            <w:tcW w:w="1276" w:type="dxa"/>
            <w:tcBorders>
              <w:top w:val="nil"/>
              <w:left w:val="nil"/>
              <w:bottom w:val="single" w:sz="4" w:space="0" w:color="auto"/>
              <w:right w:val="single" w:sz="4" w:space="0" w:color="auto"/>
            </w:tcBorders>
            <w:noWrap/>
          </w:tcPr>
          <w:p w:rsidR="003519A3" w:rsidRPr="005B5DF0" w:rsidRDefault="003519A3" w:rsidP="00FD3377">
            <w:pPr>
              <w:widowControl w:val="0"/>
              <w:ind w:left="-28"/>
              <w:jc w:val="right"/>
              <w:rPr>
                <w:spacing w:val="-5"/>
                <w:sz w:val="22"/>
                <w:szCs w:val="22"/>
              </w:rPr>
            </w:pPr>
            <w:r w:rsidRPr="005B5DF0">
              <w:rPr>
                <w:spacing w:val="-5"/>
                <w:sz w:val="22"/>
                <w:szCs w:val="22"/>
              </w:rPr>
              <w:t>160 802,1</w:t>
            </w:r>
          </w:p>
        </w:tc>
        <w:tc>
          <w:tcPr>
            <w:tcW w:w="1276" w:type="dxa"/>
            <w:tcBorders>
              <w:top w:val="nil"/>
              <w:left w:val="nil"/>
              <w:bottom w:val="single" w:sz="4" w:space="0" w:color="auto"/>
              <w:right w:val="single" w:sz="4" w:space="0" w:color="auto"/>
            </w:tcBorders>
            <w:noWrap/>
          </w:tcPr>
          <w:p w:rsidR="003519A3" w:rsidRPr="005B5DF0" w:rsidRDefault="003519A3" w:rsidP="00D30CA2">
            <w:pPr>
              <w:widowControl w:val="0"/>
              <w:jc w:val="right"/>
              <w:rPr>
                <w:spacing w:val="-5"/>
                <w:sz w:val="22"/>
                <w:szCs w:val="22"/>
              </w:rPr>
            </w:pPr>
            <w:r w:rsidRPr="005B5DF0">
              <w:rPr>
                <w:spacing w:val="-5"/>
                <w:sz w:val="22"/>
                <w:szCs w:val="22"/>
              </w:rPr>
              <w:t>158 968,7</w:t>
            </w:r>
          </w:p>
        </w:tc>
        <w:tc>
          <w:tcPr>
            <w:tcW w:w="850" w:type="dxa"/>
            <w:tcBorders>
              <w:top w:val="nil"/>
              <w:left w:val="nil"/>
              <w:bottom w:val="single" w:sz="4" w:space="0" w:color="auto"/>
              <w:right w:val="single" w:sz="4" w:space="0" w:color="auto"/>
            </w:tcBorders>
            <w:noWrap/>
          </w:tcPr>
          <w:p w:rsidR="003519A3" w:rsidRPr="00364160" w:rsidRDefault="003519A3" w:rsidP="00D30CA2">
            <w:pPr>
              <w:widowControl w:val="0"/>
              <w:jc w:val="right"/>
              <w:rPr>
                <w:sz w:val="22"/>
                <w:szCs w:val="22"/>
              </w:rPr>
            </w:pPr>
            <w:r w:rsidRPr="00364160">
              <w:rPr>
                <w:sz w:val="22"/>
                <w:szCs w:val="22"/>
              </w:rPr>
              <w:t>98,9</w:t>
            </w:r>
          </w:p>
        </w:tc>
      </w:tr>
      <w:tr w:rsidR="00ED6386" w:rsidRPr="00364160" w:rsidTr="005B5DF0">
        <w:trPr>
          <w:trHeight w:val="205"/>
        </w:trPr>
        <w:tc>
          <w:tcPr>
            <w:tcW w:w="312" w:type="dxa"/>
            <w:tcBorders>
              <w:top w:val="nil"/>
              <w:left w:val="single" w:sz="4" w:space="0" w:color="auto"/>
              <w:bottom w:val="single" w:sz="4" w:space="0" w:color="auto"/>
              <w:right w:val="single" w:sz="4" w:space="0" w:color="auto"/>
            </w:tcBorders>
          </w:tcPr>
          <w:p w:rsidR="003519A3" w:rsidRPr="00364160" w:rsidRDefault="003519A3" w:rsidP="00D30CA2">
            <w:pPr>
              <w:widowControl w:val="0"/>
              <w:ind w:left="-426" w:right="-197" w:firstLine="426"/>
              <w:rPr>
                <w:bCs/>
                <w:sz w:val="22"/>
                <w:szCs w:val="22"/>
              </w:rPr>
            </w:pPr>
            <w:r w:rsidRPr="00364160">
              <w:rPr>
                <w:bCs/>
                <w:sz w:val="22"/>
                <w:szCs w:val="22"/>
              </w:rPr>
              <w:t>3</w:t>
            </w:r>
          </w:p>
        </w:tc>
        <w:tc>
          <w:tcPr>
            <w:tcW w:w="5953" w:type="dxa"/>
            <w:tcBorders>
              <w:top w:val="nil"/>
              <w:left w:val="nil"/>
              <w:bottom w:val="single" w:sz="4" w:space="0" w:color="auto"/>
              <w:right w:val="single" w:sz="4" w:space="0" w:color="auto"/>
            </w:tcBorders>
          </w:tcPr>
          <w:p w:rsidR="003519A3" w:rsidRPr="005B5DF0" w:rsidRDefault="003519A3" w:rsidP="00D30CA2">
            <w:pPr>
              <w:widowControl w:val="0"/>
              <w:jc w:val="both"/>
              <w:rPr>
                <w:bCs/>
                <w:spacing w:val="-5"/>
                <w:sz w:val="22"/>
                <w:szCs w:val="22"/>
              </w:rPr>
            </w:pPr>
            <w:r w:rsidRPr="005B5DF0">
              <w:rPr>
                <w:bCs/>
                <w:spacing w:val="-5"/>
                <w:sz w:val="22"/>
                <w:szCs w:val="22"/>
              </w:rPr>
              <w:t>Национальная безопасность и правоохранительная деятельность</w:t>
            </w:r>
          </w:p>
        </w:tc>
        <w:tc>
          <w:tcPr>
            <w:tcW w:w="1276" w:type="dxa"/>
            <w:tcBorders>
              <w:top w:val="nil"/>
              <w:left w:val="nil"/>
              <w:bottom w:val="single" w:sz="4" w:space="0" w:color="auto"/>
              <w:right w:val="single" w:sz="4" w:space="0" w:color="auto"/>
            </w:tcBorders>
            <w:noWrap/>
          </w:tcPr>
          <w:p w:rsidR="003519A3" w:rsidRPr="005B5DF0" w:rsidRDefault="003519A3" w:rsidP="00FD3377">
            <w:pPr>
              <w:widowControl w:val="0"/>
              <w:ind w:left="-28"/>
              <w:jc w:val="right"/>
              <w:rPr>
                <w:spacing w:val="-5"/>
                <w:sz w:val="22"/>
                <w:szCs w:val="22"/>
              </w:rPr>
            </w:pPr>
            <w:r w:rsidRPr="005B5DF0">
              <w:rPr>
                <w:spacing w:val="-5"/>
                <w:sz w:val="22"/>
                <w:szCs w:val="22"/>
              </w:rPr>
              <w:t>517 169,9</w:t>
            </w:r>
          </w:p>
        </w:tc>
        <w:tc>
          <w:tcPr>
            <w:tcW w:w="1276" w:type="dxa"/>
            <w:tcBorders>
              <w:top w:val="nil"/>
              <w:left w:val="nil"/>
              <w:bottom w:val="single" w:sz="4" w:space="0" w:color="auto"/>
              <w:right w:val="single" w:sz="4" w:space="0" w:color="auto"/>
            </w:tcBorders>
            <w:noWrap/>
          </w:tcPr>
          <w:p w:rsidR="003519A3" w:rsidRPr="005B5DF0" w:rsidRDefault="003519A3" w:rsidP="00D30CA2">
            <w:pPr>
              <w:widowControl w:val="0"/>
              <w:jc w:val="right"/>
              <w:rPr>
                <w:spacing w:val="-5"/>
                <w:sz w:val="22"/>
                <w:szCs w:val="22"/>
              </w:rPr>
            </w:pPr>
            <w:r w:rsidRPr="005B5DF0">
              <w:rPr>
                <w:spacing w:val="-5"/>
                <w:sz w:val="22"/>
                <w:szCs w:val="22"/>
              </w:rPr>
              <w:t>305 449,1</w:t>
            </w:r>
          </w:p>
        </w:tc>
        <w:tc>
          <w:tcPr>
            <w:tcW w:w="850" w:type="dxa"/>
            <w:tcBorders>
              <w:top w:val="nil"/>
              <w:left w:val="nil"/>
              <w:bottom w:val="single" w:sz="4" w:space="0" w:color="auto"/>
              <w:right w:val="single" w:sz="4" w:space="0" w:color="auto"/>
            </w:tcBorders>
            <w:noWrap/>
          </w:tcPr>
          <w:p w:rsidR="003519A3" w:rsidRPr="00364160" w:rsidRDefault="003519A3" w:rsidP="00D30CA2">
            <w:pPr>
              <w:widowControl w:val="0"/>
              <w:jc w:val="right"/>
              <w:rPr>
                <w:sz w:val="22"/>
                <w:szCs w:val="22"/>
              </w:rPr>
            </w:pPr>
            <w:r w:rsidRPr="00364160">
              <w:rPr>
                <w:sz w:val="22"/>
                <w:szCs w:val="22"/>
              </w:rPr>
              <w:t>59,1</w:t>
            </w:r>
          </w:p>
        </w:tc>
      </w:tr>
      <w:tr w:rsidR="003519A3" w:rsidRPr="00364160" w:rsidTr="005B5DF0">
        <w:tc>
          <w:tcPr>
            <w:tcW w:w="312" w:type="dxa"/>
            <w:tcBorders>
              <w:top w:val="nil"/>
              <w:left w:val="single" w:sz="4" w:space="0" w:color="auto"/>
              <w:bottom w:val="single" w:sz="4" w:space="0" w:color="auto"/>
              <w:right w:val="single" w:sz="4" w:space="0" w:color="auto"/>
            </w:tcBorders>
          </w:tcPr>
          <w:p w:rsidR="003519A3" w:rsidRPr="00364160" w:rsidRDefault="003519A3" w:rsidP="00D30CA2">
            <w:pPr>
              <w:widowControl w:val="0"/>
              <w:ind w:left="-426" w:right="-197" w:firstLine="426"/>
              <w:rPr>
                <w:bCs/>
                <w:sz w:val="22"/>
                <w:szCs w:val="22"/>
              </w:rPr>
            </w:pPr>
            <w:r w:rsidRPr="00364160">
              <w:rPr>
                <w:bCs/>
                <w:sz w:val="22"/>
                <w:szCs w:val="22"/>
              </w:rPr>
              <w:t>4</w:t>
            </w:r>
          </w:p>
        </w:tc>
        <w:tc>
          <w:tcPr>
            <w:tcW w:w="5953" w:type="dxa"/>
            <w:tcBorders>
              <w:top w:val="nil"/>
              <w:left w:val="nil"/>
              <w:bottom w:val="single" w:sz="4" w:space="0" w:color="auto"/>
              <w:right w:val="single" w:sz="4" w:space="0" w:color="auto"/>
            </w:tcBorders>
          </w:tcPr>
          <w:p w:rsidR="003519A3" w:rsidRPr="00364160" w:rsidRDefault="003519A3" w:rsidP="00D30CA2">
            <w:pPr>
              <w:widowControl w:val="0"/>
              <w:jc w:val="both"/>
              <w:rPr>
                <w:bCs/>
                <w:sz w:val="22"/>
                <w:szCs w:val="22"/>
              </w:rPr>
            </w:pPr>
            <w:r w:rsidRPr="00364160">
              <w:rPr>
                <w:bCs/>
                <w:sz w:val="22"/>
                <w:szCs w:val="22"/>
              </w:rPr>
              <w:t>Национальная экономика</w:t>
            </w:r>
          </w:p>
        </w:tc>
        <w:tc>
          <w:tcPr>
            <w:tcW w:w="1276" w:type="dxa"/>
            <w:tcBorders>
              <w:top w:val="nil"/>
              <w:left w:val="nil"/>
              <w:bottom w:val="single" w:sz="4" w:space="0" w:color="auto"/>
              <w:right w:val="single" w:sz="4" w:space="0" w:color="auto"/>
            </w:tcBorders>
            <w:noWrap/>
          </w:tcPr>
          <w:p w:rsidR="003519A3" w:rsidRPr="005B5DF0" w:rsidRDefault="003519A3" w:rsidP="00FD3377">
            <w:pPr>
              <w:widowControl w:val="0"/>
              <w:ind w:left="-28"/>
              <w:jc w:val="right"/>
              <w:rPr>
                <w:spacing w:val="-5"/>
                <w:sz w:val="22"/>
                <w:szCs w:val="22"/>
              </w:rPr>
            </w:pPr>
            <w:r w:rsidRPr="005B5DF0">
              <w:rPr>
                <w:spacing w:val="-5"/>
                <w:sz w:val="22"/>
                <w:szCs w:val="22"/>
              </w:rPr>
              <w:t>19 419 069,6</w:t>
            </w:r>
          </w:p>
        </w:tc>
        <w:tc>
          <w:tcPr>
            <w:tcW w:w="1276" w:type="dxa"/>
            <w:tcBorders>
              <w:top w:val="nil"/>
              <w:left w:val="nil"/>
              <w:bottom w:val="single" w:sz="4" w:space="0" w:color="auto"/>
              <w:right w:val="single" w:sz="4" w:space="0" w:color="auto"/>
            </w:tcBorders>
            <w:noWrap/>
          </w:tcPr>
          <w:p w:rsidR="003519A3" w:rsidRPr="005B5DF0" w:rsidRDefault="003519A3" w:rsidP="00087E95">
            <w:pPr>
              <w:widowControl w:val="0"/>
              <w:jc w:val="right"/>
              <w:rPr>
                <w:spacing w:val="-5"/>
                <w:sz w:val="22"/>
                <w:szCs w:val="22"/>
              </w:rPr>
            </w:pPr>
            <w:r w:rsidRPr="005B5DF0">
              <w:rPr>
                <w:spacing w:val="-5"/>
                <w:sz w:val="22"/>
                <w:szCs w:val="22"/>
              </w:rPr>
              <w:t>18 122 046,</w:t>
            </w:r>
            <w:r w:rsidR="00087E95">
              <w:rPr>
                <w:spacing w:val="-5"/>
                <w:sz w:val="22"/>
                <w:szCs w:val="22"/>
              </w:rPr>
              <w:t>0</w:t>
            </w:r>
          </w:p>
        </w:tc>
        <w:tc>
          <w:tcPr>
            <w:tcW w:w="850" w:type="dxa"/>
            <w:tcBorders>
              <w:top w:val="nil"/>
              <w:left w:val="nil"/>
              <w:bottom w:val="single" w:sz="4" w:space="0" w:color="auto"/>
              <w:right w:val="single" w:sz="4" w:space="0" w:color="auto"/>
            </w:tcBorders>
            <w:noWrap/>
          </w:tcPr>
          <w:p w:rsidR="003519A3" w:rsidRPr="00364160" w:rsidRDefault="003519A3" w:rsidP="00D30CA2">
            <w:pPr>
              <w:widowControl w:val="0"/>
              <w:jc w:val="right"/>
              <w:rPr>
                <w:sz w:val="22"/>
                <w:szCs w:val="22"/>
              </w:rPr>
            </w:pPr>
            <w:r w:rsidRPr="00364160">
              <w:rPr>
                <w:sz w:val="22"/>
                <w:szCs w:val="22"/>
              </w:rPr>
              <w:t>93,3</w:t>
            </w:r>
          </w:p>
        </w:tc>
      </w:tr>
      <w:tr w:rsidR="003519A3" w:rsidRPr="00364160" w:rsidTr="005B5DF0">
        <w:tc>
          <w:tcPr>
            <w:tcW w:w="312" w:type="dxa"/>
            <w:tcBorders>
              <w:top w:val="nil"/>
              <w:left w:val="single" w:sz="4" w:space="0" w:color="auto"/>
              <w:bottom w:val="single" w:sz="4" w:space="0" w:color="auto"/>
              <w:right w:val="single" w:sz="4" w:space="0" w:color="auto"/>
            </w:tcBorders>
          </w:tcPr>
          <w:p w:rsidR="003519A3" w:rsidRPr="00364160" w:rsidRDefault="003519A3" w:rsidP="00D30CA2">
            <w:pPr>
              <w:widowControl w:val="0"/>
              <w:ind w:left="-426" w:right="-197" w:firstLine="426"/>
              <w:rPr>
                <w:bCs/>
                <w:sz w:val="22"/>
                <w:szCs w:val="22"/>
              </w:rPr>
            </w:pPr>
            <w:r w:rsidRPr="00364160">
              <w:rPr>
                <w:bCs/>
                <w:sz w:val="22"/>
                <w:szCs w:val="22"/>
              </w:rPr>
              <w:t>5</w:t>
            </w:r>
          </w:p>
        </w:tc>
        <w:tc>
          <w:tcPr>
            <w:tcW w:w="5953" w:type="dxa"/>
            <w:tcBorders>
              <w:top w:val="nil"/>
              <w:left w:val="nil"/>
              <w:bottom w:val="single" w:sz="4" w:space="0" w:color="auto"/>
              <w:right w:val="single" w:sz="4" w:space="0" w:color="auto"/>
            </w:tcBorders>
          </w:tcPr>
          <w:p w:rsidR="003519A3" w:rsidRPr="00364160" w:rsidRDefault="003519A3" w:rsidP="00D30CA2">
            <w:pPr>
              <w:widowControl w:val="0"/>
              <w:jc w:val="both"/>
              <w:rPr>
                <w:bCs/>
                <w:sz w:val="22"/>
                <w:szCs w:val="22"/>
              </w:rPr>
            </w:pPr>
            <w:r w:rsidRPr="00364160">
              <w:rPr>
                <w:bCs/>
                <w:sz w:val="22"/>
                <w:szCs w:val="22"/>
              </w:rPr>
              <w:t>Жилищно-коммунальное хозяйство</w:t>
            </w:r>
          </w:p>
        </w:tc>
        <w:tc>
          <w:tcPr>
            <w:tcW w:w="1276" w:type="dxa"/>
            <w:tcBorders>
              <w:top w:val="nil"/>
              <w:left w:val="nil"/>
              <w:bottom w:val="single" w:sz="4" w:space="0" w:color="auto"/>
              <w:right w:val="single" w:sz="4" w:space="0" w:color="auto"/>
            </w:tcBorders>
            <w:noWrap/>
          </w:tcPr>
          <w:p w:rsidR="003519A3" w:rsidRPr="005B5DF0" w:rsidRDefault="003519A3" w:rsidP="00FD3377">
            <w:pPr>
              <w:widowControl w:val="0"/>
              <w:ind w:left="-28"/>
              <w:jc w:val="right"/>
              <w:rPr>
                <w:spacing w:val="-5"/>
                <w:sz w:val="22"/>
                <w:szCs w:val="22"/>
              </w:rPr>
            </w:pPr>
            <w:r w:rsidRPr="005B5DF0">
              <w:rPr>
                <w:spacing w:val="-5"/>
                <w:sz w:val="22"/>
                <w:szCs w:val="22"/>
              </w:rPr>
              <w:t>37 464 299,4</w:t>
            </w:r>
          </w:p>
        </w:tc>
        <w:tc>
          <w:tcPr>
            <w:tcW w:w="1276" w:type="dxa"/>
            <w:tcBorders>
              <w:top w:val="nil"/>
              <w:left w:val="nil"/>
              <w:bottom w:val="single" w:sz="4" w:space="0" w:color="auto"/>
              <w:right w:val="single" w:sz="4" w:space="0" w:color="auto"/>
            </w:tcBorders>
            <w:noWrap/>
          </w:tcPr>
          <w:p w:rsidR="003519A3" w:rsidRPr="005B5DF0" w:rsidRDefault="003519A3" w:rsidP="00087E95">
            <w:pPr>
              <w:widowControl w:val="0"/>
              <w:jc w:val="right"/>
              <w:rPr>
                <w:spacing w:val="-5"/>
                <w:sz w:val="22"/>
                <w:szCs w:val="22"/>
              </w:rPr>
            </w:pPr>
            <w:r w:rsidRPr="005B5DF0">
              <w:rPr>
                <w:spacing w:val="-5"/>
                <w:sz w:val="22"/>
                <w:szCs w:val="22"/>
              </w:rPr>
              <w:t>24 428 299,</w:t>
            </w:r>
            <w:r w:rsidR="00087E95">
              <w:rPr>
                <w:spacing w:val="-5"/>
                <w:sz w:val="22"/>
                <w:szCs w:val="22"/>
              </w:rPr>
              <w:t>5</w:t>
            </w:r>
          </w:p>
        </w:tc>
        <w:tc>
          <w:tcPr>
            <w:tcW w:w="850" w:type="dxa"/>
            <w:tcBorders>
              <w:top w:val="nil"/>
              <w:left w:val="nil"/>
              <w:bottom w:val="single" w:sz="4" w:space="0" w:color="auto"/>
              <w:right w:val="single" w:sz="4" w:space="0" w:color="auto"/>
            </w:tcBorders>
            <w:noWrap/>
          </w:tcPr>
          <w:p w:rsidR="003519A3" w:rsidRPr="00364160" w:rsidRDefault="003519A3" w:rsidP="00D30CA2">
            <w:pPr>
              <w:widowControl w:val="0"/>
              <w:jc w:val="right"/>
              <w:rPr>
                <w:sz w:val="22"/>
                <w:szCs w:val="22"/>
              </w:rPr>
            </w:pPr>
            <w:r w:rsidRPr="00364160">
              <w:rPr>
                <w:sz w:val="22"/>
                <w:szCs w:val="22"/>
              </w:rPr>
              <w:t>65,2</w:t>
            </w:r>
          </w:p>
        </w:tc>
      </w:tr>
      <w:tr w:rsidR="003519A3" w:rsidRPr="00364160" w:rsidTr="005B5DF0">
        <w:tc>
          <w:tcPr>
            <w:tcW w:w="312" w:type="dxa"/>
            <w:tcBorders>
              <w:top w:val="nil"/>
              <w:left w:val="single" w:sz="4" w:space="0" w:color="auto"/>
              <w:bottom w:val="single" w:sz="4" w:space="0" w:color="auto"/>
              <w:right w:val="single" w:sz="4" w:space="0" w:color="auto"/>
            </w:tcBorders>
          </w:tcPr>
          <w:p w:rsidR="003519A3" w:rsidRPr="00364160" w:rsidRDefault="003519A3" w:rsidP="00D30CA2">
            <w:pPr>
              <w:widowControl w:val="0"/>
              <w:ind w:left="-426" w:right="-197" w:firstLine="426"/>
              <w:rPr>
                <w:bCs/>
                <w:sz w:val="22"/>
                <w:szCs w:val="22"/>
              </w:rPr>
            </w:pPr>
            <w:r w:rsidRPr="00364160">
              <w:rPr>
                <w:bCs/>
                <w:sz w:val="22"/>
                <w:szCs w:val="22"/>
              </w:rPr>
              <w:t>6</w:t>
            </w:r>
          </w:p>
        </w:tc>
        <w:tc>
          <w:tcPr>
            <w:tcW w:w="5953" w:type="dxa"/>
            <w:tcBorders>
              <w:top w:val="nil"/>
              <w:left w:val="nil"/>
              <w:bottom w:val="single" w:sz="4" w:space="0" w:color="auto"/>
              <w:right w:val="single" w:sz="4" w:space="0" w:color="auto"/>
            </w:tcBorders>
          </w:tcPr>
          <w:p w:rsidR="003519A3" w:rsidRPr="00364160" w:rsidRDefault="003519A3" w:rsidP="00D30CA2">
            <w:pPr>
              <w:widowControl w:val="0"/>
              <w:jc w:val="both"/>
              <w:rPr>
                <w:b/>
                <w:bCs/>
                <w:sz w:val="22"/>
                <w:szCs w:val="22"/>
              </w:rPr>
            </w:pPr>
            <w:r w:rsidRPr="00364160">
              <w:rPr>
                <w:bCs/>
                <w:sz w:val="22"/>
                <w:szCs w:val="22"/>
              </w:rPr>
              <w:t>Охрана окружающей среды</w:t>
            </w:r>
          </w:p>
        </w:tc>
        <w:tc>
          <w:tcPr>
            <w:tcW w:w="1276" w:type="dxa"/>
            <w:tcBorders>
              <w:top w:val="nil"/>
              <w:left w:val="nil"/>
              <w:bottom w:val="single" w:sz="4" w:space="0" w:color="auto"/>
              <w:right w:val="single" w:sz="4" w:space="0" w:color="auto"/>
            </w:tcBorders>
            <w:noWrap/>
          </w:tcPr>
          <w:p w:rsidR="003519A3" w:rsidRPr="005B5DF0" w:rsidRDefault="003519A3" w:rsidP="00FD3377">
            <w:pPr>
              <w:widowControl w:val="0"/>
              <w:ind w:left="-28"/>
              <w:jc w:val="right"/>
              <w:rPr>
                <w:spacing w:val="-5"/>
                <w:sz w:val="22"/>
                <w:szCs w:val="22"/>
              </w:rPr>
            </w:pPr>
            <w:r w:rsidRPr="005B5DF0">
              <w:rPr>
                <w:spacing w:val="-5"/>
                <w:sz w:val="22"/>
                <w:szCs w:val="22"/>
              </w:rPr>
              <w:t>499 716,0</w:t>
            </w:r>
          </w:p>
        </w:tc>
        <w:tc>
          <w:tcPr>
            <w:tcW w:w="1276" w:type="dxa"/>
            <w:tcBorders>
              <w:top w:val="nil"/>
              <w:left w:val="nil"/>
              <w:bottom w:val="single" w:sz="4" w:space="0" w:color="auto"/>
              <w:right w:val="single" w:sz="4" w:space="0" w:color="auto"/>
            </w:tcBorders>
            <w:noWrap/>
          </w:tcPr>
          <w:p w:rsidR="003519A3" w:rsidRPr="005B5DF0" w:rsidRDefault="003519A3" w:rsidP="00D30CA2">
            <w:pPr>
              <w:widowControl w:val="0"/>
              <w:jc w:val="right"/>
              <w:rPr>
                <w:spacing w:val="-5"/>
                <w:sz w:val="22"/>
                <w:szCs w:val="22"/>
              </w:rPr>
            </w:pPr>
            <w:r w:rsidRPr="005B5DF0">
              <w:rPr>
                <w:spacing w:val="-5"/>
                <w:sz w:val="22"/>
                <w:szCs w:val="22"/>
              </w:rPr>
              <w:t>480 127,5</w:t>
            </w:r>
          </w:p>
        </w:tc>
        <w:tc>
          <w:tcPr>
            <w:tcW w:w="850" w:type="dxa"/>
            <w:tcBorders>
              <w:top w:val="nil"/>
              <w:left w:val="nil"/>
              <w:bottom w:val="single" w:sz="4" w:space="0" w:color="auto"/>
              <w:right w:val="single" w:sz="4" w:space="0" w:color="auto"/>
            </w:tcBorders>
            <w:noWrap/>
          </w:tcPr>
          <w:p w:rsidR="003519A3" w:rsidRPr="00364160" w:rsidRDefault="003519A3" w:rsidP="00D30CA2">
            <w:pPr>
              <w:widowControl w:val="0"/>
              <w:jc w:val="right"/>
              <w:rPr>
                <w:sz w:val="22"/>
                <w:szCs w:val="22"/>
              </w:rPr>
            </w:pPr>
            <w:r w:rsidRPr="00364160">
              <w:rPr>
                <w:sz w:val="22"/>
                <w:szCs w:val="22"/>
              </w:rPr>
              <w:t>96,1</w:t>
            </w:r>
          </w:p>
        </w:tc>
      </w:tr>
      <w:tr w:rsidR="003519A3" w:rsidRPr="00364160" w:rsidTr="005B5DF0">
        <w:tc>
          <w:tcPr>
            <w:tcW w:w="312" w:type="dxa"/>
            <w:tcBorders>
              <w:top w:val="nil"/>
              <w:left w:val="single" w:sz="4" w:space="0" w:color="auto"/>
              <w:bottom w:val="single" w:sz="4" w:space="0" w:color="auto"/>
              <w:right w:val="single" w:sz="4" w:space="0" w:color="auto"/>
            </w:tcBorders>
          </w:tcPr>
          <w:p w:rsidR="003519A3" w:rsidRPr="00364160" w:rsidRDefault="003519A3" w:rsidP="00D30CA2">
            <w:pPr>
              <w:widowControl w:val="0"/>
              <w:ind w:left="-426" w:right="-197" w:firstLine="426"/>
              <w:rPr>
                <w:bCs/>
                <w:sz w:val="22"/>
                <w:szCs w:val="22"/>
              </w:rPr>
            </w:pPr>
            <w:r w:rsidRPr="00364160">
              <w:rPr>
                <w:bCs/>
                <w:sz w:val="22"/>
                <w:szCs w:val="22"/>
              </w:rPr>
              <w:t>7</w:t>
            </w:r>
          </w:p>
        </w:tc>
        <w:tc>
          <w:tcPr>
            <w:tcW w:w="5953" w:type="dxa"/>
            <w:tcBorders>
              <w:top w:val="nil"/>
              <w:left w:val="nil"/>
              <w:bottom w:val="single" w:sz="4" w:space="0" w:color="auto"/>
              <w:right w:val="single" w:sz="4" w:space="0" w:color="auto"/>
            </w:tcBorders>
          </w:tcPr>
          <w:p w:rsidR="003519A3" w:rsidRPr="00364160" w:rsidRDefault="003519A3" w:rsidP="00D30CA2">
            <w:pPr>
              <w:widowControl w:val="0"/>
              <w:jc w:val="both"/>
              <w:rPr>
                <w:bCs/>
                <w:sz w:val="22"/>
                <w:szCs w:val="22"/>
              </w:rPr>
            </w:pPr>
            <w:r w:rsidRPr="00364160">
              <w:rPr>
                <w:bCs/>
                <w:sz w:val="22"/>
                <w:szCs w:val="22"/>
              </w:rPr>
              <w:t>Образование</w:t>
            </w:r>
          </w:p>
        </w:tc>
        <w:tc>
          <w:tcPr>
            <w:tcW w:w="1276" w:type="dxa"/>
            <w:tcBorders>
              <w:top w:val="nil"/>
              <w:left w:val="nil"/>
              <w:bottom w:val="single" w:sz="4" w:space="0" w:color="auto"/>
              <w:right w:val="single" w:sz="4" w:space="0" w:color="auto"/>
            </w:tcBorders>
            <w:noWrap/>
          </w:tcPr>
          <w:p w:rsidR="003519A3" w:rsidRPr="005B5DF0" w:rsidRDefault="003519A3" w:rsidP="00FD3377">
            <w:pPr>
              <w:widowControl w:val="0"/>
              <w:ind w:left="-28"/>
              <w:jc w:val="right"/>
              <w:rPr>
                <w:spacing w:val="-5"/>
                <w:sz w:val="22"/>
                <w:szCs w:val="22"/>
              </w:rPr>
            </w:pPr>
            <w:r w:rsidRPr="005B5DF0">
              <w:rPr>
                <w:spacing w:val="-5"/>
                <w:sz w:val="22"/>
                <w:szCs w:val="22"/>
              </w:rPr>
              <w:t>125 257 535,2</w:t>
            </w:r>
          </w:p>
        </w:tc>
        <w:tc>
          <w:tcPr>
            <w:tcW w:w="1276" w:type="dxa"/>
            <w:tcBorders>
              <w:top w:val="nil"/>
              <w:left w:val="nil"/>
              <w:bottom w:val="single" w:sz="4" w:space="0" w:color="auto"/>
              <w:right w:val="single" w:sz="4" w:space="0" w:color="auto"/>
            </w:tcBorders>
            <w:noWrap/>
          </w:tcPr>
          <w:p w:rsidR="003519A3" w:rsidRPr="005B5DF0" w:rsidRDefault="003519A3" w:rsidP="00D30CA2">
            <w:pPr>
              <w:widowControl w:val="0"/>
              <w:jc w:val="right"/>
              <w:rPr>
                <w:spacing w:val="-5"/>
                <w:sz w:val="22"/>
                <w:szCs w:val="22"/>
              </w:rPr>
            </w:pPr>
            <w:r w:rsidRPr="005B5DF0">
              <w:rPr>
                <w:spacing w:val="-5"/>
                <w:sz w:val="22"/>
                <w:szCs w:val="22"/>
              </w:rPr>
              <w:t>118 442 229,8</w:t>
            </w:r>
          </w:p>
        </w:tc>
        <w:tc>
          <w:tcPr>
            <w:tcW w:w="850" w:type="dxa"/>
            <w:tcBorders>
              <w:top w:val="nil"/>
              <w:left w:val="nil"/>
              <w:bottom w:val="single" w:sz="4" w:space="0" w:color="auto"/>
              <w:right w:val="single" w:sz="4" w:space="0" w:color="auto"/>
            </w:tcBorders>
            <w:noWrap/>
          </w:tcPr>
          <w:p w:rsidR="003519A3" w:rsidRPr="00364160" w:rsidRDefault="003519A3" w:rsidP="00D30CA2">
            <w:pPr>
              <w:widowControl w:val="0"/>
              <w:jc w:val="right"/>
              <w:rPr>
                <w:sz w:val="22"/>
                <w:szCs w:val="22"/>
              </w:rPr>
            </w:pPr>
            <w:r w:rsidRPr="00364160">
              <w:rPr>
                <w:sz w:val="22"/>
                <w:szCs w:val="22"/>
              </w:rPr>
              <w:t>94,6</w:t>
            </w:r>
          </w:p>
        </w:tc>
      </w:tr>
      <w:tr w:rsidR="003519A3" w:rsidRPr="00364160" w:rsidTr="005B5DF0">
        <w:tc>
          <w:tcPr>
            <w:tcW w:w="312" w:type="dxa"/>
            <w:tcBorders>
              <w:top w:val="nil"/>
              <w:left w:val="single" w:sz="4" w:space="0" w:color="auto"/>
              <w:bottom w:val="single" w:sz="4" w:space="0" w:color="auto"/>
              <w:right w:val="single" w:sz="4" w:space="0" w:color="auto"/>
            </w:tcBorders>
          </w:tcPr>
          <w:p w:rsidR="003519A3" w:rsidRPr="00364160" w:rsidRDefault="003519A3" w:rsidP="00D30CA2">
            <w:pPr>
              <w:widowControl w:val="0"/>
              <w:ind w:left="-426" w:right="-197" w:firstLine="426"/>
              <w:rPr>
                <w:bCs/>
                <w:sz w:val="22"/>
                <w:szCs w:val="22"/>
              </w:rPr>
            </w:pPr>
            <w:r w:rsidRPr="00364160">
              <w:rPr>
                <w:bCs/>
                <w:sz w:val="22"/>
                <w:szCs w:val="22"/>
              </w:rPr>
              <w:t>8</w:t>
            </w:r>
          </w:p>
        </w:tc>
        <w:tc>
          <w:tcPr>
            <w:tcW w:w="5953" w:type="dxa"/>
            <w:tcBorders>
              <w:top w:val="nil"/>
              <w:left w:val="nil"/>
              <w:bottom w:val="single" w:sz="4" w:space="0" w:color="auto"/>
              <w:right w:val="single" w:sz="4" w:space="0" w:color="auto"/>
            </w:tcBorders>
          </w:tcPr>
          <w:p w:rsidR="003519A3" w:rsidRPr="00364160" w:rsidRDefault="003519A3" w:rsidP="00D30CA2">
            <w:pPr>
              <w:widowControl w:val="0"/>
              <w:jc w:val="both"/>
              <w:rPr>
                <w:bCs/>
                <w:sz w:val="22"/>
                <w:szCs w:val="22"/>
              </w:rPr>
            </w:pPr>
            <w:r w:rsidRPr="00364160">
              <w:rPr>
                <w:bCs/>
                <w:sz w:val="22"/>
                <w:szCs w:val="22"/>
              </w:rPr>
              <w:t>Культура, кинематография</w:t>
            </w:r>
          </w:p>
        </w:tc>
        <w:tc>
          <w:tcPr>
            <w:tcW w:w="1276" w:type="dxa"/>
            <w:tcBorders>
              <w:top w:val="nil"/>
              <w:left w:val="nil"/>
              <w:bottom w:val="single" w:sz="4" w:space="0" w:color="auto"/>
              <w:right w:val="single" w:sz="4" w:space="0" w:color="auto"/>
            </w:tcBorders>
            <w:noWrap/>
          </w:tcPr>
          <w:p w:rsidR="003519A3" w:rsidRPr="005B5DF0" w:rsidRDefault="003519A3" w:rsidP="00FD3377">
            <w:pPr>
              <w:widowControl w:val="0"/>
              <w:ind w:left="-28"/>
              <w:jc w:val="right"/>
              <w:rPr>
                <w:spacing w:val="-5"/>
                <w:sz w:val="22"/>
                <w:szCs w:val="22"/>
              </w:rPr>
            </w:pPr>
            <w:r w:rsidRPr="005B5DF0">
              <w:rPr>
                <w:spacing w:val="-5"/>
                <w:sz w:val="22"/>
                <w:szCs w:val="22"/>
              </w:rPr>
              <w:t>1 654 071,9</w:t>
            </w:r>
          </w:p>
        </w:tc>
        <w:tc>
          <w:tcPr>
            <w:tcW w:w="1276" w:type="dxa"/>
            <w:tcBorders>
              <w:top w:val="nil"/>
              <w:left w:val="nil"/>
              <w:bottom w:val="single" w:sz="4" w:space="0" w:color="auto"/>
              <w:right w:val="single" w:sz="4" w:space="0" w:color="auto"/>
            </w:tcBorders>
            <w:noWrap/>
          </w:tcPr>
          <w:p w:rsidR="003519A3" w:rsidRPr="005B5DF0" w:rsidRDefault="003519A3" w:rsidP="00D30CA2">
            <w:pPr>
              <w:widowControl w:val="0"/>
              <w:jc w:val="right"/>
              <w:rPr>
                <w:spacing w:val="-5"/>
                <w:sz w:val="22"/>
                <w:szCs w:val="22"/>
              </w:rPr>
            </w:pPr>
            <w:r w:rsidRPr="005B5DF0">
              <w:rPr>
                <w:spacing w:val="-5"/>
                <w:sz w:val="22"/>
                <w:szCs w:val="22"/>
              </w:rPr>
              <w:t>1 586 680,2</w:t>
            </w:r>
          </w:p>
        </w:tc>
        <w:tc>
          <w:tcPr>
            <w:tcW w:w="850" w:type="dxa"/>
            <w:tcBorders>
              <w:top w:val="nil"/>
              <w:left w:val="nil"/>
              <w:bottom w:val="single" w:sz="4" w:space="0" w:color="auto"/>
              <w:right w:val="single" w:sz="4" w:space="0" w:color="auto"/>
            </w:tcBorders>
            <w:noWrap/>
          </w:tcPr>
          <w:p w:rsidR="003519A3" w:rsidRPr="00364160" w:rsidRDefault="003519A3" w:rsidP="00D30CA2">
            <w:pPr>
              <w:widowControl w:val="0"/>
              <w:jc w:val="right"/>
              <w:rPr>
                <w:sz w:val="22"/>
                <w:szCs w:val="22"/>
              </w:rPr>
            </w:pPr>
            <w:r w:rsidRPr="00364160">
              <w:rPr>
                <w:sz w:val="22"/>
                <w:szCs w:val="22"/>
              </w:rPr>
              <w:t>95,9</w:t>
            </w:r>
          </w:p>
        </w:tc>
      </w:tr>
      <w:tr w:rsidR="003519A3" w:rsidRPr="00364160" w:rsidTr="005B5DF0">
        <w:tc>
          <w:tcPr>
            <w:tcW w:w="312" w:type="dxa"/>
            <w:tcBorders>
              <w:top w:val="nil"/>
              <w:left w:val="single" w:sz="4" w:space="0" w:color="auto"/>
              <w:bottom w:val="single" w:sz="4" w:space="0" w:color="auto"/>
              <w:right w:val="single" w:sz="4" w:space="0" w:color="auto"/>
            </w:tcBorders>
          </w:tcPr>
          <w:p w:rsidR="003519A3" w:rsidRPr="00364160" w:rsidRDefault="003519A3" w:rsidP="00D30CA2">
            <w:pPr>
              <w:widowControl w:val="0"/>
              <w:ind w:left="-426" w:right="-197" w:firstLine="426"/>
              <w:rPr>
                <w:bCs/>
                <w:sz w:val="22"/>
                <w:szCs w:val="22"/>
              </w:rPr>
            </w:pPr>
            <w:r w:rsidRPr="00364160">
              <w:rPr>
                <w:bCs/>
                <w:sz w:val="22"/>
                <w:szCs w:val="22"/>
              </w:rPr>
              <w:t>9</w:t>
            </w:r>
          </w:p>
        </w:tc>
        <w:tc>
          <w:tcPr>
            <w:tcW w:w="5953" w:type="dxa"/>
            <w:tcBorders>
              <w:top w:val="nil"/>
              <w:left w:val="nil"/>
              <w:bottom w:val="single" w:sz="4" w:space="0" w:color="auto"/>
              <w:right w:val="single" w:sz="4" w:space="0" w:color="auto"/>
            </w:tcBorders>
          </w:tcPr>
          <w:p w:rsidR="003519A3" w:rsidRPr="00364160" w:rsidRDefault="003519A3" w:rsidP="00D30CA2">
            <w:pPr>
              <w:widowControl w:val="0"/>
              <w:jc w:val="both"/>
              <w:rPr>
                <w:bCs/>
                <w:sz w:val="22"/>
                <w:szCs w:val="22"/>
              </w:rPr>
            </w:pPr>
            <w:r w:rsidRPr="00364160">
              <w:rPr>
                <w:bCs/>
                <w:sz w:val="22"/>
                <w:szCs w:val="22"/>
              </w:rPr>
              <w:t>Здравоохранение</w:t>
            </w:r>
          </w:p>
        </w:tc>
        <w:tc>
          <w:tcPr>
            <w:tcW w:w="1276" w:type="dxa"/>
            <w:tcBorders>
              <w:top w:val="nil"/>
              <w:left w:val="nil"/>
              <w:bottom w:val="single" w:sz="4" w:space="0" w:color="auto"/>
              <w:right w:val="single" w:sz="4" w:space="0" w:color="auto"/>
            </w:tcBorders>
            <w:noWrap/>
          </w:tcPr>
          <w:p w:rsidR="003519A3" w:rsidRPr="005B5DF0" w:rsidRDefault="003519A3" w:rsidP="00FD3377">
            <w:pPr>
              <w:widowControl w:val="0"/>
              <w:ind w:left="-28"/>
              <w:jc w:val="right"/>
              <w:rPr>
                <w:spacing w:val="-5"/>
                <w:sz w:val="22"/>
                <w:szCs w:val="22"/>
              </w:rPr>
            </w:pPr>
            <w:r w:rsidRPr="005B5DF0">
              <w:rPr>
                <w:spacing w:val="-5"/>
                <w:sz w:val="22"/>
                <w:szCs w:val="22"/>
              </w:rPr>
              <w:t>908 378,9</w:t>
            </w:r>
          </w:p>
        </w:tc>
        <w:tc>
          <w:tcPr>
            <w:tcW w:w="1276" w:type="dxa"/>
            <w:tcBorders>
              <w:top w:val="nil"/>
              <w:left w:val="nil"/>
              <w:bottom w:val="single" w:sz="4" w:space="0" w:color="auto"/>
              <w:right w:val="single" w:sz="4" w:space="0" w:color="auto"/>
            </w:tcBorders>
            <w:noWrap/>
          </w:tcPr>
          <w:p w:rsidR="003519A3" w:rsidRPr="005B5DF0" w:rsidRDefault="003519A3" w:rsidP="00D30CA2">
            <w:pPr>
              <w:widowControl w:val="0"/>
              <w:jc w:val="right"/>
              <w:rPr>
                <w:spacing w:val="-5"/>
                <w:sz w:val="22"/>
                <w:szCs w:val="22"/>
              </w:rPr>
            </w:pPr>
            <w:r w:rsidRPr="005B5DF0">
              <w:rPr>
                <w:spacing w:val="-5"/>
                <w:sz w:val="22"/>
                <w:szCs w:val="22"/>
              </w:rPr>
              <w:t>816 986,7</w:t>
            </w:r>
          </w:p>
        </w:tc>
        <w:tc>
          <w:tcPr>
            <w:tcW w:w="850" w:type="dxa"/>
            <w:tcBorders>
              <w:top w:val="nil"/>
              <w:left w:val="nil"/>
              <w:bottom w:val="single" w:sz="4" w:space="0" w:color="auto"/>
              <w:right w:val="single" w:sz="4" w:space="0" w:color="auto"/>
            </w:tcBorders>
            <w:noWrap/>
          </w:tcPr>
          <w:p w:rsidR="003519A3" w:rsidRPr="00364160" w:rsidRDefault="003519A3" w:rsidP="00D30CA2">
            <w:pPr>
              <w:widowControl w:val="0"/>
              <w:jc w:val="right"/>
              <w:rPr>
                <w:sz w:val="22"/>
                <w:szCs w:val="22"/>
              </w:rPr>
            </w:pPr>
            <w:r w:rsidRPr="00364160">
              <w:rPr>
                <w:sz w:val="22"/>
                <w:szCs w:val="22"/>
              </w:rPr>
              <w:t>89,9</w:t>
            </w:r>
          </w:p>
        </w:tc>
      </w:tr>
      <w:tr w:rsidR="003519A3" w:rsidRPr="00364160" w:rsidTr="005B5DF0">
        <w:tc>
          <w:tcPr>
            <w:tcW w:w="312" w:type="dxa"/>
            <w:tcBorders>
              <w:top w:val="nil"/>
              <w:left w:val="single" w:sz="4" w:space="0" w:color="auto"/>
              <w:bottom w:val="single" w:sz="4" w:space="0" w:color="auto"/>
              <w:right w:val="single" w:sz="4" w:space="0" w:color="auto"/>
            </w:tcBorders>
          </w:tcPr>
          <w:p w:rsidR="003519A3" w:rsidRPr="00364160" w:rsidRDefault="003519A3" w:rsidP="00D30CA2">
            <w:pPr>
              <w:widowControl w:val="0"/>
              <w:ind w:left="-426" w:right="-197" w:firstLine="426"/>
              <w:rPr>
                <w:bCs/>
                <w:sz w:val="22"/>
                <w:szCs w:val="22"/>
              </w:rPr>
            </w:pPr>
            <w:r w:rsidRPr="00364160">
              <w:rPr>
                <w:bCs/>
                <w:sz w:val="22"/>
                <w:szCs w:val="22"/>
              </w:rPr>
              <w:t>10</w:t>
            </w:r>
          </w:p>
        </w:tc>
        <w:tc>
          <w:tcPr>
            <w:tcW w:w="5953" w:type="dxa"/>
            <w:tcBorders>
              <w:top w:val="nil"/>
              <w:left w:val="nil"/>
              <w:bottom w:val="single" w:sz="4" w:space="0" w:color="auto"/>
              <w:right w:val="single" w:sz="4" w:space="0" w:color="auto"/>
            </w:tcBorders>
          </w:tcPr>
          <w:p w:rsidR="003519A3" w:rsidRPr="00364160" w:rsidRDefault="003519A3" w:rsidP="00D30CA2">
            <w:pPr>
              <w:widowControl w:val="0"/>
              <w:jc w:val="both"/>
              <w:rPr>
                <w:bCs/>
                <w:sz w:val="22"/>
                <w:szCs w:val="22"/>
              </w:rPr>
            </w:pPr>
            <w:r w:rsidRPr="00364160">
              <w:rPr>
                <w:bCs/>
                <w:sz w:val="22"/>
                <w:szCs w:val="22"/>
              </w:rPr>
              <w:t>Социальная политика</w:t>
            </w:r>
          </w:p>
        </w:tc>
        <w:tc>
          <w:tcPr>
            <w:tcW w:w="1276" w:type="dxa"/>
            <w:tcBorders>
              <w:top w:val="nil"/>
              <w:left w:val="nil"/>
              <w:bottom w:val="single" w:sz="4" w:space="0" w:color="auto"/>
              <w:right w:val="single" w:sz="4" w:space="0" w:color="auto"/>
            </w:tcBorders>
            <w:noWrap/>
          </w:tcPr>
          <w:p w:rsidR="003519A3" w:rsidRPr="005B5DF0" w:rsidRDefault="003519A3" w:rsidP="00FD3377">
            <w:pPr>
              <w:widowControl w:val="0"/>
              <w:ind w:left="-28"/>
              <w:jc w:val="right"/>
              <w:rPr>
                <w:spacing w:val="-5"/>
                <w:sz w:val="22"/>
                <w:szCs w:val="22"/>
              </w:rPr>
            </w:pPr>
            <w:r w:rsidRPr="005B5DF0">
              <w:rPr>
                <w:spacing w:val="-5"/>
                <w:sz w:val="22"/>
                <w:szCs w:val="22"/>
              </w:rPr>
              <w:t>23 140 619,1</w:t>
            </w:r>
          </w:p>
        </w:tc>
        <w:tc>
          <w:tcPr>
            <w:tcW w:w="1276" w:type="dxa"/>
            <w:tcBorders>
              <w:top w:val="nil"/>
              <w:left w:val="nil"/>
              <w:bottom w:val="single" w:sz="4" w:space="0" w:color="auto"/>
              <w:right w:val="single" w:sz="4" w:space="0" w:color="auto"/>
            </w:tcBorders>
            <w:noWrap/>
          </w:tcPr>
          <w:p w:rsidR="003519A3" w:rsidRPr="005B5DF0" w:rsidRDefault="003519A3" w:rsidP="00D30CA2">
            <w:pPr>
              <w:widowControl w:val="0"/>
              <w:jc w:val="right"/>
              <w:rPr>
                <w:spacing w:val="-5"/>
                <w:sz w:val="22"/>
                <w:szCs w:val="22"/>
              </w:rPr>
            </w:pPr>
            <w:r w:rsidRPr="005B5DF0">
              <w:rPr>
                <w:spacing w:val="-5"/>
                <w:sz w:val="22"/>
                <w:szCs w:val="22"/>
              </w:rPr>
              <w:t>23 104 375,5</w:t>
            </w:r>
          </w:p>
        </w:tc>
        <w:tc>
          <w:tcPr>
            <w:tcW w:w="850" w:type="dxa"/>
            <w:tcBorders>
              <w:top w:val="nil"/>
              <w:left w:val="nil"/>
              <w:bottom w:val="single" w:sz="4" w:space="0" w:color="auto"/>
              <w:right w:val="single" w:sz="4" w:space="0" w:color="auto"/>
            </w:tcBorders>
            <w:noWrap/>
          </w:tcPr>
          <w:p w:rsidR="003519A3" w:rsidRPr="00364160" w:rsidRDefault="003519A3" w:rsidP="00D30CA2">
            <w:pPr>
              <w:widowControl w:val="0"/>
              <w:jc w:val="right"/>
              <w:rPr>
                <w:sz w:val="22"/>
                <w:szCs w:val="22"/>
              </w:rPr>
            </w:pPr>
            <w:r w:rsidRPr="00364160">
              <w:rPr>
                <w:sz w:val="22"/>
                <w:szCs w:val="22"/>
              </w:rPr>
              <w:t>99,8</w:t>
            </w:r>
          </w:p>
        </w:tc>
      </w:tr>
      <w:tr w:rsidR="003519A3" w:rsidRPr="00364160" w:rsidTr="005B5DF0">
        <w:tc>
          <w:tcPr>
            <w:tcW w:w="312" w:type="dxa"/>
            <w:tcBorders>
              <w:top w:val="nil"/>
              <w:left w:val="single" w:sz="4" w:space="0" w:color="auto"/>
              <w:bottom w:val="single" w:sz="4" w:space="0" w:color="auto"/>
              <w:right w:val="single" w:sz="4" w:space="0" w:color="auto"/>
            </w:tcBorders>
          </w:tcPr>
          <w:p w:rsidR="003519A3" w:rsidRPr="00364160" w:rsidRDefault="003519A3" w:rsidP="00D30CA2">
            <w:pPr>
              <w:widowControl w:val="0"/>
              <w:ind w:left="-426" w:right="-197" w:firstLine="426"/>
              <w:rPr>
                <w:bCs/>
                <w:sz w:val="22"/>
                <w:szCs w:val="22"/>
              </w:rPr>
            </w:pPr>
            <w:r w:rsidRPr="00364160">
              <w:rPr>
                <w:bCs/>
                <w:sz w:val="22"/>
                <w:szCs w:val="22"/>
              </w:rPr>
              <w:t>11</w:t>
            </w:r>
          </w:p>
        </w:tc>
        <w:tc>
          <w:tcPr>
            <w:tcW w:w="5953" w:type="dxa"/>
            <w:tcBorders>
              <w:top w:val="nil"/>
              <w:left w:val="nil"/>
              <w:bottom w:val="single" w:sz="4" w:space="0" w:color="auto"/>
              <w:right w:val="single" w:sz="4" w:space="0" w:color="auto"/>
            </w:tcBorders>
          </w:tcPr>
          <w:p w:rsidR="003519A3" w:rsidRPr="00364160" w:rsidRDefault="003519A3" w:rsidP="00D30CA2">
            <w:pPr>
              <w:widowControl w:val="0"/>
              <w:jc w:val="both"/>
              <w:rPr>
                <w:bCs/>
                <w:sz w:val="22"/>
                <w:szCs w:val="22"/>
              </w:rPr>
            </w:pPr>
            <w:r w:rsidRPr="00364160">
              <w:rPr>
                <w:bCs/>
                <w:sz w:val="22"/>
                <w:szCs w:val="22"/>
              </w:rPr>
              <w:t>Физическая культура и спорт</w:t>
            </w:r>
          </w:p>
        </w:tc>
        <w:tc>
          <w:tcPr>
            <w:tcW w:w="1276" w:type="dxa"/>
            <w:tcBorders>
              <w:top w:val="nil"/>
              <w:left w:val="nil"/>
              <w:bottom w:val="single" w:sz="4" w:space="0" w:color="auto"/>
              <w:right w:val="single" w:sz="4" w:space="0" w:color="auto"/>
            </w:tcBorders>
            <w:noWrap/>
          </w:tcPr>
          <w:p w:rsidR="003519A3" w:rsidRPr="005B5DF0" w:rsidRDefault="003519A3" w:rsidP="00FD3377">
            <w:pPr>
              <w:widowControl w:val="0"/>
              <w:ind w:left="-28"/>
              <w:jc w:val="right"/>
              <w:rPr>
                <w:spacing w:val="-5"/>
                <w:sz w:val="22"/>
                <w:szCs w:val="22"/>
              </w:rPr>
            </w:pPr>
            <w:r w:rsidRPr="005B5DF0">
              <w:rPr>
                <w:spacing w:val="-5"/>
                <w:sz w:val="22"/>
                <w:szCs w:val="22"/>
              </w:rPr>
              <w:t>4 237 425,0</w:t>
            </w:r>
          </w:p>
        </w:tc>
        <w:tc>
          <w:tcPr>
            <w:tcW w:w="1276" w:type="dxa"/>
            <w:tcBorders>
              <w:top w:val="nil"/>
              <w:left w:val="nil"/>
              <w:bottom w:val="single" w:sz="4" w:space="0" w:color="auto"/>
              <w:right w:val="single" w:sz="4" w:space="0" w:color="auto"/>
            </w:tcBorders>
            <w:noWrap/>
          </w:tcPr>
          <w:p w:rsidR="003519A3" w:rsidRPr="005B5DF0" w:rsidRDefault="003519A3" w:rsidP="00087E95">
            <w:pPr>
              <w:widowControl w:val="0"/>
              <w:jc w:val="right"/>
              <w:rPr>
                <w:spacing w:val="-5"/>
                <w:sz w:val="22"/>
                <w:szCs w:val="22"/>
              </w:rPr>
            </w:pPr>
            <w:r w:rsidRPr="005B5DF0">
              <w:rPr>
                <w:spacing w:val="-5"/>
                <w:sz w:val="22"/>
                <w:szCs w:val="22"/>
              </w:rPr>
              <w:t>3 851 008,</w:t>
            </w:r>
            <w:r w:rsidR="00087E95">
              <w:rPr>
                <w:spacing w:val="-5"/>
                <w:sz w:val="22"/>
                <w:szCs w:val="22"/>
              </w:rPr>
              <w:t>5</w:t>
            </w:r>
          </w:p>
        </w:tc>
        <w:tc>
          <w:tcPr>
            <w:tcW w:w="850" w:type="dxa"/>
            <w:tcBorders>
              <w:top w:val="nil"/>
              <w:left w:val="nil"/>
              <w:bottom w:val="single" w:sz="4" w:space="0" w:color="auto"/>
              <w:right w:val="single" w:sz="4" w:space="0" w:color="auto"/>
            </w:tcBorders>
            <w:noWrap/>
          </w:tcPr>
          <w:p w:rsidR="003519A3" w:rsidRPr="00364160" w:rsidRDefault="003519A3" w:rsidP="00D30CA2">
            <w:pPr>
              <w:widowControl w:val="0"/>
              <w:jc w:val="right"/>
              <w:rPr>
                <w:sz w:val="22"/>
                <w:szCs w:val="22"/>
              </w:rPr>
            </w:pPr>
            <w:r w:rsidRPr="00364160">
              <w:rPr>
                <w:sz w:val="22"/>
                <w:szCs w:val="22"/>
              </w:rPr>
              <w:t>90,9</w:t>
            </w:r>
          </w:p>
        </w:tc>
      </w:tr>
      <w:tr w:rsidR="003519A3" w:rsidRPr="00364160" w:rsidTr="005B5DF0">
        <w:tc>
          <w:tcPr>
            <w:tcW w:w="312" w:type="dxa"/>
            <w:tcBorders>
              <w:top w:val="nil"/>
              <w:left w:val="single" w:sz="4" w:space="0" w:color="auto"/>
              <w:bottom w:val="single" w:sz="4" w:space="0" w:color="auto"/>
              <w:right w:val="single" w:sz="4" w:space="0" w:color="auto"/>
            </w:tcBorders>
          </w:tcPr>
          <w:p w:rsidR="003519A3" w:rsidRPr="00364160" w:rsidRDefault="003519A3" w:rsidP="00D30CA2">
            <w:pPr>
              <w:widowControl w:val="0"/>
              <w:ind w:left="-426" w:right="-197" w:firstLine="426"/>
              <w:rPr>
                <w:bCs/>
                <w:sz w:val="22"/>
                <w:szCs w:val="22"/>
              </w:rPr>
            </w:pPr>
            <w:r w:rsidRPr="00364160">
              <w:rPr>
                <w:bCs/>
                <w:sz w:val="22"/>
                <w:szCs w:val="22"/>
              </w:rPr>
              <w:t>12</w:t>
            </w:r>
          </w:p>
        </w:tc>
        <w:tc>
          <w:tcPr>
            <w:tcW w:w="5953" w:type="dxa"/>
            <w:tcBorders>
              <w:top w:val="nil"/>
              <w:left w:val="nil"/>
              <w:bottom w:val="single" w:sz="4" w:space="0" w:color="auto"/>
              <w:right w:val="single" w:sz="4" w:space="0" w:color="auto"/>
            </w:tcBorders>
          </w:tcPr>
          <w:p w:rsidR="003519A3" w:rsidRPr="00364160" w:rsidRDefault="003519A3" w:rsidP="00D30CA2">
            <w:pPr>
              <w:widowControl w:val="0"/>
              <w:jc w:val="both"/>
              <w:rPr>
                <w:bCs/>
                <w:sz w:val="22"/>
                <w:szCs w:val="22"/>
              </w:rPr>
            </w:pPr>
            <w:r w:rsidRPr="00364160">
              <w:rPr>
                <w:bCs/>
                <w:sz w:val="22"/>
                <w:szCs w:val="22"/>
              </w:rPr>
              <w:t>Межбюджетн</w:t>
            </w:r>
            <w:r w:rsidR="004D5495">
              <w:rPr>
                <w:bCs/>
                <w:sz w:val="22"/>
                <w:szCs w:val="22"/>
              </w:rPr>
              <w:t xml:space="preserve">ые трансферты общего характера </w:t>
            </w:r>
            <w:r w:rsidRPr="00364160">
              <w:rPr>
                <w:bCs/>
                <w:sz w:val="22"/>
                <w:szCs w:val="22"/>
              </w:rPr>
              <w:t>бюджетам бюджетной системы Российской Федерации</w:t>
            </w:r>
          </w:p>
        </w:tc>
        <w:tc>
          <w:tcPr>
            <w:tcW w:w="1276" w:type="dxa"/>
            <w:tcBorders>
              <w:top w:val="nil"/>
              <w:left w:val="nil"/>
              <w:bottom w:val="single" w:sz="4" w:space="0" w:color="auto"/>
              <w:right w:val="single" w:sz="4" w:space="0" w:color="auto"/>
            </w:tcBorders>
            <w:noWrap/>
          </w:tcPr>
          <w:p w:rsidR="003519A3" w:rsidRPr="005B5DF0" w:rsidRDefault="003519A3" w:rsidP="00FD3377">
            <w:pPr>
              <w:widowControl w:val="0"/>
              <w:ind w:left="-28"/>
              <w:jc w:val="right"/>
              <w:rPr>
                <w:spacing w:val="-5"/>
                <w:sz w:val="22"/>
                <w:szCs w:val="22"/>
              </w:rPr>
            </w:pPr>
            <w:r w:rsidRPr="005B5DF0">
              <w:rPr>
                <w:spacing w:val="-5"/>
                <w:sz w:val="22"/>
                <w:szCs w:val="22"/>
              </w:rPr>
              <w:t>19 085 027,0</w:t>
            </w:r>
          </w:p>
        </w:tc>
        <w:tc>
          <w:tcPr>
            <w:tcW w:w="1276" w:type="dxa"/>
            <w:tcBorders>
              <w:top w:val="nil"/>
              <w:left w:val="nil"/>
              <w:bottom w:val="single" w:sz="4" w:space="0" w:color="auto"/>
              <w:right w:val="single" w:sz="4" w:space="0" w:color="auto"/>
            </w:tcBorders>
            <w:noWrap/>
          </w:tcPr>
          <w:p w:rsidR="003519A3" w:rsidRPr="005B5DF0" w:rsidRDefault="003519A3" w:rsidP="00D30CA2">
            <w:pPr>
              <w:widowControl w:val="0"/>
              <w:jc w:val="right"/>
              <w:rPr>
                <w:spacing w:val="-5"/>
                <w:sz w:val="22"/>
                <w:szCs w:val="22"/>
              </w:rPr>
            </w:pPr>
            <w:r w:rsidRPr="005B5DF0">
              <w:rPr>
                <w:spacing w:val="-5"/>
                <w:sz w:val="22"/>
                <w:szCs w:val="22"/>
              </w:rPr>
              <w:t>19 072 202,3</w:t>
            </w:r>
          </w:p>
        </w:tc>
        <w:tc>
          <w:tcPr>
            <w:tcW w:w="850" w:type="dxa"/>
            <w:tcBorders>
              <w:top w:val="nil"/>
              <w:left w:val="nil"/>
              <w:bottom w:val="single" w:sz="4" w:space="0" w:color="auto"/>
              <w:right w:val="single" w:sz="4" w:space="0" w:color="auto"/>
            </w:tcBorders>
            <w:noWrap/>
          </w:tcPr>
          <w:p w:rsidR="003519A3" w:rsidRPr="00364160" w:rsidRDefault="003519A3" w:rsidP="00D30CA2">
            <w:pPr>
              <w:widowControl w:val="0"/>
              <w:jc w:val="right"/>
              <w:rPr>
                <w:sz w:val="22"/>
                <w:szCs w:val="22"/>
              </w:rPr>
            </w:pPr>
            <w:r w:rsidRPr="00364160">
              <w:rPr>
                <w:sz w:val="22"/>
                <w:szCs w:val="22"/>
              </w:rPr>
              <w:t>99,9</w:t>
            </w:r>
          </w:p>
        </w:tc>
      </w:tr>
    </w:tbl>
    <w:p w:rsidR="003519A3" w:rsidRPr="00EF6372" w:rsidRDefault="003519A3" w:rsidP="00FD3377">
      <w:pPr>
        <w:widowControl w:val="0"/>
        <w:jc w:val="both"/>
        <w:rPr>
          <w:spacing w:val="-4"/>
          <w:sz w:val="22"/>
          <w:szCs w:val="22"/>
        </w:rPr>
      </w:pPr>
    </w:p>
    <w:p w:rsidR="003519A3" w:rsidRPr="004D5495" w:rsidRDefault="003519A3" w:rsidP="00364160">
      <w:pPr>
        <w:widowControl w:val="0"/>
        <w:spacing w:after="240" w:line="360" w:lineRule="auto"/>
        <w:ind w:firstLine="709"/>
        <w:jc w:val="both"/>
        <w:rPr>
          <w:spacing w:val="-5"/>
          <w:sz w:val="28"/>
          <w:szCs w:val="28"/>
        </w:rPr>
      </w:pPr>
      <w:r w:rsidRPr="004D5495">
        <w:rPr>
          <w:spacing w:val="-5"/>
          <w:sz w:val="28"/>
          <w:szCs w:val="28"/>
        </w:rPr>
        <w:t>Основной объем (98,0 %) межбюджетных трансфертов из краевого бюджета предоставлен в рамках реализации государственных программ Краснодар</w:t>
      </w:r>
      <w:r w:rsidR="00364160" w:rsidRPr="004D5495">
        <w:rPr>
          <w:spacing w:val="-5"/>
          <w:sz w:val="28"/>
          <w:szCs w:val="28"/>
        </w:rPr>
        <w:t>ского края.</w:t>
      </w:r>
    </w:p>
    <w:p w:rsidR="003519A3" w:rsidRPr="00BB5EDE" w:rsidRDefault="003519A3" w:rsidP="003519A3">
      <w:pPr>
        <w:widowControl w:val="0"/>
        <w:jc w:val="right"/>
        <w:rPr>
          <w:sz w:val="2"/>
          <w:szCs w:val="2"/>
        </w:rPr>
      </w:pPr>
    </w:p>
    <w:p w:rsidR="003519A3" w:rsidRPr="00ED6386" w:rsidRDefault="003519A3" w:rsidP="003519A3">
      <w:pPr>
        <w:widowControl w:val="0"/>
        <w:jc w:val="center"/>
        <w:rPr>
          <w:sz w:val="28"/>
          <w:szCs w:val="28"/>
        </w:rPr>
      </w:pPr>
      <w:r w:rsidRPr="00ED6386">
        <w:rPr>
          <w:sz w:val="28"/>
          <w:szCs w:val="28"/>
        </w:rPr>
        <w:t>Распределение межбюджетных трансфертов,</w:t>
      </w:r>
    </w:p>
    <w:p w:rsidR="003519A3" w:rsidRPr="00ED6386" w:rsidRDefault="003519A3" w:rsidP="003519A3">
      <w:pPr>
        <w:widowControl w:val="0"/>
        <w:jc w:val="center"/>
        <w:rPr>
          <w:sz w:val="28"/>
          <w:szCs w:val="28"/>
        </w:rPr>
      </w:pPr>
      <w:r w:rsidRPr="00ED6386">
        <w:rPr>
          <w:sz w:val="28"/>
          <w:szCs w:val="28"/>
        </w:rPr>
        <w:t>предоставленных в 2024 году из краевого бюджета</w:t>
      </w:r>
    </w:p>
    <w:p w:rsidR="003519A3" w:rsidRPr="00ED6386" w:rsidRDefault="003519A3" w:rsidP="003519A3">
      <w:pPr>
        <w:widowControl w:val="0"/>
        <w:jc w:val="center"/>
        <w:rPr>
          <w:sz w:val="28"/>
          <w:szCs w:val="28"/>
        </w:rPr>
      </w:pPr>
      <w:r w:rsidRPr="00ED6386">
        <w:rPr>
          <w:sz w:val="28"/>
          <w:szCs w:val="28"/>
        </w:rPr>
        <w:t>другим бюджетам Российской Федерации, в рамках</w:t>
      </w:r>
    </w:p>
    <w:p w:rsidR="003519A3" w:rsidRPr="00ED6386" w:rsidRDefault="003519A3" w:rsidP="0043456D">
      <w:pPr>
        <w:widowControl w:val="0"/>
        <w:spacing w:after="240"/>
        <w:jc w:val="center"/>
        <w:rPr>
          <w:sz w:val="28"/>
          <w:szCs w:val="28"/>
        </w:rPr>
      </w:pPr>
      <w:r w:rsidRPr="00ED6386">
        <w:rPr>
          <w:sz w:val="28"/>
          <w:szCs w:val="28"/>
        </w:rPr>
        <w:t xml:space="preserve">государственных программ Краснодарского края </w:t>
      </w:r>
    </w:p>
    <w:p w:rsidR="003519A3" w:rsidRPr="00ED6386" w:rsidRDefault="003519A3" w:rsidP="003519A3">
      <w:pPr>
        <w:widowControl w:val="0"/>
        <w:spacing w:line="384" w:lineRule="auto"/>
        <w:ind w:firstLine="709"/>
        <w:jc w:val="right"/>
        <w:rPr>
          <w:sz w:val="24"/>
          <w:szCs w:val="24"/>
        </w:rPr>
      </w:pPr>
      <w:r w:rsidRPr="00ED6386">
        <w:rPr>
          <w:sz w:val="24"/>
          <w:szCs w:val="24"/>
        </w:rPr>
        <w:t>(тыс. рублей)</w:t>
      </w: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1"/>
        <w:gridCol w:w="2552"/>
        <w:gridCol w:w="1276"/>
        <w:gridCol w:w="1134"/>
        <w:gridCol w:w="1134"/>
        <w:gridCol w:w="1134"/>
        <w:gridCol w:w="856"/>
        <w:gridCol w:w="1272"/>
      </w:tblGrid>
      <w:tr w:rsidR="00ED6386" w:rsidRPr="00ED6386" w:rsidTr="00ED6386">
        <w:trPr>
          <w:trHeight w:val="141"/>
        </w:trPr>
        <w:tc>
          <w:tcPr>
            <w:tcW w:w="146" w:type="pct"/>
            <w:vMerge w:val="restart"/>
            <w:tcBorders>
              <w:top w:val="single" w:sz="4" w:space="0" w:color="auto"/>
              <w:left w:val="single" w:sz="4" w:space="0" w:color="auto"/>
              <w:bottom w:val="single" w:sz="4" w:space="0" w:color="auto"/>
              <w:right w:val="single" w:sz="4" w:space="0" w:color="auto"/>
            </w:tcBorders>
            <w:shd w:val="clear" w:color="auto" w:fill="auto"/>
          </w:tcPr>
          <w:p w:rsidR="003519A3" w:rsidRPr="00ED6386" w:rsidRDefault="003519A3" w:rsidP="008A58E0">
            <w:pPr>
              <w:widowControl w:val="0"/>
              <w:ind w:left="-55" w:right="-31"/>
              <w:jc w:val="center"/>
              <w:rPr>
                <w:spacing w:val="-5"/>
                <w:sz w:val="22"/>
                <w:szCs w:val="22"/>
              </w:rPr>
            </w:pPr>
            <w:r w:rsidRPr="00ED6386">
              <w:rPr>
                <w:spacing w:val="-5"/>
                <w:sz w:val="22"/>
                <w:szCs w:val="22"/>
              </w:rPr>
              <w:t>№ п/п</w:t>
            </w:r>
          </w:p>
        </w:tc>
        <w:tc>
          <w:tcPr>
            <w:tcW w:w="1324" w:type="pct"/>
            <w:vMerge w:val="restart"/>
            <w:tcBorders>
              <w:top w:val="single" w:sz="4" w:space="0" w:color="auto"/>
              <w:left w:val="single" w:sz="4" w:space="0" w:color="auto"/>
              <w:bottom w:val="single" w:sz="4" w:space="0" w:color="auto"/>
              <w:right w:val="single" w:sz="4" w:space="0" w:color="auto"/>
            </w:tcBorders>
            <w:shd w:val="clear" w:color="auto" w:fill="auto"/>
          </w:tcPr>
          <w:p w:rsidR="003519A3" w:rsidRPr="00ED6386" w:rsidRDefault="003519A3" w:rsidP="00D30CA2">
            <w:pPr>
              <w:widowControl w:val="0"/>
              <w:jc w:val="center"/>
              <w:rPr>
                <w:sz w:val="22"/>
                <w:szCs w:val="22"/>
              </w:rPr>
            </w:pPr>
            <w:r w:rsidRPr="00ED6386">
              <w:rPr>
                <w:sz w:val="22"/>
                <w:szCs w:val="22"/>
              </w:rPr>
              <w:t>Наименование</w:t>
            </w:r>
          </w:p>
          <w:p w:rsidR="003519A3" w:rsidRPr="00ED6386" w:rsidRDefault="003519A3" w:rsidP="00D30CA2">
            <w:pPr>
              <w:widowControl w:val="0"/>
              <w:jc w:val="center"/>
              <w:rPr>
                <w:sz w:val="22"/>
                <w:szCs w:val="22"/>
              </w:rPr>
            </w:pPr>
            <w:r w:rsidRPr="00ED6386">
              <w:rPr>
                <w:sz w:val="22"/>
                <w:szCs w:val="22"/>
              </w:rPr>
              <w:t>государственной</w:t>
            </w:r>
          </w:p>
          <w:p w:rsidR="003519A3" w:rsidRPr="00ED6386" w:rsidRDefault="003519A3" w:rsidP="00D30CA2">
            <w:pPr>
              <w:widowControl w:val="0"/>
              <w:jc w:val="center"/>
              <w:rPr>
                <w:sz w:val="22"/>
                <w:szCs w:val="22"/>
              </w:rPr>
            </w:pPr>
            <w:r w:rsidRPr="00ED6386">
              <w:rPr>
                <w:sz w:val="22"/>
                <w:szCs w:val="22"/>
              </w:rPr>
              <w:t>программы</w:t>
            </w:r>
          </w:p>
          <w:p w:rsidR="003519A3" w:rsidRPr="00ED6386" w:rsidRDefault="003519A3" w:rsidP="00D30CA2">
            <w:pPr>
              <w:widowControl w:val="0"/>
              <w:jc w:val="center"/>
              <w:rPr>
                <w:sz w:val="22"/>
                <w:szCs w:val="22"/>
              </w:rPr>
            </w:pPr>
            <w:r w:rsidRPr="00ED6386">
              <w:rPr>
                <w:sz w:val="22"/>
                <w:szCs w:val="22"/>
              </w:rPr>
              <w:t>Краснодарского края</w:t>
            </w:r>
          </w:p>
        </w:tc>
        <w:tc>
          <w:tcPr>
            <w:tcW w:w="662" w:type="pct"/>
            <w:vMerge w:val="restart"/>
            <w:tcBorders>
              <w:top w:val="single" w:sz="4" w:space="0" w:color="auto"/>
              <w:left w:val="single" w:sz="4" w:space="0" w:color="auto"/>
              <w:bottom w:val="single" w:sz="4" w:space="0" w:color="auto"/>
              <w:right w:val="single" w:sz="4" w:space="0" w:color="auto"/>
            </w:tcBorders>
            <w:shd w:val="clear" w:color="auto" w:fill="auto"/>
          </w:tcPr>
          <w:p w:rsidR="003519A3" w:rsidRPr="00ED6386" w:rsidRDefault="003519A3" w:rsidP="00D30CA2">
            <w:pPr>
              <w:widowControl w:val="0"/>
              <w:jc w:val="center"/>
              <w:rPr>
                <w:sz w:val="22"/>
                <w:szCs w:val="22"/>
              </w:rPr>
            </w:pPr>
            <w:r w:rsidRPr="00ED6386">
              <w:rPr>
                <w:sz w:val="22"/>
                <w:szCs w:val="22"/>
              </w:rPr>
              <w:t>Всего межбюджетных трансфертов</w:t>
            </w:r>
          </w:p>
        </w:tc>
        <w:tc>
          <w:tcPr>
            <w:tcW w:w="2868" w:type="pct"/>
            <w:gridSpan w:val="5"/>
            <w:tcBorders>
              <w:top w:val="single" w:sz="4" w:space="0" w:color="auto"/>
              <w:left w:val="single" w:sz="4" w:space="0" w:color="auto"/>
              <w:bottom w:val="single" w:sz="4" w:space="0" w:color="auto"/>
              <w:right w:val="single" w:sz="4" w:space="0" w:color="auto"/>
            </w:tcBorders>
            <w:shd w:val="clear" w:color="auto" w:fill="auto"/>
          </w:tcPr>
          <w:p w:rsidR="003519A3" w:rsidRPr="00ED6386" w:rsidRDefault="003519A3" w:rsidP="00D30CA2">
            <w:pPr>
              <w:widowControl w:val="0"/>
              <w:jc w:val="center"/>
              <w:rPr>
                <w:sz w:val="22"/>
                <w:szCs w:val="22"/>
              </w:rPr>
            </w:pPr>
            <w:r w:rsidRPr="00ED6386">
              <w:rPr>
                <w:sz w:val="22"/>
                <w:szCs w:val="22"/>
              </w:rPr>
              <w:t>из них</w:t>
            </w:r>
          </w:p>
        </w:tc>
      </w:tr>
      <w:tr w:rsidR="00ED6386" w:rsidRPr="00ED6386" w:rsidTr="00ED6386">
        <w:trPr>
          <w:trHeight w:val="312"/>
        </w:trPr>
        <w:tc>
          <w:tcPr>
            <w:tcW w:w="146" w:type="pct"/>
            <w:vMerge/>
            <w:shd w:val="clear" w:color="auto" w:fill="auto"/>
          </w:tcPr>
          <w:p w:rsidR="003519A3" w:rsidRPr="00ED6386" w:rsidRDefault="003519A3" w:rsidP="00D30CA2">
            <w:pPr>
              <w:widowControl w:val="0"/>
              <w:ind w:left="-28" w:right="-28"/>
              <w:jc w:val="center"/>
              <w:rPr>
                <w:sz w:val="22"/>
                <w:szCs w:val="22"/>
              </w:rPr>
            </w:pPr>
          </w:p>
        </w:tc>
        <w:tc>
          <w:tcPr>
            <w:tcW w:w="1324" w:type="pct"/>
            <w:vMerge/>
            <w:shd w:val="clear" w:color="auto" w:fill="auto"/>
          </w:tcPr>
          <w:p w:rsidR="003519A3" w:rsidRPr="00ED6386" w:rsidRDefault="003519A3" w:rsidP="00D30CA2">
            <w:pPr>
              <w:widowControl w:val="0"/>
              <w:jc w:val="center"/>
              <w:rPr>
                <w:sz w:val="22"/>
                <w:szCs w:val="22"/>
              </w:rPr>
            </w:pPr>
          </w:p>
        </w:tc>
        <w:tc>
          <w:tcPr>
            <w:tcW w:w="662" w:type="pct"/>
            <w:vMerge/>
            <w:shd w:val="clear" w:color="auto" w:fill="auto"/>
          </w:tcPr>
          <w:p w:rsidR="003519A3" w:rsidRPr="00ED6386" w:rsidRDefault="003519A3" w:rsidP="00D30CA2">
            <w:pPr>
              <w:widowControl w:val="0"/>
              <w:jc w:val="center"/>
              <w:rPr>
                <w:sz w:val="22"/>
                <w:szCs w:val="22"/>
              </w:rPr>
            </w:pPr>
          </w:p>
        </w:tc>
        <w:tc>
          <w:tcPr>
            <w:tcW w:w="2208" w:type="pct"/>
            <w:gridSpan w:val="4"/>
            <w:shd w:val="clear" w:color="auto" w:fill="auto"/>
          </w:tcPr>
          <w:p w:rsidR="003519A3" w:rsidRPr="00ED6386" w:rsidRDefault="003519A3" w:rsidP="00D30CA2">
            <w:pPr>
              <w:widowControl w:val="0"/>
              <w:ind w:left="-28"/>
              <w:jc w:val="center"/>
              <w:rPr>
                <w:sz w:val="22"/>
                <w:szCs w:val="22"/>
              </w:rPr>
            </w:pPr>
            <w:r w:rsidRPr="00ED6386">
              <w:rPr>
                <w:sz w:val="22"/>
                <w:szCs w:val="22"/>
              </w:rPr>
              <w:t>бюджетам муниципальных образований</w:t>
            </w:r>
          </w:p>
          <w:p w:rsidR="003519A3" w:rsidRPr="00ED6386" w:rsidRDefault="003519A3" w:rsidP="00D30CA2">
            <w:pPr>
              <w:widowControl w:val="0"/>
              <w:ind w:left="-28"/>
              <w:jc w:val="center"/>
              <w:rPr>
                <w:sz w:val="22"/>
                <w:szCs w:val="22"/>
              </w:rPr>
            </w:pPr>
            <w:r w:rsidRPr="00ED6386">
              <w:rPr>
                <w:sz w:val="22"/>
                <w:szCs w:val="22"/>
              </w:rPr>
              <w:t>Краснодарского края, бюджету федеральной территории "Сириус"</w:t>
            </w:r>
          </w:p>
        </w:tc>
        <w:tc>
          <w:tcPr>
            <w:tcW w:w="660" w:type="pct"/>
            <w:vMerge w:val="restart"/>
          </w:tcPr>
          <w:p w:rsidR="003519A3" w:rsidRPr="00ED6386" w:rsidRDefault="003519A3" w:rsidP="00D30CA2">
            <w:pPr>
              <w:widowControl w:val="0"/>
              <w:ind w:left="-28"/>
              <w:jc w:val="center"/>
              <w:rPr>
                <w:bCs/>
                <w:sz w:val="22"/>
                <w:szCs w:val="22"/>
              </w:rPr>
            </w:pPr>
            <w:r w:rsidRPr="00ED6386">
              <w:rPr>
                <w:bCs/>
                <w:sz w:val="22"/>
                <w:szCs w:val="22"/>
              </w:rPr>
              <w:t>бюджету Социального фонда</w:t>
            </w:r>
          </w:p>
        </w:tc>
      </w:tr>
      <w:tr w:rsidR="00ED6386" w:rsidRPr="00ED6386" w:rsidTr="00ED6386">
        <w:trPr>
          <w:trHeight w:val="1064"/>
        </w:trPr>
        <w:tc>
          <w:tcPr>
            <w:tcW w:w="146" w:type="pct"/>
            <w:vMerge/>
            <w:shd w:val="clear" w:color="auto" w:fill="auto"/>
          </w:tcPr>
          <w:p w:rsidR="003519A3" w:rsidRPr="00ED6386" w:rsidRDefault="003519A3" w:rsidP="00D30CA2">
            <w:pPr>
              <w:widowControl w:val="0"/>
              <w:ind w:left="-28" w:right="-28"/>
              <w:jc w:val="center"/>
              <w:rPr>
                <w:sz w:val="22"/>
                <w:szCs w:val="22"/>
              </w:rPr>
            </w:pPr>
          </w:p>
        </w:tc>
        <w:tc>
          <w:tcPr>
            <w:tcW w:w="1324" w:type="pct"/>
            <w:vMerge/>
            <w:shd w:val="clear" w:color="auto" w:fill="auto"/>
          </w:tcPr>
          <w:p w:rsidR="003519A3" w:rsidRPr="00ED6386" w:rsidRDefault="003519A3" w:rsidP="00D30CA2">
            <w:pPr>
              <w:widowControl w:val="0"/>
              <w:jc w:val="center"/>
              <w:rPr>
                <w:sz w:val="22"/>
                <w:szCs w:val="22"/>
              </w:rPr>
            </w:pPr>
          </w:p>
        </w:tc>
        <w:tc>
          <w:tcPr>
            <w:tcW w:w="662" w:type="pct"/>
            <w:vMerge/>
            <w:shd w:val="clear" w:color="auto" w:fill="auto"/>
          </w:tcPr>
          <w:p w:rsidR="003519A3" w:rsidRPr="00ED6386" w:rsidRDefault="003519A3" w:rsidP="00D30CA2">
            <w:pPr>
              <w:widowControl w:val="0"/>
              <w:jc w:val="center"/>
              <w:rPr>
                <w:sz w:val="22"/>
                <w:szCs w:val="22"/>
              </w:rPr>
            </w:pPr>
          </w:p>
        </w:tc>
        <w:tc>
          <w:tcPr>
            <w:tcW w:w="588" w:type="pct"/>
            <w:shd w:val="clear" w:color="auto" w:fill="auto"/>
          </w:tcPr>
          <w:p w:rsidR="003519A3" w:rsidRPr="00ED6386" w:rsidRDefault="003519A3" w:rsidP="00D30CA2">
            <w:pPr>
              <w:widowControl w:val="0"/>
              <w:jc w:val="center"/>
              <w:rPr>
                <w:sz w:val="22"/>
                <w:szCs w:val="22"/>
              </w:rPr>
            </w:pPr>
            <w:r w:rsidRPr="00ED6386">
              <w:rPr>
                <w:sz w:val="22"/>
                <w:szCs w:val="22"/>
              </w:rPr>
              <w:t>дотации</w:t>
            </w:r>
          </w:p>
        </w:tc>
        <w:tc>
          <w:tcPr>
            <w:tcW w:w="588" w:type="pct"/>
            <w:shd w:val="clear" w:color="auto" w:fill="auto"/>
          </w:tcPr>
          <w:p w:rsidR="003519A3" w:rsidRPr="00ED6386" w:rsidRDefault="003519A3" w:rsidP="00D30CA2">
            <w:pPr>
              <w:widowControl w:val="0"/>
              <w:jc w:val="center"/>
              <w:rPr>
                <w:sz w:val="22"/>
                <w:szCs w:val="22"/>
              </w:rPr>
            </w:pPr>
            <w:r w:rsidRPr="00ED6386">
              <w:rPr>
                <w:sz w:val="22"/>
                <w:szCs w:val="22"/>
              </w:rPr>
              <w:t>субсидии</w:t>
            </w:r>
          </w:p>
        </w:tc>
        <w:tc>
          <w:tcPr>
            <w:tcW w:w="588" w:type="pct"/>
            <w:shd w:val="clear" w:color="auto" w:fill="auto"/>
          </w:tcPr>
          <w:p w:rsidR="003519A3" w:rsidRPr="00ED6386" w:rsidRDefault="003519A3" w:rsidP="00D30CA2">
            <w:pPr>
              <w:widowControl w:val="0"/>
              <w:jc w:val="center"/>
              <w:rPr>
                <w:sz w:val="22"/>
                <w:szCs w:val="22"/>
              </w:rPr>
            </w:pPr>
            <w:r w:rsidRPr="00ED6386">
              <w:rPr>
                <w:sz w:val="22"/>
                <w:szCs w:val="22"/>
              </w:rPr>
              <w:t>субвенции</w:t>
            </w:r>
          </w:p>
        </w:tc>
        <w:tc>
          <w:tcPr>
            <w:tcW w:w="443" w:type="pct"/>
          </w:tcPr>
          <w:p w:rsidR="003519A3" w:rsidRPr="00ED6386" w:rsidRDefault="003519A3" w:rsidP="00ED6386">
            <w:pPr>
              <w:widowControl w:val="0"/>
              <w:ind w:left="-28" w:right="-27"/>
              <w:jc w:val="center"/>
              <w:rPr>
                <w:spacing w:val="-5"/>
                <w:sz w:val="22"/>
                <w:szCs w:val="22"/>
              </w:rPr>
            </w:pPr>
            <w:r w:rsidRPr="00ED6386">
              <w:rPr>
                <w:bCs/>
                <w:spacing w:val="-5"/>
                <w:sz w:val="22"/>
                <w:szCs w:val="22"/>
              </w:rPr>
              <w:t>иные межбюд-жетные трансферты</w:t>
            </w:r>
          </w:p>
        </w:tc>
        <w:tc>
          <w:tcPr>
            <w:tcW w:w="660" w:type="pct"/>
            <w:vMerge/>
          </w:tcPr>
          <w:p w:rsidR="003519A3" w:rsidRPr="00ED6386" w:rsidRDefault="003519A3" w:rsidP="00D30CA2">
            <w:pPr>
              <w:widowControl w:val="0"/>
              <w:ind w:left="-28"/>
              <w:jc w:val="right"/>
              <w:rPr>
                <w:bCs/>
                <w:sz w:val="22"/>
                <w:szCs w:val="22"/>
              </w:rPr>
            </w:pPr>
          </w:p>
        </w:tc>
      </w:tr>
    </w:tbl>
    <w:p w:rsidR="003519A3" w:rsidRPr="00ED6386" w:rsidRDefault="003519A3" w:rsidP="003519A3">
      <w:pPr>
        <w:widowControl w:val="0"/>
        <w:jc w:val="right"/>
        <w:rPr>
          <w:sz w:val="2"/>
          <w:szCs w:val="2"/>
        </w:rPr>
      </w:pPr>
    </w:p>
    <w:tbl>
      <w:tblPr>
        <w:tblStyle w:val="afd"/>
        <w:tblW w:w="4889" w:type="pct"/>
        <w:tblInd w:w="108" w:type="dxa"/>
        <w:tblLayout w:type="fixed"/>
        <w:tblLook w:val="04A0" w:firstRow="1" w:lastRow="0" w:firstColumn="1" w:lastColumn="0" w:noHBand="0" w:noVBand="1"/>
      </w:tblPr>
      <w:tblGrid>
        <w:gridCol w:w="283"/>
        <w:gridCol w:w="2552"/>
        <w:gridCol w:w="1276"/>
        <w:gridCol w:w="1135"/>
        <w:gridCol w:w="1133"/>
        <w:gridCol w:w="1139"/>
        <w:gridCol w:w="848"/>
        <w:gridCol w:w="1270"/>
      </w:tblGrid>
      <w:tr w:rsidR="00ED6386" w:rsidRPr="00ED6386" w:rsidTr="00ED6386">
        <w:trPr>
          <w:tblHeader/>
        </w:trPr>
        <w:tc>
          <w:tcPr>
            <w:tcW w:w="147" w:type="pct"/>
          </w:tcPr>
          <w:p w:rsidR="003519A3" w:rsidRPr="00ED6386" w:rsidRDefault="003519A3" w:rsidP="00D30CA2">
            <w:pPr>
              <w:widowControl w:val="0"/>
              <w:ind w:left="-108" w:right="-108"/>
              <w:jc w:val="center"/>
              <w:rPr>
                <w:snapToGrid w:val="0"/>
                <w:sz w:val="22"/>
                <w:szCs w:val="22"/>
              </w:rPr>
            </w:pPr>
            <w:r w:rsidRPr="00ED6386">
              <w:rPr>
                <w:snapToGrid w:val="0"/>
                <w:sz w:val="22"/>
                <w:szCs w:val="22"/>
              </w:rPr>
              <w:t>1</w:t>
            </w:r>
          </w:p>
        </w:tc>
        <w:tc>
          <w:tcPr>
            <w:tcW w:w="1324" w:type="pct"/>
          </w:tcPr>
          <w:p w:rsidR="003519A3" w:rsidRPr="00ED6386" w:rsidRDefault="003519A3" w:rsidP="00D30CA2">
            <w:pPr>
              <w:widowControl w:val="0"/>
              <w:ind w:left="-108" w:right="-108"/>
              <w:jc w:val="center"/>
              <w:rPr>
                <w:snapToGrid w:val="0"/>
                <w:sz w:val="22"/>
                <w:szCs w:val="22"/>
              </w:rPr>
            </w:pPr>
            <w:r w:rsidRPr="00ED6386">
              <w:rPr>
                <w:snapToGrid w:val="0"/>
                <w:sz w:val="22"/>
                <w:szCs w:val="22"/>
              </w:rPr>
              <w:t>2</w:t>
            </w:r>
          </w:p>
        </w:tc>
        <w:tc>
          <w:tcPr>
            <w:tcW w:w="662" w:type="pct"/>
            <w:vAlign w:val="bottom"/>
          </w:tcPr>
          <w:p w:rsidR="003519A3" w:rsidRPr="00ED6386" w:rsidRDefault="003519A3" w:rsidP="00D30CA2">
            <w:pPr>
              <w:widowControl w:val="0"/>
              <w:ind w:left="-43" w:right="-27"/>
              <w:jc w:val="center"/>
              <w:rPr>
                <w:snapToGrid w:val="0"/>
                <w:spacing w:val="-4"/>
                <w:sz w:val="22"/>
                <w:szCs w:val="22"/>
              </w:rPr>
            </w:pPr>
            <w:r w:rsidRPr="00ED6386">
              <w:rPr>
                <w:snapToGrid w:val="0"/>
                <w:spacing w:val="-4"/>
                <w:sz w:val="22"/>
                <w:szCs w:val="22"/>
              </w:rPr>
              <w:t>3</w:t>
            </w:r>
          </w:p>
        </w:tc>
        <w:tc>
          <w:tcPr>
            <w:tcW w:w="589" w:type="pct"/>
            <w:vAlign w:val="bottom"/>
          </w:tcPr>
          <w:p w:rsidR="003519A3" w:rsidRPr="00ED6386" w:rsidRDefault="003519A3" w:rsidP="00D30CA2">
            <w:pPr>
              <w:widowControl w:val="0"/>
              <w:ind w:left="-29" w:right="-14"/>
              <w:jc w:val="center"/>
              <w:rPr>
                <w:snapToGrid w:val="0"/>
                <w:spacing w:val="-4"/>
                <w:sz w:val="22"/>
                <w:szCs w:val="22"/>
              </w:rPr>
            </w:pPr>
            <w:r w:rsidRPr="00ED6386">
              <w:rPr>
                <w:snapToGrid w:val="0"/>
                <w:spacing w:val="-4"/>
                <w:sz w:val="22"/>
                <w:szCs w:val="22"/>
              </w:rPr>
              <w:t>4</w:t>
            </w:r>
          </w:p>
        </w:tc>
        <w:tc>
          <w:tcPr>
            <w:tcW w:w="588" w:type="pct"/>
            <w:shd w:val="clear" w:color="auto" w:fill="FFFFFF" w:themeFill="background1"/>
            <w:vAlign w:val="bottom"/>
          </w:tcPr>
          <w:p w:rsidR="003519A3" w:rsidRPr="00ED6386" w:rsidRDefault="003519A3" w:rsidP="00D30CA2">
            <w:pPr>
              <w:widowControl w:val="0"/>
              <w:ind w:left="-108" w:right="-108"/>
              <w:jc w:val="center"/>
              <w:rPr>
                <w:snapToGrid w:val="0"/>
                <w:spacing w:val="-4"/>
                <w:sz w:val="22"/>
                <w:szCs w:val="22"/>
              </w:rPr>
            </w:pPr>
            <w:r w:rsidRPr="00ED6386">
              <w:rPr>
                <w:snapToGrid w:val="0"/>
                <w:spacing w:val="-4"/>
                <w:sz w:val="22"/>
                <w:szCs w:val="22"/>
              </w:rPr>
              <w:t>5</w:t>
            </w:r>
          </w:p>
        </w:tc>
        <w:tc>
          <w:tcPr>
            <w:tcW w:w="591" w:type="pct"/>
            <w:shd w:val="clear" w:color="auto" w:fill="FFFFFF" w:themeFill="background1"/>
            <w:vAlign w:val="bottom"/>
          </w:tcPr>
          <w:p w:rsidR="003519A3" w:rsidRPr="00ED6386" w:rsidRDefault="003519A3" w:rsidP="00D30CA2">
            <w:pPr>
              <w:widowControl w:val="0"/>
              <w:ind w:left="-108" w:right="-108"/>
              <w:jc w:val="center"/>
              <w:rPr>
                <w:snapToGrid w:val="0"/>
                <w:spacing w:val="-4"/>
                <w:sz w:val="22"/>
                <w:szCs w:val="22"/>
              </w:rPr>
            </w:pPr>
            <w:r w:rsidRPr="00ED6386">
              <w:rPr>
                <w:snapToGrid w:val="0"/>
                <w:spacing w:val="-4"/>
                <w:sz w:val="22"/>
                <w:szCs w:val="22"/>
              </w:rPr>
              <w:t>6</w:t>
            </w:r>
          </w:p>
        </w:tc>
        <w:tc>
          <w:tcPr>
            <w:tcW w:w="440" w:type="pct"/>
            <w:vAlign w:val="bottom"/>
          </w:tcPr>
          <w:p w:rsidR="003519A3" w:rsidRPr="00ED6386" w:rsidRDefault="003519A3" w:rsidP="00D30CA2">
            <w:pPr>
              <w:widowControl w:val="0"/>
              <w:ind w:left="-108" w:right="-106"/>
              <w:jc w:val="center"/>
              <w:rPr>
                <w:snapToGrid w:val="0"/>
                <w:spacing w:val="-4"/>
                <w:sz w:val="22"/>
                <w:szCs w:val="22"/>
              </w:rPr>
            </w:pPr>
            <w:r w:rsidRPr="00ED6386">
              <w:rPr>
                <w:snapToGrid w:val="0"/>
                <w:spacing w:val="-4"/>
                <w:sz w:val="22"/>
                <w:szCs w:val="22"/>
              </w:rPr>
              <w:t>7</w:t>
            </w:r>
          </w:p>
        </w:tc>
        <w:tc>
          <w:tcPr>
            <w:tcW w:w="659" w:type="pct"/>
            <w:vAlign w:val="bottom"/>
          </w:tcPr>
          <w:p w:rsidR="003519A3" w:rsidRPr="00ED6386" w:rsidRDefault="003519A3" w:rsidP="00D30CA2">
            <w:pPr>
              <w:widowControl w:val="0"/>
              <w:ind w:left="-108" w:right="-108"/>
              <w:jc w:val="center"/>
              <w:rPr>
                <w:snapToGrid w:val="0"/>
                <w:spacing w:val="-4"/>
                <w:sz w:val="22"/>
                <w:szCs w:val="22"/>
              </w:rPr>
            </w:pPr>
            <w:r w:rsidRPr="00ED6386">
              <w:rPr>
                <w:snapToGrid w:val="0"/>
                <w:spacing w:val="-4"/>
                <w:sz w:val="22"/>
                <w:szCs w:val="22"/>
              </w:rPr>
              <w:t>8</w:t>
            </w:r>
          </w:p>
        </w:tc>
      </w:tr>
      <w:tr w:rsidR="00ED6386" w:rsidRPr="00ED6386" w:rsidTr="00ED6386">
        <w:tc>
          <w:tcPr>
            <w:tcW w:w="147" w:type="pct"/>
          </w:tcPr>
          <w:p w:rsidR="003519A3" w:rsidRPr="00ED6386" w:rsidRDefault="003519A3" w:rsidP="00D30CA2">
            <w:pPr>
              <w:widowControl w:val="0"/>
              <w:ind w:left="-108" w:right="-108"/>
              <w:jc w:val="right"/>
              <w:rPr>
                <w:snapToGrid w:val="0"/>
                <w:sz w:val="22"/>
                <w:szCs w:val="22"/>
              </w:rPr>
            </w:pPr>
          </w:p>
        </w:tc>
        <w:tc>
          <w:tcPr>
            <w:tcW w:w="1324" w:type="pct"/>
          </w:tcPr>
          <w:p w:rsidR="003519A3" w:rsidRPr="00ED6386" w:rsidRDefault="003519A3" w:rsidP="00D30CA2">
            <w:pPr>
              <w:widowControl w:val="0"/>
              <w:ind w:left="-108" w:right="-108"/>
              <w:jc w:val="both"/>
              <w:rPr>
                <w:snapToGrid w:val="0"/>
                <w:spacing w:val="-5"/>
                <w:sz w:val="22"/>
                <w:szCs w:val="22"/>
              </w:rPr>
            </w:pPr>
            <w:r w:rsidRPr="00ED6386">
              <w:rPr>
                <w:snapToGrid w:val="0"/>
                <w:spacing w:val="-5"/>
                <w:sz w:val="22"/>
                <w:szCs w:val="22"/>
              </w:rPr>
              <w:t>Всего, в том числе:</w:t>
            </w:r>
          </w:p>
        </w:tc>
        <w:tc>
          <w:tcPr>
            <w:tcW w:w="662" w:type="pct"/>
            <w:tcMar>
              <w:left w:w="85" w:type="dxa"/>
              <w:right w:w="28" w:type="dxa"/>
            </w:tcMar>
          </w:tcPr>
          <w:p w:rsidR="003519A3" w:rsidRPr="00ED6386" w:rsidRDefault="003519A3" w:rsidP="00ED6386">
            <w:pPr>
              <w:widowControl w:val="0"/>
              <w:ind w:left="113" w:right="-27" w:hanging="140"/>
              <w:jc w:val="right"/>
              <w:rPr>
                <w:spacing w:val="-5"/>
                <w:sz w:val="22"/>
                <w:szCs w:val="22"/>
              </w:rPr>
            </w:pPr>
            <w:r w:rsidRPr="00ED6386">
              <w:rPr>
                <w:spacing w:val="-5"/>
                <w:sz w:val="22"/>
                <w:szCs w:val="22"/>
              </w:rPr>
              <w:t>211</w:t>
            </w:r>
            <w:r w:rsidRPr="00ED6386">
              <w:rPr>
                <w:spacing w:val="-5"/>
                <w:sz w:val="18"/>
                <w:szCs w:val="22"/>
              </w:rPr>
              <w:t xml:space="preserve"> </w:t>
            </w:r>
            <w:r w:rsidRPr="00ED6386">
              <w:rPr>
                <w:spacing w:val="-5"/>
                <w:sz w:val="22"/>
                <w:szCs w:val="22"/>
              </w:rPr>
              <w:t>369</w:t>
            </w:r>
            <w:r w:rsidRPr="00ED6386">
              <w:rPr>
                <w:spacing w:val="-5"/>
                <w:sz w:val="18"/>
                <w:szCs w:val="22"/>
              </w:rPr>
              <w:t xml:space="preserve"> </w:t>
            </w:r>
            <w:r w:rsidRPr="00ED6386">
              <w:rPr>
                <w:spacing w:val="-5"/>
                <w:sz w:val="22"/>
                <w:szCs w:val="22"/>
              </w:rPr>
              <w:t>570,3</w:t>
            </w:r>
          </w:p>
        </w:tc>
        <w:tc>
          <w:tcPr>
            <w:tcW w:w="589" w:type="pct"/>
            <w:tcMar>
              <w:left w:w="28" w:type="dxa"/>
              <w:right w:w="28" w:type="dxa"/>
            </w:tcMar>
          </w:tcPr>
          <w:p w:rsidR="003519A3" w:rsidRPr="00ED6386" w:rsidRDefault="003519A3" w:rsidP="00D30CA2">
            <w:pPr>
              <w:widowControl w:val="0"/>
              <w:ind w:left="-29" w:right="-14"/>
              <w:jc w:val="right"/>
              <w:rPr>
                <w:spacing w:val="-5"/>
                <w:sz w:val="22"/>
                <w:szCs w:val="22"/>
              </w:rPr>
            </w:pPr>
            <w:r w:rsidRPr="00ED6386">
              <w:rPr>
                <w:spacing w:val="-5"/>
                <w:sz w:val="22"/>
                <w:szCs w:val="22"/>
              </w:rPr>
              <w:t>17</w:t>
            </w:r>
            <w:r w:rsidRPr="00ED6386">
              <w:rPr>
                <w:spacing w:val="-5"/>
                <w:sz w:val="16"/>
                <w:szCs w:val="22"/>
              </w:rPr>
              <w:t xml:space="preserve"> </w:t>
            </w:r>
            <w:r w:rsidRPr="00ED6386">
              <w:rPr>
                <w:spacing w:val="-5"/>
                <w:sz w:val="22"/>
                <w:szCs w:val="22"/>
              </w:rPr>
              <w:t>497</w:t>
            </w:r>
            <w:r w:rsidRPr="00ED6386">
              <w:rPr>
                <w:spacing w:val="-5"/>
                <w:sz w:val="18"/>
                <w:szCs w:val="22"/>
              </w:rPr>
              <w:t xml:space="preserve"> </w:t>
            </w:r>
            <w:r w:rsidRPr="00ED6386">
              <w:rPr>
                <w:spacing w:val="-5"/>
                <w:sz w:val="22"/>
                <w:szCs w:val="22"/>
              </w:rPr>
              <w:t>654,0</w:t>
            </w:r>
          </w:p>
        </w:tc>
        <w:tc>
          <w:tcPr>
            <w:tcW w:w="588" w:type="pct"/>
            <w:shd w:val="clear" w:color="auto" w:fill="FFFFFF" w:themeFill="background1"/>
            <w:tcMar>
              <w:left w:w="85" w:type="dxa"/>
              <w:right w:w="28" w:type="dxa"/>
            </w:tcMar>
          </w:tcPr>
          <w:p w:rsidR="003519A3" w:rsidRPr="00B259F6" w:rsidRDefault="003519A3" w:rsidP="00ED6386">
            <w:pPr>
              <w:widowControl w:val="0"/>
              <w:ind w:left="-29" w:hanging="142"/>
              <w:jc w:val="right"/>
              <w:rPr>
                <w:spacing w:val="-7"/>
                <w:sz w:val="22"/>
                <w:szCs w:val="22"/>
              </w:rPr>
            </w:pPr>
            <w:r w:rsidRPr="00B259F6">
              <w:rPr>
                <w:spacing w:val="-7"/>
                <w:sz w:val="22"/>
                <w:szCs w:val="22"/>
              </w:rPr>
              <w:t>85 791 270,1</w:t>
            </w:r>
          </w:p>
        </w:tc>
        <w:tc>
          <w:tcPr>
            <w:tcW w:w="591" w:type="pct"/>
            <w:shd w:val="clear" w:color="auto" w:fill="FFFFFF" w:themeFill="background1"/>
            <w:tcMar>
              <w:left w:w="28" w:type="dxa"/>
              <w:right w:w="28" w:type="dxa"/>
            </w:tcMar>
          </w:tcPr>
          <w:p w:rsidR="003519A3" w:rsidRPr="0043456D" w:rsidRDefault="003519A3" w:rsidP="00ED6386">
            <w:pPr>
              <w:widowControl w:val="0"/>
              <w:ind w:left="-28"/>
              <w:jc w:val="right"/>
              <w:rPr>
                <w:spacing w:val="-7"/>
                <w:sz w:val="22"/>
                <w:szCs w:val="22"/>
              </w:rPr>
            </w:pPr>
            <w:r w:rsidRPr="0043456D">
              <w:rPr>
                <w:spacing w:val="-7"/>
                <w:sz w:val="22"/>
                <w:szCs w:val="22"/>
              </w:rPr>
              <w:t>91 329 761,5</w:t>
            </w:r>
          </w:p>
        </w:tc>
        <w:tc>
          <w:tcPr>
            <w:tcW w:w="440" w:type="pct"/>
            <w:tcMar>
              <w:left w:w="28" w:type="dxa"/>
              <w:right w:w="28" w:type="dxa"/>
            </w:tcMar>
          </w:tcPr>
          <w:p w:rsidR="003519A3" w:rsidRPr="00ED6386" w:rsidRDefault="003519A3" w:rsidP="00D30CA2">
            <w:pPr>
              <w:widowControl w:val="0"/>
              <w:jc w:val="right"/>
              <w:rPr>
                <w:sz w:val="22"/>
                <w:szCs w:val="22"/>
              </w:rPr>
            </w:pPr>
            <w:r w:rsidRPr="00ED6386">
              <w:rPr>
                <w:sz w:val="22"/>
                <w:szCs w:val="22"/>
              </w:rPr>
              <w:t>94 724,7</w:t>
            </w:r>
          </w:p>
        </w:tc>
        <w:tc>
          <w:tcPr>
            <w:tcW w:w="659" w:type="pct"/>
            <w:tcMar>
              <w:left w:w="28" w:type="dxa"/>
              <w:right w:w="0" w:type="dxa"/>
            </w:tcMar>
          </w:tcPr>
          <w:p w:rsidR="003519A3" w:rsidRPr="00ED6386" w:rsidRDefault="003519A3" w:rsidP="00D30CA2">
            <w:pPr>
              <w:widowControl w:val="0"/>
              <w:rPr>
                <w:sz w:val="22"/>
                <w:szCs w:val="22"/>
              </w:rPr>
            </w:pPr>
            <w:r w:rsidRPr="00ED6386">
              <w:rPr>
                <w:sz w:val="22"/>
                <w:szCs w:val="22"/>
              </w:rPr>
              <w:t>16 656 160,0</w:t>
            </w:r>
          </w:p>
        </w:tc>
      </w:tr>
      <w:tr w:rsidR="00ED6386" w:rsidRPr="00ED6386" w:rsidTr="00BB6409">
        <w:trPr>
          <w:trHeight w:val="64"/>
        </w:trPr>
        <w:tc>
          <w:tcPr>
            <w:tcW w:w="147" w:type="pct"/>
          </w:tcPr>
          <w:p w:rsidR="003519A3" w:rsidRPr="00ED6386" w:rsidRDefault="003519A3" w:rsidP="00BB6409">
            <w:pPr>
              <w:widowControl w:val="0"/>
              <w:tabs>
                <w:tab w:val="left" w:pos="-108"/>
              </w:tabs>
              <w:ind w:left="-108" w:right="-108"/>
              <w:rPr>
                <w:snapToGrid w:val="0"/>
                <w:sz w:val="22"/>
                <w:szCs w:val="22"/>
              </w:rPr>
            </w:pPr>
            <w:r w:rsidRPr="00ED6386">
              <w:rPr>
                <w:snapToGrid w:val="0"/>
                <w:sz w:val="22"/>
                <w:szCs w:val="22"/>
              </w:rPr>
              <w:t xml:space="preserve"> 1</w:t>
            </w:r>
          </w:p>
        </w:tc>
        <w:tc>
          <w:tcPr>
            <w:tcW w:w="1324" w:type="pct"/>
          </w:tcPr>
          <w:p w:rsidR="003519A3" w:rsidRPr="00ED6386" w:rsidRDefault="003519A3" w:rsidP="00D30CA2">
            <w:pPr>
              <w:widowControl w:val="0"/>
              <w:ind w:left="-108" w:right="-108"/>
              <w:jc w:val="both"/>
              <w:rPr>
                <w:snapToGrid w:val="0"/>
                <w:spacing w:val="-5"/>
                <w:sz w:val="22"/>
                <w:szCs w:val="22"/>
              </w:rPr>
            </w:pPr>
            <w:r w:rsidRPr="00ED6386">
              <w:rPr>
                <w:bCs/>
                <w:spacing w:val="-5"/>
                <w:sz w:val="22"/>
                <w:szCs w:val="22"/>
              </w:rPr>
              <w:t>Развитие здравоохранения</w:t>
            </w:r>
          </w:p>
        </w:tc>
        <w:tc>
          <w:tcPr>
            <w:tcW w:w="662" w:type="pct"/>
            <w:tcMar>
              <w:left w:w="28" w:type="dxa"/>
              <w:right w:w="28" w:type="dxa"/>
            </w:tcMar>
          </w:tcPr>
          <w:p w:rsidR="003519A3" w:rsidRPr="00ED6386" w:rsidRDefault="003519A3" w:rsidP="00ED6386">
            <w:pPr>
              <w:widowControl w:val="0"/>
              <w:ind w:left="113" w:right="-27" w:hanging="140"/>
              <w:jc w:val="right"/>
              <w:rPr>
                <w:spacing w:val="-5"/>
                <w:sz w:val="22"/>
                <w:szCs w:val="22"/>
              </w:rPr>
            </w:pPr>
            <w:r w:rsidRPr="00ED6386">
              <w:rPr>
                <w:snapToGrid w:val="0"/>
                <w:spacing w:val="-5"/>
                <w:sz w:val="22"/>
                <w:szCs w:val="22"/>
              </w:rPr>
              <w:t>815 505,1</w:t>
            </w:r>
          </w:p>
        </w:tc>
        <w:tc>
          <w:tcPr>
            <w:tcW w:w="589" w:type="pct"/>
            <w:tcMar>
              <w:left w:w="28" w:type="dxa"/>
              <w:right w:w="28" w:type="dxa"/>
            </w:tcMar>
          </w:tcPr>
          <w:p w:rsidR="003519A3" w:rsidRPr="00ED6386" w:rsidRDefault="003519A3" w:rsidP="00D30CA2">
            <w:pPr>
              <w:widowControl w:val="0"/>
              <w:ind w:left="-29" w:right="-14"/>
              <w:jc w:val="right"/>
              <w:rPr>
                <w:spacing w:val="-5"/>
              </w:rPr>
            </w:pPr>
            <w:r w:rsidRPr="00ED6386">
              <w:rPr>
                <w:spacing w:val="-5"/>
              </w:rPr>
              <w:t>–</w:t>
            </w:r>
          </w:p>
        </w:tc>
        <w:tc>
          <w:tcPr>
            <w:tcW w:w="588" w:type="pct"/>
            <w:tcMar>
              <w:left w:w="28" w:type="dxa"/>
              <w:right w:w="28" w:type="dxa"/>
            </w:tcMar>
          </w:tcPr>
          <w:p w:rsidR="003519A3" w:rsidRPr="00ED6386" w:rsidRDefault="003519A3" w:rsidP="00ED6386">
            <w:pPr>
              <w:widowControl w:val="0"/>
              <w:ind w:left="-29" w:hanging="142"/>
              <w:jc w:val="right"/>
              <w:rPr>
                <w:spacing w:val="-5"/>
                <w:sz w:val="22"/>
                <w:szCs w:val="22"/>
              </w:rPr>
            </w:pPr>
            <w:r w:rsidRPr="00ED6386">
              <w:rPr>
                <w:spacing w:val="-5"/>
                <w:sz w:val="22"/>
                <w:szCs w:val="22"/>
              </w:rPr>
              <w:t>–</w:t>
            </w:r>
          </w:p>
        </w:tc>
        <w:tc>
          <w:tcPr>
            <w:tcW w:w="591" w:type="pct"/>
            <w:tcMar>
              <w:left w:w="28" w:type="dxa"/>
              <w:right w:w="28" w:type="dxa"/>
            </w:tcMar>
          </w:tcPr>
          <w:p w:rsidR="003519A3" w:rsidRPr="0043456D" w:rsidRDefault="003519A3" w:rsidP="00ED6386">
            <w:pPr>
              <w:widowControl w:val="0"/>
              <w:ind w:left="-28"/>
              <w:jc w:val="right"/>
              <w:rPr>
                <w:spacing w:val="-7"/>
                <w:sz w:val="22"/>
                <w:szCs w:val="22"/>
              </w:rPr>
            </w:pPr>
            <w:r w:rsidRPr="0043456D">
              <w:rPr>
                <w:snapToGrid w:val="0"/>
                <w:spacing w:val="-7"/>
                <w:sz w:val="22"/>
                <w:szCs w:val="22"/>
              </w:rPr>
              <w:t>815 505,1</w:t>
            </w:r>
          </w:p>
        </w:tc>
        <w:tc>
          <w:tcPr>
            <w:tcW w:w="440" w:type="pct"/>
            <w:tcMar>
              <w:left w:w="28" w:type="dxa"/>
              <w:right w:w="28" w:type="dxa"/>
            </w:tcMar>
          </w:tcPr>
          <w:p w:rsidR="003519A3" w:rsidRPr="00ED6386" w:rsidRDefault="003519A3" w:rsidP="00D30CA2">
            <w:pPr>
              <w:widowControl w:val="0"/>
              <w:jc w:val="right"/>
            </w:pPr>
            <w:r w:rsidRPr="00ED6386">
              <w:rPr>
                <w:spacing w:val="-4"/>
                <w:sz w:val="22"/>
                <w:szCs w:val="22"/>
              </w:rPr>
              <w:t>–</w:t>
            </w:r>
          </w:p>
        </w:tc>
        <w:tc>
          <w:tcPr>
            <w:tcW w:w="659" w:type="pct"/>
            <w:tcMar>
              <w:left w:w="28" w:type="dxa"/>
              <w:right w:w="28" w:type="dxa"/>
            </w:tcMar>
          </w:tcPr>
          <w:p w:rsidR="003519A3" w:rsidRPr="00ED6386" w:rsidRDefault="003519A3" w:rsidP="00D30CA2">
            <w:pPr>
              <w:widowControl w:val="0"/>
              <w:jc w:val="right"/>
            </w:pPr>
            <w:r w:rsidRPr="00ED6386">
              <w:rPr>
                <w:spacing w:val="-4"/>
                <w:sz w:val="22"/>
                <w:szCs w:val="22"/>
              </w:rPr>
              <w:t>–</w:t>
            </w:r>
          </w:p>
        </w:tc>
      </w:tr>
      <w:tr w:rsidR="00ED6386" w:rsidRPr="00ED6386" w:rsidTr="00BB6409">
        <w:tc>
          <w:tcPr>
            <w:tcW w:w="147" w:type="pct"/>
          </w:tcPr>
          <w:p w:rsidR="003519A3" w:rsidRPr="00ED6386" w:rsidRDefault="003519A3" w:rsidP="00BB6409">
            <w:pPr>
              <w:widowControl w:val="0"/>
              <w:tabs>
                <w:tab w:val="left" w:pos="-108"/>
              </w:tabs>
              <w:ind w:left="-108" w:right="-108"/>
              <w:rPr>
                <w:snapToGrid w:val="0"/>
                <w:sz w:val="22"/>
                <w:szCs w:val="22"/>
              </w:rPr>
            </w:pPr>
            <w:r w:rsidRPr="00ED6386">
              <w:rPr>
                <w:snapToGrid w:val="0"/>
                <w:sz w:val="22"/>
                <w:szCs w:val="22"/>
              </w:rPr>
              <w:t xml:space="preserve"> 2</w:t>
            </w:r>
          </w:p>
        </w:tc>
        <w:tc>
          <w:tcPr>
            <w:tcW w:w="1324" w:type="pct"/>
          </w:tcPr>
          <w:p w:rsidR="003519A3" w:rsidRPr="00ED6386" w:rsidRDefault="003519A3" w:rsidP="00D30CA2">
            <w:pPr>
              <w:widowControl w:val="0"/>
              <w:ind w:left="-108" w:right="-108"/>
              <w:jc w:val="both"/>
              <w:rPr>
                <w:bCs/>
                <w:spacing w:val="-5"/>
                <w:sz w:val="22"/>
                <w:szCs w:val="22"/>
              </w:rPr>
            </w:pPr>
            <w:r w:rsidRPr="00ED6386">
              <w:rPr>
                <w:bCs/>
                <w:spacing w:val="-5"/>
                <w:sz w:val="22"/>
                <w:szCs w:val="22"/>
              </w:rPr>
              <w:t>Развитие образования</w:t>
            </w:r>
          </w:p>
        </w:tc>
        <w:tc>
          <w:tcPr>
            <w:tcW w:w="662" w:type="pct"/>
            <w:tcMar>
              <w:left w:w="28" w:type="dxa"/>
              <w:right w:w="28" w:type="dxa"/>
            </w:tcMar>
          </w:tcPr>
          <w:p w:rsidR="003519A3" w:rsidRPr="00ED6386" w:rsidRDefault="003519A3" w:rsidP="00ED6386">
            <w:pPr>
              <w:widowControl w:val="0"/>
              <w:ind w:left="113" w:right="-27" w:hanging="140"/>
              <w:jc w:val="right"/>
              <w:rPr>
                <w:spacing w:val="-5"/>
                <w:sz w:val="22"/>
                <w:szCs w:val="22"/>
              </w:rPr>
            </w:pPr>
            <w:r w:rsidRPr="00ED6386">
              <w:rPr>
                <w:snapToGrid w:val="0"/>
                <w:spacing w:val="-5"/>
                <w:sz w:val="22"/>
                <w:szCs w:val="22"/>
              </w:rPr>
              <w:t>87 536 790,5</w:t>
            </w:r>
          </w:p>
        </w:tc>
        <w:tc>
          <w:tcPr>
            <w:tcW w:w="589" w:type="pct"/>
            <w:tcMar>
              <w:left w:w="28" w:type="dxa"/>
              <w:right w:w="28" w:type="dxa"/>
            </w:tcMar>
          </w:tcPr>
          <w:p w:rsidR="003519A3" w:rsidRPr="00ED6386" w:rsidRDefault="003519A3" w:rsidP="00D30CA2">
            <w:pPr>
              <w:widowControl w:val="0"/>
              <w:ind w:left="-29" w:right="-14"/>
              <w:jc w:val="right"/>
              <w:rPr>
                <w:spacing w:val="-5"/>
              </w:rPr>
            </w:pPr>
            <w:r w:rsidRPr="00ED6386">
              <w:rPr>
                <w:spacing w:val="-5"/>
              </w:rPr>
              <w:t>–</w:t>
            </w:r>
          </w:p>
        </w:tc>
        <w:tc>
          <w:tcPr>
            <w:tcW w:w="588" w:type="pct"/>
            <w:tcMar>
              <w:left w:w="28" w:type="dxa"/>
              <w:right w:w="28" w:type="dxa"/>
            </w:tcMar>
          </w:tcPr>
          <w:p w:rsidR="003519A3" w:rsidRPr="00ED6386" w:rsidRDefault="003519A3" w:rsidP="002E0F96">
            <w:pPr>
              <w:widowControl w:val="0"/>
              <w:ind w:left="-29" w:hanging="142"/>
              <w:jc w:val="right"/>
              <w:rPr>
                <w:spacing w:val="-5"/>
                <w:sz w:val="22"/>
                <w:szCs w:val="22"/>
              </w:rPr>
            </w:pPr>
            <w:r w:rsidRPr="00ED6386">
              <w:rPr>
                <w:snapToGrid w:val="0"/>
                <w:spacing w:val="-5"/>
                <w:sz w:val="22"/>
                <w:szCs w:val="22"/>
              </w:rPr>
              <w:t>7 764 838,</w:t>
            </w:r>
            <w:r w:rsidR="002E0F96">
              <w:rPr>
                <w:snapToGrid w:val="0"/>
                <w:spacing w:val="-5"/>
                <w:sz w:val="22"/>
                <w:szCs w:val="22"/>
              </w:rPr>
              <w:t>3</w:t>
            </w:r>
          </w:p>
        </w:tc>
        <w:tc>
          <w:tcPr>
            <w:tcW w:w="591" w:type="pct"/>
            <w:tcMar>
              <w:left w:w="28" w:type="dxa"/>
              <w:right w:w="28" w:type="dxa"/>
            </w:tcMar>
          </w:tcPr>
          <w:p w:rsidR="003519A3" w:rsidRPr="0043456D" w:rsidRDefault="003519A3" w:rsidP="002E0F96">
            <w:pPr>
              <w:widowControl w:val="0"/>
              <w:ind w:left="-28"/>
              <w:jc w:val="right"/>
              <w:rPr>
                <w:spacing w:val="-7"/>
                <w:sz w:val="22"/>
                <w:szCs w:val="22"/>
              </w:rPr>
            </w:pPr>
            <w:r w:rsidRPr="0043456D">
              <w:rPr>
                <w:snapToGrid w:val="0"/>
                <w:spacing w:val="-7"/>
                <w:sz w:val="22"/>
                <w:szCs w:val="22"/>
              </w:rPr>
              <w:t>79 771 952,</w:t>
            </w:r>
            <w:r w:rsidR="002E0F96">
              <w:rPr>
                <w:snapToGrid w:val="0"/>
                <w:spacing w:val="-7"/>
                <w:sz w:val="22"/>
                <w:szCs w:val="22"/>
              </w:rPr>
              <w:t>2</w:t>
            </w:r>
          </w:p>
        </w:tc>
        <w:tc>
          <w:tcPr>
            <w:tcW w:w="440" w:type="pct"/>
            <w:tcMar>
              <w:left w:w="28" w:type="dxa"/>
              <w:right w:w="28" w:type="dxa"/>
            </w:tcMar>
          </w:tcPr>
          <w:p w:rsidR="003519A3" w:rsidRPr="00ED6386" w:rsidRDefault="003519A3" w:rsidP="00D30CA2">
            <w:pPr>
              <w:widowControl w:val="0"/>
              <w:jc w:val="right"/>
            </w:pPr>
            <w:r w:rsidRPr="00ED6386">
              <w:t>–</w:t>
            </w:r>
          </w:p>
        </w:tc>
        <w:tc>
          <w:tcPr>
            <w:tcW w:w="659" w:type="pct"/>
            <w:tcMar>
              <w:left w:w="28" w:type="dxa"/>
              <w:right w:w="28" w:type="dxa"/>
            </w:tcMar>
          </w:tcPr>
          <w:p w:rsidR="003519A3" w:rsidRPr="00ED6386" w:rsidRDefault="003519A3" w:rsidP="00D30CA2">
            <w:pPr>
              <w:widowControl w:val="0"/>
              <w:jc w:val="right"/>
              <w:rPr>
                <w:sz w:val="22"/>
                <w:szCs w:val="22"/>
              </w:rPr>
            </w:pPr>
            <w:r w:rsidRPr="00ED6386">
              <w:rPr>
                <w:sz w:val="22"/>
                <w:szCs w:val="22"/>
              </w:rPr>
              <w:t>–</w:t>
            </w:r>
          </w:p>
        </w:tc>
      </w:tr>
      <w:tr w:rsidR="00ED6386" w:rsidRPr="00ED6386" w:rsidTr="00BB6409">
        <w:tc>
          <w:tcPr>
            <w:tcW w:w="147" w:type="pct"/>
          </w:tcPr>
          <w:p w:rsidR="003519A3" w:rsidRPr="00ED6386" w:rsidRDefault="003519A3" w:rsidP="00BB6409">
            <w:pPr>
              <w:widowControl w:val="0"/>
              <w:tabs>
                <w:tab w:val="left" w:pos="-108"/>
              </w:tabs>
              <w:ind w:left="-108" w:right="-108"/>
              <w:rPr>
                <w:snapToGrid w:val="0"/>
                <w:sz w:val="22"/>
                <w:szCs w:val="22"/>
              </w:rPr>
            </w:pPr>
            <w:r w:rsidRPr="00ED6386">
              <w:rPr>
                <w:snapToGrid w:val="0"/>
                <w:sz w:val="22"/>
                <w:szCs w:val="22"/>
              </w:rPr>
              <w:t xml:space="preserve"> 3</w:t>
            </w:r>
          </w:p>
        </w:tc>
        <w:tc>
          <w:tcPr>
            <w:tcW w:w="1324" w:type="pct"/>
          </w:tcPr>
          <w:p w:rsidR="003519A3" w:rsidRPr="00ED6386" w:rsidRDefault="003519A3" w:rsidP="00D30CA2">
            <w:pPr>
              <w:widowControl w:val="0"/>
              <w:ind w:left="-108" w:right="-108"/>
              <w:jc w:val="both"/>
              <w:rPr>
                <w:bCs/>
                <w:spacing w:val="-5"/>
                <w:sz w:val="22"/>
                <w:szCs w:val="22"/>
              </w:rPr>
            </w:pPr>
            <w:r w:rsidRPr="00ED6386">
              <w:rPr>
                <w:bCs/>
                <w:spacing w:val="-5"/>
                <w:sz w:val="22"/>
                <w:szCs w:val="22"/>
              </w:rPr>
              <w:t>Социальная поддерж</w:t>
            </w:r>
            <w:r w:rsidR="00ED6386">
              <w:rPr>
                <w:bCs/>
                <w:spacing w:val="-5"/>
                <w:sz w:val="22"/>
                <w:szCs w:val="22"/>
              </w:rPr>
              <w:t xml:space="preserve">ка </w:t>
            </w:r>
            <w:r w:rsidRPr="00ED6386">
              <w:rPr>
                <w:bCs/>
                <w:spacing w:val="-5"/>
                <w:sz w:val="22"/>
                <w:szCs w:val="22"/>
              </w:rPr>
              <w:t>граждан</w:t>
            </w:r>
          </w:p>
        </w:tc>
        <w:tc>
          <w:tcPr>
            <w:tcW w:w="662" w:type="pct"/>
            <w:tcMar>
              <w:left w:w="28" w:type="dxa"/>
              <w:right w:w="28" w:type="dxa"/>
            </w:tcMar>
          </w:tcPr>
          <w:p w:rsidR="003519A3" w:rsidRPr="00ED6386" w:rsidRDefault="003519A3" w:rsidP="00ED6386">
            <w:pPr>
              <w:widowControl w:val="0"/>
              <w:ind w:left="113" w:right="-27" w:hanging="140"/>
              <w:jc w:val="right"/>
              <w:rPr>
                <w:spacing w:val="-5"/>
                <w:sz w:val="22"/>
                <w:szCs w:val="22"/>
              </w:rPr>
            </w:pPr>
            <w:r w:rsidRPr="00ED6386">
              <w:rPr>
                <w:snapToGrid w:val="0"/>
                <w:spacing w:val="-5"/>
                <w:sz w:val="22"/>
                <w:szCs w:val="22"/>
              </w:rPr>
              <w:t>21 234 330,0</w:t>
            </w:r>
          </w:p>
        </w:tc>
        <w:tc>
          <w:tcPr>
            <w:tcW w:w="589" w:type="pct"/>
            <w:tcMar>
              <w:left w:w="28" w:type="dxa"/>
              <w:right w:w="28" w:type="dxa"/>
            </w:tcMar>
          </w:tcPr>
          <w:p w:rsidR="003519A3" w:rsidRPr="00ED6386" w:rsidRDefault="003519A3" w:rsidP="00D30CA2">
            <w:pPr>
              <w:widowControl w:val="0"/>
              <w:ind w:left="-29" w:right="-14"/>
              <w:jc w:val="right"/>
              <w:rPr>
                <w:spacing w:val="-5"/>
              </w:rPr>
            </w:pPr>
            <w:r w:rsidRPr="00ED6386">
              <w:rPr>
                <w:spacing w:val="-5"/>
              </w:rPr>
              <w:t>–</w:t>
            </w:r>
          </w:p>
        </w:tc>
        <w:tc>
          <w:tcPr>
            <w:tcW w:w="588" w:type="pct"/>
            <w:tcMar>
              <w:left w:w="28" w:type="dxa"/>
              <w:right w:w="28" w:type="dxa"/>
            </w:tcMar>
          </w:tcPr>
          <w:p w:rsidR="003519A3" w:rsidRPr="00ED6386" w:rsidRDefault="003519A3" w:rsidP="00ED6386">
            <w:pPr>
              <w:widowControl w:val="0"/>
              <w:ind w:left="-29" w:hanging="142"/>
              <w:jc w:val="right"/>
              <w:rPr>
                <w:spacing w:val="-5"/>
                <w:sz w:val="22"/>
                <w:szCs w:val="22"/>
              </w:rPr>
            </w:pPr>
            <w:r w:rsidRPr="00ED6386">
              <w:rPr>
                <w:spacing w:val="-5"/>
                <w:sz w:val="22"/>
                <w:szCs w:val="22"/>
              </w:rPr>
              <w:t>–</w:t>
            </w:r>
          </w:p>
        </w:tc>
        <w:tc>
          <w:tcPr>
            <w:tcW w:w="591" w:type="pct"/>
            <w:tcMar>
              <w:left w:w="28" w:type="dxa"/>
              <w:right w:w="28" w:type="dxa"/>
            </w:tcMar>
          </w:tcPr>
          <w:p w:rsidR="003519A3" w:rsidRPr="0043456D" w:rsidRDefault="003519A3" w:rsidP="00ED6386">
            <w:pPr>
              <w:widowControl w:val="0"/>
              <w:ind w:left="-28"/>
              <w:jc w:val="right"/>
              <w:rPr>
                <w:spacing w:val="-7"/>
                <w:sz w:val="22"/>
                <w:szCs w:val="22"/>
              </w:rPr>
            </w:pPr>
            <w:r w:rsidRPr="0043456D">
              <w:rPr>
                <w:spacing w:val="-7"/>
                <w:sz w:val="22"/>
                <w:szCs w:val="22"/>
              </w:rPr>
              <w:t>4 596 774,0</w:t>
            </w:r>
          </w:p>
        </w:tc>
        <w:tc>
          <w:tcPr>
            <w:tcW w:w="440" w:type="pct"/>
            <w:tcMar>
              <w:left w:w="28" w:type="dxa"/>
              <w:right w:w="28" w:type="dxa"/>
            </w:tcMar>
          </w:tcPr>
          <w:p w:rsidR="003519A3" w:rsidRPr="00ED6386" w:rsidRDefault="003519A3" w:rsidP="00D30CA2">
            <w:pPr>
              <w:widowControl w:val="0"/>
              <w:jc w:val="right"/>
            </w:pPr>
            <w:r w:rsidRPr="00ED6386">
              <w:t>–</w:t>
            </w:r>
          </w:p>
        </w:tc>
        <w:tc>
          <w:tcPr>
            <w:tcW w:w="659" w:type="pct"/>
            <w:tcMar>
              <w:left w:w="28" w:type="dxa"/>
              <w:right w:w="28" w:type="dxa"/>
            </w:tcMar>
          </w:tcPr>
          <w:p w:rsidR="003519A3" w:rsidRPr="00ED6386" w:rsidRDefault="003519A3" w:rsidP="00D30CA2">
            <w:pPr>
              <w:widowControl w:val="0"/>
              <w:rPr>
                <w:sz w:val="22"/>
                <w:szCs w:val="22"/>
              </w:rPr>
            </w:pPr>
            <w:r w:rsidRPr="00ED6386">
              <w:rPr>
                <w:sz w:val="22"/>
                <w:szCs w:val="22"/>
              </w:rPr>
              <w:t>16 637 556,0</w:t>
            </w:r>
          </w:p>
        </w:tc>
      </w:tr>
      <w:tr w:rsidR="00ED6386" w:rsidRPr="00ED6386" w:rsidTr="00BB6409">
        <w:tc>
          <w:tcPr>
            <w:tcW w:w="147" w:type="pct"/>
          </w:tcPr>
          <w:p w:rsidR="003519A3" w:rsidRPr="00ED6386" w:rsidRDefault="003519A3" w:rsidP="00BB6409">
            <w:pPr>
              <w:widowControl w:val="0"/>
              <w:tabs>
                <w:tab w:val="left" w:pos="-108"/>
                <w:tab w:val="left" w:pos="318"/>
              </w:tabs>
              <w:ind w:left="-108" w:right="-108"/>
              <w:rPr>
                <w:snapToGrid w:val="0"/>
                <w:sz w:val="22"/>
                <w:szCs w:val="22"/>
              </w:rPr>
            </w:pPr>
            <w:r w:rsidRPr="00ED6386">
              <w:rPr>
                <w:snapToGrid w:val="0"/>
                <w:sz w:val="22"/>
                <w:szCs w:val="22"/>
              </w:rPr>
              <w:t xml:space="preserve"> 4</w:t>
            </w:r>
          </w:p>
        </w:tc>
        <w:tc>
          <w:tcPr>
            <w:tcW w:w="1324" w:type="pct"/>
          </w:tcPr>
          <w:p w:rsidR="003519A3" w:rsidRPr="00ED6386" w:rsidRDefault="003519A3" w:rsidP="00D30CA2">
            <w:pPr>
              <w:widowControl w:val="0"/>
              <w:ind w:left="-108" w:right="-108"/>
              <w:jc w:val="both"/>
              <w:rPr>
                <w:bCs/>
                <w:spacing w:val="-5"/>
                <w:sz w:val="22"/>
                <w:szCs w:val="22"/>
              </w:rPr>
            </w:pPr>
            <w:r w:rsidRPr="00ED6386">
              <w:rPr>
                <w:bCs/>
                <w:spacing w:val="-5"/>
                <w:sz w:val="22"/>
                <w:szCs w:val="22"/>
              </w:rPr>
              <w:t>Доступная среда</w:t>
            </w:r>
          </w:p>
        </w:tc>
        <w:tc>
          <w:tcPr>
            <w:tcW w:w="662" w:type="pct"/>
            <w:tcMar>
              <w:left w:w="28" w:type="dxa"/>
              <w:right w:w="28" w:type="dxa"/>
            </w:tcMar>
          </w:tcPr>
          <w:p w:rsidR="003519A3" w:rsidRPr="00ED6386" w:rsidRDefault="003519A3" w:rsidP="00ED6386">
            <w:pPr>
              <w:widowControl w:val="0"/>
              <w:ind w:left="113" w:right="-27" w:hanging="140"/>
              <w:jc w:val="right"/>
              <w:rPr>
                <w:spacing w:val="-5"/>
                <w:sz w:val="22"/>
                <w:szCs w:val="22"/>
              </w:rPr>
            </w:pPr>
            <w:r w:rsidRPr="00ED6386">
              <w:rPr>
                <w:snapToGrid w:val="0"/>
                <w:spacing w:val="-5"/>
                <w:sz w:val="22"/>
                <w:szCs w:val="22"/>
              </w:rPr>
              <w:t>4 522,5</w:t>
            </w:r>
          </w:p>
        </w:tc>
        <w:tc>
          <w:tcPr>
            <w:tcW w:w="589" w:type="pct"/>
            <w:tcMar>
              <w:left w:w="28" w:type="dxa"/>
              <w:right w:w="28" w:type="dxa"/>
            </w:tcMar>
          </w:tcPr>
          <w:p w:rsidR="003519A3" w:rsidRPr="00ED6386" w:rsidRDefault="003519A3" w:rsidP="00D30CA2">
            <w:pPr>
              <w:widowControl w:val="0"/>
              <w:ind w:left="-29" w:right="-14"/>
              <w:jc w:val="right"/>
              <w:rPr>
                <w:spacing w:val="-5"/>
              </w:rPr>
            </w:pPr>
            <w:r w:rsidRPr="00ED6386">
              <w:rPr>
                <w:spacing w:val="-5"/>
              </w:rPr>
              <w:t>–</w:t>
            </w:r>
          </w:p>
        </w:tc>
        <w:tc>
          <w:tcPr>
            <w:tcW w:w="588" w:type="pct"/>
            <w:tcMar>
              <w:left w:w="28" w:type="dxa"/>
              <w:right w:w="28" w:type="dxa"/>
            </w:tcMar>
          </w:tcPr>
          <w:p w:rsidR="003519A3" w:rsidRPr="00ED6386" w:rsidRDefault="003519A3" w:rsidP="00ED6386">
            <w:pPr>
              <w:widowControl w:val="0"/>
              <w:ind w:left="-29" w:hanging="142"/>
              <w:jc w:val="right"/>
              <w:rPr>
                <w:spacing w:val="-5"/>
                <w:sz w:val="22"/>
                <w:szCs w:val="22"/>
              </w:rPr>
            </w:pPr>
            <w:r w:rsidRPr="00ED6386">
              <w:rPr>
                <w:spacing w:val="-5"/>
                <w:sz w:val="22"/>
                <w:szCs w:val="22"/>
              </w:rPr>
              <w:t>4 522,5</w:t>
            </w:r>
          </w:p>
        </w:tc>
        <w:tc>
          <w:tcPr>
            <w:tcW w:w="591" w:type="pct"/>
            <w:tcMar>
              <w:left w:w="28" w:type="dxa"/>
              <w:right w:w="28" w:type="dxa"/>
            </w:tcMar>
          </w:tcPr>
          <w:p w:rsidR="003519A3" w:rsidRPr="00ED6386" w:rsidRDefault="003519A3" w:rsidP="00ED6386">
            <w:pPr>
              <w:widowControl w:val="0"/>
              <w:ind w:left="-28"/>
              <w:jc w:val="right"/>
              <w:rPr>
                <w:spacing w:val="-5"/>
                <w:sz w:val="22"/>
                <w:szCs w:val="22"/>
              </w:rPr>
            </w:pPr>
            <w:r w:rsidRPr="00ED6386">
              <w:rPr>
                <w:spacing w:val="-5"/>
                <w:sz w:val="22"/>
                <w:szCs w:val="22"/>
              </w:rPr>
              <w:t>–</w:t>
            </w:r>
          </w:p>
        </w:tc>
        <w:tc>
          <w:tcPr>
            <w:tcW w:w="440" w:type="pct"/>
            <w:tcMar>
              <w:left w:w="28" w:type="dxa"/>
              <w:right w:w="28" w:type="dxa"/>
            </w:tcMar>
          </w:tcPr>
          <w:p w:rsidR="003519A3" w:rsidRPr="00ED6386" w:rsidRDefault="003519A3" w:rsidP="00D30CA2">
            <w:pPr>
              <w:widowControl w:val="0"/>
              <w:jc w:val="right"/>
            </w:pPr>
            <w:r w:rsidRPr="00ED6386">
              <w:t>–</w:t>
            </w:r>
          </w:p>
        </w:tc>
        <w:tc>
          <w:tcPr>
            <w:tcW w:w="659" w:type="pct"/>
            <w:tcMar>
              <w:left w:w="28" w:type="dxa"/>
              <w:right w:w="28" w:type="dxa"/>
            </w:tcMar>
          </w:tcPr>
          <w:p w:rsidR="003519A3" w:rsidRPr="00ED6386" w:rsidRDefault="003519A3" w:rsidP="00D30CA2">
            <w:pPr>
              <w:widowControl w:val="0"/>
              <w:jc w:val="right"/>
              <w:rPr>
                <w:sz w:val="22"/>
                <w:szCs w:val="22"/>
              </w:rPr>
            </w:pPr>
            <w:r w:rsidRPr="00ED6386">
              <w:rPr>
                <w:sz w:val="22"/>
                <w:szCs w:val="22"/>
              </w:rPr>
              <w:t>–</w:t>
            </w:r>
          </w:p>
        </w:tc>
      </w:tr>
      <w:tr w:rsidR="00ED6386" w:rsidRPr="00ED6386" w:rsidTr="00BB6409">
        <w:tc>
          <w:tcPr>
            <w:tcW w:w="147" w:type="pct"/>
          </w:tcPr>
          <w:p w:rsidR="003519A3" w:rsidRPr="00ED6386" w:rsidRDefault="003519A3" w:rsidP="00BB6409">
            <w:pPr>
              <w:widowControl w:val="0"/>
              <w:tabs>
                <w:tab w:val="left" w:pos="-108"/>
                <w:tab w:val="left" w:pos="318"/>
              </w:tabs>
              <w:ind w:left="-108" w:right="-108"/>
              <w:rPr>
                <w:snapToGrid w:val="0"/>
                <w:sz w:val="22"/>
                <w:szCs w:val="22"/>
              </w:rPr>
            </w:pPr>
            <w:r w:rsidRPr="00ED6386">
              <w:rPr>
                <w:snapToGrid w:val="0"/>
                <w:sz w:val="22"/>
                <w:szCs w:val="22"/>
              </w:rPr>
              <w:t xml:space="preserve"> 5</w:t>
            </w:r>
          </w:p>
        </w:tc>
        <w:tc>
          <w:tcPr>
            <w:tcW w:w="1324" w:type="pct"/>
          </w:tcPr>
          <w:p w:rsidR="003519A3" w:rsidRPr="00ED6386" w:rsidRDefault="003519A3" w:rsidP="00D30CA2">
            <w:pPr>
              <w:widowControl w:val="0"/>
              <w:ind w:left="-108" w:right="-108"/>
              <w:jc w:val="both"/>
              <w:rPr>
                <w:bCs/>
                <w:spacing w:val="-5"/>
                <w:sz w:val="22"/>
                <w:szCs w:val="22"/>
              </w:rPr>
            </w:pPr>
            <w:r w:rsidRPr="00ED6386">
              <w:rPr>
                <w:bCs/>
                <w:spacing w:val="-5"/>
                <w:sz w:val="22"/>
                <w:szCs w:val="22"/>
              </w:rPr>
              <w:t>Дети Кубани</w:t>
            </w:r>
          </w:p>
        </w:tc>
        <w:tc>
          <w:tcPr>
            <w:tcW w:w="662" w:type="pct"/>
            <w:tcMar>
              <w:left w:w="28" w:type="dxa"/>
              <w:right w:w="28" w:type="dxa"/>
            </w:tcMar>
          </w:tcPr>
          <w:p w:rsidR="003519A3" w:rsidRPr="00ED6386" w:rsidRDefault="003519A3" w:rsidP="00ED6386">
            <w:pPr>
              <w:widowControl w:val="0"/>
              <w:ind w:left="113" w:right="-27" w:hanging="140"/>
              <w:jc w:val="right"/>
              <w:rPr>
                <w:spacing w:val="-5"/>
                <w:sz w:val="22"/>
                <w:szCs w:val="22"/>
              </w:rPr>
            </w:pPr>
            <w:r w:rsidRPr="00ED6386">
              <w:rPr>
                <w:snapToGrid w:val="0"/>
                <w:spacing w:val="-5"/>
                <w:sz w:val="22"/>
                <w:szCs w:val="22"/>
              </w:rPr>
              <w:t>5 605 404,3</w:t>
            </w:r>
          </w:p>
        </w:tc>
        <w:tc>
          <w:tcPr>
            <w:tcW w:w="589" w:type="pct"/>
            <w:tcMar>
              <w:left w:w="28" w:type="dxa"/>
              <w:right w:w="28" w:type="dxa"/>
            </w:tcMar>
          </w:tcPr>
          <w:p w:rsidR="003519A3" w:rsidRPr="00ED6386" w:rsidRDefault="003519A3" w:rsidP="00D30CA2">
            <w:pPr>
              <w:widowControl w:val="0"/>
              <w:ind w:left="-29" w:right="-14"/>
              <w:jc w:val="right"/>
              <w:rPr>
                <w:spacing w:val="-5"/>
              </w:rPr>
            </w:pPr>
            <w:r w:rsidRPr="00ED6386">
              <w:rPr>
                <w:spacing w:val="-5"/>
              </w:rPr>
              <w:t>–</w:t>
            </w:r>
          </w:p>
        </w:tc>
        <w:tc>
          <w:tcPr>
            <w:tcW w:w="588" w:type="pct"/>
            <w:tcMar>
              <w:left w:w="28" w:type="dxa"/>
              <w:right w:w="28" w:type="dxa"/>
            </w:tcMar>
          </w:tcPr>
          <w:p w:rsidR="003519A3" w:rsidRPr="00ED6386" w:rsidRDefault="003519A3" w:rsidP="00ED6386">
            <w:pPr>
              <w:widowControl w:val="0"/>
              <w:ind w:left="-29" w:hanging="142"/>
              <w:jc w:val="right"/>
              <w:rPr>
                <w:spacing w:val="-5"/>
                <w:sz w:val="22"/>
                <w:szCs w:val="22"/>
              </w:rPr>
            </w:pPr>
            <w:r w:rsidRPr="00ED6386">
              <w:rPr>
                <w:spacing w:val="-5"/>
                <w:sz w:val="22"/>
                <w:szCs w:val="22"/>
              </w:rPr>
              <w:t>200 817,6</w:t>
            </w:r>
          </w:p>
        </w:tc>
        <w:tc>
          <w:tcPr>
            <w:tcW w:w="591" w:type="pct"/>
            <w:tcMar>
              <w:left w:w="28" w:type="dxa"/>
              <w:right w:w="28" w:type="dxa"/>
            </w:tcMar>
          </w:tcPr>
          <w:p w:rsidR="003519A3" w:rsidRPr="00ED6386" w:rsidRDefault="003519A3" w:rsidP="00ED6386">
            <w:pPr>
              <w:widowControl w:val="0"/>
              <w:ind w:left="-28"/>
              <w:jc w:val="right"/>
              <w:rPr>
                <w:spacing w:val="-5"/>
                <w:sz w:val="22"/>
                <w:szCs w:val="22"/>
              </w:rPr>
            </w:pPr>
            <w:r w:rsidRPr="00ED6386">
              <w:rPr>
                <w:spacing w:val="-5"/>
                <w:sz w:val="22"/>
                <w:szCs w:val="22"/>
              </w:rPr>
              <w:t>5 404 586,7</w:t>
            </w:r>
          </w:p>
        </w:tc>
        <w:tc>
          <w:tcPr>
            <w:tcW w:w="440" w:type="pct"/>
            <w:tcMar>
              <w:left w:w="28" w:type="dxa"/>
              <w:right w:w="28" w:type="dxa"/>
            </w:tcMar>
          </w:tcPr>
          <w:p w:rsidR="003519A3" w:rsidRPr="00ED6386" w:rsidRDefault="003519A3" w:rsidP="00D30CA2">
            <w:pPr>
              <w:widowControl w:val="0"/>
              <w:jc w:val="right"/>
            </w:pPr>
            <w:r w:rsidRPr="00ED6386">
              <w:t>–</w:t>
            </w:r>
          </w:p>
        </w:tc>
        <w:tc>
          <w:tcPr>
            <w:tcW w:w="659" w:type="pct"/>
            <w:tcMar>
              <w:left w:w="28" w:type="dxa"/>
              <w:right w:w="28" w:type="dxa"/>
            </w:tcMar>
          </w:tcPr>
          <w:p w:rsidR="003519A3" w:rsidRPr="00ED6386" w:rsidRDefault="003519A3" w:rsidP="00D30CA2">
            <w:pPr>
              <w:widowControl w:val="0"/>
              <w:jc w:val="right"/>
              <w:rPr>
                <w:sz w:val="22"/>
                <w:szCs w:val="22"/>
              </w:rPr>
            </w:pPr>
            <w:r w:rsidRPr="00ED6386">
              <w:rPr>
                <w:sz w:val="22"/>
                <w:szCs w:val="22"/>
              </w:rPr>
              <w:t>–</w:t>
            </w:r>
          </w:p>
        </w:tc>
      </w:tr>
      <w:tr w:rsidR="00ED6386" w:rsidRPr="00ED6386" w:rsidTr="00BB6409">
        <w:tc>
          <w:tcPr>
            <w:tcW w:w="147" w:type="pct"/>
          </w:tcPr>
          <w:p w:rsidR="003519A3" w:rsidRPr="00ED6386" w:rsidRDefault="003519A3" w:rsidP="00BB6409">
            <w:pPr>
              <w:widowControl w:val="0"/>
              <w:tabs>
                <w:tab w:val="left" w:pos="-108"/>
                <w:tab w:val="left" w:pos="318"/>
              </w:tabs>
              <w:ind w:left="-108" w:right="-108"/>
              <w:rPr>
                <w:snapToGrid w:val="0"/>
                <w:sz w:val="22"/>
                <w:szCs w:val="22"/>
              </w:rPr>
            </w:pPr>
            <w:r w:rsidRPr="00ED6386">
              <w:rPr>
                <w:snapToGrid w:val="0"/>
                <w:sz w:val="22"/>
                <w:szCs w:val="22"/>
              </w:rPr>
              <w:t xml:space="preserve"> 6</w:t>
            </w:r>
          </w:p>
        </w:tc>
        <w:tc>
          <w:tcPr>
            <w:tcW w:w="1324" w:type="pct"/>
          </w:tcPr>
          <w:p w:rsidR="003519A3" w:rsidRPr="00ED6386" w:rsidRDefault="003519A3" w:rsidP="00D30CA2">
            <w:pPr>
              <w:widowControl w:val="0"/>
              <w:ind w:left="-108" w:right="-108"/>
              <w:jc w:val="both"/>
              <w:rPr>
                <w:bCs/>
                <w:spacing w:val="-5"/>
                <w:sz w:val="22"/>
                <w:szCs w:val="22"/>
              </w:rPr>
            </w:pPr>
            <w:r w:rsidRPr="00ED6386">
              <w:rPr>
                <w:bCs/>
                <w:spacing w:val="-5"/>
                <w:sz w:val="22"/>
                <w:szCs w:val="22"/>
              </w:rPr>
              <w:t>Комплексное и устойчи</w:t>
            </w:r>
            <w:r w:rsidRPr="00ED6386">
              <w:rPr>
                <w:bCs/>
                <w:spacing w:val="-5"/>
                <w:sz w:val="22"/>
                <w:szCs w:val="22"/>
              </w:rPr>
              <w:softHyphen/>
              <w:t>вое развитие Краснодар</w:t>
            </w:r>
            <w:r w:rsidRPr="00ED6386">
              <w:rPr>
                <w:bCs/>
                <w:spacing w:val="-5"/>
                <w:sz w:val="22"/>
                <w:szCs w:val="22"/>
              </w:rPr>
              <w:softHyphen/>
              <w:t>ского края в сфере строительства и архитектуры</w:t>
            </w:r>
          </w:p>
        </w:tc>
        <w:tc>
          <w:tcPr>
            <w:tcW w:w="662" w:type="pct"/>
            <w:tcMar>
              <w:left w:w="28" w:type="dxa"/>
              <w:right w:w="28" w:type="dxa"/>
            </w:tcMar>
          </w:tcPr>
          <w:p w:rsidR="003519A3" w:rsidRPr="00ED6386" w:rsidRDefault="003519A3" w:rsidP="00ED6386">
            <w:pPr>
              <w:widowControl w:val="0"/>
              <w:ind w:left="113" w:right="-27" w:hanging="140"/>
              <w:jc w:val="right"/>
              <w:rPr>
                <w:spacing w:val="-5"/>
                <w:sz w:val="22"/>
                <w:szCs w:val="22"/>
              </w:rPr>
            </w:pPr>
            <w:r w:rsidRPr="00ED6386">
              <w:rPr>
                <w:snapToGrid w:val="0"/>
                <w:spacing w:val="-5"/>
                <w:sz w:val="22"/>
                <w:szCs w:val="22"/>
              </w:rPr>
              <w:t>6 918 309,6</w:t>
            </w:r>
          </w:p>
        </w:tc>
        <w:tc>
          <w:tcPr>
            <w:tcW w:w="589" w:type="pct"/>
            <w:tcMar>
              <w:left w:w="28" w:type="dxa"/>
              <w:right w:w="28" w:type="dxa"/>
            </w:tcMar>
          </w:tcPr>
          <w:p w:rsidR="003519A3" w:rsidRPr="00ED6386" w:rsidRDefault="003519A3" w:rsidP="00D30CA2">
            <w:pPr>
              <w:widowControl w:val="0"/>
              <w:ind w:left="-29" w:right="-14"/>
              <w:jc w:val="right"/>
              <w:rPr>
                <w:spacing w:val="-5"/>
              </w:rPr>
            </w:pPr>
            <w:r w:rsidRPr="00ED6386">
              <w:rPr>
                <w:spacing w:val="-5"/>
              </w:rPr>
              <w:t>–</w:t>
            </w:r>
          </w:p>
        </w:tc>
        <w:tc>
          <w:tcPr>
            <w:tcW w:w="588" w:type="pct"/>
            <w:tcMar>
              <w:left w:w="28" w:type="dxa"/>
              <w:right w:w="28" w:type="dxa"/>
            </w:tcMar>
          </w:tcPr>
          <w:p w:rsidR="003519A3" w:rsidRPr="00ED6386" w:rsidRDefault="003519A3" w:rsidP="00ED6386">
            <w:pPr>
              <w:widowControl w:val="0"/>
              <w:ind w:left="-29" w:hanging="142"/>
              <w:jc w:val="right"/>
              <w:rPr>
                <w:spacing w:val="-5"/>
                <w:sz w:val="22"/>
                <w:szCs w:val="22"/>
              </w:rPr>
            </w:pPr>
            <w:r w:rsidRPr="00ED6386">
              <w:rPr>
                <w:spacing w:val="-5"/>
                <w:sz w:val="22"/>
                <w:szCs w:val="22"/>
              </w:rPr>
              <w:t>6 918 309,6</w:t>
            </w:r>
          </w:p>
        </w:tc>
        <w:tc>
          <w:tcPr>
            <w:tcW w:w="591" w:type="pct"/>
            <w:tcMar>
              <w:left w:w="28" w:type="dxa"/>
              <w:right w:w="28" w:type="dxa"/>
            </w:tcMar>
          </w:tcPr>
          <w:p w:rsidR="003519A3" w:rsidRPr="00ED6386" w:rsidRDefault="003519A3" w:rsidP="00ED6386">
            <w:pPr>
              <w:widowControl w:val="0"/>
              <w:ind w:left="-28"/>
              <w:jc w:val="right"/>
              <w:rPr>
                <w:spacing w:val="-5"/>
                <w:sz w:val="22"/>
                <w:szCs w:val="22"/>
              </w:rPr>
            </w:pPr>
            <w:r w:rsidRPr="00ED6386">
              <w:rPr>
                <w:spacing w:val="-5"/>
                <w:sz w:val="22"/>
                <w:szCs w:val="22"/>
              </w:rPr>
              <w:t>–</w:t>
            </w:r>
          </w:p>
        </w:tc>
        <w:tc>
          <w:tcPr>
            <w:tcW w:w="440" w:type="pct"/>
            <w:tcMar>
              <w:left w:w="28" w:type="dxa"/>
              <w:right w:w="28" w:type="dxa"/>
            </w:tcMar>
          </w:tcPr>
          <w:p w:rsidR="003519A3" w:rsidRPr="00ED6386" w:rsidRDefault="003519A3" w:rsidP="00D30CA2">
            <w:pPr>
              <w:widowControl w:val="0"/>
              <w:jc w:val="right"/>
            </w:pPr>
            <w:r w:rsidRPr="00ED6386">
              <w:t>–</w:t>
            </w:r>
          </w:p>
        </w:tc>
        <w:tc>
          <w:tcPr>
            <w:tcW w:w="659" w:type="pct"/>
            <w:shd w:val="clear" w:color="auto" w:fill="FFFFFF" w:themeFill="background1"/>
            <w:tcMar>
              <w:left w:w="28" w:type="dxa"/>
              <w:right w:w="28" w:type="dxa"/>
            </w:tcMar>
          </w:tcPr>
          <w:p w:rsidR="003519A3" w:rsidRPr="00ED6386" w:rsidRDefault="003519A3" w:rsidP="00D30CA2">
            <w:pPr>
              <w:widowControl w:val="0"/>
              <w:jc w:val="right"/>
              <w:rPr>
                <w:sz w:val="22"/>
                <w:szCs w:val="22"/>
              </w:rPr>
            </w:pPr>
            <w:r w:rsidRPr="00ED6386">
              <w:rPr>
                <w:sz w:val="22"/>
                <w:szCs w:val="22"/>
              </w:rPr>
              <w:t>–</w:t>
            </w:r>
          </w:p>
        </w:tc>
      </w:tr>
      <w:tr w:rsidR="00ED6386" w:rsidRPr="00ED6386" w:rsidTr="00BB6409">
        <w:tc>
          <w:tcPr>
            <w:tcW w:w="147" w:type="pct"/>
          </w:tcPr>
          <w:p w:rsidR="003519A3" w:rsidRPr="00ED6386" w:rsidRDefault="003519A3" w:rsidP="00BB6409">
            <w:pPr>
              <w:widowControl w:val="0"/>
              <w:tabs>
                <w:tab w:val="left" w:pos="-108"/>
                <w:tab w:val="left" w:pos="318"/>
              </w:tabs>
              <w:ind w:left="-108" w:right="-108"/>
              <w:rPr>
                <w:snapToGrid w:val="0"/>
                <w:sz w:val="22"/>
                <w:szCs w:val="22"/>
              </w:rPr>
            </w:pPr>
            <w:r w:rsidRPr="00ED6386">
              <w:rPr>
                <w:snapToGrid w:val="0"/>
                <w:sz w:val="22"/>
                <w:szCs w:val="22"/>
              </w:rPr>
              <w:t xml:space="preserve"> 7</w:t>
            </w:r>
          </w:p>
        </w:tc>
        <w:tc>
          <w:tcPr>
            <w:tcW w:w="1324" w:type="pct"/>
            <w:shd w:val="clear" w:color="auto" w:fill="FFFFFF" w:themeFill="background1"/>
          </w:tcPr>
          <w:p w:rsidR="003519A3" w:rsidRPr="00ED6386" w:rsidRDefault="003519A3" w:rsidP="00D30CA2">
            <w:pPr>
              <w:widowControl w:val="0"/>
              <w:ind w:left="-108" w:right="-108"/>
              <w:jc w:val="both"/>
              <w:rPr>
                <w:bCs/>
                <w:spacing w:val="-5"/>
                <w:sz w:val="22"/>
                <w:szCs w:val="22"/>
              </w:rPr>
            </w:pPr>
            <w:r w:rsidRPr="00ED6386">
              <w:rPr>
                <w:bCs/>
                <w:spacing w:val="-5"/>
                <w:sz w:val="22"/>
                <w:szCs w:val="22"/>
              </w:rPr>
              <w:t>Содействие  занятости населения</w:t>
            </w:r>
          </w:p>
        </w:tc>
        <w:tc>
          <w:tcPr>
            <w:tcW w:w="662" w:type="pct"/>
            <w:shd w:val="clear" w:color="auto" w:fill="FFFFFF" w:themeFill="background1"/>
            <w:tcMar>
              <w:left w:w="28" w:type="dxa"/>
              <w:right w:w="28" w:type="dxa"/>
            </w:tcMar>
          </w:tcPr>
          <w:p w:rsidR="003519A3" w:rsidRPr="00ED6386" w:rsidRDefault="003519A3" w:rsidP="00ED6386">
            <w:pPr>
              <w:widowControl w:val="0"/>
              <w:ind w:left="113" w:right="-27" w:hanging="140"/>
              <w:jc w:val="right"/>
              <w:rPr>
                <w:spacing w:val="-5"/>
                <w:sz w:val="22"/>
                <w:szCs w:val="22"/>
              </w:rPr>
            </w:pPr>
            <w:r w:rsidRPr="00ED6386">
              <w:rPr>
                <w:spacing w:val="-5"/>
                <w:sz w:val="22"/>
                <w:szCs w:val="22"/>
              </w:rPr>
              <w:t>18 604,0</w:t>
            </w:r>
          </w:p>
        </w:tc>
        <w:tc>
          <w:tcPr>
            <w:tcW w:w="589" w:type="pct"/>
            <w:shd w:val="clear" w:color="auto" w:fill="FFFFFF" w:themeFill="background1"/>
            <w:tcMar>
              <w:left w:w="28" w:type="dxa"/>
              <w:right w:w="28" w:type="dxa"/>
            </w:tcMar>
          </w:tcPr>
          <w:p w:rsidR="003519A3" w:rsidRPr="00ED6386" w:rsidRDefault="003519A3" w:rsidP="00D30CA2">
            <w:pPr>
              <w:widowControl w:val="0"/>
              <w:ind w:left="-29" w:right="-14"/>
              <w:jc w:val="right"/>
              <w:rPr>
                <w:spacing w:val="-5"/>
              </w:rPr>
            </w:pPr>
            <w:r w:rsidRPr="00ED6386">
              <w:rPr>
                <w:spacing w:val="-5"/>
              </w:rPr>
              <w:t>–</w:t>
            </w:r>
          </w:p>
        </w:tc>
        <w:tc>
          <w:tcPr>
            <w:tcW w:w="588" w:type="pct"/>
            <w:shd w:val="clear" w:color="auto" w:fill="FFFFFF" w:themeFill="background1"/>
            <w:tcMar>
              <w:left w:w="28" w:type="dxa"/>
              <w:right w:w="28" w:type="dxa"/>
            </w:tcMar>
          </w:tcPr>
          <w:p w:rsidR="003519A3" w:rsidRPr="00ED6386" w:rsidRDefault="003519A3" w:rsidP="00ED6386">
            <w:pPr>
              <w:widowControl w:val="0"/>
              <w:ind w:left="-29" w:hanging="142"/>
              <w:jc w:val="right"/>
              <w:rPr>
                <w:spacing w:val="-5"/>
                <w:sz w:val="22"/>
                <w:szCs w:val="22"/>
              </w:rPr>
            </w:pPr>
            <w:r w:rsidRPr="00ED6386">
              <w:rPr>
                <w:spacing w:val="-5"/>
                <w:sz w:val="22"/>
                <w:szCs w:val="22"/>
              </w:rPr>
              <w:t>–</w:t>
            </w:r>
          </w:p>
        </w:tc>
        <w:tc>
          <w:tcPr>
            <w:tcW w:w="591" w:type="pct"/>
            <w:shd w:val="clear" w:color="auto" w:fill="FFFFFF" w:themeFill="background1"/>
            <w:tcMar>
              <w:left w:w="28" w:type="dxa"/>
              <w:right w:w="28" w:type="dxa"/>
            </w:tcMar>
          </w:tcPr>
          <w:p w:rsidR="003519A3" w:rsidRPr="00ED6386" w:rsidRDefault="003519A3" w:rsidP="00ED6386">
            <w:pPr>
              <w:widowControl w:val="0"/>
              <w:ind w:left="-28"/>
              <w:jc w:val="right"/>
              <w:rPr>
                <w:spacing w:val="-5"/>
                <w:sz w:val="22"/>
                <w:szCs w:val="22"/>
              </w:rPr>
            </w:pPr>
            <w:r w:rsidRPr="00ED6386">
              <w:rPr>
                <w:spacing w:val="-5"/>
                <w:sz w:val="22"/>
                <w:szCs w:val="22"/>
              </w:rPr>
              <w:t>–</w:t>
            </w:r>
          </w:p>
        </w:tc>
        <w:tc>
          <w:tcPr>
            <w:tcW w:w="440" w:type="pct"/>
            <w:shd w:val="clear" w:color="auto" w:fill="FFFFFF" w:themeFill="background1"/>
            <w:tcMar>
              <w:left w:w="28" w:type="dxa"/>
              <w:right w:w="28" w:type="dxa"/>
            </w:tcMar>
          </w:tcPr>
          <w:p w:rsidR="003519A3" w:rsidRPr="00ED6386" w:rsidRDefault="003519A3" w:rsidP="00D30CA2">
            <w:pPr>
              <w:widowControl w:val="0"/>
              <w:jc w:val="right"/>
            </w:pPr>
            <w:r w:rsidRPr="00ED6386">
              <w:t>–</w:t>
            </w:r>
          </w:p>
        </w:tc>
        <w:tc>
          <w:tcPr>
            <w:tcW w:w="659" w:type="pct"/>
            <w:shd w:val="clear" w:color="auto" w:fill="FFFFFF" w:themeFill="background1"/>
            <w:tcMar>
              <w:left w:w="28" w:type="dxa"/>
              <w:right w:w="28" w:type="dxa"/>
            </w:tcMar>
          </w:tcPr>
          <w:p w:rsidR="003519A3" w:rsidRPr="00ED6386" w:rsidRDefault="003519A3" w:rsidP="00D30CA2">
            <w:pPr>
              <w:widowControl w:val="0"/>
              <w:jc w:val="right"/>
              <w:rPr>
                <w:sz w:val="22"/>
                <w:szCs w:val="22"/>
              </w:rPr>
            </w:pPr>
            <w:r w:rsidRPr="00ED6386">
              <w:rPr>
                <w:sz w:val="22"/>
                <w:szCs w:val="22"/>
              </w:rPr>
              <w:t>18 604,0</w:t>
            </w:r>
          </w:p>
        </w:tc>
      </w:tr>
      <w:tr w:rsidR="00ED6386" w:rsidRPr="00ED6386" w:rsidTr="00BB6409">
        <w:tc>
          <w:tcPr>
            <w:tcW w:w="147" w:type="pct"/>
          </w:tcPr>
          <w:p w:rsidR="003519A3" w:rsidRPr="00ED6386" w:rsidRDefault="003519A3" w:rsidP="00BB6409">
            <w:pPr>
              <w:widowControl w:val="0"/>
              <w:tabs>
                <w:tab w:val="left" w:pos="-108"/>
                <w:tab w:val="left" w:pos="318"/>
              </w:tabs>
              <w:ind w:left="-108" w:right="-108"/>
              <w:rPr>
                <w:snapToGrid w:val="0"/>
                <w:sz w:val="22"/>
                <w:szCs w:val="22"/>
              </w:rPr>
            </w:pPr>
            <w:r w:rsidRPr="00ED6386">
              <w:rPr>
                <w:snapToGrid w:val="0"/>
                <w:sz w:val="22"/>
                <w:szCs w:val="22"/>
              </w:rPr>
              <w:t xml:space="preserve"> 8</w:t>
            </w:r>
          </w:p>
        </w:tc>
        <w:tc>
          <w:tcPr>
            <w:tcW w:w="1324" w:type="pct"/>
          </w:tcPr>
          <w:p w:rsidR="003519A3" w:rsidRPr="00ED6386" w:rsidRDefault="003519A3" w:rsidP="00D30CA2">
            <w:pPr>
              <w:widowControl w:val="0"/>
              <w:ind w:left="-108" w:right="-108"/>
              <w:jc w:val="both"/>
              <w:rPr>
                <w:bCs/>
                <w:spacing w:val="-5"/>
                <w:sz w:val="22"/>
                <w:szCs w:val="22"/>
              </w:rPr>
            </w:pPr>
            <w:r w:rsidRPr="00ED6386">
              <w:rPr>
                <w:bCs/>
                <w:spacing w:val="-5"/>
                <w:sz w:val="22"/>
                <w:szCs w:val="22"/>
              </w:rPr>
              <w:t>Обеспечение безопасно</w:t>
            </w:r>
            <w:r w:rsidRPr="00ED6386">
              <w:rPr>
                <w:bCs/>
                <w:spacing w:val="-5"/>
                <w:sz w:val="22"/>
                <w:szCs w:val="22"/>
              </w:rPr>
              <w:softHyphen/>
              <w:t>сти населения</w:t>
            </w:r>
          </w:p>
        </w:tc>
        <w:tc>
          <w:tcPr>
            <w:tcW w:w="662" w:type="pct"/>
            <w:tcMar>
              <w:left w:w="28" w:type="dxa"/>
              <w:right w:w="28" w:type="dxa"/>
            </w:tcMar>
          </w:tcPr>
          <w:p w:rsidR="003519A3" w:rsidRPr="00ED6386" w:rsidRDefault="003519A3" w:rsidP="00ED6386">
            <w:pPr>
              <w:widowControl w:val="0"/>
              <w:ind w:left="113" w:right="-27" w:hanging="140"/>
              <w:jc w:val="right"/>
              <w:rPr>
                <w:spacing w:val="-5"/>
                <w:sz w:val="22"/>
                <w:szCs w:val="22"/>
              </w:rPr>
            </w:pPr>
            <w:r w:rsidRPr="00ED6386">
              <w:rPr>
                <w:snapToGrid w:val="0"/>
                <w:spacing w:val="-5"/>
                <w:sz w:val="22"/>
                <w:szCs w:val="22"/>
              </w:rPr>
              <w:t>41 446,0</w:t>
            </w:r>
          </w:p>
        </w:tc>
        <w:tc>
          <w:tcPr>
            <w:tcW w:w="589" w:type="pct"/>
            <w:tcMar>
              <w:left w:w="28" w:type="dxa"/>
              <w:right w:w="28" w:type="dxa"/>
            </w:tcMar>
          </w:tcPr>
          <w:p w:rsidR="003519A3" w:rsidRPr="00ED6386" w:rsidRDefault="003519A3" w:rsidP="00D30CA2">
            <w:pPr>
              <w:widowControl w:val="0"/>
              <w:ind w:left="-29" w:right="-14"/>
              <w:jc w:val="right"/>
              <w:rPr>
                <w:spacing w:val="-5"/>
              </w:rPr>
            </w:pPr>
            <w:r w:rsidRPr="00ED6386">
              <w:rPr>
                <w:spacing w:val="-5"/>
              </w:rPr>
              <w:t>–</w:t>
            </w:r>
          </w:p>
        </w:tc>
        <w:tc>
          <w:tcPr>
            <w:tcW w:w="588" w:type="pct"/>
            <w:tcMar>
              <w:left w:w="28" w:type="dxa"/>
              <w:right w:w="28" w:type="dxa"/>
            </w:tcMar>
          </w:tcPr>
          <w:p w:rsidR="003519A3" w:rsidRPr="00ED6386" w:rsidRDefault="003519A3" w:rsidP="00ED6386">
            <w:pPr>
              <w:widowControl w:val="0"/>
              <w:ind w:left="-29" w:hanging="142"/>
              <w:jc w:val="right"/>
              <w:rPr>
                <w:spacing w:val="-5"/>
                <w:sz w:val="22"/>
                <w:szCs w:val="22"/>
              </w:rPr>
            </w:pPr>
            <w:r w:rsidRPr="00ED6386">
              <w:rPr>
                <w:spacing w:val="-5"/>
                <w:sz w:val="22"/>
                <w:szCs w:val="22"/>
              </w:rPr>
              <w:t>41 446,0</w:t>
            </w:r>
          </w:p>
        </w:tc>
        <w:tc>
          <w:tcPr>
            <w:tcW w:w="591" w:type="pct"/>
            <w:tcMar>
              <w:left w:w="28" w:type="dxa"/>
              <w:right w:w="28" w:type="dxa"/>
            </w:tcMar>
          </w:tcPr>
          <w:p w:rsidR="003519A3" w:rsidRPr="00ED6386" w:rsidRDefault="003519A3" w:rsidP="00ED6386">
            <w:pPr>
              <w:widowControl w:val="0"/>
              <w:ind w:left="-28"/>
              <w:jc w:val="right"/>
              <w:rPr>
                <w:spacing w:val="-5"/>
                <w:sz w:val="22"/>
                <w:szCs w:val="22"/>
              </w:rPr>
            </w:pPr>
            <w:r w:rsidRPr="00ED6386">
              <w:rPr>
                <w:spacing w:val="-5"/>
                <w:sz w:val="22"/>
                <w:szCs w:val="22"/>
              </w:rPr>
              <w:t>–</w:t>
            </w:r>
          </w:p>
        </w:tc>
        <w:tc>
          <w:tcPr>
            <w:tcW w:w="440" w:type="pct"/>
            <w:tcMar>
              <w:left w:w="28" w:type="dxa"/>
              <w:right w:w="28" w:type="dxa"/>
            </w:tcMar>
          </w:tcPr>
          <w:p w:rsidR="003519A3" w:rsidRPr="00ED6386" w:rsidRDefault="003519A3" w:rsidP="00D30CA2">
            <w:pPr>
              <w:widowControl w:val="0"/>
              <w:jc w:val="right"/>
            </w:pPr>
            <w:r w:rsidRPr="00ED6386">
              <w:t>–</w:t>
            </w:r>
          </w:p>
        </w:tc>
        <w:tc>
          <w:tcPr>
            <w:tcW w:w="659" w:type="pct"/>
            <w:tcMar>
              <w:left w:w="28" w:type="dxa"/>
              <w:right w:w="28" w:type="dxa"/>
            </w:tcMar>
          </w:tcPr>
          <w:p w:rsidR="003519A3" w:rsidRPr="00ED6386" w:rsidRDefault="003519A3" w:rsidP="00D30CA2">
            <w:pPr>
              <w:widowControl w:val="0"/>
              <w:jc w:val="right"/>
              <w:rPr>
                <w:sz w:val="22"/>
                <w:szCs w:val="22"/>
              </w:rPr>
            </w:pPr>
            <w:r w:rsidRPr="00ED6386">
              <w:rPr>
                <w:sz w:val="22"/>
                <w:szCs w:val="22"/>
              </w:rPr>
              <w:t>–</w:t>
            </w:r>
          </w:p>
        </w:tc>
      </w:tr>
      <w:tr w:rsidR="00ED6386" w:rsidRPr="00ED6386" w:rsidTr="00BB6409">
        <w:tc>
          <w:tcPr>
            <w:tcW w:w="147" w:type="pct"/>
          </w:tcPr>
          <w:p w:rsidR="003519A3" w:rsidRPr="00ED6386" w:rsidRDefault="003519A3" w:rsidP="00BB6409">
            <w:pPr>
              <w:widowControl w:val="0"/>
              <w:tabs>
                <w:tab w:val="left" w:pos="-108"/>
                <w:tab w:val="left" w:pos="318"/>
              </w:tabs>
              <w:ind w:left="-108" w:right="-108"/>
              <w:rPr>
                <w:snapToGrid w:val="0"/>
                <w:sz w:val="22"/>
                <w:szCs w:val="22"/>
              </w:rPr>
            </w:pPr>
            <w:r w:rsidRPr="00ED6386">
              <w:rPr>
                <w:snapToGrid w:val="0"/>
                <w:sz w:val="22"/>
                <w:szCs w:val="22"/>
              </w:rPr>
              <w:t xml:space="preserve"> 9</w:t>
            </w:r>
          </w:p>
        </w:tc>
        <w:tc>
          <w:tcPr>
            <w:tcW w:w="1324" w:type="pct"/>
          </w:tcPr>
          <w:p w:rsidR="003519A3" w:rsidRPr="00ED6386" w:rsidRDefault="003519A3" w:rsidP="00D30CA2">
            <w:pPr>
              <w:widowControl w:val="0"/>
              <w:ind w:left="-108" w:right="-108"/>
              <w:jc w:val="both"/>
              <w:rPr>
                <w:bCs/>
                <w:spacing w:val="-5"/>
                <w:sz w:val="22"/>
                <w:szCs w:val="22"/>
              </w:rPr>
            </w:pPr>
            <w:r w:rsidRPr="00ED6386">
              <w:rPr>
                <w:bCs/>
                <w:spacing w:val="-5"/>
                <w:sz w:val="22"/>
                <w:szCs w:val="22"/>
              </w:rPr>
              <w:t>Развитие культуры</w:t>
            </w:r>
          </w:p>
        </w:tc>
        <w:tc>
          <w:tcPr>
            <w:tcW w:w="662" w:type="pct"/>
            <w:tcMar>
              <w:left w:w="28" w:type="dxa"/>
              <w:right w:w="28" w:type="dxa"/>
            </w:tcMar>
          </w:tcPr>
          <w:p w:rsidR="003519A3" w:rsidRPr="00ED6386" w:rsidRDefault="003519A3" w:rsidP="00ED6386">
            <w:pPr>
              <w:widowControl w:val="0"/>
              <w:ind w:left="113" w:right="-27" w:hanging="140"/>
              <w:jc w:val="right"/>
              <w:rPr>
                <w:spacing w:val="-5"/>
                <w:sz w:val="22"/>
                <w:szCs w:val="22"/>
              </w:rPr>
            </w:pPr>
            <w:r w:rsidRPr="00ED6386">
              <w:rPr>
                <w:snapToGrid w:val="0"/>
                <w:spacing w:val="-5"/>
                <w:sz w:val="22"/>
                <w:szCs w:val="22"/>
              </w:rPr>
              <w:t>1 916 651,4</w:t>
            </w:r>
          </w:p>
        </w:tc>
        <w:tc>
          <w:tcPr>
            <w:tcW w:w="589" w:type="pct"/>
            <w:tcMar>
              <w:left w:w="28" w:type="dxa"/>
              <w:right w:w="28" w:type="dxa"/>
            </w:tcMar>
          </w:tcPr>
          <w:p w:rsidR="003519A3" w:rsidRPr="00ED6386" w:rsidRDefault="003519A3" w:rsidP="00D30CA2">
            <w:pPr>
              <w:widowControl w:val="0"/>
              <w:ind w:left="-29" w:right="-14"/>
              <w:jc w:val="right"/>
              <w:rPr>
                <w:spacing w:val="-5"/>
                <w:sz w:val="22"/>
                <w:szCs w:val="22"/>
              </w:rPr>
            </w:pPr>
            <w:r w:rsidRPr="00ED6386">
              <w:rPr>
                <w:spacing w:val="-5"/>
                <w:sz w:val="22"/>
                <w:szCs w:val="22"/>
              </w:rPr>
              <w:t>–</w:t>
            </w:r>
          </w:p>
        </w:tc>
        <w:tc>
          <w:tcPr>
            <w:tcW w:w="588" w:type="pct"/>
            <w:tcMar>
              <w:left w:w="28" w:type="dxa"/>
              <w:right w:w="28" w:type="dxa"/>
            </w:tcMar>
          </w:tcPr>
          <w:p w:rsidR="003519A3" w:rsidRPr="00ED6386" w:rsidRDefault="003519A3" w:rsidP="00ED6386">
            <w:pPr>
              <w:widowControl w:val="0"/>
              <w:ind w:left="-29" w:hanging="142"/>
              <w:jc w:val="right"/>
              <w:rPr>
                <w:spacing w:val="-5"/>
                <w:sz w:val="22"/>
                <w:szCs w:val="22"/>
              </w:rPr>
            </w:pPr>
            <w:r w:rsidRPr="00ED6386">
              <w:rPr>
                <w:spacing w:val="-5"/>
                <w:sz w:val="22"/>
                <w:szCs w:val="22"/>
              </w:rPr>
              <w:t>1 899 640,1</w:t>
            </w:r>
          </w:p>
        </w:tc>
        <w:tc>
          <w:tcPr>
            <w:tcW w:w="591" w:type="pct"/>
            <w:tcMar>
              <w:left w:w="28" w:type="dxa"/>
              <w:right w:w="28" w:type="dxa"/>
            </w:tcMar>
          </w:tcPr>
          <w:p w:rsidR="003519A3" w:rsidRPr="00ED6386" w:rsidRDefault="003519A3" w:rsidP="00ED6386">
            <w:pPr>
              <w:widowControl w:val="0"/>
              <w:ind w:left="-28"/>
              <w:jc w:val="right"/>
              <w:rPr>
                <w:spacing w:val="-5"/>
                <w:sz w:val="22"/>
                <w:szCs w:val="22"/>
              </w:rPr>
            </w:pPr>
            <w:r w:rsidRPr="00ED6386">
              <w:rPr>
                <w:spacing w:val="-5"/>
                <w:sz w:val="22"/>
                <w:szCs w:val="22"/>
              </w:rPr>
              <w:t>17 011,3</w:t>
            </w:r>
          </w:p>
        </w:tc>
        <w:tc>
          <w:tcPr>
            <w:tcW w:w="440" w:type="pct"/>
            <w:tcMar>
              <w:left w:w="28" w:type="dxa"/>
              <w:right w:w="28" w:type="dxa"/>
            </w:tcMar>
          </w:tcPr>
          <w:p w:rsidR="003519A3" w:rsidRPr="00ED6386" w:rsidRDefault="003519A3" w:rsidP="00D30CA2">
            <w:pPr>
              <w:widowControl w:val="0"/>
              <w:jc w:val="right"/>
            </w:pPr>
            <w:r w:rsidRPr="00ED6386">
              <w:t>–</w:t>
            </w:r>
          </w:p>
        </w:tc>
        <w:tc>
          <w:tcPr>
            <w:tcW w:w="659" w:type="pct"/>
          </w:tcPr>
          <w:p w:rsidR="003519A3" w:rsidRPr="00ED6386" w:rsidRDefault="003519A3" w:rsidP="00D30CA2">
            <w:pPr>
              <w:widowControl w:val="0"/>
              <w:ind w:right="-108"/>
              <w:jc w:val="right"/>
              <w:rPr>
                <w:spacing w:val="-4"/>
                <w:sz w:val="22"/>
                <w:szCs w:val="22"/>
              </w:rPr>
            </w:pPr>
            <w:r w:rsidRPr="00ED6386">
              <w:rPr>
                <w:spacing w:val="-4"/>
                <w:sz w:val="22"/>
                <w:szCs w:val="22"/>
              </w:rPr>
              <w:t>–</w:t>
            </w:r>
          </w:p>
        </w:tc>
      </w:tr>
      <w:tr w:rsidR="00ED6386" w:rsidRPr="00ED6386" w:rsidTr="00BB6409">
        <w:tc>
          <w:tcPr>
            <w:tcW w:w="147" w:type="pct"/>
          </w:tcPr>
          <w:p w:rsidR="003519A3" w:rsidRPr="00ED6386" w:rsidRDefault="003519A3" w:rsidP="00BB6409">
            <w:pPr>
              <w:widowControl w:val="0"/>
              <w:tabs>
                <w:tab w:val="left" w:pos="-108"/>
                <w:tab w:val="left" w:pos="318"/>
              </w:tabs>
              <w:ind w:left="-108" w:right="-108"/>
              <w:rPr>
                <w:snapToGrid w:val="0"/>
                <w:sz w:val="22"/>
                <w:szCs w:val="22"/>
              </w:rPr>
            </w:pPr>
            <w:r w:rsidRPr="00ED6386">
              <w:rPr>
                <w:snapToGrid w:val="0"/>
                <w:sz w:val="22"/>
                <w:szCs w:val="22"/>
              </w:rPr>
              <w:t>10</w:t>
            </w:r>
          </w:p>
        </w:tc>
        <w:tc>
          <w:tcPr>
            <w:tcW w:w="1324" w:type="pct"/>
          </w:tcPr>
          <w:p w:rsidR="003519A3" w:rsidRPr="00ED6386" w:rsidRDefault="003519A3" w:rsidP="00D30CA2">
            <w:pPr>
              <w:widowControl w:val="0"/>
              <w:ind w:left="-108" w:right="-108"/>
              <w:jc w:val="both"/>
              <w:rPr>
                <w:bCs/>
                <w:spacing w:val="-5"/>
                <w:sz w:val="22"/>
                <w:szCs w:val="22"/>
              </w:rPr>
            </w:pPr>
            <w:r w:rsidRPr="00ED6386">
              <w:rPr>
                <w:bCs/>
                <w:spacing w:val="-5"/>
                <w:sz w:val="22"/>
                <w:szCs w:val="22"/>
              </w:rPr>
              <w:t>Охрана окружающей среды, воспроизводство и использование природных ресурсов, развитие лесного хозяйства</w:t>
            </w:r>
          </w:p>
        </w:tc>
        <w:tc>
          <w:tcPr>
            <w:tcW w:w="662" w:type="pct"/>
            <w:tcMar>
              <w:left w:w="28" w:type="dxa"/>
              <w:right w:w="28" w:type="dxa"/>
            </w:tcMar>
          </w:tcPr>
          <w:p w:rsidR="003519A3" w:rsidRPr="00ED6386" w:rsidRDefault="003519A3" w:rsidP="00ED6386">
            <w:pPr>
              <w:widowControl w:val="0"/>
              <w:ind w:left="113" w:right="-27" w:hanging="140"/>
              <w:jc w:val="right"/>
              <w:rPr>
                <w:spacing w:val="-5"/>
                <w:sz w:val="22"/>
                <w:szCs w:val="22"/>
              </w:rPr>
            </w:pPr>
            <w:r w:rsidRPr="00ED6386">
              <w:rPr>
                <w:snapToGrid w:val="0"/>
                <w:spacing w:val="-5"/>
                <w:sz w:val="22"/>
                <w:szCs w:val="22"/>
              </w:rPr>
              <w:t>111 373,3</w:t>
            </w:r>
          </w:p>
        </w:tc>
        <w:tc>
          <w:tcPr>
            <w:tcW w:w="589" w:type="pct"/>
            <w:tcMar>
              <w:left w:w="28" w:type="dxa"/>
              <w:right w:w="28" w:type="dxa"/>
            </w:tcMar>
          </w:tcPr>
          <w:p w:rsidR="003519A3" w:rsidRPr="00ED6386" w:rsidRDefault="003519A3" w:rsidP="00D30CA2">
            <w:pPr>
              <w:widowControl w:val="0"/>
              <w:ind w:left="-29" w:right="-14"/>
              <w:jc w:val="right"/>
              <w:rPr>
                <w:spacing w:val="-5"/>
                <w:sz w:val="22"/>
                <w:szCs w:val="22"/>
              </w:rPr>
            </w:pPr>
            <w:r w:rsidRPr="00ED6386">
              <w:rPr>
                <w:spacing w:val="-5"/>
                <w:sz w:val="22"/>
                <w:szCs w:val="22"/>
              </w:rPr>
              <w:t>–</w:t>
            </w:r>
          </w:p>
        </w:tc>
        <w:tc>
          <w:tcPr>
            <w:tcW w:w="588" w:type="pct"/>
            <w:tcMar>
              <w:left w:w="28" w:type="dxa"/>
              <w:right w:w="28" w:type="dxa"/>
            </w:tcMar>
          </w:tcPr>
          <w:p w:rsidR="003519A3" w:rsidRPr="00ED6386" w:rsidRDefault="003519A3" w:rsidP="00ED6386">
            <w:pPr>
              <w:widowControl w:val="0"/>
              <w:ind w:left="-29" w:hanging="142"/>
              <w:jc w:val="right"/>
              <w:rPr>
                <w:spacing w:val="-5"/>
                <w:sz w:val="22"/>
                <w:szCs w:val="22"/>
              </w:rPr>
            </w:pPr>
            <w:r w:rsidRPr="00ED6386">
              <w:rPr>
                <w:spacing w:val="-5"/>
                <w:sz w:val="22"/>
                <w:szCs w:val="22"/>
              </w:rPr>
              <w:t>111 373,3</w:t>
            </w:r>
          </w:p>
        </w:tc>
        <w:tc>
          <w:tcPr>
            <w:tcW w:w="591" w:type="pct"/>
            <w:tcMar>
              <w:left w:w="28" w:type="dxa"/>
              <w:right w:w="28" w:type="dxa"/>
            </w:tcMar>
          </w:tcPr>
          <w:p w:rsidR="003519A3" w:rsidRPr="00ED6386" w:rsidRDefault="003519A3" w:rsidP="00ED6386">
            <w:pPr>
              <w:widowControl w:val="0"/>
              <w:ind w:left="-28"/>
              <w:jc w:val="right"/>
              <w:rPr>
                <w:spacing w:val="-5"/>
                <w:sz w:val="22"/>
                <w:szCs w:val="22"/>
              </w:rPr>
            </w:pPr>
            <w:r w:rsidRPr="00ED6386">
              <w:rPr>
                <w:spacing w:val="-5"/>
                <w:sz w:val="22"/>
                <w:szCs w:val="22"/>
              </w:rPr>
              <w:t>–</w:t>
            </w:r>
          </w:p>
        </w:tc>
        <w:tc>
          <w:tcPr>
            <w:tcW w:w="440" w:type="pct"/>
            <w:tcMar>
              <w:left w:w="28" w:type="dxa"/>
              <w:right w:w="28" w:type="dxa"/>
            </w:tcMar>
          </w:tcPr>
          <w:p w:rsidR="003519A3" w:rsidRPr="00ED6386" w:rsidRDefault="003519A3" w:rsidP="00D30CA2">
            <w:pPr>
              <w:widowControl w:val="0"/>
              <w:jc w:val="right"/>
              <w:rPr>
                <w:sz w:val="22"/>
                <w:szCs w:val="22"/>
              </w:rPr>
            </w:pPr>
            <w:r w:rsidRPr="00ED6386">
              <w:rPr>
                <w:sz w:val="22"/>
                <w:szCs w:val="22"/>
              </w:rPr>
              <w:t>–</w:t>
            </w:r>
          </w:p>
        </w:tc>
        <w:tc>
          <w:tcPr>
            <w:tcW w:w="659" w:type="pct"/>
            <w:tcMar>
              <w:left w:w="108" w:type="dxa"/>
              <w:right w:w="108" w:type="dxa"/>
            </w:tcMar>
          </w:tcPr>
          <w:p w:rsidR="003519A3" w:rsidRPr="00ED6386" w:rsidRDefault="003519A3" w:rsidP="00D30CA2">
            <w:pPr>
              <w:widowControl w:val="0"/>
              <w:ind w:right="-108"/>
              <w:jc w:val="right"/>
              <w:rPr>
                <w:spacing w:val="-4"/>
                <w:sz w:val="22"/>
                <w:szCs w:val="22"/>
              </w:rPr>
            </w:pPr>
            <w:r w:rsidRPr="00ED6386">
              <w:rPr>
                <w:spacing w:val="-4"/>
                <w:sz w:val="22"/>
                <w:szCs w:val="22"/>
              </w:rPr>
              <w:t>–</w:t>
            </w:r>
          </w:p>
        </w:tc>
      </w:tr>
      <w:tr w:rsidR="00ED6386" w:rsidRPr="00ED6386" w:rsidTr="00BB6409">
        <w:tc>
          <w:tcPr>
            <w:tcW w:w="147" w:type="pct"/>
          </w:tcPr>
          <w:p w:rsidR="003519A3" w:rsidRPr="00ED6386" w:rsidRDefault="003519A3" w:rsidP="00BB6409">
            <w:pPr>
              <w:widowControl w:val="0"/>
              <w:tabs>
                <w:tab w:val="left" w:pos="-108"/>
                <w:tab w:val="left" w:pos="318"/>
              </w:tabs>
              <w:ind w:left="-108" w:right="-108"/>
              <w:rPr>
                <w:snapToGrid w:val="0"/>
                <w:sz w:val="22"/>
                <w:szCs w:val="22"/>
              </w:rPr>
            </w:pPr>
            <w:r w:rsidRPr="00ED6386">
              <w:rPr>
                <w:snapToGrid w:val="0"/>
                <w:sz w:val="22"/>
                <w:szCs w:val="22"/>
              </w:rPr>
              <w:t>11</w:t>
            </w:r>
          </w:p>
        </w:tc>
        <w:tc>
          <w:tcPr>
            <w:tcW w:w="1324" w:type="pct"/>
          </w:tcPr>
          <w:p w:rsidR="003519A3" w:rsidRPr="00ED6386" w:rsidRDefault="003519A3" w:rsidP="00D30CA2">
            <w:pPr>
              <w:widowControl w:val="0"/>
              <w:ind w:left="-108" w:right="-108"/>
              <w:jc w:val="both"/>
              <w:rPr>
                <w:bCs/>
                <w:spacing w:val="-5"/>
                <w:sz w:val="22"/>
                <w:szCs w:val="22"/>
              </w:rPr>
            </w:pPr>
            <w:r w:rsidRPr="00ED6386">
              <w:rPr>
                <w:bCs/>
                <w:spacing w:val="-5"/>
                <w:sz w:val="22"/>
                <w:szCs w:val="22"/>
              </w:rPr>
              <w:t>Развитие физической культуры и спорта</w:t>
            </w:r>
          </w:p>
        </w:tc>
        <w:tc>
          <w:tcPr>
            <w:tcW w:w="662" w:type="pct"/>
            <w:tcMar>
              <w:left w:w="28" w:type="dxa"/>
              <w:right w:w="28" w:type="dxa"/>
            </w:tcMar>
          </w:tcPr>
          <w:p w:rsidR="003519A3" w:rsidRPr="00ED6386" w:rsidRDefault="003519A3" w:rsidP="00ED6386">
            <w:pPr>
              <w:widowControl w:val="0"/>
              <w:ind w:left="113" w:right="-27" w:hanging="140"/>
              <w:jc w:val="right"/>
              <w:rPr>
                <w:spacing w:val="-5"/>
                <w:sz w:val="22"/>
                <w:szCs w:val="22"/>
              </w:rPr>
            </w:pPr>
            <w:r w:rsidRPr="00ED6386">
              <w:rPr>
                <w:snapToGrid w:val="0"/>
                <w:spacing w:val="-5"/>
                <w:sz w:val="22"/>
                <w:szCs w:val="22"/>
              </w:rPr>
              <w:t>1 134 280,6</w:t>
            </w:r>
          </w:p>
        </w:tc>
        <w:tc>
          <w:tcPr>
            <w:tcW w:w="589" w:type="pct"/>
            <w:tcMar>
              <w:left w:w="28" w:type="dxa"/>
              <w:right w:w="28" w:type="dxa"/>
            </w:tcMar>
          </w:tcPr>
          <w:p w:rsidR="003519A3" w:rsidRPr="00ED6386" w:rsidRDefault="003519A3" w:rsidP="00D30CA2">
            <w:pPr>
              <w:widowControl w:val="0"/>
              <w:ind w:left="-29" w:right="-14"/>
              <w:jc w:val="right"/>
              <w:rPr>
                <w:spacing w:val="-5"/>
                <w:sz w:val="22"/>
                <w:szCs w:val="22"/>
              </w:rPr>
            </w:pPr>
            <w:r w:rsidRPr="00ED6386">
              <w:rPr>
                <w:spacing w:val="-5"/>
                <w:sz w:val="22"/>
                <w:szCs w:val="22"/>
              </w:rPr>
              <w:t>–</w:t>
            </w:r>
          </w:p>
        </w:tc>
        <w:tc>
          <w:tcPr>
            <w:tcW w:w="588" w:type="pct"/>
            <w:tcMar>
              <w:left w:w="28" w:type="dxa"/>
              <w:right w:w="28" w:type="dxa"/>
            </w:tcMar>
          </w:tcPr>
          <w:p w:rsidR="003519A3" w:rsidRPr="00ED6386" w:rsidRDefault="003519A3" w:rsidP="00ED6386">
            <w:pPr>
              <w:widowControl w:val="0"/>
              <w:ind w:left="-29" w:hanging="142"/>
              <w:jc w:val="right"/>
              <w:rPr>
                <w:spacing w:val="-5"/>
                <w:sz w:val="22"/>
                <w:szCs w:val="22"/>
              </w:rPr>
            </w:pPr>
            <w:r w:rsidRPr="00ED6386">
              <w:rPr>
                <w:spacing w:val="-5"/>
                <w:sz w:val="22"/>
                <w:szCs w:val="22"/>
              </w:rPr>
              <w:t>1 116 486,7</w:t>
            </w:r>
          </w:p>
        </w:tc>
        <w:tc>
          <w:tcPr>
            <w:tcW w:w="591" w:type="pct"/>
            <w:tcMar>
              <w:left w:w="28" w:type="dxa"/>
              <w:right w:w="28" w:type="dxa"/>
            </w:tcMar>
          </w:tcPr>
          <w:p w:rsidR="003519A3" w:rsidRPr="00ED6386" w:rsidRDefault="003519A3" w:rsidP="00ED6386">
            <w:pPr>
              <w:widowControl w:val="0"/>
              <w:ind w:left="-28"/>
              <w:jc w:val="right"/>
              <w:rPr>
                <w:spacing w:val="-5"/>
                <w:sz w:val="22"/>
                <w:szCs w:val="22"/>
              </w:rPr>
            </w:pPr>
            <w:r w:rsidRPr="00ED6386">
              <w:rPr>
                <w:spacing w:val="-5"/>
                <w:sz w:val="22"/>
                <w:szCs w:val="22"/>
              </w:rPr>
              <w:t>17 793,9</w:t>
            </w:r>
          </w:p>
        </w:tc>
        <w:tc>
          <w:tcPr>
            <w:tcW w:w="440" w:type="pct"/>
            <w:tcMar>
              <w:left w:w="28" w:type="dxa"/>
              <w:right w:w="28" w:type="dxa"/>
            </w:tcMar>
          </w:tcPr>
          <w:p w:rsidR="003519A3" w:rsidRPr="00ED6386" w:rsidRDefault="003519A3" w:rsidP="00D30CA2">
            <w:pPr>
              <w:widowControl w:val="0"/>
              <w:jc w:val="right"/>
              <w:rPr>
                <w:sz w:val="22"/>
                <w:szCs w:val="22"/>
              </w:rPr>
            </w:pPr>
            <w:r w:rsidRPr="00ED6386">
              <w:rPr>
                <w:sz w:val="22"/>
                <w:szCs w:val="22"/>
              </w:rPr>
              <w:t>–</w:t>
            </w:r>
          </w:p>
        </w:tc>
        <w:tc>
          <w:tcPr>
            <w:tcW w:w="659" w:type="pct"/>
            <w:tcMar>
              <w:left w:w="108" w:type="dxa"/>
              <w:right w:w="108" w:type="dxa"/>
            </w:tcMar>
          </w:tcPr>
          <w:p w:rsidR="003519A3" w:rsidRPr="00ED6386" w:rsidRDefault="003519A3" w:rsidP="00D30CA2">
            <w:pPr>
              <w:widowControl w:val="0"/>
              <w:ind w:right="-108"/>
              <w:jc w:val="right"/>
              <w:rPr>
                <w:spacing w:val="-4"/>
                <w:sz w:val="22"/>
                <w:szCs w:val="22"/>
              </w:rPr>
            </w:pPr>
            <w:r w:rsidRPr="00ED6386">
              <w:rPr>
                <w:spacing w:val="-4"/>
                <w:sz w:val="22"/>
                <w:szCs w:val="22"/>
              </w:rPr>
              <w:t>–</w:t>
            </w:r>
          </w:p>
        </w:tc>
      </w:tr>
      <w:tr w:rsidR="00ED6386" w:rsidRPr="00ED6386" w:rsidTr="00BB6409">
        <w:trPr>
          <w:trHeight w:val="175"/>
        </w:trPr>
        <w:tc>
          <w:tcPr>
            <w:tcW w:w="147" w:type="pct"/>
          </w:tcPr>
          <w:p w:rsidR="003519A3" w:rsidRPr="00ED6386" w:rsidRDefault="003519A3" w:rsidP="00BB6409">
            <w:pPr>
              <w:widowControl w:val="0"/>
              <w:tabs>
                <w:tab w:val="left" w:pos="-108"/>
                <w:tab w:val="left" w:pos="318"/>
              </w:tabs>
              <w:ind w:left="-108" w:right="-108"/>
              <w:rPr>
                <w:snapToGrid w:val="0"/>
                <w:sz w:val="22"/>
                <w:szCs w:val="22"/>
              </w:rPr>
            </w:pPr>
            <w:r w:rsidRPr="00ED6386">
              <w:rPr>
                <w:snapToGrid w:val="0"/>
                <w:sz w:val="22"/>
                <w:szCs w:val="22"/>
              </w:rPr>
              <w:t>12</w:t>
            </w:r>
          </w:p>
        </w:tc>
        <w:tc>
          <w:tcPr>
            <w:tcW w:w="1324" w:type="pct"/>
          </w:tcPr>
          <w:p w:rsidR="003519A3" w:rsidRPr="00ED6386" w:rsidRDefault="003519A3" w:rsidP="00D30CA2">
            <w:pPr>
              <w:widowControl w:val="0"/>
              <w:ind w:left="-108" w:right="-108"/>
              <w:jc w:val="both"/>
              <w:rPr>
                <w:bCs/>
                <w:spacing w:val="-5"/>
                <w:sz w:val="22"/>
                <w:szCs w:val="22"/>
              </w:rPr>
            </w:pPr>
            <w:r w:rsidRPr="00ED6386">
              <w:rPr>
                <w:bCs/>
                <w:spacing w:val="-5"/>
                <w:sz w:val="22"/>
                <w:szCs w:val="22"/>
              </w:rPr>
              <w:t>Развитие жилищно-ком</w:t>
            </w:r>
            <w:r w:rsidRPr="00ED6386">
              <w:rPr>
                <w:bCs/>
                <w:spacing w:val="-5"/>
                <w:sz w:val="22"/>
                <w:szCs w:val="22"/>
              </w:rPr>
              <w:softHyphen/>
              <w:t>мунального хозяйства</w:t>
            </w:r>
          </w:p>
        </w:tc>
        <w:tc>
          <w:tcPr>
            <w:tcW w:w="662" w:type="pct"/>
            <w:tcMar>
              <w:left w:w="28" w:type="dxa"/>
              <w:right w:w="28" w:type="dxa"/>
            </w:tcMar>
          </w:tcPr>
          <w:p w:rsidR="003519A3" w:rsidRPr="00ED6386" w:rsidRDefault="003519A3" w:rsidP="00ED6386">
            <w:pPr>
              <w:widowControl w:val="0"/>
              <w:ind w:left="113" w:right="-27" w:hanging="140"/>
              <w:jc w:val="right"/>
              <w:rPr>
                <w:spacing w:val="-5"/>
                <w:sz w:val="22"/>
                <w:szCs w:val="22"/>
              </w:rPr>
            </w:pPr>
            <w:r w:rsidRPr="00ED6386">
              <w:rPr>
                <w:snapToGrid w:val="0"/>
                <w:spacing w:val="-5"/>
                <w:sz w:val="22"/>
                <w:szCs w:val="22"/>
              </w:rPr>
              <w:t>12 788 854,6</w:t>
            </w:r>
          </w:p>
        </w:tc>
        <w:tc>
          <w:tcPr>
            <w:tcW w:w="589" w:type="pct"/>
            <w:tcMar>
              <w:left w:w="28" w:type="dxa"/>
              <w:right w:w="28" w:type="dxa"/>
            </w:tcMar>
          </w:tcPr>
          <w:p w:rsidR="003519A3" w:rsidRPr="00ED6386" w:rsidRDefault="003519A3" w:rsidP="00D30CA2">
            <w:pPr>
              <w:widowControl w:val="0"/>
              <w:ind w:left="-29" w:right="-14"/>
              <w:jc w:val="right"/>
              <w:rPr>
                <w:spacing w:val="-5"/>
                <w:sz w:val="22"/>
                <w:szCs w:val="22"/>
              </w:rPr>
            </w:pPr>
            <w:r w:rsidRPr="00ED6386">
              <w:rPr>
                <w:spacing w:val="-5"/>
                <w:sz w:val="22"/>
                <w:szCs w:val="22"/>
              </w:rPr>
              <w:t>–</w:t>
            </w:r>
          </w:p>
        </w:tc>
        <w:tc>
          <w:tcPr>
            <w:tcW w:w="588" w:type="pct"/>
            <w:tcMar>
              <w:left w:w="28" w:type="dxa"/>
              <w:right w:w="28" w:type="dxa"/>
            </w:tcMar>
          </w:tcPr>
          <w:p w:rsidR="003519A3" w:rsidRPr="0043456D" w:rsidRDefault="003519A3" w:rsidP="00ED6386">
            <w:pPr>
              <w:widowControl w:val="0"/>
              <w:ind w:left="-29" w:hanging="142"/>
              <w:jc w:val="right"/>
              <w:rPr>
                <w:spacing w:val="-7"/>
                <w:sz w:val="22"/>
                <w:szCs w:val="22"/>
              </w:rPr>
            </w:pPr>
            <w:r w:rsidRPr="0043456D">
              <w:rPr>
                <w:spacing w:val="-7"/>
                <w:sz w:val="22"/>
                <w:szCs w:val="22"/>
              </w:rPr>
              <w:t>12 753 986,3</w:t>
            </w:r>
          </w:p>
        </w:tc>
        <w:tc>
          <w:tcPr>
            <w:tcW w:w="591" w:type="pct"/>
            <w:tcMar>
              <w:left w:w="28" w:type="dxa"/>
              <w:right w:w="28" w:type="dxa"/>
            </w:tcMar>
          </w:tcPr>
          <w:p w:rsidR="003519A3" w:rsidRPr="00ED6386" w:rsidRDefault="003519A3" w:rsidP="00ED6386">
            <w:pPr>
              <w:widowControl w:val="0"/>
              <w:ind w:left="-28"/>
              <w:jc w:val="right"/>
              <w:rPr>
                <w:spacing w:val="-5"/>
                <w:sz w:val="22"/>
                <w:szCs w:val="22"/>
              </w:rPr>
            </w:pPr>
            <w:r w:rsidRPr="00ED6386">
              <w:rPr>
                <w:spacing w:val="-5"/>
                <w:sz w:val="22"/>
                <w:szCs w:val="22"/>
              </w:rPr>
              <w:t>34 868,3</w:t>
            </w:r>
          </w:p>
        </w:tc>
        <w:tc>
          <w:tcPr>
            <w:tcW w:w="440" w:type="pct"/>
            <w:tcMar>
              <w:left w:w="28" w:type="dxa"/>
              <w:right w:w="28" w:type="dxa"/>
            </w:tcMar>
          </w:tcPr>
          <w:p w:rsidR="003519A3" w:rsidRPr="00ED6386" w:rsidRDefault="003519A3" w:rsidP="00D30CA2">
            <w:pPr>
              <w:widowControl w:val="0"/>
              <w:jc w:val="right"/>
              <w:rPr>
                <w:sz w:val="22"/>
                <w:szCs w:val="22"/>
              </w:rPr>
            </w:pPr>
            <w:r w:rsidRPr="00ED6386">
              <w:rPr>
                <w:sz w:val="22"/>
                <w:szCs w:val="22"/>
              </w:rPr>
              <w:t>–</w:t>
            </w:r>
          </w:p>
        </w:tc>
        <w:tc>
          <w:tcPr>
            <w:tcW w:w="659" w:type="pct"/>
            <w:tcMar>
              <w:left w:w="108" w:type="dxa"/>
              <w:right w:w="108" w:type="dxa"/>
            </w:tcMar>
          </w:tcPr>
          <w:p w:rsidR="003519A3" w:rsidRPr="00ED6386" w:rsidRDefault="003519A3" w:rsidP="00D30CA2">
            <w:pPr>
              <w:widowControl w:val="0"/>
              <w:ind w:right="-109"/>
              <w:jc w:val="right"/>
              <w:rPr>
                <w:sz w:val="22"/>
                <w:szCs w:val="22"/>
              </w:rPr>
            </w:pPr>
            <w:r w:rsidRPr="00ED6386">
              <w:rPr>
                <w:spacing w:val="-4"/>
                <w:sz w:val="22"/>
                <w:szCs w:val="22"/>
              </w:rPr>
              <w:t>–</w:t>
            </w:r>
          </w:p>
        </w:tc>
      </w:tr>
      <w:tr w:rsidR="00ED6386" w:rsidRPr="00ED6386" w:rsidTr="00BB6409">
        <w:tc>
          <w:tcPr>
            <w:tcW w:w="147" w:type="pct"/>
          </w:tcPr>
          <w:p w:rsidR="003519A3" w:rsidRPr="00ED6386" w:rsidRDefault="003519A3" w:rsidP="00BB6409">
            <w:pPr>
              <w:widowControl w:val="0"/>
              <w:tabs>
                <w:tab w:val="left" w:pos="-108"/>
                <w:tab w:val="left" w:pos="318"/>
              </w:tabs>
              <w:ind w:left="-108" w:right="-108"/>
              <w:rPr>
                <w:snapToGrid w:val="0"/>
                <w:sz w:val="22"/>
                <w:szCs w:val="22"/>
              </w:rPr>
            </w:pPr>
            <w:r w:rsidRPr="00ED6386">
              <w:rPr>
                <w:snapToGrid w:val="0"/>
                <w:sz w:val="22"/>
                <w:szCs w:val="22"/>
              </w:rPr>
              <w:t>13</w:t>
            </w:r>
          </w:p>
        </w:tc>
        <w:tc>
          <w:tcPr>
            <w:tcW w:w="1324" w:type="pct"/>
          </w:tcPr>
          <w:p w:rsidR="003519A3" w:rsidRPr="00ED6386" w:rsidRDefault="003519A3" w:rsidP="00D30CA2">
            <w:pPr>
              <w:widowControl w:val="0"/>
              <w:ind w:left="-108" w:right="-108"/>
              <w:jc w:val="both"/>
              <w:rPr>
                <w:bCs/>
                <w:spacing w:val="-5"/>
                <w:sz w:val="22"/>
                <w:szCs w:val="22"/>
              </w:rPr>
            </w:pPr>
            <w:r w:rsidRPr="00ED6386">
              <w:rPr>
                <w:bCs/>
                <w:spacing w:val="-5"/>
                <w:sz w:val="22"/>
                <w:szCs w:val="22"/>
              </w:rPr>
              <w:t>Региональная политика и развитие гражданского общества</w:t>
            </w:r>
          </w:p>
        </w:tc>
        <w:tc>
          <w:tcPr>
            <w:tcW w:w="662" w:type="pct"/>
            <w:tcMar>
              <w:left w:w="28" w:type="dxa"/>
              <w:right w:w="28" w:type="dxa"/>
            </w:tcMar>
          </w:tcPr>
          <w:p w:rsidR="003519A3" w:rsidRPr="00ED6386" w:rsidRDefault="003519A3" w:rsidP="00ED6386">
            <w:pPr>
              <w:widowControl w:val="0"/>
              <w:ind w:left="113" w:right="-27" w:hanging="140"/>
              <w:jc w:val="right"/>
              <w:rPr>
                <w:spacing w:val="-5"/>
                <w:sz w:val="22"/>
                <w:szCs w:val="22"/>
              </w:rPr>
            </w:pPr>
            <w:r w:rsidRPr="00ED6386">
              <w:rPr>
                <w:snapToGrid w:val="0"/>
                <w:spacing w:val="-5"/>
                <w:sz w:val="22"/>
                <w:szCs w:val="22"/>
              </w:rPr>
              <w:t>1 275 464,3</w:t>
            </w:r>
          </w:p>
        </w:tc>
        <w:tc>
          <w:tcPr>
            <w:tcW w:w="589" w:type="pct"/>
            <w:tcMar>
              <w:left w:w="28" w:type="dxa"/>
              <w:right w:w="28" w:type="dxa"/>
            </w:tcMar>
          </w:tcPr>
          <w:p w:rsidR="003519A3" w:rsidRPr="00ED6386" w:rsidRDefault="003519A3" w:rsidP="00D30CA2">
            <w:pPr>
              <w:widowControl w:val="0"/>
              <w:ind w:left="-29" w:right="-14"/>
              <w:jc w:val="right"/>
              <w:rPr>
                <w:spacing w:val="-5"/>
                <w:sz w:val="22"/>
                <w:szCs w:val="22"/>
              </w:rPr>
            </w:pPr>
            <w:r w:rsidRPr="00ED6386">
              <w:rPr>
                <w:spacing w:val="-5"/>
                <w:sz w:val="22"/>
                <w:szCs w:val="22"/>
              </w:rPr>
              <w:t>1 180 000,0</w:t>
            </w:r>
          </w:p>
        </w:tc>
        <w:tc>
          <w:tcPr>
            <w:tcW w:w="588" w:type="pct"/>
            <w:tcMar>
              <w:left w:w="28" w:type="dxa"/>
              <w:right w:w="28" w:type="dxa"/>
            </w:tcMar>
          </w:tcPr>
          <w:p w:rsidR="003519A3" w:rsidRPr="00ED6386" w:rsidRDefault="003519A3" w:rsidP="00ED6386">
            <w:pPr>
              <w:widowControl w:val="0"/>
              <w:ind w:left="-29" w:hanging="142"/>
              <w:jc w:val="right"/>
              <w:rPr>
                <w:spacing w:val="-5"/>
                <w:sz w:val="22"/>
                <w:szCs w:val="22"/>
              </w:rPr>
            </w:pPr>
            <w:r w:rsidRPr="00ED6386">
              <w:rPr>
                <w:spacing w:val="-5"/>
                <w:sz w:val="22"/>
                <w:szCs w:val="22"/>
              </w:rPr>
              <w:t>95 464,3</w:t>
            </w:r>
          </w:p>
        </w:tc>
        <w:tc>
          <w:tcPr>
            <w:tcW w:w="591" w:type="pct"/>
            <w:tcMar>
              <w:left w:w="28" w:type="dxa"/>
              <w:right w:w="28" w:type="dxa"/>
            </w:tcMar>
          </w:tcPr>
          <w:p w:rsidR="003519A3" w:rsidRPr="00ED6386" w:rsidRDefault="003519A3" w:rsidP="00ED6386">
            <w:pPr>
              <w:widowControl w:val="0"/>
              <w:ind w:left="-28"/>
              <w:jc w:val="right"/>
              <w:rPr>
                <w:spacing w:val="-5"/>
                <w:sz w:val="22"/>
                <w:szCs w:val="22"/>
              </w:rPr>
            </w:pPr>
            <w:r w:rsidRPr="00ED6386">
              <w:rPr>
                <w:spacing w:val="-5"/>
                <w:sz w:val="22"/>
                <w:szCs w:val="22"/>
              </w:rPr>
              <w:t>–</w:t>
            </w:r>
          </w:p>
        </w:tc>
        <w:tc>
          <w:tcPr>
            <w:tcW w:w="440" w:type="pct"/>
            <w:tcMar>
              <w:left w:w="28" w:type="dxa"/>
              <w:right w:w="28" w:type="dxa"/>
            </w:tcMar>
          </w:tcPr>
          <w:p w:rsidR="003519A3" w:rsidRPr="00ED6386" w:rsidRDefault="003519A3" w:rsidP="00D30CA2">
            <w:pPr>
              <w:widowControl w:val="0"/>
              <w:jc w:val="right"/>
              <w:rPr>
                <w:sz w:val="22"/>
                <w:szCs w:val="22"/>
              </w:rPr>
            </w:pPr>
            <w:r w:rsidRPr="00ED6386">
              <w:rPr>
                <w:sz w:val="22"/>
                <w:szCs w:val="22"/>
              </w:rPr>
              <w:t>–</w:t>
            </w:r>
          </w:p>
        </w:tc>
        <w:tc>
          <w:tcPr>
            <w:tcW w:w="659" w:type="pct"/>
            <w:tcMar>
              <w:left w:w="108" w:type="dxa"/>
              <w:right w:w="108" w:type="dxa"/>
            </w:tcMar>
          </w:tcPr>
          <w:p w:rsidR="003519A3" w:rsidRPr="00ED6386" w:rsidRDefault="003519A3" w:rsidP="00D30CA2">
            <w:pPr>
              <w:widowControl w:val="0"/>
              <w:ind w:right="-109"/>
              <w:jc w:val="right"/>
              <w:rPr>
                <w:sz w:val="22"/>
                <w:szCs w:val="22"/>
              </w:rPr>
            </w:pPr>
            <w:r w:rsidRPr="00ED6386">
              <w:rPr>
                <w:spacing w:val="-4"/>
                <w:sz w:val="22"/>
                <w:szCs w:val="22"/>
              </w:rPr>
              <w:t>–</w:t>
            </w:r>
          </w:p>
        </w:tc>
      </w:tr>
      <w:tr w:rsidR="00ED6386" w:rsidRPr="00ED6386" w:rsidTr="00BB6409">
        <w:tc>
          <w:tcPr>
            <w:tcW w:w="147" w:type="pct"/>
          </w:tcPr>
          <w:p w:rsidR="003519A3" w:rsidRPr="00ED6386" w:rsidRDefault="003519A3" w:rsidP="00BB6409">
            <w:pPr>
              <w:widowControl w:val="0"/>
              <w:tabs>
                <w:tab w:val="left" w:pos="-108"/>
                <w:tab w:val="left" w:pos="318"/>
              </w:tabs>
              <w:ind w:left="-108" w:right="-108"/>
              <w:rPr>
                <w:snapToGrid w:val="0"/>
                <w:sz w:val="22"/>
                <w:szCs w:val="22"/>
              </w:rPr>
            </w:pPr>
            <w:r w:rsidRPr="00ED6386">
              <w:rPr>
                <w:snapToGrid w:val="0"/>
                <w:sz w:val="22"/>
                <w:szCs w:val="22"/>
              </w:rPr>
              <w:t>14</w:t>
            </w:r>
          </w:p>
        </w:tc>
        <w:tc>
          <w:tcPr>
            <w:tcW w:w="1324" w:type="pct"/>
          </w:tcPr>
          <w:p w:rsidR="003519A3" w:rsidRPr="00ED6386" w:rsidRDefault="003519A3" w:rsidP="00D30CA2">
            <w:pPr>
              <w:widowControl w:val="0"/>
              <w:ind w:left="-108" w:right="-108"/>
              <w:jc w:val="both"/>
              <w:rPr>
                <w:bCs/>
                <w:spacing w:val="-5"/>
                <w:sz w:val="22"/>
                <w:szCs w:val="22"/>
              </w:rPr>
            </w:pPr>
            <w:r w:rsidRPr="00ED6386">
              <w:rPr>
                <w:bCs/>
                <w:spacing w:val="-5"/>
                <w:sz w:val="22"/>
                <w:szCs w:val="22"/>
              </w:rPr>
              <w:t>Развитие санаторно-ку</w:t>
            </w:r>
            <w:r w:rsidRPr="00ED6386">
              <w:rPr>
                <w:bCs/>
                <w:spacing w:val="-5"/>
                <w:sz w:val="22"/>
                <w:szCs w:val="22"/>
              </w:rPr>
              <w:softHyphen/>
              <w:t>рортного и туристского комплекса</w:t>
            </w:r>
          </w:p>
        </w:tc>
        <w:tc>
          <w:tcPr>
            <w:tcW w:w="662" w:type="pct"/>
            <w:tcMar>
              <w:left w:w="28" w:type="dxa"/>
              <w:right w:w="28" w:type="dxa"/>
            </w:tcMar>
          </w:tcPr>
          <w:p w:rsidR="003519A3" w:rsidRPr="00ED6386" w:rsidRDefault="003519A3" w:rsidP="00ED6386">
            <w:pPr>
              <w:widowControl w:val="0"/>
              <w:ind w:left="113" w:right="-27" w:hanging="140"/>
              <w:jc w:val="right"/>
              <w:rPr>
                <w:spacing w:val="-5"/>
                <w:sz w:val="22"/>
                <w:szCs w:val="22"/>
              </w:rPr>
            </w:pPr>
            <w:r w:rsidRPr="00ED6386">
              <w:rPr>
                <w:snapToGrid w:val="0"/>
                <w:spacing w:val="-5"/>
                <w:sz w:val="22"/>
                <w:szCs w:val="22"/>
              </w:rPr>
              <w:t>846 660,1</w:t>
            </w:r>
          </w:p>
        </w:tc>
        <w:tc>
          <w:tcPr>
            <w:tcW w:w="589" w:type="pct"/>
            <w:tcMar>
              <w:left w:w="28" w:type="dxa"/>
              <w:right w:w="28" w:type="dxa"/>
            </w:tcMar>
          </w:tcPr>
          <w:p w:rsidR="003519A3" w:rsidRPr="00ED6386" w:rsidRDefault="003519A3" w:rsidP="00D30CA2">
            <w:pPr>
              <w:widowControl w:val="0"/>
              <w:ind w:left="-29" w:right="-14"/>
              <w:jc w:val="right"/>
              <w:rPr>
                <w:spacing w:val="-5"/>
                <w:sz w:val="22"/>
                <w:szCs w:val="22"/>
              </w:rPr>
            </w:pPr>
            <w:r w:rsidRPr="00ED6386">
              <w:rPr>
                <w:spacing w:val="-5"/>
                <w:sz w:val="22"/>
                <w:szCs w:val="22"/>
              </w:rPr>
              <w:t>–</w:t>
            </w:r>
          </w:p>
        </w:tc>
        <w:tc>
          <w:tcPr>
            <w:tcW w:w="588" w:type="pct"/>
            <w:tcMar>
              <w:left w:w="28" w:type="dxa"/>
              <w:right w:w="28" w:type="dxa"/>
            </w:tcMar>
          </w:tcPr>
          <w:p w:rsidR="003519A3" w:rsidRPr="00ED6386" w:rsidRDefault="003519A3" w:rsidP="00ED6386">
            <w:pPr>
              <w:widowControl w:val="0"/>
              <w:ind w:left="-29" w:hanging="142"/>
              <w:jc w:val="right"/>
              <w:rPr>
                <w:spacing w:val="-5"/>
                <w:sz w:val="22"/>
                <w:szCs w:val="22"/>
              </w:rPr>
            </w:pPr>
            <w:r w:rsidRPr="00ED6386">
              <w:rPr>
                <w:spacing w:val="-5"/>
                <w:sz w:val="22"/>
                <w:szCs w:val="22"/>
              </w:rPr>
              <w:t>846 660,1</w:t>
            </w:r>
          </w:p>
        </w:tc>
        <w:tc>
          <w:tcPr>
            <w:tcW w:w="591" w:type="pct"/>
            <w:tcMar>
              <w:left w:w="28" w:type="dxa"/>
              <w:right w:w="28" w:type="dxa"/>
            </w:tcMar>
          </w:tcPr>
          <w:p w:rsidR="003519A3" w:rsidRPr="00ED6386" w:rsidRDefault="003519A3" w:rsidP="00ED6386">
            <w:pPr>
              <w:widowControl w:val="0"/>
              <w:ind w:left="-28"/>
              <w:jc w:val="right"/>
              <w:rPr>
                <w:spacing w:val="-5"/>
                <w:sz w:val="22"/>
                <w:szCs w:val="22"/>
              </w:rPr>
            </w:pPr>
            <w:r w:rsidRPr="00ED6386">
              <w:rPr>
                <w:spacing w:val="-5"/>
                <w:sz w:val="22"/>
                <w:szCs w:val="22"/>
              </w:rPr>
              <w:t>–</w:t>
            </w:r>
          </w:p>
        </w:tc>
        <w:tc>
          <w:tcPr>
            <w:tcW w:w="440" w:type="pct"/>
            <w:tcMar>
              <w:left w:w="28" w:type="dxa"/>
              <w:right w:w="28" w:type="dxa"/>
            </w:tcMar>
          </w:tcPr>
          <w:p w:rsidR="003519A3" w:rsidRPr="00ED6386" w:rsidRDefault="003519A3" w:rsidP="00D30CA2">
            <w:pPr>
              <w:widowControl w:val="0"/>
              <w:jc w:val="right"/>
              <w:rPr>
                <w:sz w:val="22"/>
                <w:szCs w:val="22"/>
              </w:rPr>
            </w:pPr>
            <w:r w:rsidRPr="00ED6386">
              <w:rPr>
                <w:sz w:val="22"/>
                <w:szCs w:val="22"/>
              </w:rPr>
              <w:t>–</w:t>
            </w:r>
          </w:p>
        </w:tc>
        <w:tc>
          <w:tcPr>
            <w:tcW w:w="659" w:type="pct"/>
            <w:tcMar>
              <w:left w:w="108" w:type="dxa"/>
              <w:right w:w="108" w:type="dxa"/>
            </w:tcMar>
          </w:tcPr>
          <w:p w:rsidR="003519A3" w:rsidRPr="00ED6386" w:rsidRDefault="003519A3" w:rsidP="00D30CA2">
            <w:pPr>
              <w:widowControl w:val="0"/>
              <w:ind w:right="-109"/>
              <w:jc w:val="right"/>
              <w:rPr>
                <w:sz w:val="22"/>
                <w:szCs w:val="22"/>
              </w:rPr>
            </w:pPr>
            <w:r w:rsidRPr="00ED6386">
              <w:rPr>
                <w:spacing w:val="-4"/>
                <w:sz w:val="22"/>
                <w:szCs w:val="22"/>
              </w:rPr>
              <w:t>–</w:t>
            </w:r>
          </w:p>
        </w:tc>
      </w:tr>
      <w:tr w:rsidR="00ED6386" w:rsidRPr="00ED6386" w:rsidTr="00BB6409">
        <w:tc>
          <w:tcPr>
            <w:tcW w:w="147" w:type="pct"/>
          </w:tcPr>
          <w:p w:rsidR="003519A3" w:rsidRPr="00ED6386" w:rsidRDefault="003519A3" w:rsidP="00BB6409">
            <w:pPr>
              <w:widowControl w:val="0"/>
              <w:tabs>
                <w:tab w:val="left" w:pos="-108"/>
                <w:tab w:val="left" w:pos="318"/>
              </w:tabs>
              <w:ind w:left="-108" w:right="-108"/>
              <w:rPr>
                <w:snapToGrid w:val="0"/>
                <w:sz w:val="22"/>
                <w:szCs w:val="22"/>
              </w:rPr>
            </w:pPr>
            <w:r w:rsidRPr="00ED6386">
              <w:rPr>
                <w:snapToGrid w:val="0"/>
                <w:sz w:val="22"/>
                <w:szCs w:val="22"/>
              </w:rPr>
              <w:t>15</w:t>
            </w:r>
          </w:p>
        </w:tc>
        <w:tc>
          <w:tcPr>
            <w:tcW w:w="1324" w:type="pct"/>
          </w:tcPr>
          <w:p w:rsidR="003519A3" w:rsidRPr="00ED6386" w:rsidRDefault="003519A3" w:rsidP="00D30CA2">
            <w:pPr>
              <w:widowControl w:val="0"/>
              <w:ind w:left="-108" w:right="-108"/>
              <w:jc w:val="both"/>
              <w:rPr>
                <w:bCs/>
                <w:spacing w:val="-5"/>
                <w:sz w:val="22"/>
                <w:szCs w:val="22"/>
              </w:rPr>
            </w:pPr>
            <w:r w:rsidRPr="00ED6386">
              <w:rPr>
                <w:bCs/>
                <w:spacing w:val="-5"/>
                <w:sz w:val="22"/>
                <w:szCs w:val="22"/>
              </w:rPr>
              <w:t>Развитие сельского хозяй</w:t>
            </w:r>
            <w:r w:rsidRPr="00ED6386">
              <w:rPr>
                <w:bCs/>
                <w:spacing w:val="-5"/>
                <w:sz w:val="22"/>
                <w:szCs w:val="22"/>
              </w:rPr>
              <w:softHyphen/>
              <w:t>ства и регулирование рын</w:t>
            </w:r>
            <w:r w:rsidRPr="00ED6386">
              <w:rPr>
                <w:bCs/>
                <w:spacing w:val="-5"/>
                <w:sz w:val="22"/>
                <w:szCs w:val="22"/>
              </w:rPr>
              <w:softHyphen/>
              <w:t>ков сельскохозяй</w:t>
            </w:r>
            <w:r w:rsidRPr="00ED6386">
              <w:rPr>
                <w:bCs/>
                <w:spacing w:val="-5"/>
                <w:sz w:val="22"/>
                <w:szCs w:val="22"/>
              </w:rPr>
              <w:softHyphen/>
              <w:t>ственной продукции, сы</w:t>
            </w:r>
            <w:r w:rsidRPr="00ED6386">
              <w:rPr>
                <w:bCs/>
                <w:spacing w:val="-5"/>
                <w:sz w:val="22"/>
                <w:szCs w:val="22"/>
              </w:rPr>
              <w:softHyphen/>
              <w:t>рья и продовольствия</w:t>
            </w:r>
          </w:p>
        </w:tc>
        <w:tc>
          <w:tcPr>
            <w:tcW w:w="662" w:type="pct"/>
            <w:tcMar>
              <w:left w:w="28" w:type="dxa"/>
              <w:right w:w="28" w:type="dxa"/>
            </w:tcMar>
          </w:tcPr>
          <w:p w:rsidR="003519A3" w:rsidRPr="00ED6386" w:rsidRDefault="003519A3" w:rsidP="00ED6386">
            <w:pPr>
              <w:widowControl w:val="0"/>
              <w:ind w:left="113" w:right="-27" w:hanging="140"/>
              <w:jc w:val="right"/>
              <w:rPr>
                <w:spacing w:val="-5"/>
                <w:sz w:val="22"/>
                <w:szCs w:val="22"/>
              </w:rPr>
            </w:pPr>
            <w:r w:rsidRPr="00ED6386">
              <w:rPr>
                <w:snapToGrid w:val="0"/>
                <w:spacing w:val="-5"/>
                <w:sz w:val="22"/>
                <w:szCs w:val="22"/>
              </w:rPr>
              <w:t>669 788,3</w:t>
            </w:r>
          </w:p>
        </w:tc>
        <w:tc>
          <w:tcPr>
            <w:tcW w:w="589" w:type="pct"/>
            <w:tcMar>
              <w:left w:w="28" w:type="dxa"/>
              <w:right w:w="28" w:type="dxa"/>
            </w:tcMar>
          </w:tcPr>
          <w:p w:rsidR="003519A3" w:rsidRPr="00ED6386" w:rsidRDefault="003519A3" w:rsidP="00D30CA2">
            <w:pPr>
              <w:widowControl w:val="0"/>
              <w:ind w:left="-29" w:right="-14"/>
              <w:jc w:val="right"/>
              <w:rPr>
                <w:spacing w:val="-5"/>
                <w:sz w:val="22"/>
                <w:szCs w:val="22"/>
              </w:rPr>
            </w:pPr>
            <w:r w:rsidRPr="00ED6386">
              <w:rPr>
                <w:spacing w:val="-5"/>
                <w:sz w:val="22"/>
                <w:szCs w:val="22"/>
              </w:rPr>
              <w:t>–</w:t>
            </w:r>
          </w:p>
        </w:tc>
        <w:tc>
          <w:tcPr>
            <w:tcW w:w="588" w:type="pct"/>
            <w:tcMar>
              <w:left w:w="28" w:type="dxa"/>
              <w:right w:w="28" w:type="dxa"/>
            </w:tcMar>
          </w:tcPr>
          <w:p w:rsidR="003519A3" w:rsidRPr="00ED6386" w:rsidRDefault="003519A3" w:rsidP="00ED6386">
            <w:pPr>
              <w:widowControl w:val="0"/>
              <w:ind w:left="-29" w:hanging="142"/>
              <w:jc w:val="right"/>
              <w:rPr>
                <w:spacing w:val="-5"/>
                <w:sz w:val="22"/>
                <w:szCs w:val="22"/>
              </w:rPr>
            </w:pPr>
            <w:r w:rsidRPr="00ED6386">
              <w:rPr>
                <w:spacing w:val="-5"/>
                <w:sz w:val="22"/>
                <w:szCs w:val="22"/>
              </w:rPr>
              <w:t>–</w:t>
            </w:r>
          </w:p>
        </w:tc>
        <w:tc>
          <w:tcPr>
            <w:tcW w:w="591" w:type="pct"/>
            <w:tcMar>
              <w:left w:w="28" w:type="dxa"/>
              <w:right w:w="28" w:type="dxa"/>
            </w:tcMar>
          </w:tcPr>
          <w:p w:rsidR="003519A3" w:rsidRPr="00ED6386" w:rsidRDefault="003519A3" w:rsidP="00ED6386">
            <w:pPr>
              <w:widowControl w:val="0"/>
              <w:ind w:left="-28"/>
              <w:jc w:val="right"/>
              <w:rPr>
                <w:spacing w:val="-5"/>
                <w:sz w:val="22"/>
                <w:szCs w:val="22"/>
              </w:rPr>
            </w:pPr>
            <w:r w:rsidRPr="00ED6386">
              <w:rPr>
                <w:spacing w:val="-5"/>
                <w:sz w:val="22"/>
                <w:szCs w:val="22"/>
              </w:rPr>
              <w:t>669 788,3</w:t>
            </w:r>
          </w:p>
        </w:tc>
        <w:tc>
          <w:tcPr>
            <w:tcW w:w="440" w:type="pct"/>
            <w:tcMar>
              <w:left w:w="28" w:type="dxa"/>
              <w:right w:w="28" w:type="dxa"/>
            </w:tcMar>
          </w:tcPr>
          <w:p w:rsidR="003519A3" w:rsidRPr="00ED6386" w:rsidRDefault="003519A3" w:rsidP="00D30CA2">
            <w:pPr>
              <w:widowControl w:val="0"/>
              <w:jc w:val="right"/>
              <w:rPr>
                <w:sz w:val="22"/>
                <w:szCs w:val="22"/>
              </w:rPr>
            </w:pPr>
            <w:r w:rsidRPr="00ED6386">
              <w:rPr>
                <w:sz w:val="22"/>
                <w:szCs w:val="22"/>
              </w:rPr>
              <w:t>–</w:t>
            </w:r>
          </w:p>
        </w:tc>
        <w:tc>
          <w:tcPr>
            <w:tcW w:w="659" w:type="pct"/>
            <w:tcMar>
              <w:left w:w="108" w:type="dxa"/>
              <w:right w:w="108" w:type="dxa"/>
            </w:tcMar>
          </w:tcPr>
          <w:p w:rsidR="003519A3" w:rsidRPr="00ED6386" w:rsidRDefault="003519A3" w:rsidP="00D30CA2">
            <w:pPr>
              <w:widowControl w:val="0"/>
              <w:ind w:right="-109"/>
              <w:jc w:val="right"/>
              <w:rPr>
                <w:sz w:val="22"/>
                <w:szCs w:val="22"/>
              </w:rPr>
            </w:pPr>
            <w:r w:rsidRPr="00ED6386">
              <w:rPr>
                <w:spacing w:val="-4"/>
                <w:sz w:val="22"/>
                <w:szCs w:val="22"/>
              </w:rPr>
              <w:t>–</w:t>
            </w:r>
          </w:p>
        </w:tc>
      </w:tr>
      <w:tr w:rsidR="00ED6386" w:rsidRPr="00ED6386" w:rsidTr="00BB6409">
        <w:tc>
          <w:tcPr>
            <w:tcW w:w="147" w:type="pct"/>
          </w:tcPr>
          <w:p w:rsidR="003519A3" w:rsidRPr="00ED6386" w:rsidRDefault="003519A3" w:rsidP="00BB6409">
            <w:pPr>
              <w:widowControl w:val="0"/>
              <w:tabs>
                <w:tab w:val="left" w:pos="-108"/>
                <w:tab w:val="left" w:pos="318"/>
              </w:tabs>
              <w:ind w:left="-108" w:right="-108"/>
              <w:rPr>
                <w:snapToGrid w:val="0"/>
                <w:sz w:val="22"/>
                <w:szCs w:val="22"/>
              </w:rPr>
            </w:pPr>
            <w:r w:rsidRPr="00ED6386">
              <w:rPr>
                <w:snapToGrid w:val="0"/>
                <w:sz w:val="22"/>
                <w:szCs w:val="22"/>
              </w:rPr>
              <w:t>16</w:t>
            </w:r>
          </w:p>
        </w:tc>
        <w:tc>
          <w:tcPr>
            <w:tcW w:w="1324" w:type="pct"/>
          </w:tcPr>
          <w:p w:rsidR="003519A3" w:rsidRPr="00ED6386" w:rsidRDefault="003519A3" w:rsidP="00D30CA2">
            <w:pPr>
              <w:widowControl w:val="0"/>
              <w:ind w:left="-108" w:right="-108"/>
              <w:jc w:val="both"/>
              <w:rPr>
                <w:bCs/>
                <w:spacing w:val="-5"/>
                <w:sz w:val="22"/>
                <w:szCs w:val="22"/>
              </w:rPr>
            </w:pPr>
            <w:r w:rsidRPr="00ED6386">
              <w:rPr>
                <w:bCs/>
                <w:spacing w:val="-5"/>
                <w:sz w:val="22"/>
                <w:szCs w:val="22"/>
              </w:rPr>
              <w:t>Развитие топливно-энергетического комплекса</w:t>
            </w:r>
          </w:p>
        </w:tc>
        <w:tc>
          <w:tcPr>
            <w:tcW w:w="662" w:type="pct"/>
            <w:tcMar>
              <w:left w:w="28" w:type="dxa"/>
              <w:right w:w="28" w:type="dxa"/>
            </w:tcMar>
          </w:tcPr>
          <w:p w:rsidR="003519A3" w:rsidRPr="00ED6386" w:rsidRDefault="003519A3" w:rsidP="00ED6386">
            <w:pPr>
              <w:widowControl w:val="0"/>
              <w:ind w:left="113" w:right="-27" w:hanging="140"/>
              <w:jc w:val="right"/>
              <w:rPr>
                <w:spacing w:val="-5"/>
                <w:sz w:val="22"/>
                <w:szCs w:val="22"/>
              </w:rPr>
            </w:pPr>
            <w:r w:rsidRPr="00ED6386">
              <w:rPr>
                <w:snapToGrid w:val="0"/>
                <w:spacing w:val="-5"/>
                <w:sz w:val="22"/>
                <w:szCs w:val="22"/>
              </w:rPr>
              <w:t>1 320 427,7</w:t>
            </w:r>
          </w:p>
        </w:tc>
        <w:tc>
          <w:tcPr>
            <w:tcW w:w="589" w:type="pct"/>
            <w:tcMar>
              <w:left w:w="28" w:type="dxa"/>
              <w:right w:w="28" w:type="dxa"/>
            </w:tcMar>
          </w:tcPr>
          <w:p w:rsidR="003519A3" w:rsidRPr="00ED6386" w:rsidRDefault="003519A3" w:rsidP="00D30CA2">
            <w:pPr>
              <w:widowControl w:val="0"/>
              <w:ind w:left="-29" w:right="-14"/>
              <w:jc w:val="right"/>
              <w:rPr>
                <w:spacing w:val="-5"/>
                <w:sz w:val="22"/>
                <w:szCs w:val="22"/>
              </w:rPr>
            </w:pPr>
            <w:r w:rsidRPr="00ED6386">
              <w:rPr>
                <w:spacing w:val="-5"/>
                <w:sz w:val="22"/>
                <w:szCs w:val="22"/>
              </w:rPr>
              <w:t>–</w:t>
            </w:r>
          </w:p>
        </w:tc>
        <w:tc>
          <w:tcPr>
            <w:tcW w:w="588" w:type="pct"/>
            <w:tcMar>
              <w:left w:w="28" w:type="dxa"/>
              <w:right w:w="28" w:type="dxa"/>
            </w:tcMar>
          </w:tcPr>
          <w:p w:rsidR="003519A3" w:rsidRPr="00ED6386" w:rsidRDefault="003519A3" w:rsidP="00ED6386">
            <w:pPr>
              <w:widowControl w:val="0"/>
              <w:ind w:left="-29" w:hanging="142"/>
              <w:jc w:val="right"/>
              <w:rPr>
                <w:spacing w:val="-5"/>
                <w:sz w:val="22"/>
                <w:szCs w:val="22"/>
              </w:rPr>
            </w:pPr>
            <w:r w:rsidRPr="00ED6386">
              <w:rPr>
                <w:spacing w:val="-5"/>
                <w:sz w:val="22"/>
                <w:szCs w:val="22"/>
              </w:rPr>
              <w:t>1 320 427,7</w:t>
            </w:r>
          </w:p>
        </w:tc>
        <w:tc>
          <w:tcPr>
            <w:tcW w:w="591" w:type="pct"/>
            <w:tcMar>
              <w:left w:w="28" w:type="dxa"/>
              <w:right w:w="28" w:type="dxa"/>
            </w:tcMar>
          </w:tcPr>
          <w:p w:rsidR="003519A3" w:rsidRPr="00ED6386" w:rsidRDefault="003519A3" w:rsidP="00ED6386">
            <w:pPr>
              <w:widowControl w:val="0"/>
              <w:ind w:left="-28"/>
              <w:jc w:val="right"/>
              <w:rPr>
                <w:spacing w:val="-5"/>
                <w:sz w:val="22"/>
                <w:szCs w:val="22"/>
              </w:rPr>
            </w:pPr>
            <w:r w:rsidRPr="00ED6386">
              <w:rPr>
                <w:spacing w:val="-5"/>
                <w:sz w:val="22"/>
                <w:szCs w:val="22"/>
              </w:rPr>
              <w:t>–</w:t>
            </w:r>
          </w:p>
        </w:tc>
        <w:tc>
          <w:tcPr>
            <w:tcW w:w="440" w:type="pct"/>
            <w:tcMar>
              <w:left w:w="28" w:type="dxa"/>
              <w:right w:w="28" w:type="dxa"/>
            </w:tcMar>
          </w:tcPr>
          <w:p w:rsidR="003519A3" w:rsidRPr="00ED6386" w:rsidRDefault="003519A3" w:rsidP="00D30CA2">
            <w:pPr>
              <w:widowControl w:val="0"/>
              <w:jc w:val="right"/>
              <w:rPr>
                <w:sz w:val="22"/>
                <w:szCs w:val="22"/>
              </w:rPr>
            </w:pPr>
            <w:r w:rsidRPr="00ED6386">
              <w:rPr>
                <w:sz w:val="22"/>
                <w:szCs w:val="22"/>
              </w:rPr>
              <w:t>–</w:t>
            </w:r>
          </w:p>
        </w:tc>
        <w:tc>
          <w:tcPr>
            <w:tcW w:w="659" w:type="pct"/>
            <w:tcMar>
              <w:left w:w="108" w:type="dxa"/>
              <w:right w:w="108" w:type="dxa"/>
            </w:tcMar>
          </w:tcPr>
          <w:p w:rsidR="003519A3" w:rsidRPr="00ED6386" w:rsidRDefault="003519A3" w:rsidP="00D30CA2">
            <w:pPr>
              <w:widowControl w:val="0"/>
              <w:ind w:right="-109"/>
              <w:jc w:val="right"/>
              <w:rPr>
                <w:sz w:val="22"/>
                <w:szCs w:val="22"/>
              </w:rPr>
            </w:pPr>
            <w:r w:rsidRPr="00ED6386">
              <w:rPr>
                <w:spacing w:val="-4"/>
                <w:sz w:val="22"/>
                <w:szCs w:val="22"/>
              </w:rPr>
              <w:t>–</w:t>
            </w:r>
          </w:p>
        </w:tc>
      </w:tr>
      <w:tr w:rsidR="00ED6386" w:rsidRPr="00ED6386" w:rsidTr="00BB6409">
        <w:tc>
          <w:tcPr>
            <w:tcW w:w="147" w:type="pct"/>
          </w:tcPr>
          <w:p w:rsidR="003519A3" w:rsidRPr="00ED6386" w:rsidRDefault="003519A3" w:rsidP="00BB6409">
            <w:pPr>
              <w:widowControl w:val="0"/>
              <w:tabs>
                <w:tab w:val="left" w:pos="-108"/>
                <w:tab w:val="left" w:pos="318"/>
              </w:tabs>
              <w:ind w:left="-108" w:right="-108"/>
              <w:rPr>
                <w:snapToGrid w:val="0"/>
                <w:sz w:val="22"/>
                <w:szCs w:val="22"/>
              </w:rPr>
            </w:pPr>
            <w:r w:rsidRPr="00ED6386">
              <w:rPr>
                <w:snapToGrid w:val="0"/>
                <w:sz w:val="22"/>
                <w:szCs w:val="22"/>
              </w:rPr>
              <w:t>17</w:t>
            </w:r>
          </w:p>
        </w:tc>
        <w:tc>
          <w:tcPr>
            <w:tcW w:w="1324" w:type="pct"/>
          </w:tcPr>
          <w:p w:rsidR="003519A3" w:rsidRPr="00ED6386" w:rsidRDefault="003519A3" w:rsidP="00D30CA2">
            <w:pPr>
              <w:widowControl w:val="0"/>
              <w:ind w:left="-108" w:right="-108"/>
              <w:jc w:val="both"/>
              <w:rPr>
                <w:bCs/>
                <w:spacing w:val="-5"/>
                <w:sz w:val="22"/>
                <w:szCs w:val="22"/>
              </w:rPr>
            </w:pPr>
            <w:r w:rsidRPr="00ED6386">
              <w:rPr>
                <w:bCs/>
                <w:spacing w:val="-5"/>
                <w:sz w:val="22"/>
                <w:szCs w:val="22"/>
              </w:rPr>
              <w:t>Управление государствен</w:t>
            </w:r>
            <w:r w:rsidRPr="00ED6386">
              <w:rPr>
                <w:bCs/>
                <w:spacing w:val="-5"/>
                <w:sz w:val="22"/>
                <w:szCs w:val="22"/>
              </w:rPr>
              <w:softHyphen/>
              <w:t>ными финансами Красно</w:t>
            </w:r>
            <w:r w:rsidRPr="00ED6386">
              <w:rPr>
                <w:bCs/>
                <w:spacing w:val="-5"/>
                <w:sz w:val="22"/>
                <w:szCs w:val="22"/>
              </w:rPr>
              <w:softHyphen/>
              <w:t>дарского края</w:t>
            </w:r>
          </w:p>
        </w:tc>
        <w:tc>
          <w:tcPr>
            <w:tcW w:w="662" w:type="pct"/>
            <w:tcMar>
              <w:left w:w="28" w:type="dxa"/>
              <w:right w:w="28" w:type="dxa"/>
            </w:tcMar>
          </w:tcPr>
          <w:p w:rsidR="003519A3" w:rsidRPr="00ED6386" w:rsidRDefault="003519A3" w:rsidP="00ED6386">
            <w:pPr>
              <w:widowControl w:val="0"/>
              <w:ind w:left="113" w:right="-27" w:hanging="140"/>
              <w:jc w:val="right"/>
              <w:rPr>
                <w:spacing w:val="-5"/>
                <w:sz w:val="22"/>
                <w:szCs w:val="22"/>
              </w:rPr>
            </w:pPr>
            <w:r w:rsidRPr="00ED6386">
              <w:rPr>
                <w:snapToGrid w:val="0"/>
                <w:spacing w:val="-5"/>
                <w:sz w:val="22"/>
                <w:szCs w:val="22"/>
              </w:rPr>
              <w:t>16 317 654,0</w:t>
            </w:r>
          </w:p>
        </w:tc>
        <w:tc>
          <w:tcPr>
            <w:tcW w:w="589" w:type="pct"/>
            <w:tcMar>
              <w:left w:w="28" w:type="dxa"/>
              <w:right w:w="28" w:type="dxa"/>
            </w:tcMar>
          </w:tcPr>
          <w:p w:rsidR="003519A3" w:rsidRPr="00ED6386" w:rsidRDefault="003519A3" w:rsidP="00D30CA2">
            <w:pPr>
              <w:widowControl w:val="0"/>
              <w:ind w:left="-29" w:right="-14"/>
              <w:jc w:val="right"/>
              <w:rPr>
                <w:spacing w:val="-5"/>
                <w:sz w:val="22"/>
                <w:szCs w:val="22"/>
              </w:rPr>
            </w:pPr>
            <w:r w:rsidRPr="00ED6386">
              <w:rPr>
                <w:spacing w:val="-5"/>
                <w:sz w:val="22"/>
                <w:szCs w:val="22"/>
              </w:rPr>
              <w:t>16 317 654,0</w:t>
            </w:r>
          </w:p>
        </w:tc>
        <w:tc>
          <w:tcPr>
            <w:tcW w:w="588" w:type="pct"/>
            <w:tcMar>
              <w:left w:w="28" w:type="dxa"/>
              <w:right w:w="28" w:type="dxa"/>
            </w:tcMar>
          </w:tcPr>
          <w:p w:rsidR="003519A3" w:rsidRPr="00ED6386" w:rsidRDefault="003519A3" w:rsidP="00ED6386">
            <w:pPr>
              <w:widowControl w:val="0"/>
              <w:ind w:left="-29" w:hanging="142"/>
              <w:jc w:val="right"/>
              <w:rPr>
                <w:spacing w:val="-5"/>
                <w:sz w:val="22"/>
                <w:szCs w:val="22"/>
              </w:rPr>
            </w:pPr>
            <w:r w:rsidRPr="00ED6386">
              <w:rPr>
                <w:spacing w:val="-5"/>
                <w:sz w:val="22"/>
                <w:szCs w:val="22"/>
              </w:rPr>
              <w:t>–</w:t>
            </w:r>
          </w:p>
        </w:tc>
        <w:tc>
          <w:tcPr>
            <w:tcW w:w="591" w:type="pct"/>
            <w:tcMar>
              <w:left w:w="28" w:type="dxa"/>
              <w:right w:w="28" w:type="dxa"/>
            </w:tcMar>
          </w:tcPr>
          <w:p w:rsidR="003519A3" w:rsidRPr="00ED6386" w:rsidRDefault="003519A3" w:rsidP="00ED6386">
            <w:pPr>
              <w:widowControl w:val="0"/>
              <w:ind w:left="-28"/>
              <w:jc w:val="right"/>
              <w:rPr>
                <w:spacing w:val="-5"/>
                <w:sz w:val="22"/>
                <w:szCs w:val="22"/>
              </w:rPr>
            </w:pPr>
            <w:r w:rsidRPr="00ED6386">
              <w:rPr>
                <w:spacing w:val="-5"/>
                <w:sz w:val="22"/>
                <w:szCs w:val="22"/>
              </w:rPr>
              <w:t>–</w:t>
            </w:r>
          </w:p>
        </w:tc>
        <w:tc>
          <w:tcPr>
            <w:tcW w:w="440" w:type="pct"/>
            <w:tcMar>
              <w:left w:w="28" w:type="dxa"/>
              <w:right w:w="28" w:type="dxa"/>
            </w:tcMar>
          </w:tcPr>
          <w:p w:rsidR="003519A3" w:rsidRPr="00ED6386" w:rsidRDefault="003519A3" w:rsidP="00D30CA2">
            <w:pPr>
              <w:widowControl w:val="0"/>
              <w:jc w:val="right"/>
              <w:rPr>
                <w:sz w:val="22"/>
                <w:szCs w:val="22"/>
              </w:rPr>
            </w:pPr>
            <w:r w:rsidRPr="00ED6386">
              <w:rPr>
                <w:sz w:val="22"/>
                <w:szCs w:val="22"/>
              </w:rPr>
              <w:t>–</w:t>
            </w:r>
          </w:p>
        </w:tc>
        <w:tc>
          <w:tcPr>
            <w:tcW w:w="659" w:type="pct"/>
            <w:tcMar>
              <w:left w:w="108" w:type="dxa"/>
              <w:right w:w="108" w:type="dxa"/>
            </w:tcMar>
          </w:tcPr>
          <w:p w:rsidR="003519A3" w:rsidRPr="00ED6386" w:rsidRDefault="003519A3" w:rsidP="00D30CA2">
            <w:pPr>
              <w:widowControl w:val="0"/>
              <w:ind w:right="-109"/>
              <w:jc w:val="right"/>
              <w:rPr>
                <w:sz w:val="22"/>
                <w:szCs w:val="22"/>
              </w:rPr>
            </w:pPr>
            <w:r w:rsidRPr="00ED6386">
              <w:rPr>
                <w:spacing w:val="-4"/>
                <w:sz w:val="22"/>
                <w:szCs w:val="22"/>
              </w:rPr>
              <w:t>–</w:t>
            </w:r>
          </w:p>
        </w:tc>
      </w:tr>
      <w:tr w:rsidR="00ED6386" w:rsidRPr="00ED6386" w:rsidTr="00BB6409">
        <w:tc>
          <w:tcPr>
            <w:tcW w:w="147" w:type="pct"/>
          </w:tcPr>
          <w:p w:rsidR="003519A3" w:rsidRPr="00ED6386" w:rsidRDefault="003519A3" w:rsidP="00BB6409">
            <w:pPr>
              <w:widowControl w:val="0"/>
              <w:tabs>
                <w:tab w:val="left" w:pos="-108"/>
                <w:tab w:val="left" w:pos="318"/>
              </w:tabs>
              <w:ind w:left="-108" w:right="-108"/>
              <w:rPr>
                <w:snapToGrid w:val="0"/>
                <w:sz w:val="22"/>
                <w:szCs w:val="22"/>
              </w:rPr>
            </w:pPr>
            <w:r w:rsidRPr="00ED6386">
              <w:rPr>
                <w:snapToGrid w:val="0"/>
                <w:sz w:val="22"/>
                <w:szCs w:val="22"/>
              </w:rPr>
              <w:t>18</w:t>
            </w:r>
          </w:p>
        </w:tc>
        <w:tc>
          <w:tcPr>
            <w:tcW w:w="1324" w:type="pct"/>
          </w:tcPr>
          <w:p w:rsidR="003519A3" w:rsidRPr="00ED6386" w:rsidRDefault="003519A3" w:rsidP="00D30CA2">
            <w:pPr>
              <w:widowControl w:val="0"/>
              <w:ind w:left="-108" w:right="-108"/>
              <w:jc w:val="both"/>
              <w:rPr>
                <w:bCs/>
                <w:spacing w:val="-5"/>
                <w:sz w:val="22"/>
                <w:szCs w:val="22"/>
              </w:rPr>
            </w:pPr>
            <w:r w:rsidRPr="00ED6386">
              <w:rPr>
                <w:bCs/>
                <w:spacing w:val="-5"/>
                <w:sz w:val="22"/>
                <w:szCs w:val="22"/>
              </w:rPr>
              <w:t>Развитие сети автомо</w:t>
            </w:r>
            <w:r w:rsidRPr="00ED6386">
              <w:rPr>
                <w:bCs/>
                <w:spacing w:val="-5"/>
                <w:sz w:val="22"/>
                <w:szCs w:val="22"/>
              </w:rPr>
              <w:softHyphen/>
              <w:t>бильных дорог Красно</w:t>
            </w:r>
            <w:r w:rsidRPr="00ED6386">
              <w:rPr>
                <w:bCs/>
                <w:spacing w:val="-5"/>
                <w:sz w:val="22"/>
                <w:szCs w:val="22"/>
              </w:rPr>
              <w:softHyphen/>
              <w:t>дарского края</w:t>
            </w:r>
          </w:p>
        </w:tc>
        <w:tc>
          <w:tcPr>
            <w:tcW w:w="662" w:type="pct"/>
            <w:tcMar>
              <w:left w:w="28" w:type="dxa"/>
              <w:right w:w="28" w:type="dxa"/>
            </w:tcMar>
          </w:tcPr>
          <w:p w:rsidR="003519A3" w:rsidRPr="00ED6386" w:rsidRDefault="003519A3" w:rsidP="00ED6386">
            <w:pPr>
              <w:widowControl w:val="0"/>
              <w:ind w:left="113" w:right="-27" w:hanging="140"/>
              <w:jc w:val="right"/>
              <w:rPr>
                <w:spacing w:val="-5"/>
                <w:sz w:val="22"/>
                <w:szCs w:val="22"/>
              </w:rPr>
            </w:pPr>
            <w:r w:rsidRPr="00ED6386">
              <w:rPr>
                <w:snapToGrid w:val="0"/>
                <w:spacing w:val="-5"/>
                <w:sz w:val="22"/>
                <w:szCs w:val="22"/>
              </w:rPr>
              <w:t>8 147 978,8</w:t>
            </w:r>
          </w:p>
        </w:tc>
        <w:tc>
          <w:tcPr>
            <w:tcW w:w="589" w:type="pct"/>
            <w:tcMar>
              <w:left w:w="28" w:type="dxa"/>
              <w:right w:w="28" w:type="dxa"/>
            </w:tcMar>
          </w:tcPr>
          <w:p w:rsidR="003519A3" w:rsidRPr="00ED6386" w:rsidRDefault="003519A3" w:rsidP="00D30CA2">
            <w:pPr>
              <w:widowControl w:val="0"/>
              <w:ind w:left="-29" w:right="-14"/>
              <w:jc w:val="right"/>
              <w:rPr>
                <w:spacing w:val="-5"/>
                <w:sz w:val="22"/>
                <w:szCs w:val="22"/>
              </w:rPr>
            </w:pPr>
            <w:r w:rsidRPr="00ED6386">
              <w:rPr>
                <w:spacing w:val="-5"/>
                <w:sz w:val="22"/>
                <w:szCs w:val="22"/>
              </w:rPr>
              <w:t>–</w:t>
            </w:r>
          </w:p>
        </w:tc>
        <w:tc>
          <w:tcPr>
            <w:tcW w:w="588" w:type="pct"/>
            <w:tcMar>
              <w:left w:w="28" w:type="dxa"/>
              <w:right w:w="28" w:type="dxa"/>
            </w:tcMar>
          </w:tcPr>
          <w:p w:rsidR="003519A3" w:rsidRPr="00ED6386" w:rsidRDefault="003519A3" w:rsidP="00ED6386">
            <w:pPr>
              <w:widowControl w:val="0"/>
              <w:ind w:left="-29" w:hanging="142"/>
              <w:jc w:val="right"/>
              <w:rPr>
                <w:spacing w:val="-5"/>
                <w:sz w:val="22"/>
                <w:szCs w:val="22"/>
              </w:rPr>
            </w:pPr>
            <w:r w:rsidRPr="00ED6386">
              <w:rPr>
                <w:spacing w:val="-5"/>
                <w:sz w:val="22"/>
                <w:szCs w:val="22"/>
              </w:rPr>
              <w:t>8 053 254,1</w:t>
            </w:r>
          </w:p>
        </w:tc>
        <w:tc>
          <w:tcPr>
            <w:tcW w:w="591" w:type="pct"/>
            <w:tcMar>
              <w:left w:w="28" w:type="dxa"/>
              <w:right w:w="28" w:type="dxa"/>
            </w:tcMar>
          </w:tcPr>
          <w:p w:rsidR="003519A3" w:rsidRPr="00ED6386" w:rsidRDefault="003519A3" w:rsidP="00ED6386">
            <w:pPr>
              <w:widowControl w:val="0"/>
              <w:ind w:left="-28"/>
              <w:jc w:val="right"/>
              <w:rPr>
                <w:spacing w:val="-5"/>
                <w:sz w:val="22"/>
                <w:szCs w:val="22"/>
              </w:rPr>
            </w:pPr>
            <w:r w:rsidRPr="00ED6386">
              <w:rPr>
                <w:spacing w:val="-5"/>
                <w:sz w:val="22"/>
                <w:szCs w:val="22"/>
              </w:rPr>
              <w:t>–</w:t>
            </w:r>
          </w:p>
        </w:tc>
        <w:tc>
          <w:tcPr>
            <w:tcW w:w="440" w:type="pct"/>
            <w:tcMar>
              <w:left w:w="28" w:type="dxa"/>
              <w:right w:w="28" w:type="dxa"/>
            </w:tcMar>
          </w:tcPr>
          <w:p w:rsidR="003519A3" w:rsidRPr="00ED6386" w:rsidRDefault="003519A3" w:rsidP="00D30CA2">
            <w:pPr>
              <w:widowControl w:val="0"/>
              <w:jc w:val="right"/>
              <w:rPr>
                <w:sz w:val="22"/>
                <w:szCs w:val="22"/>
              </w:rPr>
            </w:pPr>
            <w:r w:rsidRPr="00ED6386">
              <w:rPr>
                <w:sz w:val="22"/>
                <w:szCs w:val="22"/>
              </w:rPr>
              <w:t>94 724,7</w:t>
            </w:r>
          </w:p>
        </w:tc>
        <w:tc>
          <w:tcPr>
            <w:tcW w:w="659" w:type="pct"/>
            <w:tcMar>
              <w:left w:w="108" w:type="dxa"/>
              <w:right w:w="108" w:type="dxa"/>
            </w:tcMar>
          </w:tcPr>
          <w:p w:rsidR="003519A3" w:rsidRPr="00ED6386" w:rsidRDefault="003519A3" w:rsidP="00D30CA2">
            <w:pPr>
              <w:widowControl w:val="0"/>
              <w:ind w:right="-109"/>
              <w:jc w:val="right"/>
              <w:rPr>
                <w:sz w:val="22"/>
                <w:szCs w:val="22"/>
              </w:rPr>
            </w:pPr>
            <w:r w:rsidRPr="00ED6386">
              <w:rPr>
                <w:spacing w:val="-4"/>
                <w:sz w:val="22"/>
                <w:szCs w:val="22"/>
              </w:rPr>
              <w:t>–</w:t>
            </w:r>
          </w:p>
        </w:tc>
      </w:tr>
      <w:tr w:rsidR="00ED6386" w:rsidRPr="00ED6386" w:rsidTr="00BB6409">
        <w:tc>
          <w:tcPr>
            <w:tcW w:w="147" w:type="pct"/>
          </w:tcPr>
          <w:p w:rsidR="003519A3" w:rsidRPr="00ED6386" w:rsidRDefault="003519A3" w:rsidP="00BB6409">
            <w:pPr>
              <w:widowControl w:val="0"/>
              <w:tabs>
                <w:tab w:val="left" w:pos="-108"/>
                <w:tab w:val="left" w:pos="318"/>
              </w:tabs>
              <w:ind w:left="-108" w:right="-108"/>
              <w:rPr>
                <w:snapToGrid w:val="0"/>
                <w:sz w:val="22"/>
                <w:szCs w:val="22"/>
              </w:rPr>
            </w:pPr>
            <w:r w:rsidRPr="00ED6386">
              <w:rPr>
                <w:snapToGrid w:val="0"/>
                <w:sz w:val="22"/>
                <w:szCs w:val="22"/>
              </w:rPr>
              <w:t>19</w:t>
            </w:r>
          </w:p>
        </w:tc>
        <w:tc>
          <w:tcPr>
            <w:tcW w:w="1324" w:type="pct"/>
          </w:tcPr>
          <w:p w:rsidR="003519A3" w:rsidRPr="00ED6386" w:rsidRDefault="003519A3" w:rsidP="00D30CA2">
            <w:pPr>
              <w:widowControl w:val="0"/>
              <w:ind w:left="-108" w:right="-108"/>
              <w:jc w:val="both"/>
              <w:rPr>
                <w:bCs/>
                <w:spacing w:val="-5"/>
                <w:sz w:val="22"/>
                <w:szCs w:val="22"/>
              </w:rPr>
            </w:pPr>
            <w:r w:rsidRPr="00ED6386">
              <w:rPr>
                <w:bCs/>
                <w:spacing w:val="-5"/>
                <w:sz w:val="22"/>
                <w:szCs w:val="22"/>
              </w:rPr>
              <w:t>Формирование современ</w:t>
            </w:r>
            <w:r w:rsidRPr="00ED6386">
              <w:rPr>
                <w:bCs/>
                <w:spacing w:val="-5"/>
                <w:sz w:val="22"/>
                <w:szCs w:val="22"/>
              </w:rPr>
              <w:softHyphen/>
              <w:t>ной городской среды</w:t>
            </w:r>
          </w:p>
        </w:tc>
        <w:tc>
          <w:tcPr>
            <w:tcW w:w="662" w:type="pct"/>
            <w:tcMar>
              <w:left w:w="28" w:type="dxa"/>
              <w:right w:w="28" w:type="dxa"/>
            </w:tcMar>
          </w:tcPr>
          <w:p w:rsidR="003519A3" w:rsidRPr="00ED6386" w:rsidRDefault="003519A3" w:rsidP="00ED6386">
            <w:pPr>
              <w:widowControl w:val="0"/>
              <w:ind w:left="113" w:right="-27" w:hanging="140"/>
              <w:jc w:val="right"/>
              <w:rPr>
                <w:spacing w:val="-5"/>
                <w:sz w:val="22"/>
                <w:szCs w:val="22"/>
              </w:rPr>
            </w:pPr>
            <w:r w:rsidRPr="00ED6386">
              <w:rPr>
                <w:snapToGrid w:val="0"/>
                <w:spacing w:val="-5"/>
                <w:sz w:val="22"/>
                <w:szCs w:val="22"/>
              </w:rPr>
              <w:t>4 014 030,0</w:t>
            </w:r>
          </w:p>
        </w:tc>
        <w:tc>
          <w:tcPr>
            <w:tcW w:w="589" w:type="pct"/>
            <w:tcMar>
              <w:left w:w="28" w:type="dxa"/>
              <w:right w:w="28" w:type="dxa"/>
            </w:tcMar>
          </w:tcPr>
          <w:p w:rsidR="003519A3" w:rsidRPr="00ED6386" w:rsidRDefault="003519A3" w:rsidP="00D30CA2">
            <w:pPr>
              <w:widowControl w:val="0"/>
              <w:ind w:left="-29" w:right="-14"/>
              <w:jc w:val="right"/>
              <w:rPr>
                <w:spacing w:val="-5"/>
                <w:sz w:val="22"/>
                <w:szCs w:val="22"/>
              </w:rPr>
            </w:pPr>
            <w:r w:rsidRPr="00ED6386">
              <w:rPr>
                <w:spacing w:val="-5"/>
                <w:sz w:val="22"/>
                <w:szCs w:val="22"/>
              </w:rPr>
              <w:t>–</w:t>
            </w:r>
          </w:p>
        </w:tc>
        <w:tc>
          <w:tcPr>
            <w:tcW w:w="588" w:type="pct"/>
            <w:tcMar>
              <w:left w:w="28" w:type="dxa"/>
              <w:right w:w="28" w:type="dxa"/>
            </w:tcMar>
          </w:tcPr>
          <w:p w:rsidR="003519A3" w:rsidRPr="00ED6386" w:rsidRDefault="003519A3" w:rsidP="00ED6386">
            <w:pPr>
              <w:widowControl w:val="0"/>
              <w:ind w:left="-29" w:hanging="142"/>
              <w:jc w:val="right"/>
              <w:rPr>
                <w:spacing w:val="-5"/>
                <w:sz w:val="22"/>
                <w:szCs w:val="22"/>
              </w:rPr>
            </w:pPr>
            <w:r w:rsidRPr="00ED6386">
              <w:rPr>
                <w:spacing w:val="-5"/>
                <w:sz w:val="22"/>
                <w:szCs w:val="22"/>
              </w:rPr>
              <w:t>4 014 030,0</w:t>
            </w:r>
          </w:p>
        </w:tc>
        <w:tc>
          <w:tcPr>
            <w:tcW w:w="591" w:type="pct"/>
            <w:tcMar>
              <w:left w:w="28" w:type="dxa"/>
              <w:right w:w="28" w:type="dxa"/>
            </w:tcMar>
          </w:tcPr>
          <w:p w:rsidR="003519A3" w:rsidRPr="00ED6386" w:rsidRDefault="003519A3" w:rsidP="00ED6386">
            <w:pPr>
              <w:widowControl w:val="0"/>
              <w:ind w:left="-28"/>
              <w:jc w:val="right"/>
              <w:rPr>
                <w:spacing w:val="-5"/>
                <w:sz w:val="22"/>
                <w:szCs w:val="22"/>
              </w:rPr>
            </w:pPr>
            <w:r w:rsidRPr="00ED6386">
              <w:rPr>
                <w:spacing w:val="-5"/>
                <w:sz w:val="22"/>
                <w:szCs w:val="22"/>
              </w:rPr>
              <w:t>–</w:t>
            </w:r>
          </w:p>
        </w:tc>
        <w:tc>
          <w:tcPr>
            <w:tcW w:w="440" w:type="pct"/>
            <w:tcMar>
              <w:left w:w="28" w:type="dxa"/>
              <w:right w:w="28" w:type="dxa"/>
            </w:tcMar>
          </w:tcPr>
          <w:p w:rsidR="003519A3" w:rsidRPr="00ED6386" w:rsidRDefault="003519A3" w:rsidP="00D30CA2">
            <w:pPr>
              <w:widowControl w:val="0"/>
              <w:jc w:val="right"/>
              <w:rPr>
                <w:sz w:val="22"/>
                <w:szCs w:val="22"/>
              </w:rPr>
            </w:pPr>
            <w:r w:rsidRPr="00ED6386">
              <w:rPr>
                <w:sz w:val="22"/>
                <w:szCs w:val="22"/>
              </w:rPr>
              <w:t>–</w:t>
            </w:r>
          </w:p>
        </w:tc>
        <w:tc>
          <w:tcPr>
            <w:tcW w:w="659" w:type="pct"/>
            <w:tcMar>
              <w:left w:w="108" w:type="dxa"/>
              <w:right w:w="108" w:type="dxa"/>
            </w:tcMar>
          </w:tcPr>
          <w:p w:rsidR="003519A3" w:rsidRPr="00ED6386" w:rsidRDefault="003519A3" w:rsidP="00D30CA2">
            <w:pPr>
              <w:widowControl w:val="0"/>
              <w:ind w:right="-108"/>
              <w:jc w:val="right"/>
              <w:rPr>
                <w:spacing w:val="-4"/>
                <w:sz w:val="22"/>
                <w:szCs w:val="22"/>
              </w:rPr>
            </w:pPr>
            <w:r w:rsidRPr="00ED6386">
              <w:rPr>
                <w:spacing w:val="-4"/>
                <w:sz w:val="22"/>
                <w:szCs w:val="22"/>
              </w:rPr>
              <w:t>–</w:t>
            </w:r>
          </w:p>
        </w:tc>
      </w:tr>
      <w:tr w:rsidR="00ED6386" w:rsidRPr="00ED6386" w:rsidTr="00BB6409">
        <w:tc>
          <w:tcPr>
            <w:tcW w:w="147" w:type="pct"/>
          </w:tcPr>
          <w:p w:rsidR="003519A3" w:rsidRPr="00ED6386" w:rsidRDefault="003519A3" w:rsidP="00BB6409">
            <w:pPr>
              <w:widowControl w:val="0"/>
              <w:tabs>
                <w:tab w:val="left" w:pos="-108"/>
                <w:tab w:val="left" w:pos="318"/>
              </w:tabs>
              <w:ind w:left="-108" w:right="-108"/>
              <w:rPr>
                <w:snapToGrid w:val="0"/>
                <w:sz w:val="22"/>
                <w:szCs w:val="22"/>
              </w:rPr>
            </w:pPr>
            <w:r w:rsidRPr="00ED6386">
              <w:rPr>
                <w:snapToGrid w:val="0"/>
                <w:sz w:val="22"/>
                <w:szCs w:val="22"/>
              </w:rPr>
              <w:t>20</w:t>
            </w:r>
          </w:p>
        </w:tc>
        <w:tc>
          <w:tcPr>
            <w:tcW w:w="1324" w:type="pct"/>
          </w:tcPr>
          <w:p w:rsidR="003519A3" w:rsidRPr="00ED6386" w:rsidRDefault="003519A3" w:rsidP="00D30CA2">
            <w:pPr>
              <w:widowControl w:val="0"/>
              <w:ind w:left="-108" w:right="-108"/>
              <w:jc w:val="both"/>
              <w:rPr>
                <w:bCs/>
                <w:spacing w:val="-5"/>
                <w:sz w:val="22"/>
                <w:szCs w:val="22"/>
              </w:rPr>
            </w:pPr>
            <w:r w:rsidRPr="00ED6386">
              <w:rPr>
                <w:bCs/>
                <w:spacing w:val="-5"/>
                <w:sz w:val="22"/>
                <w:szCs w:val="22"/>
              </w:rPr>
              <w:t>Развитие общественной инфраструктуры</w:t>
            </w:r>
          </w:p>
        </w:tc>
        <w:tc>
          <w:tcPr>
            <w:tcW w:w="662" w:type="pct"/>
            <w:tcMar>
              <w:left w:w="28" w:type="dxa"/>
              <w:right w:w="28" w:type="dxa"/>
            </w:tcMar>
          </w:tcPr>
          <w:p w:rsidR="003519A3" w:rsidRPr="00ED6386" w:rsidRDefault="003519A3" w:rsidP="00ED6386">
            <w:pPr>
              <w:widowControl w:val="0"/>
              <w:ind w:left="113" w:right="-27" w:hanging="140"/>
              <w:jc w:val="right"/>
              <w:rPr>
                <w:spacing w:val="-5"/>
                <w:sz w:val="22"/>
                <w:szCs w:val="22"/>
              </w:rPr>
            </w:pPr>
            <w:r w:rsidRPr="00ED6386">
              <w:rPr>
                <w:snapToGrid w:val="0"/>
                <w:spacing w:val="-5"/>
                <w:sz w:val="22"/>
                <w:szCs w:val="22"/>
              </w:rPr>
              <w:t>33 834 251,5</w:t>
            </w:r>
          </w:p>
        </w:tc>
        <w:tc>
          <w:tcPr>
            <w:tcW w:w="589" w:type="pct"/>
            <w:tcMar>
              <w:left w:w="28" w:type="dxa"/>
              <w:right w:w="28" w:type="dxa"/>
            </w:tcMar>
          </w:tcPr>
          <w:p w:rsidR="003519A3" w:rsidRPr="00ED6386" w:rsidRDefault="003519A3" w:rsidP="00D30CA2">
            <w:pPr>
              <w:widowControl w:val="0"/>
              <w:ind w:left="-29" w:right="-14"/>
              <w:jc w:val="right"/>
              <w:rPr>
                <w:spacing w:val="-5"/>
                <w:sz w:val="22"/>
                <w:szCs w:val="22"/>
              </w:rPr>
            </w:pPr>
            <w:r w:rsidRPr="00ED6386">
              <w:rPr>
                <w:spacing w:val="-5"/>
                <w:sz w:val="22"/>
                <w:szCs w:val="22"/>
              </w:rPr>
              <w:t>–</w:t>
            </w:r>
          </w:p>
        </w:tc>
        <w:tc>
          <w:tcPr>
            <w:tcW w:w="588" w:type="pct"/>
            <w:tcMar>
              <w:left w:w="28" w:type="dxa"/>
              <w:right w:w="28" w:type="dxa"/>
            </w:tcMar>
          </w:tcPr>
          <w:p w:rsidR="003519A3" w:rsidRPr="0043456D" w:rsidRDefault="003519A3" w:rsidP="00ED6386">
            <w:pPr>
              <w:widowControl w:val="0"/>
              <w:ind w:left="-29" w:hanging="142"/>
              <w:jc w:val="right"/>
              <w:rPr>
                <w:spacing w:val="-7"/>
                <w:sz w:val="22"/>
                <w:szCs w:val="22"/>
              </w:rPr>
            </w:pPr>
            <w:r w:rsidRPr="0043456D">
              <w:rPr>
                <w:spacing w:val="-7"/>
                <w:sz w:val="22"/>
                <w:szCs w:val="22"/>
              </w:rPr>
              <w:t>33 834 251,5</w:t>
            </w:r>
          </w:p>
        </w:tc>
        <w:tc>
          <w:tcPr>
            <w:tcW w:w="591" w:type="pct"/>
            <w:tcMar>
              <w:left w:w="28" w:type="dxa"/>
              <w:right w:w="28" w:type="dxa"/>
            </w:tcMar>
          </w:tcPr>
          <w:p w:rsidR="003519A3" w:rsidRPr="00ED6386" w:rsidRDefault="003519A3" w:rsidP="00ED6386">
            <w:pPr>
              <w:widowControl w:val="0"/>
              <w:ind w:left="-28"/>
              <w:jc w:val="right"/>
              <w:rPr>
                <w:spacing w:val="-5"/>
                <w:sz w:val="22"/>
                <w:szCs w:val="22"/>
              </w:rPr>
            </w:pPr>
            <w:r w:rsidRPr="00ED6386">
              <w:rPr>
                <w:spacing w:val="-5"/>
                <w:sz w:val="22"/>
                <w:szCs w:val="22"/>
              </w:rPr>
              <w:t>–</w:t>
            </w:r>
          </w:p>
        </w:tc>
        <w:tc>
          <w:tcPr>
            <w:tcW w:w="440" w:type="pct"/>
            <w:tcMar>
              <w:left w:w="28" w:type="dxa"/>
              <w:right w:w="28" w:type="dxa"/>
            </w:tcMar>
          </w:tcPr>
          <w:p w:rsidR="003519A3" w:rsidRPr="00ED6386" w:rsidRDefault="003519A3" w:rsidP="00D30CA2">
            <w:pPr>
              <w:widowControl w:val="0"/>
              <w:jc w:val="right"/>
              <w:rPr>
                <w:sz w:val="22"/>
                <w:szCs w:val="22"/>
              </w:rPr>
            </w:pPr>
            <w:r w:rsidRPr="00ED6386">
              <w:rPr>
                <w:sz w:val="22"/>
                <w:szCs w:val="22"/>
              </w:rPr>
              <w:t>–</w:t>
            </w:r>
          </w:p>
        </w:tc>
        <w:tc>
          <w:tcPr>
            <w:tcW w:w="659" w:type="pct"/>
            <w:tcMar>
              <w:left w:w="108" w:type="dxa"/>
              <w:right w:w="108" w:type="dxa"/>
            </w:tcMar>
          </w:tcPr>
          <w:p w:rsidR="003519A3" w:rsidRPr="00ED6386" w:rsidRDefault="003519A3" w:rsidP="00D30CA2">
            <w:pPr>
              <w:widowControl w:val="0"/>
              <w:ind w:right="-108"/>
              <w:jc w:val="right"/>
              <w:rPr>
                <w:spacing w:val="-4"/>
                <w:sz w:val="22"/>
                <w:szCs w:val="22"/>
              </w:rPr>
            </w:pPr>
            <w:r w:rsidRPr="00ED6386">
              <w:rPr>
                <w:spacing w:val="-4"/>
                <w:sz w:val="22"/>
                <w:szCs w:val="22"/>
              </w:rPr>
              <w:t>–</w:t>
            </w:r>
          </w:p>
        </w:tc>
      </w:tr>
      <w:tr w:rsidR="00ED6386" w:rsidRPr="00ED6386" w:rsidTr="00BB6409">
        <w:tc>
          <w:tcPr>
            <w:tcW w:w="147" w:type="pct"/>
          </w:tcPr>
          <w:p w:rsidR="003519A3" w:rsidRPr="00ED6386" w:rsidRDefault="003519A3" w:rsidP="00BB6409">
            <w:pPr>
              <w:widowControl w:val="0"/>
              <w:tabs>
                <w:tab w:val="left" w:pos="-108"/>
                <w:tab w:val="left" w:pos="318"/>
              </w:tabs>
              <w:ind w:left="-108" w:right="-108"/>
              <w:rPr>
                <w:snapToGrid w:val="0"/>
                <w:sz w:val="22"/>
                <w:szCs w:val="22"/>
              </w:rPr>
            </w:pPr>
            <w:r w:rsidRPr="00ED6386">
              <w:rPr>
                <w:snapToGrid w:val="0"/>
                <w:sz w:val="22"/>
                <w:szCs w:val="22"/>
              </w:rPr>
              <w:t>21</w:t>
            </w:r>
          </w:p>
        </w:tc>
        <w:tc>
          <w:tcPr>
            <w:tcW w:w="1324" w:type="pct"/>
          </w:tcPr>
          <w:p w:rsidR="003519A3" w:rsidRPr="00ED6386" w:rsidRDefault="003519A3" w:rsidP="00D30CA2">
            <w:pPr>
              <w:widowControl w:val="0"/>
              <w:ind w:left="-108" w:right="-108"/>
              <w:jc w:val="both"/>
              <w:rPr>
                <w:bCs/>
                <w:spacing w:val="-5"/>
                <w:sz w:val="22"/>
                <w:szCs w:val="22"/>
              </w:rPr>
            </w:pPr>
            <w:r w:rsidRPr="00ED6386">
              <w:rPr>
                <w:bCs/>
                <w:spacing w:val="-5"/>
                <w:sz w:val="22"/>
                <w:szCs w:val="22"/>
              </w:rPr>
              <w:t>Развитие транспорта</w:t>
            </w:r>
          </w:p>
        </w:tc>
        <w:tc>
          <w:tcPr>
            <w:tcW w:w="662" w:type="pct"/>
            <w:tcMar>
              <w:left w:w="28" w:type="dxa"/>
              <w:right w:w="28" w:type="dxa"/>
            </w:tcMar>
          </w:tcPr>
          <w:p w:rsidR="003519A3" w:rsidRPr="00ED6386" w:rsidRDefault="003519A3" w:rsidP="00ED6386">
            <w:pPr>
              <w:widowControl w:val="0"/>
              <w:ind w:left="113" w:right="-27" w:hanging="140"/>
              <w:jc w:val="right"/>
              <w:rPr>
                <w:spacing w:val="-5"/>
                <w:sz w:val="22"/>
                <w:szCs w:val="22"/>
              </w:rPr>
            </w:pPr>
            <w:r w:rsidRPr="00ED6386">
              <w:rPr>
                <w:snapToGrid w:val="0"/>
                <w:spacing w:val="-5"/>
                <w:sz w:val="22"/>
                <w:szCs w:val="22"/>
              </w:rPr>
              <w:t>6 471 280,7</w:t>
            </w:r>
          </w:p>
        </w:tc>
        <w:tc>
          <w:tcPr>
            <w:tcW w:w="589" w:type="pct"/>
            <w:tcMar>
              <w:left w:w="28" w:type="dxa"/>
              <w:right w:w="28" w:type="dxa"/>
            </w:tcMar>
          </w:tcPr>
          <w:p w:rsidR="003519A3" w:rsidRPr="00ED6386" w:rsidRDefault="003519A3" w:rsidP="00D30CA2">
            <w:pPr>
              <w:widowControl w:val="0"/>
              <w:ind w:left="-29" w:right="-14"/>
              <w:jc w:val="right"/>
              <w:rPr>
                <w:spacing w:val="-5"/>
                <w:sz w:val="22"/>
                <w:szCs w:val="22"/>
              </w:rPr>
            </w:pPr>
            <w:r w:rsidRPr="00ED6386">
              <w:rPr>
                <w:spacing w:val="-5"/>
                <w:sz w:val="22"/>
                <w:szCs w:val="22"/>
              </w:rPr>
              <w:t>–</w:t>
            </w:r>
          </w:p>
        </w:tc>
        <w:tc>
          <w:tcPr>
            <w:tcW w:w="588" w:type="pct"/>
            <w:tcMar>
              <w:left w:w="28" w:type="dxa"/>
              <w:right w:w="28" w:type="dxa"/>
            </w:tcMar>
          </w:tcPr>
          <w:p w:rsidR="003519A3" w:rsidRPr="00ED6386" w:rsidRDefault="003519A3" w:rsidP="00ED6386">
            <w:pPr>
              <w:widowControl w:val="0"/>
              <w:ind w:left="-29" w:hanging="142"/>
              <w:jc w:val="right"/>
              <w:rPr>
                <w:spacing w:val="-5"/>
                <w:sz w:val="22"/>
                <w:szCs w:val="22"/>
              </w:rPr>
            </w:pPr>
            <w:r w:rsidRPr="00ED6386">
              <w:rPr>
                <w:spacing w:val="-5"/>
                <w:sz w:val="22"/>
                <w:szCs w:val="22"/>
              </w:rPr>
              <w:t>6 471 280,7</w:t>
            </w:r>
          </w:p>
        </w:tc>
        <w:tc>
          <w:tcPr>
            <w:tcW w:w="591" w:type="pct"/>
            <w:tcMar>
              <w:left w:w="28" w:type="dxa"/>
              <w:right w:w="28" w:type="dxa"/>
            </w:tcMar>
          </w:tcPr>
          <w:p w:rsidR="003519A3" w:rsidRPr="00ED6386" w:rsidRDefault="003519A3" w:rsidP="00ED6386">
            <w:pPr>
              <w:widowControl w:val="0"/>
              <w:ind w:left="-28"/>
              <w:jc w:val="right"/>
              <w:rPr>
                <w:spacing w:val="-5"/>
                <w:sz w:val="22"/>
                <w:szCs w:val="22"/>
              </w:rPr>
            </w:pPr>
            <w:r w:rsidRPr="00ED6386">
              <w:rPr>
                <w:spacing w:val="-5"/>
                <w:sz w:val="22"/>
                <w:szCs w:val="22"/>
              </w:rPr>
              <w:t>–</w:t>
            </w:r>
          </w:p>
        </w:tc>
        <w:tc>
          <w:tcPr>
            <w:tcW w:w="440" w:type="pct"/>
            <w:tcMar>
              <w:left w:w="28" w:type="dxa"/>
              <w:right w:w="28" w:type="dxa"/>
            </w:tcMar>
          </w:tcPr>
          <w:p w:rsidR="003519A3" w:rsidRPr="00ED6386" w:rsidRDefault="003519A3" w:rsidP="00D30CA2">
            <w:pPr>
              <w:widowControl w:val="0"/>
              <w:jc w:val="right"/>
              <w:rPr>
                <w:sz w:val="22"/>
                <w:szCs w:val="22"/>
              </w:rPr>
            </w:pPr>
            <w:r w:rsidRPr="00ED6386">
              <w:rPr>
                <w:sz w:val="22"/>
                <w:szCs w:val="22"/>
              </w:rPr>
              <w:t>–</w:t>
            </w:r>
          </w:p>
        </w:tc>
        <w:tc>
          <w:tcPr>
            <w:tcW w:w="659" w:type="pct"/>
            <w:tcMar>
              <w:left w:w="108" w:type="dxa"/>
              <w:right w:w="108" w:type="dxa"/>
            </w:tcMar>
          </w:tcPr>
          <w:p w:rsidR="003519A3" w:rsidRPr="00ED6386" w:rsidRDefault="003519A3" w:rsidP="00D30CA2">
            <w:pPr>
              <w:widowControl w:val="0"/>
              <w:ind w:right="-108"/>
              <w:jc w:val="right"/>
              <w:rPr>
                <w:spacing w:val="-4"/>
                <w:sz w:val="22"/>
                <w:szCs w:val="22"/>
              </w:rPr>
            </w:pPr>
            <w:r w:rsidRPr="00ED6386">
              <w:rPr>
                <w:spacing w:val="-4"/>
                <w:sz w:val="22"/>
                <w:szCs w:val="22"/>
              </w:rPr>
              <w:t>–</w:t>
            </w:r>
          </w:p>
        </w:tc>
      </w:tr>
      <w:tr w:rsidR="00ED6386" w:rsidRPr="00ED6386" w:rsidTr="00BB6409">
        <w:tc>
          <w:tcPr>
            <w:tcW w:w="147" w:type="pct"/>
          </w:tcPr>
          <w:p w:rsidR="003519A3" w:rsidRPr="00ED6386" w:rsidRDefault="003519A3" w:rsidP="00BB6409">
            <w:pPr>
              <w:widowControl w:val="0"/>
              <w:tabs>
                <w:tab w:val="left" w:pos="-108"/>
                <w:tab w:val="left" w:pos="318"/>
              </w:tabs>
              <w:ind w:left="-108" w:right="-108"/>
              <w:rPr>
                <w:snapToGrid w:val="0"/>
                <w:sz w:val="22"/>
                <w:szCs w:val="22"/>
              </w:rPr>
            </w:pPr>
            <w:r w:rsidRPr="00ED6386">
              <w:rPr>
                <w:snapToGrid w:val="0"/>
                <w:sz w:val="22"/>
                <w:szCs w:val="22"/>
              </w:rPr>
              <w:t>22</w:t>
            </w:r>
          </w:p>
        </w:tc>
        <w:tc>
          <w:tcPr>
            <w:tcW w:w="1324" w:type="pct"/>
          </w:tcPr>
          <w:p w:rsidR="003519A3" w:rsidRPr="00ED6386" w:rsidRDefault="003519A3" w:rsidP="00D30CA2">
            <w:pPr>
              <w:widowControl w:val="0"/>
              <w:ind w:left="-108" w:right="-108"/>
              <w:jc w:val="both"/>
              <w:rPr>
                <w:bCs/>
                <w:spacing w:val="-5"/>
                <w:sz w:val="22"/>
                <w:szCs w:val="22"/>
              </w:rPr>
            </w:pPr>
            <w:r w:rsidRPr="00ED6386">
              <w:rPr>
                <w:bCs/>
                <w:spacing w:val="-5"/>
                <w:sz w:val="22"/>
                <w:szCs w:val="22"/>
              </w:rPr>
              <w:t>Комплексное развитие сельских территорий</w:t>
            </w:r>
          </w:p>
        </w:tc>
        <w:tc>
          <w:tcPr>
            <w:tcW w:w="662" w:type="pct"/>
            <w:tcMar>
              <w:left w:w="28" w:type="dxa"/>
              <w:right w:w="28" w:type="dxa"/>
            </w:tcMar>
          </w:tcPr>
          <w:p w:rsidR="003519A3" w:rsidRPr="00ED6386" w:rsidRDefault="003519A3" w:rsidP="00ED6386">
            <w:pPr>
              <w:widowControl w:val="0"/>
              <w:ind w:left="113" w:right="-27" w:hanging="140"/>
              <w:jc w:val="right"/>
              <w:rPr>
                <w:spacing w:val="-5"/>
                <w:sz w:val="22"/>
                <w:szCs w:val="22"/>
              </w:rPr>
            </w:pPr>
            <w:r w:rsidRPr="00ED6386">
              <w:rPr>
                <w:spacing w:val="-5"/>
                <w:sz w:val="22"/>
                <w:szCs w:val="22"/>
              </w:rPr>
              <w:t>345 963,0</w:t>
            </w:r>
          </w:p>
        </w:tc>
        <w:tc>
          <w:tcPr>
            <w:tcW w:w="589" w:type="pct"/>
            <w:tcMar>
              <w:left w:w="28" w:type="dxa"/>
              <w:right w:w="28" w:type="dxa"/>
            </w:tcMar>
          </w:tcPr>
          <w:p w:rsidR="003519A3" w:rsidRPr="00ED6386" w:rsidRDefault="003519A3" w:rsidP="00D30CA2">
            <w:pPr>
              <w:widowControl w:val="0"/>
              <w:ind w:left="-29" w:right="-14"/>
              <w:jc w:val="right"/>
              <w:rPr>
                <w:spacing w:val="-5"/>
                <w:sz w:val="22"/>
                <w:szCs w:val="22"/>
              </w:rPr>
            </w:pPr>
            <w:r w:rsidRPr="00ED6386">
              <w:rPr>
                <w:spacing w:val="-5"/>
                <w:sz w:val="22"/>
                <w:szCs w:val="22"/>
              </w:rPr>
              <w:t>–</w:t>
            </w:r>
          </w:p>
        </w:tc>
        <w:tc>
          <w:tcPr>
            <w:tcW w:w="588" w:type="pct"/>
            <w:tcMar>
              <w:left w:w="28" w:type="dxa"/>
              <w:right w:w="28" w:type="dxa"/>
            </w:tcMar>
          </w:tcPr>
          <w:p w:rsidR="003519A3" w:rsidRPr="00ED6386" w:rsidRDefault="003519A3" w:rsidP="00ED6386">
            <w:pPr>
              <w:widowControl w:val="0"/>
              <w:ind w:left="-29" w:hanging="142"/>
              <w:jc w:val="right"/>
              <w:rPr>
                <w:spacing w:val="-5"/>
                <w:sz w:val="22"/>
                <w:szCs w:val="22"/>
              </w:rPr>
            </w:pPr>
            <w:r w:rsidRPr="00ED6386">
              <w:rPr>
                <w:spacing w:val="-5"/>
                <w:sz w:val="22"/>
                <w:szCs w:val="22"/>
              </w:rPr>
              <w:t>344 481,4</w:t>
            </w:r>
          </w:p>
        </w:tc>
        <w:tc>
          <w:tcPr>
            <w:tcW w:w="591" w:type="pct"/>
            <w:tcMar>
              <w:left w:w="28" w:type="dxa"/>
              <w:right w:w="28" w:type="dxa"/>
            </w:tcMar>
          </w:tcPr>
          <w:p w:rsidR="003519A3" w:rsidRPr="00ED6386" w:rsidRDefault="003519A3" w:rsidP="00ED6386">
            <w:pPr>
              <w:widowControl w:val="0"/>
              <w:ind w:left="-28"/>
              <w:jc w:val="right"/>
              <w:rPr>
                <w:spacing w:val="-5"/>
                <w:sz w:val="22"/>
                <w:szCs w:val="22"/>
              </w:rPr>
            </w:pPr>
            <w:r w:rsidRPr="00ED6386">
              <w:rPr>
                <w:spacing w:val="-5"/>
                <w:sz w:val="22"/>
                <w:szCs w:val="22"/>
              </w:rPr>
              <w:t>1 481,6</w:t>
            </w:r>
          </w:p>
        </w:tc>
        <w:tc>
          <w:tcPr>
            <w:tcW w:w="440" w:type="pct"/>
            <w:tcMar>
              <w:left w:w="28" w:type="dxa"/>
              <w:right w:w="28" w:type="dxa"/>
            </w:tcMar>
          </w:tcPr>
          <w:p w:rsidR="003519A3" w:rsidRPr="00ED6386" w:rsidRDefault="003519A3" w:rsidP="00D30CA2">
            <w:pPr>
              <w:widowControl w:val="0"/>
              <w:jc w:val="right"/>
              <w:rPr>
                <w:sz w:val="22"/>
                <w:szCs w:val="22"/>
              </w:rPr>
            </w:pPr>
            <w:r w:rsidRPr="00ED6386">
              <w:rPr>
                <w:sz w:val="22"/>
                <w:szCs w:val="22"/>
              </w:rPr>
              <w:t>–</w:t>
            </w:r>
          </w:p>
        </w:tc>
        <w:tc>
          <w:tcPr>
            <w:tcW w:w="659" w:type="pct"/>
            <w:tcMar>
              <w:left w:w="108" w:type="dxa"/>
              <w:right w:w="108" w:type="dxa"/>
            </w:tcMar>
          </w:tcPr>
          <w:p w:rsidR="003519A3" w:rsidRPr="00ED6386" w:rsidRDefault="003519A3" w:rsidP="00D30CA2">
            <w:pPr>
              <w:widowControl w:val="0"/>
              <w:ind w:right="-108"/>
              <w:jc w:val="right"/>
              <w:rPr>
                <w:spacing w:val="-4"/>
                <w:sz w:val="22"/>
                <w:szCs w:val="22"/>
              </w:rPr>
            </w:pPr>
            <w:r w:rsidRPr="00ED6386">
              <w:rPr>
                <w:spacing w:val="-4"/>
                <w:sz w:val="22"/>
                <w:szCs w:val="22"/>
              </w:rPr>
              <w:t>–</w:t>
            </w:r>
          </w:p>
        </w:tc>
      </w:tr>
    </w:tbl>
    <w:p w:rsidR="003519A3" w:rsidRPr="00A3629F" w:rsidRDefault="003519A3" w:rsidP="003519A3">
      <w:pPr>
        <w:widowControl w:val="0"/>
        <w:spacing w:line="360" w:lineRule="auto"/>
        <w:contextualSpacing/>
        <w:rPr>
          <w:snapToGrid w:val="0"/>
          <w:color w:val="000099"/>
          <w:sz w:val="28"/>
          <w:szCs w:val="28"/>
        </w:rPr>
      </w:pPr>
    </w:p>
    <w:p w:rsidR="003519A3" w:rsidRDefault="00FF7045" w:rsidP="0043456D">
      <w:pPr>
        <w:widowControl w:val="0"/>
        <w:ind w:left="357"/>
        <w:contextualSpacing/>
        <w:jc w:val="center"/>
        <w:rPr>
          <w:snapToGrid w:val="0"/>
          <w:sz w:val="28"/>
          <w:szCs w:val="28"/>
        </w:rPr>
      </w:pPr>
      <w:r>
        <w:rPr>
          <w:snapToGrid w:val="0"/>
          <w:sz w:val="28"/>
          <w:szCs w:val="28"/>
        </w:rPr>
        <w:t>5</w:t>
      </w:r>
      <w:r w:rsidR="003519A3" w:rsidRPr="00BD0532">
        <w:rPr>
          <w:snapToGrid w:val="0"/>
          <w:sz w:val="28"/>
          <w:szCs w:val="28"/>
        </w:rPr>
        <w:t>. Источники финансиро</w:t>
      </w:r>
      <w:r w:rsidR="0043456D">
        <w:rPr>
          <w:snapToGrid w:val="0"/>
          <w:sz w:val="28"/>
          <w:szCs w:val="28"/>
        </w:rPr>
        <w:t>вания дефицита краевого бюджета</w:t>
      </w:r>
    </w:p>
    <w:p w:rsidR="0043456D" w:rsidRPr="0043456D" w:rsidRDefault="0043456D" w:rsidP="0043456D">
      <w:pPr>
        <w:widowControl w:val="0"/>
        <w:ind w:left="357"/>
        <w:contextualSpacing/>
        <w:jc w:val="center"/>
        <w:rPr>
          <w:snapToGrid w:val="0"/>
          <w:sz w:val="16"/>
          <w:szCs w:val="16"/>
        </w:rPr>
      </w:pPr>
    </w:p>
    <w:p w:rsidR="003519A3" w:rsidRPr="0043456D" w:rsidRDefault="003519A3" w:rsidP="003519A3">
      <w:pPr>
        <w:widowControl w:val="0"/>
        <w:spacing w:line="360" w:lineRule="auto"/>
        <w:ind w:firstLine="709"/>
        <w:jc w:val="both"/>
        <w:rPr>
          <w:i/>
          <w:sz w:val="28"/>
          <w:szCs w:val="28"/>
        </w:rPr>
      </w:pPr>
      <w:r w:rsidRPr="0043456D">
        <w:rPr>
          <w:sz w:val="28"/>
          <w:szCs w:val="28"/>
        </w:rPr>
        <w:t xml:space="preserve">Краевой бюджет за 2024 год исполнен с дефицитом в сумме </w:t>
      </w:r>
      <w:r w:rsidRPr="0043456D">
        <w:rPr>
          <w:sz w:val="28"/>
          <w:szCs w:val="28"/>
        </w:rPr>
        <w:br/>
        <w:t>26 904 029,1 тыс. рублей. На размер дефицита повлияли фактически полученные сверх утвержденного объема налоговые и неналоговые доходы, а также неполное использование бюджетных ассигнований.</w:t>
      </w:r>
    </w:p>
    <w:p w:rsidR="003519A3" w:rsidRPr="00C2645F" w:rsidRDefault="003519A3" w:rsidP="003519A3">
      <w:pPr>
        <w:widowControl w:val="0"/>
        <w:spacing w:line="360" w:lineRule="auto"/>
        <w:ind w:firstLine="709"/>
        <w:jc w:val="both"/>
        <w:rPr>
          <w:sz w:val="28"/>
          <w:szCs w:val="28"/>
        </w:rPr>
      </w:pPr>
      <w:r w:rsidRPr="00C2645F">
        <w:rPr>
          <w:sz w:val="28"/>
          <w:szCs w:val="28"/>
        </w:rPr>
        <w:t>Объем источников финансирования дефицита краевого бюджета за 2024 год составил (+) 26 904 029,1 тыс. рублей.</w:t>
      </w:r>
    </w:p>
    <w:p w:rsidR="003519A3" w:rsidRPr="00C2645F" w:rsidRDefault="003519A3" w:rsidP="003519A3">
      <w:pPr>
        <w:widowControl w:val="0"/>
        <w:ind w:firstLine="709"/>
        <w:jc w:val="right"/>
        <w:rPr>
          <w:sz w:val="24"/>
          <w:szCs w:val="24"/>
        </w:rPr>
      </w:pPr>
      <w:r w:rsidRPr="00C2645F">
        <w:rPr>
          <w:sz w:val="24"/>
          <w:szCs w:val="24"/>
        </w:rPr>
        <w:t>(тыс. рублей)</w:t>
      </w:r>
    </w:p>
    <w:p w:rsidR="003519A3" w:rsidRPr="00C2645F" w:rsidRDefault="003519A3" w:rsidP="003519A3">
      <w:pPr>
        <w:widowControl w:val="0"/>
        <w:ind w:firstLine="709"/>
        <w:jc w:val="right"/>
        <w:rPr>
          <w:sz w:val="10"/>
          <w:szCs w:val="10"/>
        </w:rPr>
      </w:pP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4"/>
        <w:gridCol w:w="5812"/>
        <w:gridCol w:w="1275"/>
        <w:gridCol w:w="1276"/>
        <w:gridCol w:w="992"/>
      </w:tblGrid>
      <w:tr w:rsidR="005E4873" w:rsidRPr="00C2645F" w:rsidTr="005E4873">
        <w:trPr>
          <w:trHeight w:val="439"/>
        </w:trPr>
        <w:tc>
          <w:tcPr>
            <w:tcW w:w="284" w:type="dxa"/>
          </w:tcPr>
          <w:p w:rsidR="003519A3" w:rsidRPr="00A44C58" w:rsidRDefault="003519A3" w:rsidP="005E4873">
            <w:pPr>
              <w:widowControl w:val="0"/>
              <w:ind w:left="-28" w:right="-28"/>
              <w:jc w:val="center"/>
              <w:rPr>
                <w:spacing w:val="-9"/>
                <w:sz w:val="22"/>
                <w:szCs w:val="22"/>
              </w:rPr>
            </w:pPr>
            <w:r w:rsidRPr="00A44C58">
              <w:rPr>
                <w:spacing w:val="-9"/>
                <w:sz w:val="22"/>
                <w:szCs w:val="22"/>
              </w:rPr>
              <w:t>№ п/п</w:t>
            </w:r>
          </w:p>
        </w:tc>
        <w:tc>
          <w:tcPr>
            <w:tcW w:w="5812" w:type="dxa"/>
          </w:tcPr>
          <w:p w:rsidR="003519A3" w:rsidRPr="00C2645F" w:rsidRDefault="003519A3" w:rsidP="00D30CA2">
            <w:pPr>
              <w:widowControl w:val="0"/>
              <w:jc w:val="center"/>
              <w:rPr>
                <w:sz w:val="22"/>
                <w:szCs w:val="22"/>
              </w:rPr>
            </w:pPr>
            <w:r w:rsidRPr="00C2645F">
              <w:rPr>
                <w:sz w:val="22"/>
                <w:szCs w:val="22"/>
              </w:rPr>
              <w:t>Показатель</w:t>
            </w:r>
          </w:p>
        </w:tc>
        <w:tc>
          <w:tcPr>
            <w:tcW w:w="1275" w:type="dxa"/>
          </w:tcPr>
          <w:p w:rsidR="003519A3" w:rsidRPr="00C2645F" w:rsidRDefault="003519A3" w:rsidP="00D30CA2">
            <w:pPr>
              <w:widowControl w:val="0"/>
              <w:jc w:val="center"/>
              <w:rPr>
                <w:sz w:val="22"/>
                <w:szCs w:val="22"/>
              </w:rPr>
            </w:pPr>
            <w:r w:rsidRPr="00C2645F">
              <w:rPr>
                <w:sz w:val="22"/>
                <w:szCs w:val="22"/>
              </w:rPr>
              <w:t xml:space="preserve">Закон </w:t>
            </w:r>
          </w:p>
          <w:p w:rsidR="003519A3" w:rsidRPr="00C2645F" w:rsidRDefault="003519A3" w:rsidP="00D30CA2">
            <w:pPr>
              <w:widowControl w:val="0"/>
              <w:jc w:val="center"/>
              <w:rPr>
                <w:sz w:val="22"/>
                <w:szCs w:val="22"/>
              </w:rPr>
            </w:pPr>
            <w:r w:rsidRPr="00C2645F">
              <w:rPr>
                <w:sz w:val="22"/>
                <w:szCs w:val="22"/>
              </w:rPr>
              <w:t>№ 5053-КЗ</w:t>
            </w:r>
          </w:p>
        </w:tc>
        <w:tc>
          <w:tcPr>
            <w:tcW w:w="1276" w:type="dxa"/>
          </w:tcPr>
          <w:p w:rsidR="003519A3" w:rsidRPr="00C2645F" w:rsidRDefault="003519A3" w:rsidP="00D30CA2">
            <w:pPr>
              <w:widowControl w:val="0"/>
              <w:jc w:val="center"/>
              <w:rPr>
                <w:sz w:val="22"/>
                <w:szCs w:val="22"/>
              </w:rPr>
            </w:pPr>
            <w:r w:rsidRPr="00C2645F">
              <w:rPr>
                <w:sz w:val="22"/>
                <w:szCs w:val="22"/>
              </w:rPr>
              <w:t>Исполнено</w:t>
            </w:r>
          </w:p>
        </w:tc>
        <w:tc>
          <w:tcPr>
            <w:tcW w:w="992" w:type="dxa"/>
          </w:tcPr>
          <w:p w:rsidR="003519A3" w:rsidRPr="00C2645F" w:rsidRDefault="003519A3" w:rsidP="00D30CA2">
            <w:pPr>
              <w:widowControl w:val="0"/>
              <w:jc w:val="center"/>
              <w:rPr>
                <w:sz w:val="22"/>
                <w:szCs w:val="22"/>
              </w:rPr>
            </w:pPr>
            <w:r w:rsidRPr="00C2645F">
              <w:rPr>
                <w:sz w:val="22"/>
                <w:szCs w:val="22"/>
              </w:rPr>
              <w:t>Исполнение, %</w:t>
            </w:r>
          </w:p>
        </w:tc>
      </w:tr>
    </w:tbl>
    <w:p w:rsidR="003519A3" w:rsidRPr="00C2645F" w:rsidRDefault="003519A3" w:rsidP="003519A3">
      <w:pPr>
        <w:widowControl w:val="0"/>
        <w:jc w:val="center"/>
        <w:rPr>
          <w:sz w:val="2"/>
          <w:szCs w:val="2"/>
        </w:rPr>
      </w:pPr>
    </w:p>
    <w:tbl>
      <w:tblPr>
        <w:tblW w:w="9639" w:type="dxa"/>
        <w:tblInd w:w="28" w:type="dxa"/>
        <w:tblLayout w:type="fixed"/>
        <w:tblCellMar>
          <w:left w:w="28" w:type="dxa"/>
          <w:right w:w="28" w:type="dxa"/>
        </w:tblCellMar>
        <w:tblLook w:val="00A0" w:firstRow="1" w:lastRow="0" w:firstColumn="1" w:lastColumn="0" w:noHBand="0" w:noVBand="0"/>
      </w:tblPr>
      <w:tblGrid>
        <w:gridCol w:w="284"/>
        <w:gridCol w:w="5812"/>
        <w:gridCol w:w="1275"/>
        <w:gridCol w:w="1276"/>
        <w:gridCol w:w="992"/>
      </w:tblGrid>
      <w:tr w:rsidR="005E4873" w:rsidRPr="00C2645F" w:rsidTr="005E4873">
        <w:trPr>
          <w:trHeight w:val="20"/>
          <w:tblHeader/>
        </w:trPr>
        <w:tc>
          <w:tcPr>
            <w:tcW w:w="284" w:type="dxa"/>
            <w:tcBorders>
              <w:top w:val="single" w:sz="4" w:space="0" w:color="auto"/>
              <w:left w:val="single" w:sz="4" w:space="0" w:color="auto"/>
              <w:bottom w:val="single" w:sz="4" w:space="0" w:color="auto"/>
              <w:right w:val="single" w:sz="4" w:space="0" w:color="auto"/>
            </w:tcBorders>
            <w:vAlign w:val="center"/>
          </w:tcPr>
          <w:p w:rsidR="003519A3" w:rsidRPr="00C2645F" w:rsidRDefault="003519A3" w:rsidP="00D30CA2">
            <w:pPr>
              <w:widowControl w:val="0"/>
              <w:jc w:val="center"/>
              <w:rPr>
                <w:sz w:val="22"/>
                <w:szCs w:val="22"/>
              </w:rPr>
            </w:pPr>
            <w:r w:rsidRPr="00C2645F">
              <w:rPr>
                <w:sz w:val="22"/>
                <w:szCs w:val="22"/>
              </w:rPr>
              <w:t>1</w:t>
            </w:r>
          </w:p>
        </w:tc>
        <w:tc>
          <w:tcPr>
            <w:tcW w:w="5812"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center"/>
              <w:rPr>
                <w:bCs/>
                <w:sz w:val="22"/>
                <w:szCs w:val="22"/>
              </w:rPr>
            </w:pPr>
            <w:r w:rsidRPr="00C2645F">
              <w:rPr>
                <w:bCs/>
                <w:sz w:val="22"/>
                <w:szCs w:val="22"/>
              </w:rPr>
              <w:t>2</w:t>
            </w:r>
          </w:p>
        </w:tc>
        <w:tc>
          <w:tcPr>
            <w:tcW w:w="1275"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center"/>
              <w:rPr>
                <w:sz w:val="22"/>
                <w:szCs w:val="22"/>
              </w:rPr>
            </w:pPr>
            <w:r w:rsidRPr="00C2645F">
              <w:rPr>
                <w:sz w:val="22"/>
                <w:szCs w:val="22"/>
              </w:rPr>
              <w:t>3</w:t>
            </w:r>
          </w:p>
        </w:tc>
        <w:tc>
          <w:tcPr>
            <w:tcW w:w="1276"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center"/>
              <w:rPr>
                <w:sz w:val="22"/>
                <w:szCs w:val="22"/>
              </w:rPr>
            </w:pPr>
            <w:r w:rsidRPr="00C2645F">
              <w:rPr>
                <w:sz w:val="22"/>
                <w:szCs w:val="22"/>
              </w:rPr>
              <w:t>4</w:t>
            </w:r>
          </w:p>
        </w:tc>
        <w:tc>
          <w:tcPr>
            <w:tcW w:w="992"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center"/>
              <w:rPr>
                <w:sz w:val="22"/>
                <w:szCs w:val="22"/>
              </w:rPr>
            </w:pPr>
            <w:r w:rsidRPr="00C2645F">
              <w:rPr>
                <w:sz w:val="22"/>
                <w:szCs w:val="22"/>
              </w:rPr>
              <w:t>5</w:t>
            </w:r>
          </w:p>
        </w:tc>
      </w:tr>
      <w:tr w:rsidR="005E4873" w:rsidRPr="00C2645F" w:rsidTr="005E4873">
        <w:trPr>
          <w:trHeight w:val="20"/>
        </w:trPr>
        <w:tc>
          <w:tcPr>
            <w:tcW w:w="284" w:type="dxa"/>
            <w:tcBorders>
              <w:top w:val="single" w:sz="4" w:space="0" w:color="auto"/>
              <w:left w:val="single" w:sz="4" w:space="0" w:color="auto"/>
              <w:bottom w:val="single" w:sz="4" w:space="0" w:color="auto"/>
              <w:right w:val="single" w:sz="4" w:space="0" w:color="auto"/>
            </w:tcBorders>
            <w:vAlign w:val="center"/>
          </w:tcPr>
          <w:p w:rsidR="003519A3" w:rsidRPr="00C2645F" w:rsidRDefault="003519A3" w:rsidP="00D30CA2">
            <w:pPr>
              <w:widowControl w:val="0"/>
              <w:jc w:val="center"/>
              <w:rPr>
                <w:sz w:val="22"/>
                <w:szCs w:val="22"/>
              </w:rPr>
            </w:pPr>
          </w:p>
        </w:tc>
        <w:tc>
          <w:tcPr>
            <w:tcW w:w="5812"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both"/>
              <w:rPr>
                <w:bCs/>
                <w:sz w:val="22"/>
                <w:szCs w:val="22"/>
              </w:rPr>
            </w:pPr>
            <w:r w:rsidRPr="00C2645F">
              <w:rPr>
                <w:bCs/>
                <w:sz w:val="22"/>
                <w:szCs w:val="22"/>
              </w:rPr>
              <w:t xml:space="preserve">Всего, </w:t>
            </w:r>
            <w:r w:rsidRPr="00C2645F">
              <w:rPr>
                <w:sz w:val="22"/>
                <w:szCs w:val="22"/>
              </w:rPr>
              <w:t>в том числе:</w:t>
            </w:r>
          </w:p>
        </w:tc>
        <w:tc>
          <w:tcPr>
            <w:tcW w:w="1275"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right"/>
              <w:rPr>
                <w:sz w:val="22"/>
                <w:szCs w:val="22"/>
              </w:rPr>
            </w:pPr>
            <w:r w:rsidRPr="00C2645F">
              <w:rPr>
                <w:sz w:val="22"/>
                <w:szCs w:val="22"/>
              </w:rPr>
              <w:t>69 681 184,3</w:t>
            </w:r>
          </w:p>
        </w:tc>
        <w:tc>
          <w:tcPr>
            <w:tcW w:w="1276" w:type="dxa"/>
            <w:tcBorders>
              <w:top w:val="single" w:sz="4" w:space="0" w:color="auto"/>
              <w:left w:val="nil"/>
              <w:bottom w:val="single" w:sz="4" w:space="0" w:color="auto"/>
              <w:right w:val="single" w:sz="4" w:space="0" w:color="auto"/>
            </w:tcBorders>
          </w:tcPr>
          <w:p w:rsidR="003519A3" w:rsidRPr="00DE3EC0" w:rsidRDefault="003519A3" w:rsidP="005F07C2">
            <w:pPr>
              <w:widowControl w:val="0"/>
              <w:ind w:left="-28"/>
              <w:jc w:val="right"/>
              <w:rPr>
                <w:spacing w:val="-5"/>
                <w:sz w:val="22"/>
                <w:szCs w:val="22"/>
              </w:rPr>
            </w:pPr>
            <w:r w:rsidRPr="00DE3EC0">
              <w:rPr>
                <w:spacing w:val="-5"/>
                <w:sz w:val="22"/>
                <w:szCs w:val="22"/>
              </w:rPr>
              <w:t>26 904 029,1</w:t>
            </w:r>
          </w:p>
        </w:tc>
        <w:tc>
          <w:tcPr>
            <w:tcW w:w="992"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right"/>
              <w:rPr>
                <w:sz w:val="22"/>
                <w:szCs w:val="22"/>
              </w:rPr>
            </w:pPr>
            <w:r w:rsidRPr="00C2645F">
              <w:rPr>
                <w:sz w:val="22"/>
                <w:szCs w:val="22"/>
              </w:rPr>
              <w:t>38,6</w:t>
            </w:r>
          </w:p>
        </w:tc>
      </w:tr>
      <w:tr w:rsidR="005E4873" w:rsidRPr="00C2645F" w:rsidTr="005E4873">
        <w:trPr>
          <w:trHeight w:val="20"/>
        </w:trPr>
        <w:tc>
          <w:tcPr>
            <w:tcW w:w="284" w:type="dxa"/>
            <w:vMerge w:val="restart"/>
            <w:tcBorders>
              <w:top w:val="single" w:sz="4" w:space="0" w:color="auto"/>
              <w:left w:val="single" w:sz="4" w:space="0" w:color="auto"/>
              <w:right w:val="single" w:sz="4" w:space="0" w:color="auto"/>
            </w:tcBorders>
          </w:tcPr>
          <w:p w:rsidR="003519A3" w:rsidRPr="00C2645F" w:rsidRDefault="003519A3" w:rsidP="00D30CA2">
            <w:pPr>
              <w:widowControl w:val="0"/>
              <w:jc w:val="center"/>
              <w:rPr>
                <w:sz w:val="22"/>
                <w:szCs w:val="22"/>
              </w:rPr>
            </w:pPr>
            <w:r w:rsidRPr="00C2645F">
              <w:rPr>
                <w:sz w:val="22"/>
                <w:szCs w:val="22"/>
              </w:rPr>
              <w:t>1</w:t>
            </w:r>
          </w:p>
        </w:tc>
        <w:tc>
          <w:tcPr>
            <w:tcW w:w="5812"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both"/>
              <w:rPr>
                <w:bCs/>
                <w:sz w:val="22"/>
                <w:szCs w:val="22"/>
              </w:rPr>
            </w:pPr>
            <w:r w:rsidRPr="00C2645F">
              <w:rPr>
                <w:bCs/>
                <w:sz w:val="22"/>
                <w:szCs w:val="22"/>
              </w:rPr>
              <w:t>Государственные ценные бумаги</w:t>
            </w:r>
          </w:p>
        </w:tc>
        <w:tc>
          <w:tcPr>
            <w:tcW w:w="1275"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right"/>
              <w:rPr>
                <w:sz w:val="22"/>
                <w:szCs w:val="22"/>
              </w:rPr>
            </w:pPr>
            <w:r w:rsidRPr="00C2645F">
              <w:rPr>
                <w:sz w:val="22"/>
                <w:szCs w:val="22"/>
              </w:rPr>
              <w:t>-9 500 000,0</w:t>
            </w:r>
          </w:p>
        </w:tc>
        <w:tc>
          <w:tcPr>
            <w:tcW w:w="1276" w:type="dxa"/>
            <w:tcBorders>
              <w:top w:val="single" w:sz="4" w:space="0" w:color="auto"/>
              <w:left w:val="nil"/>
              <w:bottom w:val="single" w:sz="4" w:space="0" w:color="auto"/>
              <w:right w:val="single" w:sz="4" w:space="0" w:color="auto"/>
            </w:tcBorders>
          </w:tcPr>
          <w:p w:rsidR="003519A3" w:rsidRPr="00DE3EC0" w:rsidRDefault="003519A3" w:rsidP="005F07C2">
            <w:pPr>
              <w:widowControl w:val="0"/>
              <w:ind w:left="-28"/>
              <w:jc w:val="right"/>
              <w:rPr>
                <w:spacing w:val="-5"/>
                <w:sz w:val="22"/>
                <w:szCs w:val="22"/>
              </w:rPr>
            </w:pPr>
            <w:r w:rsidRPr="00DE3EC0">
              <w:rPr>
                <w:spacing w:val="-5"/>
                <w:sz w:val="22"/>
                <w:szCs w:val="22"/>
              </w:rPr>
              <w:t>-9 500 000,0</w:t>
            </w:r>
          </w:p>
        </w:tc>
        <w:tc>
          <w:tcPr>
            <w:tcW w:w="992"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right"/>
              <w:rPr>
                <w:sz w:val="22"/>
                <w:szCs w:val="22"/>
              </w:rPr>
            </w:pPr>
            <w:r w:rsidRPr="00C2645F">
              <w:rPr>
                <w:sz w:val="22"/>
                <w:szCs w:val="22"/>
              </w:rPr>
              <w:t>100,0</w:t>
            </w:r>
          </w:p>
        </w:tc>
      </w:tr>
      <w:tr w:rsidR="005E4873" w:rsidRPr="00C2645F" w:rsidTr="005E4873">
        <w:trPr>
          <w:trHeight w:val="20"/>
        </w:trPr>
        <w:tc>
          <w:tcPr>
            <w:tcW w:w="284" w:type="dxa"/>
            <w:vMerge/>
            <w:tcBorders>
              <w:left w:val="single" w:sz="4" w:space="0" w:color="auto"/>
              <w:right w:val="single" w:sz="4" w:space="0" w:color="auto"/>
            </w:tcBorders>
          </w:tcPr>
          <w:p w:rsidR="003519A3" w:rsidRPr="00C2645F" w:rsidRDefault="003519A3" w:rsidP="00D30CA2">
            <w:pPr>
              <w:widowControl w:val="0"/>
              <w:jc w:val="center"/>
              <w:rPr>
                <w:sz w:val="22"/>
                <w:szCs w:val="22"/>
              </w:rPr>
            </w:pPr>
          </w:p>
        </w:tc>
        <w:tc>
          <w:tcPr>
            <w:tcW w:w="5812"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both"/>
              <w:rPr>
                <w:bCs/>
                <w:sz w:val="22"/>
                <w:szCs w:val="22"/>
              </w:rPr>
            </w:pPr>
            <w:r w:rsidRPr="00C2645F">
              <w:rPr>
                <w:bCs/>
                <w:sz w:val="22"/>
                <w:szCs w:val="22"/>
              </w:rPr>
              <w:t xml:space="preserve">размещение </w:t>
            </w:r>
          </w:p>
        </w:tc>
        <w:tc>
          <w:tcPr>
            <w:tcW w:w="1275"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right"/>
              <w:rPr>
                <w:sz w:val="22"/>
                <w:szCs w:val="22"/>
              </w:rPr>
            </w:pPr>
            <w:r w:rsidRPr="00C2645F">
              <w:rPr>
                <w:sz w:val="22"/>
                <w:szCs w:val="22"/>
              </w:rPr>
              <w:t>–</w:t>
            </w:r>
          </w:p>
        </w:tc>
        <w:tc>
          <w:tcPr>
            <w:tcW w:w="1276" w:type="dxa"/>
            <w:tcBorders>
              <w:top w:val="single" w:sz="4" w:space="0" w:color="auto"/>
              <w:left w:val="nil"/>
              <w:bottom w:val="single" w:sz="4" w:space="0" w:color="auto"/>
              <w:right w:val="single" w:sz="4" w:space="0" w:color="auto"/>
            </w:tcBorders>
          </w:tcPr>
          <w:p w:rsidR="003519A3" w:rsidRPr="00DE3EC0" w:rsidRDefault="003519A3" w:rsidP="005F07C2">
            <w:pPr>
              <w:widowControl w:val="0"/>
              <w:ind w:left="-28"/>
              <w:jc w:val="right"/>
              <w:rPr>
                <w:spacing w:val="-5"/>
                <w:sz w:val="22"/>
                <w:szCs w:val="22"/>
              </w:rPr>
            </w:pPr>
            <w:r w:rsidRPr="00DE3EC0">
              <w:rPr>
                <w:spacing w:val="-5"/>
                <w:sz w:val="22"/>
                <w:szCs w:val="22"/>
              </w:rPr>
              <w:t>–</w:t>
            </w:r>
          </w:p>
        </w:tc>
        <w:tc>
          <w:tcPr>
            <w:tcW w:w="992"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right"/>
              <w:rPr>
                <w:sz w:val="22"/>
                <w:szCs w:val="22"/>
              </w:rPr>
            </w:pPr>
            <w:r w:rsidRPr="00C2645F">
              <w:rPr>
                <w:sz w:val="22"/>
                <w:szCs w:val="22"/>
              </w:rPr>
              <w:t>х</w:t>
            </w:r>
          </w:p>
        </w:tc>
      </w:tr>
      <w:tr w:rsidR="005E4873" w:rsidRPr="00C2645F" w:rsidTr="005E4873">
        <w:trPr>
          <w:trHeight w:val="20"/>
        </w:trPr>
        <w:tc>
          <w:tcPr>
            <w:tcW w:w="284" w:type="dxa"/>
            <w:vMerge/>
            <w:tcBorders>
              <w:left w:val="single" w:sz="4" w:space="0" w:color="auto"/>
              <w:bottom w:val="single" w:sz="4" w:space="0" w:color="auto"/>
              <w:right w:val="single" w:sz="4" w:space="0" w:color="auto"/>
            </w:tcBorders>
          </w:tcPr>
          <w:p w:rsidR="003519A3" w:rsidRPr="00C2645F" w:rsidRDefault="003519A3" w:rsidP="00D30CA2">
            <w:pPr>
              <w:widowControl w:val="0"/>
              <w:jc w:val="center"/>
              <w:rPr>
                <w:sz w:val="22"/>
                <w:szCs w:val="22"/>
              </w:rPr>
            </w:pPr>
          </w:p>
        </w:tc>
        <w:tc>
          <w:tcPr>
            <w:tcW w:w="5812"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both"/>
              <w:rPr>
                <w:bCs/>
                <w:sz w:val="22"/>
                <w:szCs w:val="22"/>
              </w:rPr>
            </w:pPr>
            <w:r w:rsidRPr="00C2645F">
              <w:rPr>
                <w:bCs/>
                <w:sz w:val="22"/>
                <w:szCs w:val="22"/>
              </w:rPr>
              <w:t xml:space="preserve">погашение </w:t>
            </w:r>
          </w:p>
        </w:tc>
        <w:tc>
          <w:tcPr>
            <w:tcW w:w="1275"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right"/>
              <w:rPr>
                <w:sz w:val="22"/>
                <w:szCs w:val="22"/>
              </w:rPr>
            </w:pPr>
            <w:r w:rsidRPr="00C2645F">
              <w:rPr>
                <w:sz w:val="22"/>
                <w:szCs w:val="22"/>
              </w:rPr>
              <w:t>9 500 000,0</w:t>
            </w:r>
          </w:p>
        </w:tc>
        <w:tc>
          <w:tcPr>
            <w:tcW w:w="1276" w:type="dxa"/>
            <w:tcBorders>
              <w:top w:val="single" w:sz="4" w:space="0" w:color="auto"/>
              <w:left w:val="nil"/>
              <w:bottom w:val="single" w:sz="4" w:space="0" w:color="auto"/>
              <w:right w:val="single" w:sz="4" w:space="0" w:color="auto"/>
            </w:tcBorders>
          </w:tcPr>
          <w:p w:rsidR="003519A3" w:rsidRPr="00DE3EC0" w:rsidRDefault="003519A3" w:rsidP="005F07C2">
            <w:pPr>
              <w:widowControl w:val="0"/>
              <w:ind w:left="-28"/>
              <w:jc w:val="right"/>
              <w:rPr>
                <w:spacing w:val="-5"/>
                <w:sz w:val="22"/>
                <w:szCs w:val="22"/>
              </w:rPr>
            </w:pPr>
            <w:r w:rsidRPr="00DE3EC0">
              <w:rPr>
                <w:spacing w:val="-5"/>
                <w:sz w:val="22"/>
                <w:szCs w:val="22"/>
              </w:rPr>
              <w:t>9 500 000,0</w:t>
            </w:r>
          </w:p>
        </w:tc>
        <w:tc>
          <w:tcPr>
            <w:tcW w:w="992"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right"/>
              <w:rPr>
                <w:sz w:val="22"/>
                <w:szCs w:val="22"/>
              </w:rPr>
            </w:pPr>
            <w:r w:rsidRPr="00C2645F">
              <w:rPr>
                <w:sz w:val="22"/>
                <w:szCs w:val="22"/>
              </w:rPr>
              <w:t>100,0</w:t>
            </w:r>
          </w:p>
        </w:tc>
      </w:tr>
      <w:tr w:rsidR="005E4873" w:rsidRPr="00C2645F" w:rsidTr="005E4873">
        <w:trPr>
          <w:trHeight w:val="20"/>
        </w:trPr>
        <w:tc>
          <w:tcPr>
            <w:tcW w:w="284" w:type="dxa"/>
            <w:vMerge w:val="restart"/>
            <w:tcBorders>
              <w:top w:val="single" w:sz="4" w:space="0" w:color="auto"/>
              <w:left w:val="single" w:sz="4" w:space="0" w:color="auto"/>
              <w:bottom w:val="single" w:sz="4" w:space="0" w:color="auto"/>
              <w:right w:val="single" w:sz="4" w:space="0" w:color="auto"/>
            </w:tcBorders>
          </w:tcPr>
          <w:p w:rsidR="003519A3" w:rsidRPr="00C2645F" w:rsidRDefault="003519A3" w:rsidP="00D30CA2">
            <w:pPr>
              <w:widowControl w:val="0"/>
              <w:jc w:val="center"/>
              <w:rPr>
                <w:sz w:val="22"/>
                <w:szCs w:val="22"/>
              </w:rPr>
            </w:pPr>
            <w:r w:rsidRPr="00C2645F">
              <w:rPr>
                <w:sz w:val="22"/>
                <w:szCs w:val="22"/>
              </w:rPr>
              <w:t>2</w:t>
            </w:r>
          </w:p>
        </w:tc>
        <w:tc>
          <w:tcPr>
            <w:tcW w:w="5812"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both"/>
              <w:rPr>
                <w:bCs/>
                <w:sz w:val="22"/>
                <w:szCs w:val="22"/>
              </w:rPr>
            </w:pPr>
            <w:r w:rsidRPr="00C2645F">
              <w:rPr>
                <w:bCs/>
                <w:sz w:val="22"/>
                <w:szCs w:val="22"/>
              </w:rPr>
              <w:t xml:space="preserve">Бюджетные кредиты из других бюджетов </w:t>
            </w:r>
          </w:p>
        </w:tc>
        <w:tc>
          <w:tcPr>
            <w:tcW w:w="1275"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right"/>
              <w:rPr>
                <w:sz w:val="22"/>
                <w:szCs w:val="22"/>
              </w:rPr>
            </w:pPr>
            <w:r w:rsidRPr="00C2645F">
              <w:rPr>
                <w:sz w:val="22"/>
                <w:szCs w:val="22"/>
              </w:rPr>
              <w:t>12 589 122,1</w:t>
            </w:r>
          </w:p>
        </w:tc>
        <w:tc>
          <w:tcPr>
            <w:tcW w:w="1276" w:type="dxa"/>
            <w:tcBorders>
              <w:top w:val="single" w:sz="4" w:space="0" w:color="auto"/>
              <w:left w:val="nil"/>
              <w:bottom w:val="single" w:sz="4" w:space="0" w:color="auto"/>
              <w:right w:val="single" w:sz="4" w:space="0" w:color="auto"/>
            </w:tcBorders>
          </w:tcPr>
          <w:p w:rsidR="003519A3" w:rsidRPr="00DE3EC0" w:rsidRDefault="003519A3" w:rsidP="005F07C2">
            <w:pPr>
              <w:widowControl w:val="0"/>
              <w:ind w:left="-28"/>
              <w:jc w:val="right"/>
              <w:rPr>
                <w:spacing w:val="-5"/>
                <w:sz w:val="22"/>
                <w:szCs w:val="22"/>
              </w:rPr>
            </w:pPr>
            <w:r w:rsidRPr="00DE3EC0">
              <w:rPr>
                <w:spacing w:val="-5"/>
                <w:sz w:val="22"/>
                <w:szCs w:val="22"/>
              </w:rPr>
              <w:t>4 658 050,8</w:t>
            </w:r>
          </w:p>
        </w:tc>
        <w:tc>
          <w:tcPr>
            <w:tcW w:w="992"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right"/>
              <w:rPr>
                <w:sz w:val="22"/>
                <w:szCs w:val="22"/>
              </w:rPr>
            </w:pPr>
            <w:r w:rsidRPr="00C2645F">
              <w:rPr>
                <w:sz w:val="22"/>
                <w:szCs w:val="22"/>
              </w:rPr>
              <w:t>37,0</w:t>
            </w:r>
          </w:p>
        </w:tc>
      </w:tr>
      <w:tr w:rsidR="005E4873" w:rsidRPr="00C2645F" w:rsidTr="005E4873">
        <w:trPr>
          <w:trHeight w:val="20"/>
        </w:trPr>
        <w:tc>
          <w:tcPr>
            <w:tcW w:w="284" w:type="dxa"/>
            <w:vMerge/>
            <w:tcBorders>
              <w:left w:val="single" w:sz="4" w:space="0" w:color="auto"/>
              <w:bottom w:val="single" w:sz="4" w:space="0" w:color="auto"/>
              <w:right w:val="single" w:sz="4" w:space="0" w:color="auto"/>
            </w:tcBorders>
          </w:tcPr>
          <w:p w:rsidR="003519A3" w:rsidRPr="00C2645F" w:rsidRDefault="003519A3" w:rsidP="00D30CA2">
            <w:pPr>
              <w:widowControl w:val="0"/>
              <w:jc w:val="center"/>
              <w:rPr>
                <w:sz w:val="22"/>
                <w:szCs w:val="22"/>
              </w:rPr>
            </w:pPr>
          </w:p>
        </w:tc>
        <w:tc>
          <w:tcPr>
            <w:tcW w:w="5812"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both"/>
              <w:rPr>
                <w:bCs/>
                <w:sz w:val="22"/>
                <w:szCs w:val="22"/>
              </w:rPr>
            </w:pPr>
            <w:r w:rsidRPr="00C2645F">
              <w:rPr>
                <w:bCs/>
                <w:sz w:val="22"/>
                <w:szCs w:val="22"/>
              </w:rPr>
              <w:t>привлечение</w:t>
            </w:r>
          </w:p>
        </w:tc>
        <w:tc>
          <w:tcPr>
            <w:tcW w:w="1275"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right"/>
              <w:rPr>
                <w:sz w:val="22"/>
                <w:szCs w:val="22"/>
              </w:rPr>
            </w:pPr>
            <w:r w:rsidRPr="00C2645F">
              <w:rPr>
                <w:sz w:val="22"/>
                <w:szCs w:val="22"/>
              </w:rPr>
              <w:t>42 875 038,0</w:t>
            </w:r>
          </w:p>
        </w:tc>
        <w:tc>
          <w:tcPr>
            <w:tcW w:w="1276" w:type="dxa"/>
            <w:tcBorders>
              <w:top w:val="single" w:sz="4" w:space="0" w:color="auto"/>
              <w:left w:val="nil"/>
              <w:bottom w:val="single" w:sz="4" w:space="0" w:color="auto"/>
              <w:right w:val="single" w:sz="4" w:space="0" w:color="auto"/>
            </w:tcBorders>
          </w:tcPr>
          <w:p w:rsidR="003519A3" w:rsidRPr="00DE3EC0" w:rsidRDefault="003519A3" w:rsidP="005F07C2">
            <w:pPr>
              <w:widowControl w:val="0"/>
              <w:ind w:left="-28"/>
              <w:jc w:val="right"/>
              <w:rPr>
                <w:spacing w:val="-5"/>
                <w:sz w:val="22"/>
                <w:szCs w:val="22"/>
              </w:rPr>
            </w:pPr>
            <w:r w:rsidRPr="00DE3EC0">
              <w:rPr>
                <w:spacing w:val="-5"/>
                <w:sz w:val="22"/>
                <w:szCs w:val="22"/>
              </w:rPr>
              <w:t>8 881 865,9</w:t>
            </w:r>
          </w:p>
        </w:tc>
        <w:tc>
          <w:tcPr>
            <w:tcW w:w="992"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right"/>
              <w:rPr>
                <w:sz w:val="22"/>
                <w:szCs w:val="22"/>
              </w:rPr>
            </w:pPr>
            <w:r w:rsidRPr="00C2645F">
              <w:rPr>
                <w:sz w:val="22"/>
                <w:szCs w:val="22"/>
              </w:rPr>
              <w:t>20,7</w:t>
            </w:r>
          </w:p>
        </w:tc>
      </w:tr>
      <w:tr w:rsidR="005E4873" w:rsidRPr="00C2645F" w:rsidTr="00AC4D4C">
        <w:trPr>
          <w:trHeight w:val="20"/>
        </w:trPr>
        <w:tc>
          <w:tcPr>
            <w:tcW w:w="284" w:type="dxa"/>
            <w:vMerge/>
            <w:tcBorders>
              <w:left w:val="single" w:sz="4" w:space="0" w:color="auto"/>
              <w:bottom w:val="single" w:sz="4" w:space="0" w:color="auto"/>
              <w:right w:val="single" w:sz="4" w:space="0" w:color="auto"/>
            </w:tcBorders>
          </w:tcPr>
          <w:p w:rsidR="003519A3" w:rsidRPr="00C2645F" w:rsidRDefault="003519A3" w:rsidP="00D30CA2">
            <w:pPr>
              <w:widowControl w:val="0"/>
              <w:jc w:val="center"/>
              <w:rPr>
                <w:sz w:val="22"/>
                <w:szCs w:val="22"/>
              </w:rPr>
            </w:pPr>
          </w:p>
        </w:tc>
        <w:tc>
          <w:tcPr>
            <w:tcW w:w="5812"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both"/>
              <w:rPr>
                <w:bCs/>
                <w:sz w:val="22"/>
                <w:szCs w:val="22"/>
              </w:rPr>
            </w:pPr>
            <w:r w:rsidRPr="00C2645F">
              <w:rPr>
                <w:bCs/>
                <w:sz w:val="22"/>
                <w:szCs w:val="22"/>
              </w:rPr>
              <w:t xml:space="preserve">погашение </w:t>
            </w:r>
          </w:p>
        </w:tc>
        <w:tc>
          <w:tcPr>
            <w:tcW w:w="1275"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right"/>
              <w:rPr>
                <w:sz w:val="22"/>
                <w:szCs w:val="22"/>
              </w:rPr>
            </w:pPr>
            <w:r w:rsidRPr="00C2645F">
              <w:rPr>
                <w:sz w:val="22"/>
                <w:szCs w:val="22"/>
              </w:rPr>
              <w:t>30 285 915,9</w:t>
            </w:r>
          </w:p>
        </w:tc>
        <w:tc>
          <w:tcPr>
            <w:tcW w:w="1276" w:type="dxa"/>
            <w:tcBorders>
              <w:top w:val="single" w:sz="4" w:space="0" w:color="auto"/>
              <w:left w:val="nil"/>
              <w:bottom w:val="single" w:sz="4" w:space="0" w:color="auto"/>
              <w:right w:val="single" w:sz="4" w:space="0" w:color="auto"/>
            </w:tcBorders>
          </w:tcPr>
          <w:p w:rsidR="003519A3" w:rsidRPr="00DE3EC0" w:rsidRDefault="003519A3" w:rsidP="005F07C2">
            <w:pPr>
              <w:widowControl w:val="0"/>
              <w:ind w:left="-28"/>
              <w:jc w:val="right"/>
              <w:rPr>
                <w:spacing w:val="-5"/>
                <w:sz w:val="22"/>
                <w:szCs w:val="22"/>
              </w:rPr>
            </w:pPr>
            <w:r w:rsidRPr="00DE3EC0">
              <w:rPr>
                <w:spacing w:val="-5"/>
                <w:sz w:val="22"/>
                <w:szCs w:val="22"/>
              </w:rPr>
              <w:t>4 223 815,1</w:t>
            </w:r>
          </w:p>
        </w:tc>
        <w:tc>
          <w:tcPr>
            <w:tcW w:w="992"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right"/>
              <w:rPr>
                <w:sz w:val="22"/>
                <w:szCs w:val="22"/>
              </w:rPr>
            </w:pPr>
            <w:r w:rsidRPr="00C2645F">
              <w:rPr>
                <w:sz w:val="22"/>
                <w:szCs w:val="22"/>
              </w:rPr>
              <w:t>13,9</w:t>
            </w:r>
          </w:p>
        </w:tc>
      </w:tr>
      <w:tr w:rsidR="005E4873" w:rsidRPr="00C2645F" w:rsidTr="00AC4D4C">
        <w:trPr>
          <w:trHeight w:val="20"/>
        </w:trPr>
        <w:tc>
          <w:tcPr>
            <w:tcW w:w="284" w:type="dxa"/>
            <w:vMerge w:val="restart"/>
            <w:tcBorders>
              <w:top w:val="single" w:sz="4" w:space="0" w:color="auto"/>
              <w:left w:val="single" w:sz="4" w:space="0" w:color="auto"/>
              <w:bottom w:val="single" w:sz="4" w:space="0" w:color="auto"/>
              <w:right w:val="single" w:sz="4" w:space="0" w:color="auto"/>
            </w:tcBorders>
          </w:tcPr>
          <w:p w:rsidR="003519A3" w:rsidRPr="00C2645F" w:rsidRDefault="003519A3" w:rsidP="00D30CA2">
            <w:pPr>
              <w:widowControl w:val="0"/>
              <w:jc w:val="center"/>
              <w:rPr>
                <w:sz w:val="22"/>
                <w:szCs w:val="22"/>
              </w:rPr>
            </w:pPr>
            <w:r w:rsidRPr="00C2645F">
              <w:rPr>
                <w:sz w:val="22"/>
                <w:szCs w:val="22"/>
              </w:rPr>
              <w:t>3</w:t>
            </w:r>
          </w:p>
        </w:tc>
        <w:tc>
          <w:tcPr>
            <w:tcW w:w="5812"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both"/>
              <w:rPr>
                <w:bCs/>
                <w:sz w:val="22"/>
                <w:szCs w:val="22"/>
              </w:rPr>
            </w:pPr>
            <w:r w:rsidRPr="00C2645F">
              <w:rPr>
                <w:bCs/>
                <w:sz w:val="22"/>
                <w:szCs w:val="22"/>
              </w:rPr>
              <w:t>Иные источники</w:t>
            </w:r>
          </w:p>
        </w:tc>
        <w:tc>
          <w:tcPr>
            <w:tcW w:w="1275"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right"/>
              <w:rPr>
                <w:sz w:val="22"/>
                <w:szCs w:val="22"/>
              </w:rPr>
            </w:pPr>
            <w:r w:rsidRPr="00C2645F">
              <w:rPr>
                <w:sz w:val="22"/>
                <w:szCs w:val="22"/>
              </w:rPr>
              <w:t>26 925 149,3</w:t>
            </w:r>
          </w:p>
        </w:tc>
        <w:tc>
          <w:tcPr>
            <w:tcW w:w="1276" w:type="dxa"/>
            <w:tcBorders>
              <w:top w:val="single" w:sz="4" w:space="0" w:color="auto"/>
              <w:left w:val="nil"/>
              <w:bottom w:val="single" w:sz="4" w:space="0" w:color="auto"/>
              <w:right w:val="single" w:sz="4" w:space="0" w:color="auto"/>
            </w:tcBorders>
          </w:tcPr>
          <w:p w:rsidR="003519A3" w:rsidRPr="00DE3EC0" w:rsidRDefault="003519A3" w:rsidP="005F07C2">
            <w:pPr>
              <w:widowControl w:val="0"/>
              <w:ind w:left="-28"/>
              <w:jc w:val="right"/>
              <w:rPr>
                <w:spacing w:val="-5"/>
                <w:sz w:val="22"/>
                <w:szCs w:val="22"/>
              </w:rPr>
            </w:pPr>
            <w:r w:rsidRPr="00DE3EC0">
              <w:rPr>
                <w:spacing w:val="-5"/>
                <w:sz w:val="22"/>
                <w:szCs w:val="22"/>
              </w:rPr>
              <w:t>34 837 941,4</w:t>
            </w:r>
          </w:p>
        </w:tc>
        <w:tc>
          <w:tcPr>
            <w:tcW w:w="992"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right"/>
              <w:rPr>
                <w:sz w:val="22"/>
                <w:szCs w:val="22"/>
              </w:rPr>
            </w:pPr>
            <w:r w:rsidRPr="00C2645F">
              <w:rPr>
                <w:sz w:val="22"/>
                <w:szCs w:val="22"/>
              </w:rPr>
              <w:t>129,4</w:t>
            </w:r>
          </w:p>
        </w:tc>
      </w:tr>
      <w:tr w:rsidR="005E4873" w:rsidRPr="00C2645F" w:rsidTr="00AC4D4C">
        <w:trPr>
          <w:trHeight w:val="20"/>
        </w:trPr>
        <w:tc>
          <w:tcPr>
            <w:tcW w:w="284" w:type="dxa"/>
            <w:vMerge/>
            <w:tcBorders>
              <w:left w:val="single" w:sz="4" w:space="0" w:color="auto"/>
              <w:bottom w:val="single" w:sz="4" w:space="0" w:color="auto"/>
              <w:right w:val="single" w:sz="4" w:space="0" w:color="auto"/>
            </w:tcBorders>
          </w:tcPr>
          <w:p w:rsidR="003519A3" w:rsidRPr="00C2645F" w:rsidRDefault="003519A3" w:rsidP="00D30CA2">
            <w:pPr>
              <w:widowControl w:val="0"/>
              <w:jc w:val="center"/>
              <w:rPr>
                <w:sz w:val="22"/>
                <w:szCs w:val="22"/>
              </w:rPr>
            </w:pPr>
          </w:p>
        </w:tc>
        <w:tc>
          <w:tcPr>
            <w:tcW w:w="5812"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both"/>
              <w:rPr>
                <w:bCs/>
                <w:sz w:val="22"/>
                <w:szCs w:val="22"/>
              </w:rPr>
            </w:pPr>
            <w:r w:rsidRPr="00C2645F">
              <w:rPr>
                <w:bCs/>
                <w:sz w:val="22"/>
                <w:szCs w:val="22"/>
              </w:rPr>
              <w:t>возврат бюджетных кредитов, предоставленных другим бюджетам</w:t>
            </w:r>
          </w:p>
        </w:tc>
        <w:tc>
          <w:tcPr>
            <w:tcW w:w="1275" w:type="dxa"/>
            <w:tcBorders>
              <w:top w:val="single" w:sz="4" w:space="0" w:color="auto"/>
              <w:left w:val="nil"/>
              <w:bottom w:val="single" w:sz="4" w:space="0" w:color="auto"/>
              <w:right w:val="single" w:sz="4" w:space="0" w:color="auto"/>
            </w:tcBorders>
          </w:tcPr>
          <w:p w:rsidR="003519A3" w:rsidRPr="00A04DBE" w:rsidRDefault="003519A3" w:rsidP="00D30CA2">
            <w:pPr>
              <w:widowControl w:val="0"/>
              <w:jc w:val="right"/>
              <w:rPr>
                <w:sz w:val="22"/>
                <w:szCs w:val="22"/>
              </w:rPr>
            </w:pPr>
            <w:r w:rsidRPr="00A04DBE">
              <w:rPr>
                <w:sz w:val="22"/>
                <w:szCs w:val="22"/>
              </w:rPr>
              <w:t>3 741 149,3</w:t>
            </w:r>
          </w:p>
        </w:tc>
        <w:tc>
          <w:tcPr>
            <w:tcW w:w="1276" w:type="dxa"/>
            <w:tcBorders>
              <w:top w:val="single" w:sz="4" w:space="0" w:color="auto"/>
              <w:left w:val="nil"/>
              <w:bottom w:val="single" w:sz="4" w:space="0" w:color="auto"/>
              <w:right w:val="single" w:sz="4" w:space="0" w:color="auto"/>
            </w:tcBorders>
          </w:tcPr>
          <w:p w:rsidR="003519A3" w:rsidRPr="00DE3EC0" w:rsidRDefault="003519A3" w:rsidP="005F07C2">
            <w:pPr>
              <w:widowControl w:val="0"/>
              <w:ind w:left="-28"/>
              <w:jc w:val="right"/>
              <w:rPr>
                <w:spacing w:val="-5"/>
                <w:sz w:val="22"/>
                <w:szCs w:val="22"/>
              </w:rPr>
            </w:pPr>
            <w:r w:rsidRPr="00DE3EC0">
              <w:rPr>
                <w:spacing w:val="-5"/>
                <w:sz w:val="22"/>
                <w:szCs w:val="22"/>
              </w:rPr>
              <w:t>2 148 356,9</w:t>
            </w:r>
          </w:p>
        </w:tc>
        <w:tc>
          <w:tcPr>
            <w:tcW w:w="992"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right"/>
              <w:rPr>
                <w:sz w:val="22"/>
                <w:szCs w:val="22"/>
              </w:rPr>
            </w:pPr>
            <w:r w:rsidRPr="00C2645F">
              <w:rPr>
                <w:sz w:val="22"/>
                <w:szCs w:val="22"/>
              </w:rPr>
              <w:t>57,4</w:t>
            </w:r>
          </w:p>
        </w:tc>
      </w:tr>
      <w:tr w:rsidR="005E4873" w:rsidRPr="00C2645F" w:rsidTr="00AC4D4C">
        <w:trPr>
          <w:trHeight w:val="20"/>
        </w:trPr>
        <w:tc>
          <w:tcPr>
            <w:tcW w:w="284" w:type="dxa"/>
            <w:vMerge/>
            <w:tcBorders>
              <w:left w:val="single" w:sz="4" w:space="0" w:color="auto"/>
              <w:bottom w:val="single" w:sz="4" w:space="0" w:color="auto"/>
              <w:right w:val="single" w:sz="4" w:space="0" w:color="auto"/>
            </w:tcBorders>
          </w:tcPr>
          <w:p w:rsidR="003519A3" w:rsidRPr="00C2645F" w:rsidRDefault="003519A3" w:rsidP="00D30CA2">
            <w:pPr>
              <w:widowControl w:val="0"/>
              <w:jc w:val="center"/>
              <w:rPr>
                <w:sz w:val="22"/>
                <w:szCs w:val="22"/>
              </w:rPr>
            </w:pPr>
          </w:p>
        </w:tc>
        <w:tc>
          <w:tcPr>
            <w:tcW w:w="5812"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both"/>
              <w:rPr>
                <w:bCs/>
                <w:sz w:val="22"/>
                <w:szCs w:val="22"/>
              </w:rPr>
            </w:pPr>
            <w:r w:rsidRPr="00C2645F">
              <w:rPr>
                <w:bCs/>
                <w:sz w:val="22"/>
                <w:szCs w:val="22"/>
              </w:rPr>
              <w:t>предоставление бюджетных кредитов другим бюджетам</w:t>
            </w:r>
          </w:p>
        </w:tc>
        <w:tc>
          <w:tcPr>
            <w:tcW w:w="1275" w:type="dxa"/>
            <w:tcBorders>
              <w:top w:val="single" w:sz="4" w:space="0" w:color="auto"/>
              <w:left w:val="nil"/>
              <w:bottom w:val="single" w:sz="4" w:space="0" w:color="auto"/>
              <w:right w:val="single" w:sz="4" w:space="0" w:color="auto"/>
            </w:tcBorders>
          </w:tcPr>
          <w:p w:rsidR="003519A3" w:rsidRPr="00A04DBE" w:rsidRDefault="003519A3" w:rsidP="00D30CA2">
            <w:pPr>
              <w:widowControl w:val="0"/>
              <w:jc w:val="right"/>
              <w:rPr>
                <w:sz w:val="22"/>
                <w:szCs w:val="22"/>
              </w:rPr>
            </w:pPr>
            <w:r w:rsidRPr="00A04DBE">
              <w:rPr>
                <w:sz w:val="22"/>
                <w:szCs w:val="22"/>
              </w:rPr>
              <w:t>5 816 000,0</w:t>
            </w:r>
          </w:p>
        </w:tc>
        <w:tc>
          <w:tcPr>
            <w:tcW w:w="1276" w:type="dxa"/>
            <w:tcBorders>
              <w:top w:val="single" w:sz="4" w:space="0" w:color="auto"/>
              <w:left w:val="nil"/>
              <w:bottom w:val="single" w:sz="4" w:space="0" w:color="auto"/>
              <w:right w:val="single" w:sz="4" w:space="0" w:color="auto"/>
            </w:tcBorders>
          </w:tcPr>
          <w:p w:rsidR="003519A3" w:rsidRPr="00DE3EC0" w:rsidRDefault="003519A3" w:rsidP="005F07C2">
            <w:pPr>
              <w:widowControl w:val="0"/>
              <w:ind w:left="-28"/>
              <w:jc w:val="right"/>
              <w:rPr>
                <w:spacing w:val="-5"/>
                <w:sz w:val="22"/>
                <w:szCs w:val="22"/>
              </w:rPr>
            </w:pPr>
            <w:r w:rsidRPr="00DE3EC0">
              <w:rPr>
                <w:spacing w:val="-5"/>
                <w:sz w:val="22"/>
                <w:szCs w:val="22"/>
              </w:rPr>
              <w:t>3 810 676,0</w:t>
            </w:r>
          </w:p>
        </w:tc>
        <w:tc>
          <w:tcPr>
            <w:tcW w:w="992"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right"/>
              <w:rPr>
                <w:sz w:val="22"/>
                <w:szCs w:val="22"/>
              </w:rPr>
            </w:pPr>
            <w:r w:rsidRPr="00C2645F">
              <w:rPr>
                <w:sz w:val="22"/>
                <w:szCs w:val="22"/>
              </w:rPr>
              <w:t>65,5</w:t>
            </w:r>
          </w:p>
        </w:tc>
      </w:tr>
      <w:tr w:rsidR="005E4873" w:rsidRPr="00C2645F" w:rsidTr="00AC4D4C">
        <w:trPr>
          <w:trHeight w:val="20"/>
        </w:trPr>
        <w:tc>
          <w:tcPr>
            <w:tcW w:w="284" w:type="dxa"/>
            <w:vMerge/>
            <w:tcBorders>
              <w:left w:val="single" w:sz="4" w:space="0" w:color="auto"/>
              <w:bottom w:val="single" w:sz="4" w:space="0" w:color="auto"/>
              <w:right w:val="single" w:sz="4" w:space="0" w:color="auto"/>
            </w:tcBorders>
          </w:tcPr>
          <w:p w:rsidR="003519A3" w:rsidRPr="00C2645F" w:rsidRDefault="003519A3" w:rsidP="00D30CA2">
            <w:pPr>
              <w:widowControl w:val="0"/>
              <w:jc w:val="center"/>
              <w:rPr>
                <w:sz w:val="22"/>
                <w:szCs w:val="22"/>
              </w:rPr>
            </w:pPr>
          </w:p>
        </w:tc>
        <w:tc>
          <w:tcPr>
            <w:tcW w:w="5812"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both"/>
              <w:rPr>
                <w:bCs/>
                <w:sz w:val="22"/>
                <w:szCs w:val="22"/>
              </w:rPr>
            </w:pPr>
            <w:r w:rsidRPr="00C2645F">
              <w:rPr>
                <w:bCs/>
                <w:sz w:val="22"/>
                <w:szCs w:val="22"/>
              </w:rPr>
              <w:t>средства от продажи акций и иных форм участия в капитале</w:t>
            </w:r>
          </w:p>
        </w:tc>
        <w:tc>
          <w:tcPr>
            <w:tcW w:w="1275" w:type="dxa"/>
            <w:tcBorders>
              <w:top w:val="single" w:sz="4" w:space="0" w:color="auto"/>
              <w:left w:val="nil"/>
              <w:bottom w:val="single" w:sz="4" w:space="0" w:color="auto"/>
              <w:right w:val="single" w:sz="4" w:space="0" w:color="auto"/>
            </w:tcBorders>
          </w:tcPr>
          <w:p w:rsidR="003519A3" w:rsidRPr="00A04DBE" w:rsidRDefault="003519A3" w:rsidP="00D30CA2">
            <w:pPr>
              <w:widowControl w:val="0"/>
              <w:jc w:val="right"/>
              <w:rPr>
                <w:sz w:val="22"/>
                <w:szCs w:val="22"/>
              </w:rPr>
            </w:pPr>
            <w:r w:rsidRPr="00A04DBE">
              <w:rPr>
                <w:sz w:val="22"/>
                <w:szCs w:val="22"/>
              </w:rPr>
              <w:t>–</w:t>
            </w:r>
          </w:p>
        </w:tc>
        <w:tc>
          <w:tcPr>
            <w:tcW w:w="1276" w:type="dxa"/>
            <w:tcBorders>
              <w:top w:val="single" w:sz="4" w:space="0" w:color="auto"/>
              <w:left w:val="nil"/>
              <w:bottom w:val="single" w:sz="4" w:space="0" w:color="auto"/>
              <w:right w:val="single" w:sz="4" w:space="0" w:color="auto"/>
            </w:tcBorders>
          </w:tcPr>
          <w:p w:rsidR="003519A3" w:rsidRPr="00DE3EC0" w:rsidRDefault="003519A3" w:rsidP="005F07C2">
            <w:pPr>
              <w:widowControl w:val="0"/>
              <w:ind w:left="-28"/>
              <w:jc w:val="right"/>
              <w:rPr>
                <w:spacing w:val="-5"/>
                <w:sz w:val="22"/>
                <w:szCs w:val="22"/>
              </w:rPr>
            </w:pPr>
            <w:r w:rsidRPr="00DE3EC0">
              <w:rPr>
                <w:spacing w:val="-5"/>
                <w:sz w:val="22"/>
                <w:szCs w:val="22"/>
              </w:rPr>
              <w:t>179,2</w:t>
            </w:r>
          </w:p>
        </w:tc>
        <w:tc>
          <w:tcPr>
            <w:tcW w:w="992"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right"/>
              <w:rPr>
                <w:sz w:val="22"/>
                <w:szCs w:val="22"/>
              </w:rPr>
            </w:pPr>
            <w:r w:rsidRPr="00C2645F">
              <w:rPr>
                <w:sz w:val="22"/>
                <w:szCs w:val="22"/>
              </w:rPr>
              <w:t>х</w:t>
            </w:r>
          </w:p>
        </w:tc>
      </w:tr>
      <w:tr w:rsidR="005E4873" w:rsidRPr="00C2645F" w:rsidTr="00AC4D4C">
        <w:trPr>
          <w:trHeight w:val="20"/>
        </w:trPr>
        <w:tc>
          <w:tcPr>
            <w:tcW w:w="284" w:type="dxa"/>
            <w:vMerge/>
            <w:tcBorders>
              <w:left w:val="single" w:sz="4" w:space="0" w:color="auto"/>
              <w:bottom w:val="single" w:sz="4" w:space="0" w:color="auto"/>
              <w:right w:val="single" w:sz="4" w:space="0" w:color="auto"/>
            </w:tcBorders>
          </w:tcPr>
          <w:p w:rsidR="003519A3" w:rsidRPr="00C2645F" w:rsidRDefault="003519A3" w:rsidP="00D30CA2">
            <w:pPr>
              <w:widowControl w:val="0"/>
              <w:jc w:val="center"/>
              <w:rPr>
                <w:sz w:val="22"/>
                <w:szCs w:val="22"/>
              </w:rPr>
            </w:pPr>
          </w:p>
        </w:tc>
        <w:tc>
          <w:tcPr>
            <w:tcW w:w="5812"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both"/>
              <w:rPr>
                <w:bCs/>
                <w:sz w:val="22"/>
                <w:szCs w:val="22"/>
              </w:rPr>
            </w:pPr>
            <w:r w:rsidRPr="00C2645F">
              <w:rPr>
                <w:bCs/>
                <w:sz w:val="22"/>
                <w:szCs w:val="22"/>
              </w:rPr>
              <w:t>курсовая разница</w:t>
            </w:r>
          </w:p>
        </w:tc>
        <w:tc>
          <w:tcPr>
            <w:tcW w:w="1275" w:type="dxa"/>
            <w:tcBorders>
              <w:top w:val="single" w:sz="4" w:space="0" w:color="auto"/>
              <w:left w:val="nil"/>
              <w:bottom w:val="single" w:sz="4" w:space="0" w:color="auto"/>
              <w:right w:val="single" w:sz="4" w:space="0" w:color="auto"/>
            </w:tcBorders>
          </w:tcPr>
          <w:p w:rsidR="003519A3" w:rsidRPr="00A04DBE" w:rsidRDefault="003519A3" w:rsidP="00D30CA2">
            <w:pPr>
              <w:widowControl w:val="0"/>
              <w:jc w:val="right"/>
              <w:rPr>
                <w:sz w:val="22"/>
                <w:szCs w:val="22"/>
              </w:rPr>
            </w:pPr>
            <w:r w:rsidRPr="00A04DBE">
              <w:rPr>
                <w:sz w:val="22"/>
                <w:szCs w:val="22"/>
              </w:rPr>
              <w:t>–</w:t>
            </w:r>
          </w:p>
        </w:tc>
        <w:tc>
          <w:tcPr>
            <w:tcW w:w="1276" w:type="dxa"/>
            <w:tcBorders>
              <w:top w:val="single" w:sz="4" w:space="0" w:color="auto"/>
              <w:left w:val="nil"/>
              <w:bottom w:val="single" w:sz="4" w:space="0" w:color="auto"/>
              <w:right w:val="single" w:sz="4" w:space="0" w:color="auto"/>
            </w:tcBorders>
          </w:tcPr>
          <w:p w:rsidR="003519A3" w:rsidRPr="00DE3EC0" w:rsidRDefault="003519A3" w:rsidP="005F07C2">
            <w:pPr>
              <w:widowControl w:val="0"/>
              <w:ind w:left="-28"/>
              <w:jc w:val="right"/>
              <w:rPr>
                <w:spacing w:val="-5"/>
                <w:sz w:val="22"/>
                <w:szCs w:val="22"/>
              </w:rPr>
            </w:pPr>
            <w:r w:rsidRPr="00DE3EC0">
              <w:rPr>
                <w:spacing w:val="-5"/>
                <w:sz w:val="22"/>
                <w:szCs w:val="22"/>
              </w:rPr>
              <w:t>2,8</w:t>
            </w:r>
          </w:p>
        </w:tc>
        <w:tc>
          <w:tcPr>
            <w:tcW w:w="992"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right"/>
              <w:rPr>
                <w:sz w:val="22"/>
                <w:szCs w:val="22"/>
              </w:rPr>
            </w:pPr>
            <w:r w:rsidRPr="00C2645F">
              <w:rPr>
                <w:sz w:val="22"/>
                <w:szCs w:val="22"/>
              </w:rPr>
              <w:t>х</w:t>
            </w:r>
          </w:p>
        </w:tc>
      </w:tr>
      <w:tr w:rsidR="005E4873" w:rsidRPr="00C2645F" w:rsidTr="00AC4D4C">
        <w:trPr>
          <w:trHeight w:val="20"/>
        </w:trPr>
        <w:tc>
          <w:tcPr>
            <w:tcW w:w="284" w:type="dxa"/>
            <w:vMerge/>
            <w:tcBorders>
              <w:left w:val="single" w:sz="4" w:space="0" w:color="auto"/>
              <w:bottom w:val="single" w:sz="4" w:space="0" w:color="auto"/>
              <w:right w:val="single" w:sz="4" w:space="0" w:color="auto"/>
            </w:tcBorders>
          </w:tcPr>
          <w:p w:rsidR="003519A3" w:rsidRPr="00C2645F" w:rsidRDefault="003519A3" w:rsidP="00D30CA2">
            <w:pPr>
              <w:widowControl w:val="0"/>
              <w:jc w:val="center"/>
              <w:rPr>
                <w:sz w:val="22"/>
                <w:szCs w:val="22"/>
              </w:rPr>
            </w:pPr>
          </w:p>
        </w:tc>
        <w:tc>
          <w:tcPr>
            <w:tcW w:w="5812"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both"/>
              <w:rPr>
                <w:bCs/>
                <w:sz w:val="22"/>
                <w:szCs w:val="22"/>
              </w:rPr>
            </w:pPr>
            <w:r w:rsidRPr="00C2645F">
              <w:rPr>
                <w:bCs/>
                <w:sz w:val="22"/>
                <w:szCs w:val="22"/>
              </w:rPr>
              <w:t>возврат прочих бюджетных кредитов (ссуд)</w:t>
            </w:r>
          </w:p>
        </w:tc>
        <w:tc>
          <w:tcPr>
            <w:tcW w:w="1275" w:type="dxa"/>
            <w:tcBorders>
              <w:top w:val="single" w:sz="4" w:space="0" w:color="auto"/>
              <w:left w:val="nil"/>
              <w:bottom w:val="single" w:sz="4" w:space="0" w:color="auto"/>
              <w:right w:val="single" w:sz="4" w:space="0" w:color="auto"/>
            </w:tcBorders>
          </w:tcPr>
          <w:p w:rsidR="003519A3" w:rsidRPr="00A04DBE" w:rsidRDefault="003519A3" w:rsidP="00D30CA2">
            <w:pPr>
              <w:widowControl w:val="0"/>
              <w:jc w:val="right"/>
              <w:rPr>
                <w:sz w:val="22"/>
                <w:szCs w:val="22"/>
              </w:rPr>
            </w:pPr>
            <w:r w:rsidRPr="00A04DBE">
              <w:rPr>
                <w:sz w:val="22"/>
                <w:szCs w:val="22"/>
              </w:rPr>
              <w:t>–</w:t>
            </w:r>
          </w:p>
        </w:tc>
        <w:tc>
          <w:tcPr>
            <w:tcW w:w="1276" w:type="dxa"/>
            <w:tcBorders>
              <w:top w:val="single" w:sz="4" w:space="0" w:color="auto"/>
              <w:left w:val="nil"/>
              <w:bottom w:val="single" w:sz="4" w:space="0" w:color="auto"/>
              <w:right w:val="single" w:sz="4" w:space="0" w:color="auto"/>
            </w:tcBorders>
          </w:tcPr>
          <w:p w:rsidR="003519A3" w:rsidRPr="00DE3EC0" w:rsidRDefault="003519A3" w:rsidP="005F07C2">
            <w:pPr>
              <w:widowControl w:val="0"/>
              <w:ind w:left="-28"/>
              <w:jc w:val="right"/>
              <w:rPr>
                <w:spacing w:val="-5"/>
                <w:sz w:val="22"/>
                <w:szCs w:val="22"/>
              </w:rPr>
            </w:pPr>
            <w:r w:rsidRPr="00DE3EC0">
              <w:rPr>
                <w:spacing w:val="-5"/>
                <w:sz w:val="22"/>
                <w:szCs w:val="22"/>
              </w:rPr>
              <w:t>78,5</w:t>
            </w:r>
          </w:p>
        </w:tc>
        <w:tc>
          <w:tcPr>
            <w:tcW w:w="992"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right"/>
              <w:rPr>
                <w:sz w:val="22"/>
                <w:szCs w:val="22"/>
              </w:rPr>
            </w:pPr>
            <w:r w:rsidRPr="00C2645F">
              <w:rPr>
                <w:sz w:val="22"/>
                <w:szCs w:val="22"/>
              </w:rPr>
              <w:t>х</w:t>
            </w:r>
          </w:p>
        </w:tc>
      </w:tr>
      <w:tr w:rsidR="005E4873" w:rsidRPr="00C2645F" w:rsidTr="00AC4D4C">
        <w:trPr>
          <w:trHeight w:val="20"/>
        </w:trPr>
        <w:tc>
          <w:tcPr>
            <w:tcW w:w="284" w:type="dxa"/>
            <w:vMerge/>
            <w:tcBorders>
              <w:left w:val="single" w:sz="4" w:space="0" w:color="auto"/>
              <w:bottom w:val="single" w:sz="4" w:space="0" w:color="auto"/>
              <w:right w:val="single" w:sz="4" w:space="0" w:color="auto"/>
            </w:tcBorders>
          </w:tcPr>
          <w:p w:rsidR="003519A3" w:rsidRPr="00C2645F" w:rsidRDefault="003519A3" w:rsidP="00D30CA2">
            <w:pPr>
              <w:widowControl w:val="0"/>
              <w:jc w:val="center"/>
              <w:rPr>
                <w:sz w:val="22"/>
                <w:szCs w:val="22"/>
              </w:rPr>
            </w:pPr>
          </w:p>
        </w:tc>
        <w:tc>
          <w:tcPr>
            <w:tcW w:w="5812"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both"/>
              <w:rPr>
                <w:bCs/>
                <w:sz w:val="22"/>
                <w:szCs w:val="22"/>
              </w:rPr>
            </w:pPr>
            <w:r w:rsidRPr="00C2645F">
              <w:rPr>
                <w:bCs/>
                <w:sz w:val="22"/>
                <w:szCs w:val="22"/>
              </w:rPr>
              <w:t>операции по управлению остатками средств на единых счетах бюджетов, в том числе:</w:t>
            </w:r>
          </w:p>
        </w:tc>
        <w:tc>
          <w:tcPr>
            <w:tcW w:w="1275" w:type="dxa"/>
            <w:tcBorders>
              <w:top w:val="single" w:sz="4" w:space="0" w:color="auto"/>
              <w:left w:val="nil"/>
              <w:bottom w:val="single" w:sz="4" w:space="0" w:color="auto"/>
              <w:right w:val="single" w:sz="4" w:space="0" w:color="auto"/>
            </w:tcBorders>
          </w:tcPr>
          <w:p w:rsidR="003519A3" w:rsidRPr="00A04DBE" w:rsidRDefault="003519A3" w:rsidP="00D30CA2">
            <w:pPr>
              <w:widowControl w:val="0"/>
              <w:jc w:val="right"/>
              <w:rPr>
                <w:sz w:val="22"/>
                <w:szCs w:val="22"/>
              </w:rPr>
            </w:pPr>
            <w:r w:rsidRPr="00A04DBE">
              <w:rPr>
                <w:sz w:val="22"/>
                <w:szCs w:val="22"/>
              </w:rPr>
              <w:t>29 000 000,0</w:t>
            </w:r>
          </w:p>
        </w:tc>
        <w:tc>
          <w:tcPr>
            <w:tcW w:w="1276" w:type="dxa"/>
            <w:tcBorders>
              <w:top w:val="single" w:sz="4" w:space="0" w:color="auto"/>
              <w:left w:val="nil"/>
              <w:bottom w:val="single" w:sz="4" w:space="0" w:color="auto"/>
              <w:right w:val="single" w:sz="4" w:space="0" w:color="auto"/>
            </w:tcBorders>
          </w:tcPr>
          <w:p w:rsidR="003519A3" w:rsidRPr="00DE3EC0" w:rsidRDefault="003519A3" w:rsidP="005F07C2">
            <w:pPr>
              <w:widowControl w:val="0"/>
              <w:ind w:left="-28"/>
              <w:jc w:val="right"/>
              <w:rPr>
                <w:spacing w:val="-5"/>
                <w:sz w:val="22"/>
                <w:szCs w:val="22"/>
              </w:rPr>
            </w:pPr>
            <w:r w:rsidRPr="00DE3EC0">
              <w:rPr>
                <w:spacing w:val="-5"/>
                <w:sz w:val="22"/>
                <w:szCs w:val="22"/>
              </w:rPr>
              <w:t>36 500 000,0</w:t>
            </w:r>
          </w:p>
        </w:tc>
        <w:tc>
          <w:tcPr>
            <w:tcW w:w="992"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right"/>
              <w:rPr>
                <w:sz w:val="22"/>
                <w:szCs w:val="22"/>
              </w:rPr>
            </w:pPr>
            <w:r w:rsidRPr="00C2645F">
              <w:rPr>
                <w:sz w:val="22"/>
                <w:szCs w:val="22"/>
              </w:rPr>
              <w:t>125,9</w:t>
            </w:r>
          </w:p>
        </w:tc>
      </w:tr>
      <w:tr w:rsidR="005E4873" w:rsidRPr="00C2645F" w:rsidTr="00AC4D4C">
        <w:trPr>
          <w:trHeight w:val="20"/>
        </w:trPr>
        <w:tc>
          <w:tcPr>
            <w:tcW w:w="284" w:type="dxa"/>
            <w:vMerge/>
            <w:tcBorders>
              <w:left w:val="single" w:sz="4" w:space="0" w:color="auto"/>
              <w:bottom w:val="single" w:sz="4" w:space="0" w:color="auto"/>
              <w:right w:val="single" w:sz="4" w:space="0" w:color="auto"/>
            </w:tcBorders>
          </w:tcPr>
          <w:p w:rsidR="003519A3" w:rsidRPr="00C2645F" w:rsidRDefault="003519A3" w:rsidP="00D30CA2">
            <w:pPr>
              <w:widowControl w:val="0"/>
              <w:jc w:val="center"/>
              <w:rPr>
                <w:sz w:val="22"/>
                <w:szCs w:val="22"/>
              </w:rPr>
            </w:pPr>
          </w:p>
        </w:tc>
        <w:tc>
          <w:tcPr>
            <w:tcW w:w="5812"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both"/>
              <w:rPr>
                <w:bCs/>
                <w:sz w:val="22"/>
                <w:szCs w:val="22"/>
              </w:rPr>
            </w:pPr>
            <w:r w:rsidRPr="00C2645F">
              <w:rPr>
                <w:bCs/>
                <w:sz w:val="22"/>
                <w:szCs w:val="22"/>
              </w:rPr>
              <w:t>увеличение финансовых активов в собственности субъектов Российской Федерации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 бюджетных и автономных учреждений, открытых финансовому органу субъекта Российской Федерации</w:t>
            </w:r>
          </w:p>
        </w:tc>
        <w:tc>
          <w:tcPr>
            <w:tcW w:w="1275"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right"/>
              <w:rPr>
                <w:sz w:val="22"/>
                <w:szCs w:val="22"/>
              </w:rPr>
            </w:pPr>
            <w:r w:rsidRPr="00C2645F">
              <w:rPr>
                <w:sz w:val="22"/>
                <w:szCs w:val="22"/>
              </w:rPr>
              <w:t>–</w:t>
            </w:r>
          </w:p>
        </w:tc>
        <w:tc>
          <w:tcPr>
            <w:tcW w:w="1276" w:type="dxa"/>
            <w:tcBorders>
              <w:top w:val="single" w:sz="4" w:space="0" w:color="auto"/>
              <w:left w:val="nil"/>
              <w:bottom w:val="single" w:sz="4" w:space="0" w:color="auto"/>
              <w:right w:val="single" w:sz="4" w:space="0" w:color="auto"/>
            </w:tcBorders>
          </w:tcPr>
          <w:p w:rsidR="003519A3" w:rsidRPr="00DE3EC0" w:rsidRDefault="003519A3" w:rsidP="005F07C2">
            <w:pPr>
              <w:widowControl w:val="0"/>
              <w:ind w:left="-28"/>
              <w:jc w:val="right"/>
              <w:rPr>
                <w:spacing w:val="-5"/>
                <w:sz w:val="22"/>
                <w:szCs w:val="22"/>
              </w:rPr>
            </w:pPr>
            <w:r w:rsidRPr="00DE3EC0">
              <w:rPr>
                <w:spacing w:val="-5"/>
                <w:sz w:val="22"/>
                <w:szCs w:val="22"/>
              </w:rPr>
              <w:t>-2 000 000,0</w:t>
            </w:r>
          </w:p>
        </w:tc>
        <w:tc>
          <w:tcPr>
            <w:tcW w:w="992"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right"/>
              <w:rPr>
                <w:sz w:val="22"/>
                <w:szCs w:val="22"/>
              </w:rPr>
            </w:pPr>
            <w:r w:rsidRPr="00C2645F">
              <w:rPr>
                <w:sz w:val="22"/>
                <w:szCs w:val="22"/>
              </w:rPr>
              <w:t>х</w:t>
            </w:r>
          </w:p>
        </w:tc>
      </w:tr>
      <w:tr w:rsidR="005E4873" w:rsidRPr="00C2645F" w:rsidTr="00AC4D4C">
        <w:trPr>
          <w:trHeight w:val="20"/>
        </w:trPr>
        <w:tc>
          <w:tcPr>
            <w:tcW w:w="284" w:type="dxa"/>
            <w:vMerge/>
            <w:tcBorders>
              <w:left w:val="single" w:sz="4" w:space="0" w:color="auto"/>
              <w:bottom w:val="single" w:sz="4" w:space="0" w:color="auto"/>
              <w:right w:val="single" w:sz="4" w:space="0" w:color="auto"/>
            </w:tcBorders>
          </w:tcPr>
          <w:p w:rsidR="003519A3" w:rsidRPr="00C2645F" w:rsidRDefault="003519A3" w:rsidP="00D30CA2">
            <w:pPr>
              <w:widowControl w:val="0"/>
              <w:jc w:val="center"/>
              <w:rPr>
                <w:sz w:val="22"/>
                <w:szCs w:val="22"/>
              </w:rPr>
            </w:pPr>
          </w:p>
        </w:tc>
        <w:tc>
          <w:tcPr>
            <w:tcW w:w="5812"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both"/>
              <w:rPr>
                <w:bCs/>
                <w:sz w:val="22"/>
                <w:szCs w:val="22"/>
              </w:rPr>
            </w:pPr>
            <w:r w:rsidRPr="00C2645F">
              <w:rPr>
                <w:bCs/>
                <w:sz w:val="22"/>
                <w:szCs w:val="22"/>
              </w:rPr>
              <w:t>увеличение финансовых активов в собственности субъектов Российской Федерации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 участников казначейского сопровождения, открытых финансовому органу субъекта Российской Федерации</w:t>
            </w:r>
          </w:p>
        </w:tc>
        <w:tc>
          <w:tcPr>
            <w:tcW w:w="1275"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right"/>
              <w:rPr>
                <w:sz w:val="22"/>
                <w:szCs w:val="22"/>
              </w:rPr>
            </w:pPr>
            <w:r w:rsidRPr="00C2645F">
              <w:rPr>
                <w:sz w:val="22"/>
                <w:szCs w:val="22"/>
              </w:rPr>
              <w:t>–</w:t>
            </w:r>
          </w:p>
        </w:tc>
        <w:tc>
          <w:tcPr>
            <w:tcW w:w="1276" w:type="dxa"/>
            <w:tcBorders>
              <w:top w:val="single" w:sz="4" w:space="0" w:color="auto"/>
              <w:left w:val="nil"/>
              <w:bottom w:val="single" w:sz="4" w:space="0" w:color="auto"/>
              <w:right w:val="single" w:sz="4" w:space="0" w:color="auto"/>
            </w:tcBorders>
          </w:tcPr>
          <w:p w:rsidR="003519A3" w:rsidRPr="00DE3EC0" w:rsidRDefault="003519A3" w:rsidP="005F07C2">
            <w:pPr>
              <w:widowControl w:val="0"/>
              <w:ind w:left="-28"/>
              <w:jc w:val="right"/>
              <w:rPr>
                <w:spacing w:val="-5"/>
                <w:sz w:val="22"/>
                <w:szCs w:val="22"/>
              </w:rPr>
            </w:pPr>
            <w:r w:rsidRPr="00DE3EC0">
              <w:rPr>
                <w:spacing w:val="-5"/>
                <w:sz w:val="22"/>
                <w:szCs w:val="22"/>
              </w:rPr>
              <w:t>-1 500 000,0</w:t>
            </w:r>
          </w:p>
        </w:tc>
        <w:tc>
          <w:tcPr>
            <w:tcW w:w="992"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right"/>
              <w:rPr>
                <w:sz w:val="22"/>
                <w:szCs w:val="22"/>
              </w:rPr>
            </w:pPr>
            <w:r w:rsidRPr="00C2645F">
              <w:rPr>
                <w:sz w:val="22"/>
                <w:szCs w:val="22"/>
              </w:rPr>
              <w:t>х</w:t>
            </w:r>
          </w:p>
        </w:tc>
      </w:tr>
      <w:tr w:rsidR="005E4873" w:rsidRPr="00C2645F" w:rsidTr="00AC4D4C">
        <w:trPr>
          <w:trHeight w:val="20"/>
        </w:trPr>
        <w:tc>
          <w:tcPr>
            <w:tcW w:w="284" w:type="dxa"/>
            <w:vMerge/>
            <w:tcBorders>
              <w:left w:val="single" w:sz="4" w:space="0" w:color="auto"/>
              <w:bottom w:val="single" w:sz="4" w:space="0" w:color="auto"/>
              <w:right w:val="single" w:sz="4" w:space="0" w:color="auto"/>
            </w:tcBorders>
          </w:tcPr>
          <w:p w:rsidR="003519A3" w:rsidRPr="00C2645F" w:rsidRDefault="003519A3" w:rsidP="00D30CA2">
            <w:pPr>
              <w:widowControl w:val="0"/>
              <w:jc w:val="center"/>
              <w:rPr>
                <w:sz w:val="22"/>
                <w:szCs w:val="22"/>
              </w:rPr>
            </w:pPr>
          </w:p>
        </w:tc>
        <w:tc>
          <w:tcPr>
            <w:tcW w:w="5812"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both"/>
              <w:rPr>
                <w:bCs/>
                <w:sz w:val="22"/>
                <w:szCs w:val="22"/>
              </w:rPr>
            </w:pPr>
            <w:r w:rsidRPr="00C2645F">
              <w:rPr>
                <w:bCs/>
                <w:sz w:val="22"/>
                <w:szCs w:val="22"/>
              </w:rPr>
              <w:t>увеличение финансовых активов в собственности субъектов Российской Федерации за счет средств бюджетов субъектов Российской Федерации, размещенных на депозитах в валюте Российской Федерации и в иностранной валюте</w:t>
            </w:r>
          </w:p>
        </w:tc>
        <w:tc>
          <w:tcPr>
            <w:tcW w:w="1275"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right"/>
              <w:rPr>
                <w:sz w:val="22"/>
                <w:szCs w:val="22"/>
              </w:rPr>
            </w:pPr>
            <w:r w:rsidRPr="00C2645F">
              <w:rPr>
                <w:sz w:val="22"/>
                <w:szCs w:val="22"/>
              </w:rPr>
              <w:t>–</w:t>
            </w:r>
          </w:p>
        </w:tc>
        <w:tc>
          <w:tcPr>
            <w:tcW w:w="1276" w:type="dxa"/>
            <w:tcBorders>
              <w:top w:val="single" w:sz="4" w:space="0" w:color="auto"/>
              <w:left w:val="nil"/>
              <w:bottom w:val="single" w:sz="4" w:space="0" w:color="auto"/>
              <w:right w:val="single" w:sz="4" w:space="0" w:color="auto"/>
            </w:tcBorders>
          </w:tcPr>
          <w:p w:rsidR="003519A3" w:rsidRPr="00DE3EC0" w:rsidRDefault="00DE3EC0" w:rsidP="005F07C2">
            <w:pPr>
              <w:widowControl w:val="0"/>
              <w:ind w:left="-28"/>
              <w:jc w:val="right"/>
              <w:rPr>
                <w:spacing w:val="-7"/>
                <w:sz w:val="22"/>
                <w:szCs w:val="22"/>
              </w:rPr>
            </w:pPr>
            <w:r>
              <w:rPr>
                <w:spacing w:val="-7"/>
                <w:sz w:val="22"/>
                <w:szCs w:val="22"/>
              </w:rPr>
              <w:t>-</w:t>
            </w:r>
            <w:r w:rsidRPr="00DE3EC0">
              <w:rPr>
                <w:spacing w:val="-9"/>
                <w:sz w:val="22"/>
                <w:szCs w:val="22"/>
              </w:rPr>
              <w:t>390 </w:t>
            </w:r>
            <w:r w:rsidR="003519A3" w:rsidRPr="00DE3EC0">
              <w:rPr>
                <w:spacing w:val="-9"/>
                <w:sz w:val="22"/>
                <w:szCs w:val="22"/>
              </w:rPr>
              <w:t>000 000,0</w:t>
            </w:r>
          </w:p>
        </w:tc>
        <w:tc>
          <w:tcPr>
            <w:tcW w:w="992"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right"/>
              <w:rPr>
                <w:sz w:val="22"/>
                <w:szCs w:val="22"/>
              </w:rPr>
            </w:pPr>
            <w:r w:rsidRPr="00C2645F">
              <w:rPr>
                <w:sz w:val="22"/>
                <w:szCs w:val="22"/>
              </w:rPr>
              <w:t>х</w:t>
            </w:r>
          </w:p>
        </w:tc>
      </w:tr>
      <w:tr w:rsidR="005E4873" w:rsidRPr="00C2645F" w:rsidTr="00AC4D4C">
        <w:trPr>
          <w:trHeight w:val="20"/>
        </w:trPr>
        <w:tc>
          <w:tcPr>
            <w:tcW w:w="284" w:type="dxa"/>
            <w:vMerge/>
            <w:tcBorders>
              <w:left w:val="single" w:sz="4" w:space="0" w:color="auto"/>
              <w:bottom w:val="single" w:sz="4" w:space="0" w:color="auto"/>
              <w:right w:val="single" w:sz="4" w:space="0" w:color="auto"/>
            </w:tcBorders>
          </w:tcPr>
          <w:p w:rsidR="003519A3" w:rsidRPr="00C2645F" w:rsidRDefault="003519A3" w:rsidP="00D30CA2">
            <w:pPr>
              <w:widowControl w:val="0"/>
              <w:jc w:val="center"/>
              <w:rPr>
                <w:sz w:val="22"/>
                <w:szCs w:val="22"/>
              </w:rPr>
            </w:pPr>
          </w:p>
        </w:tc>
        <w:tc>
          <w:tcPr>
            <w:tcW w:w="5812"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both"/>
              <w:rPr>
                <w:bCs/>
                <w:sz w:val="22"/>
                <w:szCs w:val="22"/>
              </w:rPr>
            </w:pPr>
            <w:r w:rsidRPr="00C2645F">
              <w:rPr>
                <w:bCs/>
                <w:sz w:val="22"/>
                <w:szCs w:val="22"/>
              </w:rPr>
              <w:t>уменьшение финансовых активов в собственности субъектов Российской Федерации за счет средств бюджетов субъектов Российской Федерации, размещенных на депозитах в валюте Российской Федерации и в иностранной валюте</w:t>
            </w:r>
          </w:p>
        </w:tc>
        <w:tc>
          <w:tcPr>
            <w:tcW w:w="1275"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right"/>
              <w:rPr>
                <w:sz w:val="22"/>
                <w:szCs w:val="22"/>
              </w:rPr>
            </w:pPr>
            <w:r w:rsidRPr="00C2645F">
              <w:rPr>
                <w:sz w:val="22"/>
                <w:szCs w:val="22"/>
              </w:rPr>
              <w:t>–</w:t>
            </w:r>
          </w:p>
        </w:tc>
        <w:tc>
          <w:tcPr>
            <w:tcW w:w="1276" w:type="dxa"/>
            <w:tcBorders>
              <w:top w:val="single" w:sz="4" w:space="0" w:color="auto"/>
              <w:left w:val="nil"/>
              <w:bottom w:val="single" w:sz="4" w:space="0" w:color="auto"/>
              <w:right w:val="single" w:sz="4" w:space="0" w:color="auto"/>
            </w:tcBorders>
          </w:tcPr>
          <w:p w:rsidR="003519A3" w:rsidRPr="00DE3EC0" w:rsidRDefault="003519A3" w:rsidP="005F07C2">
            <w:pPr>
              <w:widowControl w:val="0"/>
              <w:ind w:left="-28"/>
              <w:jc w:val="right"/>
              <w:rPr>
                <w:spacing w:val="-7"/>
                <w:sz w:val="22"/>
                <w:szCs w:val="22"/>
              </w:rPr>
            </w:pPr>
            <w:r w:rsidRPr="00DE3EC0">
              <w:rPr>
                <w:spacing w:val="-7"/>
                <w:sz w:val="22"/>
                <w:szCs w:val="22"/>
              </w:rPr>
              <w:t>430 000 000,0</w:t>
            </w:r>
          </w:p>
        </w:tc>
        <w:tc>
          <w:tcPr>
            <w:tcW w:w="992"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right"/>
              <w:rPr>
                <w:sz w:val="22"/>
                <w:szCs w:val="22"/>
              </w:rPr>
            </w:pPr>
            <w:r w:rsidRPr="00C2645F">
              <w:rPr>
                <w:sz w:val="22"/>
                <w:szCs w:val="22"/>
              </w:rPr>
              <w:t>х</w:t>
            </w:r>
          </w:p>
        </w:tc>
      </w:tr>
      <w:tr w:rsidR="005E4873" w:rsidRPr="00C2645F" w:rsidTr="00AC4D4C">
        <w:trPr>
          <w:trHeight w:val="20"/>
        </w:trPr>
        <w:tc>
          <w:tcPr>
            <w:tcW w:w="284" w:type="dxa"/>
            <w:tcBorders>
              <w:top w:val="single" w:sz="4" w:space="0" w:color="auto"/>
              <w:left w:val="single" w:sz="4" w:space="0" w:color="auto"/>
              <w:bottom w:val="single" w:sz="4" w:space="0" w:color="auto"/>
              <w:right w:val="single" w:sz="4" w:space="0" w:color="auto"/>
            </w:tcBorders>
          </w:tcPr>
          <w:p w:rsidR="003519A3" w:rsidRPr="00C2645F" w:rsidRDefault="003519A3" w:rsidP="00D30CA2">
            <w:pPr>
              <w:widowControl w:val="0"/>
              <w:jc w:val="center"/>
              <w:rPr>
                <w:sz w:val="22"/>
                <w:szCs w:val="22"/>
              </w:rPr>
            </w:pPr>
            <w:r w:rsidRPr="00C2645F">
              <w:rPr>
                <w:sz w:val="22"/>
                <w:szCs w:val="22"/>
              </w:rPr>
              <w:t>4</w:t>
            </w:r>
          </w:p>
        </w:tc>
        <w:tc>
          <w:tcPr>
            <w:tcW w:w="5812"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both"/>
              <w:rPr>
                <w:bCs/>
                <w:sz w:val="22"/>
                <w:szCs w:val="22"/>
              </w:rPr>
            </w:pPr>
            <w:r w:rsidRPr="00C2645F">
              <w:rPr>
                <w:bCs/>
                <w:sz w:val="22"/>
                <w:szCs w:val="22"/>
              </w:rPr>
              <w:t xml:space="preserve">Изменение остатков средств на счетах по учету средств бюджетов  </w:t>
            </w:r>
          </w:p>
        </w:tc>
        <w:tc>
          <w:tcPr>
            <w:tcW w:w="1275"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right"/>
              <w:rPr>
                <w:sz w:val="22"/>
                <w:szCs w:val="22"/>
              </w:rPr>
            </w:pPr>
            <w:r w:rsidRPr="00C2645F">
              <w:rPr>
                <w:sz w:val="22"/>
                <w:szCs w:val="22"/>
              </w:rPr>
              <w:t>39 666 912,9</w:t>
            </w:r>
          </w:p>
        </w:tc>
        <w:tc>
          <w:tcPr>
            <w:tcW w:w="1276" w:type="dxa"/>
            <w:tcBorders>
              <w:top w:val="single" w:sz="4" w:space="0" w:color="auto"/>
              <w:left w:val="nil"/>
              <w:bottom w:val="single" w:sz="4" w:space="0" w:color="auto"/>
              <w:right w:val="single" w:sz="4" w:space="0" w:color="auto"/>
            </w:tcBorders>
          </w:tcPr>
          <w:p w:rsidR="003519A3" w:rsidRPr="00DE3EC0" w:rsidRDefault="003519A3" w:rsidP="005F07C2">
            <w:pPr>
              <w:widowControl w:val="0"/>
              <w:ind w:left="-28"/>
              <w:jc w:val="right"/>
              <w:rPr>
                <w:spacing w:val="-5"/>
                <w:sz w:val="22"/>
                <w:szCs w:val="22"/>
              </w:rPr>
            </w:pPr>
            <w:r w:rsidRPr="00DE3EC0">
              <w:rPr>
                <w:spacing w:val="-5"/>
                <w:sz w:val="22"/>
                <w:szCs w:val="22"/>
              </w:rPr>
              <w:t>-3 091 963,1</w:t>
            </w:r>
          </w:p>
        </w:tc>
        <w:tc>
          <w:tcPr>
            <w:tcW w:w="992" w:type="dxa"/>
            <w:tcBorders>
              <w:top w:val="single" w:sz="4" w:space="0" w:color="auto"/>
              <w:left w:val="nil"/>
              <w:bottom w:val="single" w:sz="4" w:space="0" w:color="auto"/>
              <w:right w:val="single" w:sz="4" w:space="0" w:color="auto"/>
            </w:tcBorders>
          </w:tcPr>
          <w:p w:rsidR="003519A3" w:rsidRPr="00C2645F" w:rsidRDefault="003519A3" w:rsidP="00D30CA2">
            <w:pPr>
              <w:widowControl w:val="0"/>
              <w:jc w:val="right"/>
              <w:rPr>
                <w:sz w:val="22"/>
                <w:szCs w:val="22"/>
              </w:rPr>
            </w:pPr>
            <w:r w:rsidRPr="00C2645F">
              <w:rPr>
                <w:sz w:val="22"/>
                <w:szCs w:val="22"/>
              </w:rPr>
              <w:t>х</w:t>
            </w:r>
          </w:p>
        </w:tc>
      </w:tr>
    </w:tbl>
    <w:p w:rsidR="003519A3" w:rsidRPr="00DA6FE2" w:rsidRDefault="003519A3" w:rsidP="003519A3">
      <w:pPr>
        <w:widowControl w:val="0"/>
        <w:ind w:firstLine="708"/>
        <w:jc w:val="both"/>
        <w:rPr>
          <w:color w:val="000099"/>
          <w:sz w:val="28"/>
          <w:szCs w:val="28"/>
        </w:rPr>
      </w:pPr>
    </w:p>
    <w:p w:rsidR="003519A3" w:rsidRPr="00184FD0" w:rsidRDefault="003519A3" w:rsidP="003519A3">
      <w:pPr>
        <w:widowControl w:val="0"/>
        <w:spacing w:line="360" w:lineRule="auto"/>
        <w:ind w:firstLine="709"/>
        <w:jc w:val="both"/>
        <w:rPr>
          <w:sz w:val="28"/>
          <w:szCs w:val="28"/>
        </w:rPr>
      </w:pPr>
      <w:r w:rsidRPr="00184FD0">
        <w:rPr>
          <w:sz w:val="28"/>
          <w:szCs w:val="28"/>
        </w:rPr>
        <w:t xml:space="preserve">В источниках финансирования дефицита краевого бюджета отражено:  </w:t>
      </w:r>
    </w:p>
    <w:p w:rsidR="003519A3" w:rsidRPr="00184FD0" w:rsidRDefault="009B00DC" w:rsidP="003519A3">
      <w:pPr>
        <w:widowControl w:val="0"/>
        <w:spacing w:line="360" w:lineRule="auto"/>
        <w:ind w:firstLine="709"/>
        <w:jc w:val="both"/>
        <w:rPr>
          <w:sz w:val="28"/>
          <w:szCs w:val="28"/>
        </w:rPr>
      </w:pPr>
      <w:r>
        <w:rPr>
          <w:sz w:val="28"/>
          <w:szCs w:val="28"/>
        </w:rPr>
        <w:t>1) привлечение бюджетного кредита</w:t>
      </w:r>
      <w:r w:rsidR="003519A3" w:rsidRPr="00184FD0">
        <w:rPr>
          <w:sz w:val="28"/>
          <w:szCs w:val="28"/>
        </w:rPr>
        <w:t xml:space="preserve"> из федерального бюджета в сумме 8 881 865,9 тыс. рублей на финансовое обеспечение реализации инфраструктурных проектов; </w:t>
      </w:r>
    </w:p>
    <w:p w:rsidR="003519A3" w:rsidRPr="00A44C58" w:rsidRDefault="003519A3" w:rsidP="003519A3">
      <w:pPr>
        <w:widowControl w:val="0"/>
        <w:spacing w:line="360" w:lineRule="auto"/>
        <w:ind w:firstLine="709"/>
        <w:jc w:val="both"/>
        <w:rPr>
          <w:sz w:val="28"/>
          <w:szCs w:val="28"/>
        </w:rPr>
      </w:pPr>
      <w:r w:rsidRPr="00A44C58">
        <w:rPr>
          <w:sz w:val="28"/>
          <w:szCs w:val="28"/>
        </w:rPr>
        <w:t xml:space="preserve">2) погашение долговых обязательств Краснодарского края в сумме 13 723 815,1 тыс. рублей, в том числе: </w:t>
      </w:r>
    </w:p>
    <w:p w:rsidR="003519A3" w:rsidRPr="00184FD0" w:rsidRDefault="00A44C58" w:rsidP="003519A3">
      <w:pPr>
        <w:widowControl w:val="0"/>
        <w:spacing w:line="360" w:lineRule="auto"/>
        <w:ind w:firstLine="709"/>
        <w:jc w:val="both"/>
        <w:rPr>
          <w:sz w:val="28"/>
          <w:szCs w:val="28"/>
        </w:rPr>
      </w:pPr>
      <w:r>
        <w:rPr>
          <w:sz w:val="28"/>
          <w:szCs w:val="28"/>
        </w:rPr>
        <w:t xml:space="preserve">по </w:t>
      </w:r>
      <w:r w:rsidR="003519A3" w:rsidRPr="00184FD0">
        <w:rPr>
          <w:sz w:val="28"/>
          <w:szCs w:val="28"/>
        </w:rPr>
        <w:t>государственным ценным бумагам Краснодар</w:t>
      </w:r>
      <w:r w:rsidR="003519A3" w:rsidRPr="00184FD0">
        <w:rPr>
          <w:sz w:val="28"/>
          <w:szCs w:val="28"/>
        </w:rPr>
        <w:softHyphen/>
        <w:t xml:space="preserve">ского края – 9 500 000,0 тыс. рублей; </w:t>
      </w:r>
    </w:p>
    <w:p w:rsidR="003519A3" w:rsidRPr="00A44C58" w:rsidRDefault="00A44C58" w:rsidP="003519A3">
      <w:pPr>
        <w:widowControl w:val="0"/>
        <w:spacing w:line="360" w:lineRule="auto"/>
        <w:ind w:firstLine="709"/>
        <w:jc w:val="both"/>
        <w:rPr>
          <w:sz w:val="28"/>
          <w:szCs w:val="28"/>
        </w:rPr>
      </w:pPr>
      <w:r w:rsidRPr="00A44C58">
        <w:rPr>
          <w:sz w:val="28"/>
          <w:szCs w:val="28"/>
        </w:rPr>
        <w:t xml:space="preserve">по </w:t>
      </w:r>
      <w:r w:rsidR="003519A3" w:rsidRPr="00A44C58">
        <w:rPr>
          <w:sz w:val="28"/>
          <w:szCs w:val="28"/>
        </w:rPr>
        <w:t>бюджетным кредитам, привлеченным из федерального бюджета, – 4 223 815,1 тыс. рублей, в том числе:</w:t>
      </w:r>
    </w:p>
    <w:p w:rsidR="003519A3" w:rsidRPr="00CF338A" w:rsidRDefault="003519A3" w:rsidP="003519A3">
      <w:pPr>
        <w:widowControl w:val="0"/>
        <w:spacing w:line="360" w:lineRule="auto"/>
        <w:ind w:firstLine="709"/>
        <w:jc w:val="both"/>
        <w:rPr>
          <w:sz w:val="28"/>
          <w:szCs w:val="28"/>
        </w:rPr>
      </w:pPr>
      <w:r w:rsidRPr="00CF338A">
        <w:rPr>
          <w:sz w:val="28"/>
          <w:szCs w:val="28"/>
        </w:rPr>
        <w:t>на финансовое обеспечение реализации инфраструктурных проектов – 679 913,9 тыс. рублей;</w:t>
      </w:r>
    </w:p>
    <w:p w:rsidR="003519A3" w:rsidRPr="00CF338A" w:rsidRDefault="003519A3" w:rsidP="003519A3">
      <w:pPr>
        <w:widowControl w:val="0"/>
        <w:spacing w:line="360" w:lineRule="auto"/>
        <w:ind w:firstLine="709"/>
        <w:jc w:val="both"/>
        <w:rPr>
          <w:sz w:val="28"/>
          <w:szCs w:val="28"/>
        </w:rPr>
      </w:pPr>
      <w:r w:rsidRPr="00CF338A">
        <w:rPr>
          <w:sz w:val="28"/>
          <w:szCs w:val="28"/>
        </w:rPr>
        <w:t xml:space="preserve">в целях опережающего финансового обеспечения расходных обязательств субъектов Российской Федерации – 3 060 613,5 тыс. рублей; </w:t>
      </w:r>
    </w:p>
    <w:p w:rsidR="003519A3" w:rsidRPr="00CF338A" w:rsidRDefault="003519A3" w:rsidP="003519A3">
      <w:pPr>
        <w:widowControl w:val="0"/>
        <w:spacing w:line="360" w:lineRule="auto"/>
        <w:ind w:firstLine="709"/>
        <w:jc w:val="both"/>
        <w:rPr>
          <w:sz w:val="28"/>
          <w:szCs w:val="28"/>
        </w:rPr>
      </w:pPr>
      <w:r w:rsidRPr="00CF338A">
        <w:rPr>
          <w:sz w:val="28"/>
          <w:szCs w:val="28"/>
        </w:rPr>
        <w:t>специальным казначейским кредитам – 1 199, 9 тыс. рублей;</w:t>
      </w:r>
    </w:p>
    <w:p w:rsidR="003519A3" w:rsidRPr="00CF338A" w:rsidRDefault="00A44C58" w:rsidP="003519A3">
      <w:pPr>
        <w:widowControl w:val="0"/>
        <w:spacing w:line="360" w:lineRule="auto"/>
        <w:ind w:firstLine="709"/>
        <w:jc w:val="both"/>
        <w:rPr>
          <w:sz w:val="28"/>
          <w:szCs w:val="28"/>
        </w:rPr>
      </w:pPr>
      <w:r>
        <w:rPr>
          <w:sz w:val="28"/>
          <w:szCs w:val="28"/>
        </w:rPr>
        <w:t xml:space="preserve">прочим бюджетным кредитам </w:t>
      </w:r>
      <w:r w:rsidR="003519A3" w:rsidRPr="00CF338A">
        <w:rPr>
          <w:sz w:val="28"/>
          <w:szCs w:val="28"/>
        </w:rPr>
        <w:t>– 482 087,8 тыс. рублей;</w:t>
      </w:r>
    </w:p>
    <w:p w:rsidR="003519A3" w:rsidRPr="00BF3ACE" w:rsidRDefault="003519A3" w:rsidP="003519A3">
      <w:pPr>
        <w:widowControl w:val="0"/>
        <w:spacing w:line="360" w:lineRule="auto"/>
        <w:ind w:firstLine="709"/>
        <w:jc w:val="both"/>
        <w:rPr>
          <w:spacing w:val="-5"/>
          <w:sz w:val="28"/>
          <w:szCs w:val="28"/>
        </w:rPr>
      </w:pPr>
      <w:r w:rsidRPr="00BF3ACE">
        <w:rPr>
          <w:spacing w:val="-5"/>
          <w:sz w:val="28"/>
          <w:szCs w:val="28"/>
        </w:rPr>
        <w:t>3) предоставление бюджетных кредитов из краевого бюджета бюджетам муниципальных образований Краснодар</w:t>
      </w:r>
      <w:r w:rsidRPr="00BF3ACE">
        <w:rPr>
          <w:spacing w:val="-5"/>
          <w:sz w:val="28"/>
          <w:szCs w:val="28"/>
        </w:rPr>
        <w:softHyphen/>
        <w:t>ского края в с</w:t>
      </w:r>
      <w:r w:rsidR="00BF3ACE">
        <w:rPr>
          <w:spacing w:val="-5"/>
          <w:sz w:val="28"/>
          <w:szCs w:val="28"/>
        </w:rPr>
        <w:t>умме 3 810 676,0 тыс. рублей, в </w:t>
      </w:r>
      <w:r w:rsidRPr="00BF3ACE">
        <w:rPr>
          <w:spacing w:val="-5"/>
          <w:sz w:val="28"/>
          <w:szCs w:val="28"/>
        </w:rPr>
        <w:t>том числе:</w:t>
      </w:r>
    </w:p>
    <w:p w:rsidR="003519A3" w:rsidRPr="00A44C58" w:rsidRDefault="003519A3" w:rsidP="003519A3">
      <w:pPr>
        <w:widowControl w:val="0"/>
        <w:spacing w:line="360" w:lineRule="auto"/>
        <w:ind w:firstLine="709"/>
        <w:jc w:val="both"/>
        <w:rPr>
          <w:sz w:val="28"/>
          <w:szCs w:val="28"/>
        </w:rPr>
      </w:pPr>
      <w:r w:rsidRPr="00A44C58">
        <w:rPr>
          <w:sz w:val="28"/>
          <w:szCs w:val="28"/>
        </w:rPr>
        <w:t>на частичное покрытие дефицитов бюджетов муниципальных образований Краснодарского края при наличии временных кассовых разрывов – 2 576 400,0 тыс. рублей;</w:t>
      </w:r>
    </w:p>
    <w:p w:rsidR="003519A3" w:rsidRPr="00A44C58" w:rsidRDefault="003519A3" w:rsidP="003519A3">
      <w:pPr>
        <w:widowControl w:val="0"/>
        <w:spacing w:line="360" w:lineRule="auto"/>
        <w:ind w:firstLine="709"/>
        <w:jc w:val="both"/>
        <w:rPr>
          <w:sz w:val="28"/>
          <w:szCs w:val="28"/>
        </w:rPr>
      </w:pPr>
      <w:r w:rsidRPr="00A44C58">
        <w:rPr>
          <w:sz w:val="28"/>
          <w:szCs w:val="28"/>
        </w:rPr>
        <w:t xml:space="preserve">на покрытие временных кассовых разрывов, возникающих при исполнении бюджетов муниципальных образований Краснодарского края, – </w:t>
      </w:r>
      <w:r w:rsidRPr="00A44C58">
        <w:rPr>
          <w:sz w:val="28"/>
          <w:szCs w:val="28"/>
        </w:rPr>
        <w:br/>
        <w:t>1 234 276,0 тыс. рублей;</w:t>
      </w:r>
    </w:p>
    <w:p w:rsidR="003519A3" w:rsidRPr="00A44C58" w:rsidRDefault="003519A3" w:rsidP="003519A3">
      <w:pPr>
        <w:widowControl w:val="0"/>
        <w:spacing w:line="360" w:lineRule="auto"/>
        <w:ind w:firstLine="709"/>
        <w:jc w:val="both"/>
        <w:rPr>
          <w:sz w:val="28"/>
          <w:szCs w:val="28"/>
        </w:rPr>
      </w:pPr>
      <w:r w:rsidRPr="00A44C58">
        <w:rPr>
          <w:sz w:val="28"/>
          <w:szCs w:val="28"/>
        </w:rPr>
        <w:t>4) возврат бюджетных кредитов, предоставленных из краевого бюджета бюджетам муниципальных образований Краснодарского края, в сумме 2 148 356,9 тыс. рублей;</w:t>
      </w:r>
    </w:p>
    <w:p w:rsidR="003519A3" w:rsidRPr="00A44C58" w:rsidRDefault="003519A3" w:rsidP="003519A3">
      <w:pPr>
        <w:widowControl w:val="0"/>
        <w:spacing w:line="360" w:lineRule="auto"/>
        <w:ind w:firstLine="709"/>
        <w:jc w:val="both"/>
        <w:rPr>
          <w:sz w:val="28"/>
          <w:szCs w:val="28"/>
        </w:rPr>
      </w:pPr>
      <w:r w:rsidRPr="00A44C58">
        <w:rPr>
          <w:sz w:val="28"/>
          <w:szCs w:val="28"/>
        </w:rPr>
        <w:t>5) средства от продажи акций и иных форм участия в капитале в сумме 179,2 тыс. рублей;</w:t>
      </w:r>
    </w:p>
    <w:p w:rsidR="003519A3" w:rsidRPr="00A44C58" w:rsidRDefault="003519A3" w:rsidP="003519A3">
      <w:pPr>
        <w:widowControl w:val="0"/>
        <w:spacing w:line="360" w:lineRule="auto"/>
        <w:ind w:firstLine="709"/>
        <w:jc w:val="both"/>
        <w:rPr>
          <w:sz w:val="28"/>
          <w:szCs w:val="28"/>
        </w:rPr>
      </w:pPr>
      <w:r w:rsidRPr="00A44C58">
        <w:rPr>
          <w:sz w:val="28"/>
          <w:szCs w:val="28"/>
        </w:rPr>
        <w:t>6) курсовая разница в сумме 2,8 тыс. рублей;</w:t>
      </w:r>
    </w:p>
    <w:p w:rsidR="003519A3" w:rsidRPr="00A44C58" w:rsidRDefault="003519A3" w:rsidP="003519A3">
      <w:pPr>
        <w:widowControl w:val="0"/>
        <w:spacing w:line="360" w:lineRule="auto"/>
        <w:ind w:firstLine="709"/>
        <w:jc w:val="both"/>
        <w:rPr>
          <w:sz w:val="28"/>
          <w:szCs w:val="28"/>
        </w:rPr>
      </w:pPr>
      <w:r w:rsidRPr="00A44C58">
        <w:rPr>
          <w:sz w:val="28"/>
          <w:szCs w:val="28"/>
        </w:rPr>
        <w:t>7) возврат прочих бюджетных кредитов (ссуд) в сумме 78,5 тыс. рублей;</w:t>
      </w:r>
    </w:p>
    <w:p w:rsidR="003519A3" w:rsidRPr="00A44C58" w:rsidRDefault="003519A3" w:rsidP="003519A3">
      <w:pPr>
        <w:widowControl w:val="0"/>
        <w:spacing w:line="360" w:lineRule="auto"/>
        <w:ind w:firstLine="709"/>
        <w:jc w:val="both"/>
        <w:rPr>
          <w:sz w:val="28"/>
          <w:szCs w:val="28"/>
        </w:rPr>
      </w:pPr>
      <w:r w:rsidRPr="00A44C58">
        <w:rPr>
          <w:sz w:val="28"/>
          <w:szCs w:val="28"/>
        </w:rPr>
        <w:t>8) сальдо операций по управлению остатками средств на единых счетах бюджетов – 36 500 000,0 тыс. рублей;</w:t>
      </w:r>
    </w:p>
    <w:p w:rsidR="003519A3" w:rsidRDefault="003519A3" w:rsidP="006557B3">
      <w:pPr>
        <w:widowControl w:val="0"/>
        <w:spacing w:line="360" w:lineRule="auto"/>
        <w:ind w:firstLine="709"/>
        <w:jc w:val="both"/>
        <w:rPr>
          <w:sz w:val="28"/>
          <w:szCs w:val="28"/>
        </w:rPr>
      </w:pPr>
      <w:r w:rsidRPr="00A44C58">
        <w:rPr>
          <w:sz w:val="28"/>
          <w:szCs w:val="28"/>
        </w:rPr>
        <w:t xml:space="preserve">9) изменение остатков средств на счетах по учету средств бюджетов – </w:t>
      </w:r>
      <w:r w:rsidR="00A44C58">
        <w:rPr>
          <w:sz w:val="28"/>
          <w:szCs w:val="28"/>
        </w:rPr>
        <w:t xml:space="preserve">             </w:t>
      </w:r>
      <w:r w:rsidRPr="00A44C58">
        <w:rPr>
          <w:sz w:val="28"/>
          <w:szCs w:val="28"/>
        </w:rPr>
        <w:t>(-) 3 091 963,1 тыс. рублей.</w:t>
      </w:r>
    </w:p>
    <w:p w:rsidR="005F07C2" w:rsidRPr="006557B3" w:rsidRDefault="005F07C2" w:rsidP="006557B3">
      <w:pPr>
        <w:widowControl w:val="0"/>
        <w:spacing w:line="360" w:lineRule="auto"/>
        <w:ind w:firstLine="709"/>
        <w:jc w:val="both"/>
        <w:rPr>
          <w:sz w:val="28"/>
          <w:szCs w:val="28"/>
        </w:rPr>
      </w:pPr>
    </w:p>
    <w:p w:rsidR="003519A3" w:rsidRPr="00A44C58" w:rsidRDefault="003519A3" w:rsidP="00A44C58">
      <w:pPr>
        <w:widowControl w:val="0"/>
        <w:spacing w:after="240"/>
        <w:ind w:left="-357"/>
        <w:jc w:val="center"/>
        <w:rPr>
          <w:snapToGrid w:val="0"/>
          <w:sz w:val="28"/>
          <w:szCs w:val="28"/>
        </w:rPr>
      </w:pPr>
      <w:r w:rsidRPr="00245E92">
        <w:rPr>
          <w:snapToGrid w:val="0"/>
          <w:sz w:val="28"/>
          <w:szCs w:val="28"/>
        </w:rPr>
        <w:t>6. Государственный долг Краснодарского края</w:t>
      </w:r>
    </w:p>
    <w:p w:rsidR="003519A3" w:rsidRPr="005A17B8" w:rsidRDefault="003519A3" w:rsidP="003519A3">
      <w:pPr>
        <w:widowControl w:val="0"/>
        <w:spacing w:line="360" w:lineRule="auto"/>
        <w:ind w:firstLine="709"/>
        <w:jc w:val="both"/>
        <w:rPr>
          <w:sz w:val="28"/>
          <w:szCs w:val="28"/>
        </w:rPr>
      </w:pPr>
      <w:r w:rsidRPr="005A17B8">
        <w:rPr>
          <w:sz w:val="28"/>
          <w:szCs w:val="28"/>
        </w:rPr>
        <w:t xml:space="preserve">Объем государственного долга Краснодарского края </w:t>
      </w:r>
      <w:r w:rsidR="005F07C2">
        <w:rPr>
          <w:sz w:val="28"/>
          <w:szCs w:val="28"/>
        </w:rPr>
        <w:t>по состоянию на 1 </w:t>
      </w:r>
      <w:r w:rsidRPr="005A17B8">
        <w:rPr>
          <w:sz w:val="28"/>
          <w:szCs w:val="28"/>
        </w:rPr>
        <w:t>января 2025 года составил 112 766 807,5 тыс. рублей, не превысив значение верхнего предела гос</w:t>
      </w:r>
      <w:r w:rsidRPr="005A17B8">
        <w:rPr>
          <w:sz w:val="28"/>
          <w:szCs w:val="28"/>
        </w:rPr>
        <w:softHyphen/>
        <w:t xml:space="preserve">ударственного внутреннего долга Краснодарского края </w:t>
      </w:r>
      <w:r w:rsidR="005F07C2">
        <w:rPr>
          <w:sz w:val="28"/>
          <w:szCs w:val="28"/>
        </w:rPr>
        <w:t xml:space="preserve">по состоянию </w:t>
      </w:r>
      <w:r w:rsidRPr="005A17B8">
        <w:rPr>
          <w:sz w:val="28"/>
          <w:szCs w:val="28"/>
        </w:rPr>
        <w:t>на 1 января 2025 года, установ</w:t>
      </w:r>
      <w:r w:rsidRPr="005A17B8">
        <w:rPr>
          <w:sz w:val="28"/>
          <w:szCs w:val="28"/>
        </w:rPr>
        <w:softHyphen/>
        <w:t xml:space="preserve">ленное Законом № 5053-КЗ (верхний предел государственного внутреннего долга Краснодарского края </w:t>
      </w:r>
      <w:r w:rsidR="005F07C2">
        <w:rPr>
          <w:sz w:val="28"/>
          <w:szCs w:val="28"/>
        </w:rPr>
        <w:t xml:space="preserve">по состоянию </w:t>
      </w:r>
      <w:r w:rsidRPr="005A17B8">
        <w:rPr>
          <w:sz w:val="28"/>
          <w:szCs w:val="28"/>
        </w:rPr>
        <w:t xml:space="preserve">на 1 января 2025 года утвержден в </w:t>
      </w:r>
      <w:r w:rsidR="005F07C2">
        <w:rPr>
          <w:sz w:val="28"/>
          <w:szCs w:val="28"/>
        </w:rPr>
        <w:t>сумме</w:t>
      </w:r>
      <w:r w:rsidRPr="005A17B8">
        <w:rPr>
          <w:sz w:val="28"/>
          <w:szCs w:val="28"/>
        </w:rPr>
        <w:t xml:space="preserve"> 120 730 520,7 тыс. рублей, в том числе верхний предел долга по государственным гарантиям Краснодарского края </w:t>
      </w:r>
      <w:r w:rsidR="005F07C2">
        <w:rPr>
          <w:sz w:val="28"/>
          <w:szCs w:val="28"/>
        </w:rPr>
        <w:t xml:space="preserve">в валюте Российской Федерации </w:t>
      </w:r>
      <w:r w:rsidR="005F07C2" w:rsidRPr="00A44C58">
        <w:rPr>
          <w:sz w:val="28"/>
          <w:szCs w:val="28"/>
        </w:rPr>
        <w:t>–</w:t>
      </w:r>
      <w:r w:rsidR="005F07C2">
        <w:rPr>
          <w:sz w:val="28"/>
          <w:szCs w:val="28"/>
        </w:rPr>
        <w:t xml:space="preserve"> в сумме</w:t>
      </w:r>
      <w:r w:rsidRPr="005A17B8">
        <w:rPr>
          <w:sz w:val="28"/>
          <w:szCs w:val="28"/>
        </w:rPr>
        <w:t xml:space="preserve"> 0,0 тыс. рублей).</w:t>
      </w:r>
    </w:p>
    <w:p w:rsidR="003519A3" w:rsidRPr="005A17B8" w:rsidRDefault="005A17B8" w:rsidP="003519A3">
      <w:pPr>
        <w:widowControl w:val="0"/>
        <w:tabs>
          <w:tab w:val="left" w:pos="720"/>
        </w:tabs>
        <w:spacing w:line="360" w:lineRule="auto"/>
        <w:ind w:firstLine="709"/>
        <w:jc w:val="right"/>
        <w:rPr>
          <w:sz w:val="24"/>
          <w:szCs w:val="22"/>
        </w:rPr>
      </w:pPr>
      <w:r w:rsidRPr="005A17B8">
        <w:rPr>
          <w:sz w:val="24"/>
          <w:szCs w:val="22"/>
        </w:rPr>
        <w:t xml:space="preserve"> </w:t>
      </w:r>
      <w:r w:rsidR="003519A3" w:rsidRPr="005A17B8">
        <w:rPr>
          <w:sz w:val="24"/>
          <w:szCs w:val="22"/>
        </w:rPr>
        <w:t>(тыс. рублей)</w:t>
      </w:r>
    </w:p>
    <w:p w:rsidR="003519A3" w:rsidRPr="005A17B8" w:rsidRDefault="003519A3" w:rsidP="003519A3">
      <w:pPr>
        <w:widowControl w:val="0"/>
        <w:tabs>
          <w:tab w:val="left" w:pos="720"/>
        </w:tabs>
        <w:rPr>
          <w:sz w:val="2"/>
          <w:szCs w:val="2"/>
        </w:rPr>
      </w:pP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820"/>
        <w:gridCol w:w="1417"/>
        <w:gridCol w:w="1560"/>
        <w:gridCol w:w="1842"/>
      </w:tblGrid>
      <w:tr w:rsidR="003519A3" w:rsidRPr="005A17B8" w:rsidTr="00D30CA2">
        <w:trPr>
          <w:trHeight w:val="64"/>
          <w:tblHeader/>
        </w:trPr>
        <w:tc>
          <w:tcPr>
            <w:tcW w:w="4820" w:type="dxa"/>
            <w:tcBorders>
              <w:top w:val="single" w:sz="4" w:space="0" w:color="auto"/>
              <w:left w:val="single" w:sz="4" w:space="0" w:color="auto"/>
              <w:bottom w:val="single" w:sz="4" w:space="0" w:color="auto"/>
              <w:right w:val="single" w:sz="4" w:space="0" w:color="auto"/>
            </w:tcBorders>
          </w:tcPr>
          <w:p w:rsidR="003519A3" w:rsidRPr="005F07C2" w:rsidRDefault="003519A3" w:rsidP="00D30CA2">
            <w:pPr>
              <w:widowControl w:val="0"/>
              <w:autoSpaceDE w:val="0"/>
              <w:autoSpaceDN w:val="0"/>
              <w:adjustRightInd w:val="0"/>
              <w:jc w:val="center"/>
              <w:rPr>
                <w:sz w:val="22"/>
                <w:szCs w:val="22"/>
              </w:rPr>
            </w:pPr>
            <w:r w:rsidRPr="005F07C2">
              <w:rPr>
                <w:sz w:val="22"/>
                <w:szCs w:val="22"/>
              </w:rPr>
              <w:t>Показатель</w:t>
            </w:r>
          </w:p>
        </w:tc>
        <w:tc>
          <w:tcPr>
            <w:tcW w:w="1417" w:type="dxa"/>
            <w:tcBorders>
              <w:top w:val="single" w:sz="4" w:space="0" w:color="auto"/>
              <w:left w:val="single" w:sz="4" w:space="0" w:color="auto"/>
              <w:bottom w:val="single" w:sz="4" w:space="0" w:color="auto"/>
              <w:right w:val="single" w:sz="4" w:space="0" w:color="auto"/>
            </w:tcBorders>
          </w:tcPr>
          <w:p w:rsidR="003519A3" w:rsidRPr="005F07C2" w:rsidRDefault="003519A3" w:rsidP="00D30CA2">
            <w:pPr>
              <w:widowControl w:val="0"/>
              <w:autoSpaceDE w:val="0"/>
              <w:autoSpaceDN w:val="0"/>
              <w:adjustRightInd w:val="0"/>
              <w:jc w:val="center"/>
              <w:rPr>
                <w:sz w:val="22"/>
                <w:szCs w:val="22"/>
              </w:rPr>
            </w:pPr>
            <w:r w:rsidRPr="005F07C2">
              <w:rPr>
                <w:sz w:val="22"/>
                <w:szCs w:val="22"/>
              </w:rPr>
              <w:t>На 1 января 2024 года</w:t>
            </w:r>
          </w:p>
        </w:tc>
        <w:tc>
          <w:tcPr>
            <w:tcW w:w="1560" w:type="dxa"/>
            <w:tcBorders>
              <w:top w:val="single" w:sz="4" w:space="0" w:color="auto"/>
              <w:left w:val="single" w:sz="4" w:space="0" w:color="auto"/>
              <w:bottom w:val="single" w:sz="4" w:space="0" w:color="auto"/>
              <w:right w:val="single" w:sz="4" w:space="0" w:color="auto"/>
            </w:tcBorders>
          </w:tcPr>
          <w:p w:rsidR="003519A3" w:rsidRPr="005F07C2" w:rsidRDefault="003519A3" w:rsidP="00D30CA2">
            <w:pPr>
              <w:widowControl w:val="0"/>
              <w:autoSpaceDE w:val="0"/>
              <w:autoSpaceDN w:val="0"/>
              <w:adjustRightInd w:val="0"/>
              <w:jc w:val="center"/>
              <w:rPr>
                <w:sz w:val="22"/>
                <w:szCs w:val="22"/>
              </w:rPr>
            </w:pPr>
            <w:r w:rsidRPr="005F07C2">
              <w:rPr>
                <w:sz w:val="22"/>
                <w:szCs w:val="22"/>
              </w:rPr>
              <w:t>На 1 января 2025 года</w:t>
            </w:r>
          </w:p>
        </w:tc>
        <w:tc>
          <w:tcPr>
            <w:tcW w:w="1842" w:type="dxa"/>
            <w:tcBorders>
              <w:top w:val="single" w:sz="4" w:space="0" w:color="auto"/>
              <w:left w:val="single" w:sz="4" w:space="0" w:color="auto"/>
              <w:bottom w:val="single" w:sz="4" w:space="0" w:color="auto"/>
              <w:right w:val="single" w:sz="4" w:space="0" w:color="auto"/>
            </w:tcBorders>
          </w:tcPr>
          <w:p w:rsidR="003519A3" w:rsidRPr="005F07C2" w:rsidRDefault="003519A3" w:rsidP="00D30CA2">
            <w:pPr>
              <w:widowControl w:val="0"/>
              <w:autoSpaceDE w:val="0"/>
              <w:autoSpaceDN w:val="0"/>
              <w:adjustRightInd w:val="0"/>
              <w:jc w:val="center"/>
              <w:rPr>
                <w:sz w:val="22"/>
                <w:szCs w:val="22"/>
              </w:rPr>
            </w:pPr>
            <w:r w:rsidRPr="005F07C2">
              <w:rPr>
                <w:sz w:val="22"/>
                <w:szCs w:val="22"/>
              </w:rPr>
              <w:t xml:space="preserve">Отклонение </w:t>
            </w:r>
          </w:p>
          <w:p w:rsidR="003519A3" w:rsidRPr="005F07C2" w:rsidRDefault="003519A3" w:rsidP="00D30CA2">
            <w:pPr>
              <w:widowControl w:val="0"/>
              <w:autoSpaceDE w:val="0"/>
              <w:autoSpaceDN w:val="0"/>
              <w:adjustRightInd w:val="0"/>
              <w:jc w:val="center"/>
              <w:rPr>
                <w:sz w:val="22"/>
                <w:szCs w:val="22"/>
              </w:rPr>
            </w:pPr>
            <w:r w:rsidRPr="005F07C2">
              <w:rPr>
                <w:sz w:val="22"/>
                <w:szCs w:val="22"/>
              </w:rPr>
              <w:t>показателя (+/–)</w:t>
            </w:r>
          </w:p>
        </w:tc>
      </w:tr>
      <w:tr w:rsidR="003519A3" w:rsidRPr="005A17B8" w:rsidTr="00D30CA2">
        <w:trPr>
          <w:trHeight w:val="64"/>
          <w:tblHeader/>
        </w:trPr>
        <w:tc>
          <w:tcPr>
            <w:tcW w:w="4820" w:type="dxa"/>
            <w:tcBorders>
              <w:top w:val="single" w:sz="4" w:space="0" w:color="auto"/>
              <w:left w:val="single" w:sz="4" w:space="0" w:color="auto"/>
              <w:bottom w:val="single" w:sz="4" w:space="0" w:color="auto"/>
              <w:right w:val="single" w:sz="4" w:space="0" w:color="auto"/>
            </w:tcBorders>
            <w:hideMark/>
          </w:tcPr>
          <w:p w:rsidR="003519A3" w:rsidRPr="00440410" w:rsidRDefault="003519A3" w:rsidP="00D30CA2">
            <w:pPr>
              <w:widowControl w:val="0"/>
              <w:autoSpaceDE w:val="0"/>
              <w:autoSpaceDN w:val="0"/>
              <w:adjustRightInd w:val="0"/>
              <w:jc w:val="center"/>
              <w:rPr>
                <w:sz w:val="22"/>
                <w:szCs w:val="22"/>
              </w:rPr>
            </w:pPr>
            <w:r w:rsidRPr="00440410">
              <w:rPr>
                <w:sz w:val="22"/>
                <w:szCs w:val="22"/>
              </w:rPr>
              <w:t>1</w:t>
            </w:r>
          </w:p>
        </w:tc>
        <w:tc>
          <w:tcPr>
            <w:tcW w:w="1417" w:type="dxa"/>
            <w:tcBorders>
              <w:top w:val="single" w:sz="4" w:space="0" w:color="auto"/>
              <w:left w:val="single" w:sz="4" w:space="0" w:color="auto"/>
              <w:bottom w:val="single" w:sz="4" w:space="0" w:color="auto"/>
              <w:right w:val="single" w:sz="4" w:space="0" w:color="auto"/>
            </w:tcBorders>
          </w:tcPr>
          <w:p w:rsidR="003519A3" w:rsidRPr="00440410" w:rsidRDefault="003519A3" w:rsidP="00D30CA2">
            <w:pPr>
              <w:widowControl w:val="0"/>
              <w:autoSpaceDE w:val="0"/>
              <w:autoSpaceDN w:val="0"/>
              <w:adjustRightInd w:val="0"/>
              <w:jc w:val="center"/>
              <w:rPr>
                <w:sz w:val="22"/>
                <w:szCs w:val="22"/>
              </w:rPr>
            </w:pPr>
            <w:r w:rsidRPr="00440410">
              <w:rPr>
                <w:sz w:val="22"/>
                <w:szCs w:val="22"/>
              </w:rPr>
              <w:t>2</w:t>
            </w:r>
          </w:p>
        </w:tc>
        <w:tc>
          <w:tcPr>
            <w:tcW w:w="1560" w:type="dxa"/>
            <w:tcBorders>
              <w:top w:val="single" w:sz="4" w:space="0" w:color="auto"/>
              <w:left w:val="single" w:sz="4" w:space="0" w:color="auto"/>
              <w:bottom w:val="single" w:sz="4" w:space="0" w:color="auto"/>
              <w:right w:val="single" w:sz="4" w:space="0" w:color="auto"/>
            </w:tcBorders>
            <w:hideMark/>
          </w:tcPr>
          <w:p w:rsidR="003519A3" w:rsidRPr="00440410" w:rsidRDefault="003519A3" w:rsidP="00D30CA2">
            <w:pPr>
              <w:widowControl w:val="0"/>
              <w:autoSpaceDE w:val="0"/>
              <w:autoSpaceDN w:val="0"/>
              <w:adjustRightInd w:val="0"/>
              <w:jc w:val="center"/>
              <w:rPr>
                <w:sz w:val="22"/>
                <w:szCs w:val="22"/>
              </w:rPr>
            </w:pPr>
            <w:r w:rsidRPr="00440410">
              <w:rPr>
                <w:sz w:val="22"/>
                <w:szCs w:val="22"/>
              </w:rPr>
              <w:t>3</w:t>
            </w:r>
          </w:p>
        </w:tc>
        <w:tc>
          <w:tcPr>
            <w:tcW w:w="1842" w:type="dxa"/>
            <w:tcBorders>
              <w:top w:val="single" w:sz="4" w:space="0" w:color="auto"/>
              <w:left w:val="single" w:sz="4" w:space="0" w:color="auto"/>
              <w:bottom w:val="single" w:sz="4" w:space="0" w:color="auto"/>
              <w:right w:val="single" w:sz="4" w:space="0" w:color="auto"/>
            </w:tcBorders>
          </w:tcPr>
          <w:p w:rsidR="003519A3" w:rsidRPr="00440410" w:rsidRDefault="003519A3" w:rsidP="00D30CA2">
            <w:pPr>
              <w:widowControl w:val="0"/>
              <w:autoSpaceDE w:val="0"/>
              <w:autoSpaceDN w:val="0"/>
              <w:adjustRightInd w:val="0"/>
              <w:jc w:val="center"/>
              <w:rPr>
                <w:sz w:val="22"/>
                <w:szCs w:val="22"/>
              </w:rPr>
            </w:pPr>
            <w:r w:rsidRPr="00440410">
              <w:rPr>
                <w:sz w:val="22"/>
                <w:szCs w:val="22"/>
              </w:rPr>
              <w:t>4 = 3 – 2</w:t>
            </w:r>
          </w:p>
        </w:tc>
      </w:tr>
      <w:tr w:rsidR="005A17B8" w:rsidRPr="005A17B8" w:rsidTr="005A17B8">
        <w:trPr>
          <w:trHeight w:val="219"/>
        </w:trPr>
        <w:tc>
          <w:tcPr>
            <w:tcW w:w="4820" w:type="dxa"/>
            <w:tcBorders>
              <w:top w:val="single" w:sz="4" w:space="0" w:color="auto"/>
              <w:left w:val="single" w:sz="4" w:space="0" w:color="auto"/>
              <w:bottom w:val="single" w:sz="4" w:space="0" w:color="auto"/>
              <w:right w:val="single" w:sz="4" w:space="0" w:color="auto"/>
            </w:tcBorders>
            <w:hideMark/>
          </w:tcPr>
          <w:p w:rsidR="003519A3" w:rsidRPr="005A17B8" w:rsidRDefault="003519A3" w:rsidP="005A17B8">
            <w:pPr>
              <w:widowControl w:val="0"/>
              <w:autoSpaceDE w:val="0"/>
              <w:autoSpaceDN w:val="0"/>
              <w:adjustRightInd w:val="0"/>
              <w:spacing w:line="252" w:lineRule="auto"/>
              <w:jc w:val="both"/>
              <w:rPr>
                <w:sz w:val="22"/>
                <w:szCs w:val="22"/>
              </w:rPr>
            </w:pPr>
            <w:r w:rsidRPr="005A17B8">
              <w:rPr>
                <w:sz w:val="22"/>
                <w:szCs w:val="22"/>
              </w:rPr>
              <w:t>Объем государственного дол</w:t>
            </w:r>
            <w:r w:rsidR="005A17B8" w:rsidRPr="005A17B8">
              <w:rPr>
                <w:sz w:val="22"/>
                <w:szCs w:val="22"/>
              </w:rPr>
              <w:t>га Красно</w:t>
            </w:r>
            <w:r w:rsidR="005A17B8" w:rsidRPr="005A17B8">
              <w:rPr>
                <w:sz w:val="22"/>
                <w:szCs w:val="22"/>
              </w:rPr>
              <w:softHyphen/>
              <w:t xml:space="preserve">дарского края всего, </w:t>
            </w:r>
            <w:r w:rsidRPr="005A17B8">
              <w:rPr>
                <w:sz w:val="22"/>
                <w:szCs w:val="22"/>
              </w:rPr>
              <w:t xml:space="preserve">в том </w:t>
            </w:r>
            <w:r w:rsidR="005A17B8" w:rsidRPr="005A17B8">
              <w:rPr>
                <w:sz w:val="22"/>
                <w:szCs w:val="22"/>
              </w:rPr>
              <w:t>числе:</w:t>
            </w:r>
          </w:p>
        </w:tc>
        <w:tc>
          <w:tcPr>
            <w:tcW w:w="1417" w:type="dxa"/>
            <w:tcBorders>
              <w:top w:val="single" w:sz="4" w:space="0" w:color="auto"/>
              <w:left w:val="single" w:sz="4" w:space="0" w:color="auto"/>
              <w:bottom w:val="single" w:sz="4" w:space="0" w:color="auto"/>
              <w:right w:val="single" w:sz="4" w:space="0" w:color="auto"/>
            </w:tcBorders>
          </w:tcPr>
          <w:p w:rsidR="003519A3" w:rsidRPr="005A17B8" w:rsidRDefault="003519A3" w:rsidP="005A17B8">
            <w:pPr>
              <w:widowControl w:val="0"/>
              <w:spacing w:line="252" w:lineRule="auto"/>
              <w:jc w:val="right"/>
              <w:rPr>
                <w:sz w:val="22"/>
                <w:szCs w:val="22"/>
              </w:rPr>
            </w:pPr>
            <w:r w:rsidRPr="005A17B8">
              <w:rPr>
                <w:sz w:val="22"/>
                <w:szCs w:val="22"/>
              </w:rPr>
              <w:t>117 641 398,4</w:t>
            </w:r>
          </w:p>
        </w:tc>
        <w:tc>
          <w:tcPr>
            <w:tcW w:w="1560" w:type="dxa"/>
            <w:tcBorders>
              <w:top w:val="single" w:sz="4" w:space="0" w:color="auto"/>
              <w:left w:val="single" w:sz="4" w:space="0" w:color="auto"/>
              <w:bottom w:val="single" w:sz="4" w:space="0" w:color="auto"/>
              <w:right w:val="single" w:sz="4" w:space="0" w:color="auto"/>
            </w:tcBorders>
          </w:tcPr>
          <w:p w:rsidR="003519A3" w:rsidRPr="005A17B8" w:rsidRDefault="003519A3" w:rsidP="005A17B8">
            <w:pPr>
              <w:widowControl w:val="0"/>
              <w:spacing w:line="252" w:lineRule="auto"/>
              <w:jc w:val="right"/>
              <w:rPr>
                <w:sz w:val="22"/>
                <w:szCs w:val="22"/>
              </w:rPr>
            </w:pPr>
            <w:r w:rsidRPr="005A17B8">
              <w:rPr>
                <w:sz w:val="22"/>
                <w:szCs w:val="22"/>
              </w:rPr>
              <w:t>112 766 807,5</w:t>
            </w:r>
          </w:p>
        </w:tc>
        <w:tc>
          <w:tcPr>
            <w:tcW w:w="1842" w:type="dxa"/>
            <w:tcBorders>
              <w:top w:val="single" w:sz="4" w:space="0" w:color="auto"/>
              <w:left w:val="single" w:sz="4" w:space="0" w:color="auto"/>
              <w:bottom w:val="single" w:sz="4" w:space="0" w:color="auto"/>
              <w:right w:val="single" w:sz="4" w:space="0" w:color="auto"/>
            </w:tcBorders>
          </w:tcPr>
          <w:p w:rsidR="003519A3" w:rsidRPr="005A17B8" w:rsidRDefault="003519A3" w:rsidP="005A17B8">
            <w:pPr>
              <w:widowControl w:val="0"/>
              <w:spacing w:line="252" w:lineRule="auto"/>
              <w:jc w:val="right"/>
              <w:rPr>
                <w:sz w:val="22"/>
                <w:szCs w:val="22"/>
              </w:rPr>
            </w:pPr>
            <w:r w:rsidRPr="005A17B8">
              <w:rPr>
                <w:sz w:val="22"/>
                <w:szCs w:val="22"/>
              </w:rPr>
              <w:t>-4 874 590,9</w:t>
            </w:r>
          </w:p>
        </w:tc>
      </w:tr>
      <w:tr w:rsidR="005A17B8" w:rsidRPr="005A17B8" w:rsidTr="005A17B8">
        <w:trPr>
          <w:trHeight w:val="219"/>
        </w:trPr>
        <w:tc>
          <w:tcPr>
            <w:tcW w:w="4820" w:type="dxa"/>
            <w:tcBorders>
              <w:top w:val="single" w:sz="4" w:space="0" w:color="auto"/>
              <w:left w:val="single" w:sz="4" w:space="0" w:color="auto"/>
              <w:bottom w:val="single" w:sz="4" w:space="0" w:color="auto"/>
              <w:right w:val="single" w:sz="4" w:space="0" w:color="auto"/>
            </w:tcBorders>
            <w:hideMark/>
          </w:tcPr>
          <w:p w:rsidR="003519A3" w:rsidRPr="005A17B8" w:rsidRDefault="005A17B8" w:rsidP="005F07C2">
            <w:pPr>
              <w:widowControl w:val="0"/>
              <w:autoSpaceDE w:val="0"/>
              <w:autoSpaceDN w:val="0"/>
              <w:adjustRightInd w:val="0"/>
              <w:spacing w:line="252" w:lineRule="auto"/>
              <w:jc w:val="both"/>
              <w:rPr>
                <w:sz w:val="22"/>
                <w:szCs w:val="22"/>
              </w:rPr>
            </w:pPr>
            <w:r w:rsidRPr="005A17B8">
              <w:rPr>
                <w:sz w:val="22"/>
                <w:szCs w:val="22"/>
              </w:rPr>
              <w:t>бюджетные кредиты</w:t>
            </w:r>
            <w:r w:rsidR="003519A3" w:rsidRPr="005A17B8">
              <w:rPr>
                <w:sz w:val="22"/>
                <w:szCs w:val="22"/>
              </w:rPr>
              <w:t xml:space="preserve"> из </w:t>
            </w:r>
            <w:r w:rsidR="005F07C2">
              <w:rPr>
                <w:sz w:val="22"/>
                <w:szCs w:val="22"/>
              </w:rPr>
              <w:t>федерального бюджета</w:t>
            </w:r>
            <w:r w:rsidR="003519A3" w:rsidRPr="005A17B8">
              <w:rPr>
                <w:sz w:val="22"/>
                <w:szCs w:val="22"/>
              </w:rPr>
              <w:t xml:space="preserve"> </w:t>
            </w:r>
          </w:p>
        </w:tc>
        <w:tc>
          <w:tcPr>
            <w:tcW w:w="1417" w:type="dxa"/>
            <w:tcBorders>
              <w:top w:val="single" w:sz="4" w:space="0" w:color="auto"/>
              <w:left w:val="single" w:sz="4" w:space="0" w:color="auto"/>
              <w:bottom w:val="single" w:sz="4" w:space="0" w:color="auto"/>
              <w:right w:val="single" w:sz="4" w:space="0" w:color="auto"/>
            </w:tcBorders>
          </w:tcPr>
          <w:p w:rsidR="003519A3" w:rsidRPr="005A17B8" w:rsidRDefault="003519A3" w:rsidP="005A17B8">
            <w:pPr>
              <w:widowControl w:val="0"/>
              <w:spacing w:line="252" w:lineRule="auto"/>
              <w:jc w:val="right"/>
              <w:rPr>
                <w:sz w:val="22"/>
                <w:szCs w:val="22"/>
              </w:rPr>
            </w:pPr>
            <w:r w:rsidRPr="005A17B8">
              <w:rPr>
                <w:sz w:val="22"/>
                <w:szCs w:val="22"/>
              </w:rPr>
              <w:t>98 641 398,4</w:t>
            </w:r>
          </w:p>
        </w:tc>
        <w:tc>
          <w:tcPr>
            <w:tcW w:w="1560" w:type="dxa"/>
            <w:tcBorders>
              <w:top w:val="single" w:sz="4" w:space="0" w:color="auto"/>
              <w:left w:val="single" w:sz="4" w:space="0" w:color="auto"/>
              <w:bottom w:val="single" w:sz="4" w:space="0" w:color="auto"/>
              <w:right w:val="single" w:sz="4" w:space="0" w:color="auto"/>
            </w:tcBorders>
          </w:tcPr>
          <w:p w:rsidR="003519A3" w:rsidRPr="005A17B8" w:rsidRDefault="003519A3" w:rsidP="005A17B8">
            <w:pPr>
              <w:widowControl w:val="0"/>
              <w:spacing w:line="252" w:lineRule="auto"/>
              <w:jc w:val="right"/>
              <w:rPr>
                <w:sz w:val="22"/>
                <w:szCs w:val="22"/>
              </w:rPr>
            </w:pPr>
            <w:r w:rsidRPr="005A17B8">
              <w:rPr>
                <w:sz w:val="22"/>
                <w:szCs w:val="22"/>
              </w:rPr>
              <w:t>103 266 807,5</w:t>
            </w:r>
          </w:p>
        </w:tc>
        <w:tc>
          <w:tcPr>
            <w:tcW w:w="1842" w:type="dxa"/>
            <w:tcBorders>
              <w:top w:val="single" w:sz="4" w:space="0" w:color="auto"/>
              <w:left w:val="single" w:sz="4" w:space="0" w:color="auto"/>
              <w:bottom w:val="single" w:sz="4" w:space="0" w:color="auto"/>
              <w:right w:val="single" w:sz="4" w:space="0" w:color="auto"/>
            </w:tcBorders>
          </w:tcPr>
          <w:p w:rsidR="003519A3" w:rsidRPr="005A17B8" w:rsidRDefault="003519A3" w:rsidP="005A17B8">
            <w:pPr>
              <w:widowControl w:val="0"/>
              <w:spacing w:line="252" w:lineRule="auto"/>
              <w:jc w:val="right"/>
              <w:rPr>
                <w:sz w:val="22"/>
                <w:szCs w:val="22"/>
              </w:rPr>
            </w:pPr>
            <w:r w:rsidRPr="005A17B8">
              <w:rPr>
                <w:sz w:val="22"/>
                <w:szCs w:val="22"/>
              </w:rPr>
              <w:t>4 625 409,1</w:t>
            </w:r>
          </w:p>
        </w:tc>
      </w:tr>
      <w:tr w:rsidR="005A17B8" w:rsidRPr="005A17B8" w:rsidTr="005A17B8">
        <w:trPr>
          <w:trHeight w:val="298"/>
        </w:trPr>
        <w:tc>
          <w:tcPr>
            <w:tcW w:w="4820" w:type="dxa"/>
            <w:tcBorders>
              <w:top w:val="single" w:sz="4" w:space="0" w:color="auto"/>
              <w:left w:val="single" w:sz="4" w:space="0" w:color="auto"/>
              <w:bottom w:val="single" w:sz="4" w:space="0" w:color="auto"/>
              <w:right w:val="single" w:sz="4" w:space="0" w:color="auto"/>
            </w:tcBorders>
            <w:hideMark/>
          </w:tcPr>
          <w:p w:rsidR="003519A3" w:rsidRPr="005A17B8" w:rsidRDefault="005A17B8" w:rsidP="00D30CA2">
            <w:pPr>
              <w:widowControl w:val="0"/>
              <w:autoSpaceDE w:val="0"/>
              <w:autoSpaceDN w:val="0"/>
              <w:adjustRightInd w:val="0"/>
              <w:spacing w:line="252" w:lineRule="auto"/>
              <w:jc w:val="both"/>
              <w:rPr>
                <w:sz w:val="22"/>
                <w:szCs w:val="22"/>
              </w:rPr>
            </w:pPr>
            <w:r w:rsidRPr="005A17B8">
              <w:rPr>
                <w:sz w:val="22"/>
                <w:szCs w:val="22"/>
              </w:rPr>
              <w:t xml:space="preserve">обязательства </w:t>
            </w:r>
            <w:r w:rsidR="003519A3" w:rsidRPr="005A17B8">
              <w:rPr>
                <w:sz w:val="22"/>
                <w:szCs w:val="22"/>
              </w:rPr>
              <w:t xml:space="preserve">по государственным ценным бумагам Краснодарского края </w:t>
            </w:r>
          </w:p>
        </w:tc>
        <w:tc>
          <w:tcPr>
            <w:tcW w:w="1417" w:type="dxa"/>
            <w:tcBorders>
              <w:top w:val="single" w:sz="4" w:space="0" w:color="auto"/>
              <w:left w:val="single" w:sz="4" w:space="0" w:color="auto"/>
              <w:bottom w:val="single" w:sz="4" w:space="0" w:color="auto"/>
              <w:right w:val="single" w:sz="4" w:space="0" w:color="auto"/>
            </w:tcBorders>
          </w:tcPr>
          <w:p w:rsidR="003519A3" w:rsidRPr="005A17B8" w:rsidRDefault="003519A3" w:rsidP="005A17B8">
            <w:pPr>
              <w:widowControl w:val="0"/>
              <w:spacing w:line="252" w:lineRule="auto"/>
              <w:jc w:val="right"/>
              <w:rPr>
                <w:sz w:val="22"/>
                <w:szCs w:val="22"/>
              </w:rPr>
            </w:pPr>
            <w:r w:rsidRPr="005A17B8">
              <w:rPr>
                <w:sz w:val="22"/>
                <w:szCs w:val="22"/>
              </w:rPr>
              <w:t>19 000 000,0</w:t>
            </w:r>
          </w:p>
        </w:tc>
        <w:tc>
          <w:tcPr>
            <w:tcW w:w="1560" w:type="dxa"/>
            <w:tcBorders>
              <w:top w:val="single" w:sz="4" w:space="0" w:color="auto"/>
              <w:left w:val="single" w:sz="4" w:space="0" w:color="auto"/>
              <w:bottom w:val="single" w:sz="4" w:space="0" w:color="auto"/>
              <w:right w:val="single" w:sz="4" w:space="0" w:color="auto"/>
            </w:tcBorders>
          </w:tcPr>
          <w:p w:rsidR="003519A3" w:rsidRPr="005A17B8" w:rsidRDefault="003519A3" w:rsidP="005A17B8">
            <w:pPr>
              <w:widowControl w:val="0"/>
              <w:spacing w:line="252" w:lineRule="auto"/>
              <w:jc w:val="right"/>
              <w:rPr>
                <w:sz w:val="22"/>
                <w:szCs w:val="22"/>
              </w:rPr>
            </w:pPr>
            <w:r w:rsidRPr="005A17B8">
              <w:rPr>
                <w:sz w:val="22"/>
                <w:szCs w:val="22"/>
              </w:rPr>
              <w:t>9 500 000,0</w:t>
            </w:r>
          </w:p>
        </w:tc>
        <w:tc>
          <w:tcPr>
            <w:tcW w:w="1842" w:type="dxa"/>
            <w:tcBorders>
              <w:top w:val="single" w:sz="4" w:space="0" w:color="auto"/>
              <w:left w:val="single" w:sz="4" w:space="0" w:color="auto"/>
              <w:bottom w:val="single" w:sz="4" w:space="0" w:color="auto"/>
              <w:right w:val="single" w:sz="4" w:space="0" w:color="auto"/>
            </w:tcBorders>
          </w:tcPr>
          <w:p w:rsidR="003519A3" w:rsidRPr="005A17B8" w:rsidRDefault="003519A3" w:rsidP="005A17B8">
            <w:pPr>
              <w:widowControl w:val="0"/>
              <w:spacing w:line="252" w:lineRule="auto"/>
              <w:jc w:val="right"/>
              <w:rPr>
                <w:sz w:val="22"/>
                <w:szCs w:val="22"/>
              </w:rPr>
            </w:pPr>
            <w:r w:rsidRPr="005A17B8">
              <w:rPr>
                <w:sz w:val="22"/>
                <w:szCs w:val="22"/>
              </w:rPr>
              <w:t>-9 500 000,0</w:t>
            </w:r>
          </w:p>
        </w:tc>
      </w:tr>
    </w:tbl>
    <w:p w:rsidR="003519A3" w:rsidRPr="005A17B8" w:rsidRDefault="003519A3" w:rsidP="005A17B8">
      <w:pPr>
        <w:widowControl w:val="0"/>
        <w:shd w:val="clear" w:color="auto" w:fill="FFFFFF"/>
        <w:ind w:firstLine="709"/>
        <w:jc w:val="both"/>
        <w:rPr>
          <w:color w:val="000099"/>
          <w:spacing w:val="-4"/>
          <w:sz w:val="28"/>
          <w:szCs w:val="28"/>
        </w:rPr>
      </w:pPr>
    </w:p>
    <w:p w:rsidR="003519A3" w:rsidRPr="005A17B8" w:rsidRDefault="003519A3" w:rsidP="003519A3">
      <w:pPr>
        <w:widowControl w:val="0"/>
        <w:spacing w:line="360" w:lineRule="auto"/>
        <w:ind w:firstLine="709"/>
        <w:jc w:val="both"/>
        <w:rPr>
          <w:sz w:val="28"/>
          <w:szCs w:val="28"/>
        </w:rPr>
      </w:pPr>
      <w:r w:rsidRPr="005A17B8">
        <w:rPr>
          <w:sz w:val="28"/>
          <w:szCs w:val="28"/>
        </w:rPr>
        <w:t>Объем государственного долга Краснодарского края за 2024 год умень</w:t>
      </w:r>
      <w:r w:rsidR="005F07C2">
        <w:rPr>
          <w:sz w:val="28"/>
          <w:szCs w:val="28"/>
        </w:rPr>
        <w:t>шен</w:t>
      </w:r>
      <w:r w:rsidRPr="005A17B8">
        <w:rPr>
          <w:sz w:val="28"/>
          <w:szCs w:val="28"/>
        </w:rPr>
        <w:t xml:space="preserve"> на 4 874 590,9 тыс. рублей, в том числе </w:t>
      </w:r>
      <w:r w:rsidR="005A17B8" w:rsidRPr="005A17B8">
        <w:rPr>
          <w:sz w:val="28"/>
          <w:szCs w:val="28"/>
        </w:rPr>
        <w:t>объем основного долга</w:t>
      </w:r>
      <w:r w:rsidRPr="005A17B8">
        <w:rPr>
          <w:sz w:val="28"/>
          <w:szCs w:val="28"/>
        </w:rPr>
        <w:t xml:space="preserve"> по бюджетным кредитам, привлеченным из </w:t>
      </w:r>
      <w:r w:rsidR="005F07C2">
        <w:rPr>
          <w:sz w:val="28"/>
          <w:szCs w:val="28"/>
        </w:rPr>
        <w:t>федерального бюджета</w:t>
      </w:r>
      <w:r w:rsidR="005A17B8" w:rsidRPr="005A17B8">
        <w:rPr>
          <w:sz w:val="28"/>
          <w:szCs w:val="28"/>
        </w:rPr>
        <w:t>, увели</w:t>
      </w:r>
      <w:r w:rsidR="005F07C2">
        <w:rPr>
          <w:sz w:val="28"/>
          <w:szCs w:val="28"/>
        </w:rPr>
        <w:t>чен</w:t>
      </w:r>
      <w:r w:rsidRPr="005A17B8">
        <w:rPr>
          <w:sz w:val="28"/>
          <w:szCs w:val="28"/>
        </w:rPr>
        <w:t xml:space="preserve"> на 4 625 409,1 тыс. рублей, </w:t>
      </w:r>
      <w:r w:rsidR="005F07C2">
        <w:rPr>
          <w:sz w:val="28"/>
          <w:szCs w:val="28"/>
        </w:rPr>
        <w:t>объем</w:t>
      </w:r>
      <w:r w:rsidR="005A17B8" w:rsidRPr="005A17B8">
        <w:rPr>
          <w:sz w:val="28"/>
          <w:szCs w:val="28"/>
        </w:rPr>
        <w:t xml:space="preserve"> долга </w:t>
      </w:r>
      <w:r w:rsidRPr="005A17B8">
        <w:rPr>
          <w:sz w:val="28"/>
          <w:szCs w:val="28"/>
        </w:rPr>
        <w:t>по государствен</w:t>
      </w:r>
      <w:r w:rsidRPr="005A17B8">
        <w:rPr>
          <w:sz w:val="28"/>
          <w:szCs w:val="28"/>
        </w:rPr>
        <w:softHyphen/>
        <w:t>ным ценным бумагам Красно</w:t>
      </w:r>
      <w:r w:rsidR="005F07C2">
        <w:rPr>
          <w:sz w:val="28"/>
          <w:szCs w:val="28"/>
        </w:rPr>
        <w:t>дарского края снижен</w:t>
      </w:r>
      <w:r w:rsidRPr="005A17B8">
        <w:rPr>
          <w:sz w:val="28"/>
          <w:szCs w:val="28"/>
        </w:rPr>
        <w:t xml:space="preserve"> на 9 500 000,0 тыс. рублей. </w:t>
      </w:r>
    </w:p>
    <w:p w:rsidR="003519A3" w:rsidRPr="005A17B8" w:rsidRDefault="003519A3" w:rsidP="003519A3">
      <w:pPr>
        <w:widowControl w:val="0"/>
        <w:spacing w:line="360" w:lineRule="auto"/>
        <w:ind w:firstLine="709"/>
        <w:jc w:val="both"/>
        <w:rPr>
          <w:sz w:val="28"/>
          <w:szCs w:val="28"/>
        </w:rPr>
      </w:pPr>
      <w:r w:rsidRPr="005A17B8">
        <w:rPr>
          <w:sz w:val="28"/>
          <w:szCs w:val="28"/>
        </w:rPr>
        <w:t xml:space="preserve">Платежи по погашению и обслуживанию государственного долга Краснодарского края в 2024 году исполнены в срок и в полном объеме. </w:t>
      </w:r>
    </w:p>
    <w:p w:rsidR="003519A3" w:rsidRPr="005A17B8" w:rsidRDefault="003519A3" w:rsidP="003519A3">
      <w:pPr>
        <w:widowControl w:val="0"/>
        <w:spacing w:line="360" w:lineRule="auto"/>
        <w:ind w:firstLine="709"/>
        <w:jc w:val="both"/>
        <w:rPr>
          <w:sz w:val="28"/>
          <w:szCs w:val="28"/>
        </w:rPr>
      </w:pPr>
      <w:r w:rsidRPr="005A17B8">
        <w:rPr>
          <w:sz w:val="28"/>
          <w:szCs w:val="28"/>
        </w:rPr>
        <w:t xml:space="preserve">Анализ бюджетной отчетности за 2024 год представлен в приложении к настоящей пояснительной записке. </w:t>
      </w:r>
    </w:p>
    <w:p w:rsidR="003519A3" w:rsidRPr="00173999" w:rsidRDefault="003519A3" w:rsidP="003519A3">
      <w:pPr>
        <w:widowControl w:val="0"/>
        <w:spacing w:line="360" w:lineRule="auto"/>
        <w:jc w:val="both"/>
        <w:rPr>
          <w:color w:val="00B050"/>
          <w:spacing w:val="-4"/>
          <w:sz w:val="28"/>
          <w:szCs w:val="28"/>
        </w:rPr>
      </w:pPr>
    </w:p>
    <w:p w:rsidR="003519A3" w:rsidRPr="00852A4C" w:rsidRDefault="00B43DE1" w:rsidP="003519A3">
      <w:pPr>
        <w:widowControl w:val="0"/>
        <w:spacing w:line="360" w:lineRule="auto"/>
        <w:jc w:val="both"/>
        <w:rPr>
          <w:spacing w:val="-4"/>
          <w:sz w:val="28"/>
          <w:szCs w:val="28"/>
        </w:rPr>
      </w:pPr>
      <w:r>
        <w:rPr>
          <w:spacing w:val="-4"/>
          <w:sz w:val="28"/>
          <w:szCs w:val="28"/>
        </w:rPr>
        <w:t xml:space="preserve">Приложение: на </w:t>
      </w:r>
      <w:r w:rsidR="004137B9">
        <w:rPr>
          <w:spacing w:val="-4"/>
          <w:sz w:val="28"/>
          <w:szCs w:val="28"/>
        </w:rPr>
        <w:t xml:space="preserve">18 </w:t>
      </w:r>
      <w:r w:rsidR="003519A3" w:rsidRPr="00852A4C">
        <w:rPr>
          <w:spacing w:val="-4"/>
          <w:sz w:val="28"/>
          <w:szCs w:val="28"/>
        </w:rPr>
        <w:t>л. в 1 экз.</w:t>
      </w:r>
    </w:p>
    <w:p w:rsidR="003519A3" w:rsidRPr="00852A4C" w:rsidRDefault="003519A3" w:rsidP="003519A3">
      <w:pPr>
        <w:pStyle w:val="31"/>
        <w:widowControl w:val="0"/>
        <w:tabs>
          <w:tab w:val="right" w:pos="9638"/>
        </w:tabs>
        <w:ind w:firstLine="0"/>
        <w:rPr>
          <w:rFonts w:ascii="Times New Roman" w:hAnsi="Times New Roman"/>
          <w:sz w:val="28"/>
          <w:szCs w:val="28"/>
        </w:rPr>
      </w:pPr>
    </w:p>
    <w:p w:rsidR="003519A3" w:rsidRPr="00852A4C" w:rsidRDefault="003519A3" w:rsidP="003519A3">
      <w:pPr>
        <w:pStyle w:val="31"/>
        <w:widowControl w:val="0"/>
        <w:tabs>
          <w:tab w:val="right" w:pos="9638"/>
        </w:tabs>
        <w:ind w:firstLine="0"/>
        <w:rPr>
          <w:rFonts w:ascii="Times New Roman" w:hAnsi="Times New Roman"/>
          <w:sz w:val="28"/>
          <w:szCs w:val="28"/>
        </w:rPr>
      </w:pPr>
      <w:r w:rsidRPr="00852A4C">
        <w:rPr>
          <w:rFonts w:ascii="Times New Roman" w:hAnsi="Times New Roman"/>
          <w:sz w:val="28"/>
          <w:szCs w:val="28"/>
        </w:rPr>
        <w:t xml:space="preserve"> </w:t>
      </w:r>
    </w:p>
    <w:p w:rsidR="005F2D4A" w:rsidRPr="00852A4C" w:rsidRDefault="005F2D4A" w:rsidP="005F2D4A">
      <w:pPr>
        <w:pStyle w:val="31"/>
        <w:tabs>
          <w:tab w:val="right" w:pos="9638"/>
        </w:tabs>
        <w:ind w:firstLine="0"/>
        <w:rPr>
          <w:rFonts w:ascii="Times New Roman" w:hAnsi="Times New Roman"/>
          <w:sz w:val="28"/>
          <w:szCs w:val="28"/>
        </w:rPr>
      </w:pPr>
      <w:r w:rsidRPr="00852A4C">
        <w:rPr>
          <w:rFonts w:ascii="Times New Roman" w:hAnsi="Times New Roman"/>
          <w:sz w:val="28"/>
          <w:szCs w:val="28"/>
        </w:rPr>
        <w:t xml:space="preserve">Министр финансов </w:t>
      </w:r>
      <w:r w:rsidRPr="00852A4C">
        <w:rPr>
          <w:rFonts w:ascii="Times New Roman" w:hAnsi="Times New Roman"/>
          <w:sz w:val="28"/>
          <w:szCs w:val="28"/>
        </w:rPr>
        <w:tab/>
      </w:r>
    </w:p>
    <w:p w:rsidR="005F2D4A" w:rsidRPr="00852A4C" w:rsidRDefault="005F2D4A" w:rsidP="005F2D4A">
      <w:pPr>
        <w:pStyle w:val="31"/>
        <w:tabs>
          <w:tab w:val="left" w:pos="2835"/>
          <w:tab w:val="left" w:pos="5880"/>
          <w:tab w:val="right" w:pos="9638"/>
        </w:tabs>
        <w:ind w:firstLine="0"/>
        <w:rPr>
          <w:rFonts w:ascii="Times New Roman" w:hAnsi="Times New Roman"/>
          <w:sz w:val="28"/>
          <w:szCs w:val="28"/>
        </w:rPr>
      </w:pPr>
      <w:r w:rsidRPr="00852A4C">
        <w:rPr>
          <w:rFonts w:ascii="Times New Roman" w:hAnsi="Times New Roman"/>
          <w:sz w:val="28"/>
          <w:szCs w:val="28"/>
        </w:rPr>
        <w:t>Краснодарского края</w:t>
      </w:r>
      <w:r w:rsidRPr="00852A4C">
        <w:rPr>
          <w:rFonts w:ascii="Times New Roman" w:hAnsi="Times New Roman"/>
          <w:sz w:val="28"/>
          <w:szCs w:val="28"/>
        </w:rPr>
        <w:tab/>
      </w:r>
      <w:r w:rsidRPr="00852A4C">
        <w:rPr>
          <w:rFonts w:ascii="Times New Roman" w:hAnsi="Times New Roman"/>
          <w:sz w:val="28"/>
          <w:szCs w:val="28"/>
        </w:rPr>
        <w:tab/>
      </w:r>
      <w:r w:rsidRPr="00852A4C">
        <w:rPr>
          <w:rFonts w:ascii="Times New Roman" w:hAnsi="Times New Roman"/>
          <w:sz w:val="28"/>
          <w:szCs w:val="28"/>
        </w:rPr>
        <w:tab/>
        <w:t>А.В. Кнышов</w:t>
      </w:r>
    </w:p>
    <w:p w:rsidR="003519A3" w:rsidRPr="003519A3" w:rsidRDefault="003519A3" w:rsidP="005F2D4A">
      <w:pPr>
        <w:pStyle w:val="31"/>
        <w:widowControl w:val="0"/>
        <w:tabs>
          <w:tab w:val="right" w:pos="9638"/>
        </w:tabs>
        <w:ind w:firstLine="0"/>
        <w:rPr>
          <w:sz w:val="28"/>
          <w:szCs w:val="28"/>
        </w:rPr>
      </w:pPr>
    </w:p>
    <w:sectPr w:rsidR="003519A3" w:rsidRPr="003519A3" w:rsidSect="002B4216">
      <w:headerReference w:type="default" r:id="rId10"/>
      <w:footerReference w:type="default" r:id="rId11"/>
      <w:pgSz w:w="11906" w:h="16838" w:code="9"/>
      <w:pgMar w:top="851" w:right="566" w:bottom="709" w:left="1701" w:header="567"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4C92" w:rsidRDefault="00D44C92">
      <w:r>
        <w:separator/>
      </w:r>
    </w:p>
  </w:endnote>
  <w:endnote w:type="continuationSeparator" w:id="0">
    <w:p w:rsidR="00D44C92" w:rsidRDefault="00D44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4C92" w:rsidRDefault="00D44C92" w:rsidP="00086BB4">
    <w:pPr>
      <w:pStyle w:val="af2"/>
      <w:keepLines/>
      <w:widowControl w:val="0"/>
      <w:spacing w:line="14"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4C92" w:rsidRDefault="00D44C92">
      <w:r>
        <w:separator/>
      </w:r>
    </w:p>
  </w:footnote>
  <w:footnote w:type="continuationSeparator" w:id="0">
    <w:p w:rsidR="00D44C92" w:rsidRDefault="00D44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8"/>
        <w:szCs w:val="28"/>
      </w:rPr>
      <w:id w:val="-304007284"/>
      <w:docPartObj>
        <w:docPartGallery w:val="Page Numbers (Top of Page)"/>
        <w:docPartUnique/>
      </w:docPartObj>
    </w:sdtPr>
    <w:sdtEndPr>
      <w:rPr>
        <w:sz w:val="24"/>
        <w:szCs w:val="24"/>
      </w:rPr>
    </w:sdtEndPr>
    <w:sdtContent>
      <w:p w:rsidR="00D44C92" w:rsidRPr="00A72E3E" w:rsidRDefault="00D44C92" w:rsidP="00A72E3E">
        <w:pPr>
          <w:pStyle w:val="a6"/>
          <w:jc w:val="center"/>
          <w:rPr>
            <w:sz w:val="24"/>
            <w:szCs w:val="24"/>
          </w:rPr>
        </w:pPr>
        <w:r w:rsidRPr="00A72E3E">
          <w:rPr>
            <w:sz w:val="24"/>
            <w:szCs w:val="24"/>
          </w:rPr>
          <w:fldChar w:fldCharType="begin"/>
        </w:r>
        <w:r w:rsidRPr="00A72E3E">
          <w:rPr>
            <w:sz w:val="24"/>
            <w:szCs w:val="24"/>
          </w:rPr>
          <w:instrText>PAGE   \* MERGEFORMAT</w:instrText>
        </w:r>
        <w:r w:rsidRPr="00A72E3E">
          <w:rPr>
            <w:sz w:val="24"/>
            <w:szCs w:val="24"/>
          </w:rPr>
          <w:fldChar w:fldCharType="separate"/>
        </w:r>
        <w:r w:rsidR="009B12FB">
          <w:rPr>
            <w:noProof/>
            <w:sz w:val="24"/>
            <w:szCs w:val="24"/>
          </w:rPr>
          <w:t>42</w:t>
        </w:r>
        <w:r w:rsidRPr="00A72E3E">
          <w:rPr>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81B68"/>
    <w:multiLevelType w:val="hybridMultilevel"/>
    <w:tmpl w:val="DBBA020E"/>
    <w:lvl w:ilvl="0" w:tplc="9BCA34BE">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A26051E"/>
    <w:multiLevelType w:val="hybridMultilevel"/>
    <w:tmpl w:val="4C687F6E"/>
    <w:lvl w:ilvl="0" w:tplc="BBD200DC">
      <w:start w:val="5"/>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643454C"/>
    <w:multiLevelType w:val="hybridMultilevel"/>
    <w:tmpl w:val="6D2CA64C"/>
    <w:lvl w:ilvl="0" w:tplc="C26886A2">
      <w:start w:val="2"/>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217D6858"/>
    <w:multiLevelType w:val="hybridMultilevel"/>
    <w:tmpl w:val="1374C14E"/>
    <w:lvl w:ilvl="0" w:tplc="2BACD320">
      <w:start w:val="1"/>
      <w:numFmt w:val="decimal"/>
      <w:lvlText w:val="%1)"/>
      <w:lvlJc w:val="left"/>
      <w:pPr>
        <w:ind w:left="1714" w:hanging="1005"/>
      </w:pPr>
      <w:rPr>
        <w:rFonts w:hint="default"/>
        <w:color w:val="000099"/>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E4E2C08"/>
    <w:multiLevelType w:val="hybridMultilevel"/>
    <w:tmpl w:val="973E8F40"/>
    <w:lvl w:ilvl="0" w:tplc="78EA4B84">
      <w:start w:val="1"/>
      <w:numFmt w:val="decimal"/>
      <w:suff w:val="space"/>
      <w:lvlText w:val="%1)"/>
      <w:lvlJc w:val="left"/>
      <w:pPr>
        <w:ind w:left="7448" w:hanging="360"/>
      </w:pPr>
      <w:rPr>
        <w:rFonts w:hint="default"/>
      </w:rPr>
    </w:lvl>
    <w:lvl w:ilvl="1" w:tplc="04190019" w:tentative="1">
      <w:start w:val="1"/>
      <w:numFmt w:val="lowerLetter"/>
      <w:lvlText w:val="%2."/>
      <w:lvlJc w:val="left"/>
      <w:pPr>
        <w:ind w:left="8168" w:hanging="360"/>
      </w:pPr>
    </w:lvl>
    <w:lvl w:ilvl="2" w:tplc="0419001B" w:tentative="1">
      <w:start w:val="1"/>
      <w:numFmt w:val="lowerRoman"/>
      <w:lvlText w:val="%3."/>
      <w:lvlJc w:val="right"/>
      <w:pPr>
        <w:ind w:left="8888" w:hanging="180"/>
      </w:pPr>
    </w:lvl>
    <w:lvl w:ilvl="3" w:tplc="0419000F" w:tentative="1">
      <w:start w:val="1"/>
      <w:numFmt w:val="decimal"/>
      <w:lvlText w:val="%4."/>
      <w:lvlJc w:val="left"/>
      <w:pPr>
        <w:ind w:left="9608" w:hanging="360"/>
      </w:pPr>
    </w:lvl>
    <w:lvl w:ilvl="4" w:tplc="04190019" w:tentative="1">
      <w:start w:val="1"/>
      <w:numFmt w:val="lowerLetter"/>
      <w:lvlText w:val="%5."/>
      <w:lvlJc w:val="left"/>
      <w:pPr>
        <w:ind w:left="10328" w:hanging="360"/>
      </w:pPr>
    </w:lvl>
    <w:lvl w:ilvl="5" w:tplc="0419001B" w:tentative="1">
      <w:start w:val="1"/>
      <w:numFmt w:val="lowerRoman"/>
      <w:lvlText w:val="%6."/>
      <w:lvlJc w:val="right"/>
      <w:pPr>
        <w:ind w:left="11048" w:hanging="180"/>
      </w:pPr>
    </w:lvl>
    <w:lvl w:ilvl="6" w:tplc="0419000F" w:tentative="1">
      <w:start w:val="1"/>
      <w:numFmt w:val="decimal"/>
      <w:lvlText w:val="%7."/>
      <w:lvlJc w:val="left"/>
      <w:pPr>
        <w:ind w:left="11768" w:hanging="360"/>
      </w:pPr>
    </w:lvl>
    <w:lvl w:ilvl="7" w:tplc="04190019" w:tentative="1">
      <w:start w:val="1"/>
      <w:numFmt w:val="lowerLetter"/>
      <w:lvlText w:val="%8."/>
      <w:lvlJc w:val="left"/>
      <w:pPr>
        <w:ind w:left="12488" w:hanging="360"/>
      </w:pPr>
    </w:lvl>
    <w:lvl w:ilvl="8" w:tplc="0419001B" w:tentative="1">
      <w:start w:val="1"/>
      <w:numFmt w:val="lowerRoman"/>
      <w:lvlText w:val="%9."/>
      <w:lvlJc w:val="right"/>
      <w:pPr>
        <w:ind w:left="13208" w:hanging="180"/>
      </w:pPr>
    </w:lvl>
  </w:abstractNum>
  <w:abstractNum w:abstractNumId="5">
    <w:nsid w:val="38D63421"/>
    <w:multiLevelType w:val="hybridMultilevel"/>
    <w:tmpl w:val="A2761F18"/>
    <w:lvl w:ilvl="0" w:tplc="B206FF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9E3018B"/>
    <w:multiLevelType w:val="hybridMultilevel"/>
    <w:tmpl w:val="EC94778C"/>
    <w:lvl w:ilvl="0" w:tplc="009251A8">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5CB3678"/>
    <w:multiLevelType w:val="hybridMultilevel"/>
    <w:tmpl w:val="E9CE34EA"/>
    <w:lvl w:ilvl="0" w:tplc="6B785980">
      <w:start w:val="1"/>
      <w:numFmt w:val="decimal"/>
      <w:suff w:val="space"/>
      <w:lvlText w:val="%1)"/>
      <w:lvlJc w:val="left"/>
      <w:pPr>
        <w:ind w:left="142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24E3205"/>
    <w:multiLevelType w:val="hybridMultilevel"/>
    <w:tmpl w:val="8BA6CE5E"/>
    <w:lvl w:ilvl="0" w:tplc="590EDFA6">
      <w:start w:val="3"/>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634C1F9F"/>
    <w:multiLevelType w:val="hybridMultilevel"/>
    <w:tmpl w:val="066840EC"/>
    <w:lvl w:ilvl="0" w:tplc="A4FA7E5C">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67782888"/>
    <w:multiLevelType w:val="hybridMultilevel"/>
    <w:tmpl w:val="9564A474"/>
    <w:lvl w:ilvl="0" w:tplc="FF90F6F4">
      <w:start w:val="1"/>
      <w:numFmt w:val="decimal"/>
      <w:suff w:val="space"/>
      <w:lvlText w:val="%1)"/>
      <w:lvlJc w:val="left"/>
      <w:pPr>
        <w:ind w:left="0" w:firstLine="709"/>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6EC66DAF"/>
    <w:multiLevelType w:val="hybridMultilevel"/>
    <w:tmpl w:val="2C3449CA"/>
    <w:lvl w:ilvl="0" w:tplc="C0B0B5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6FF31DB8"/>
    <w:multiLevelType w:val="hybridMultilevel"/>
    <w:tmpl w:val="23A8400C"/>
    <w:lvl w:ilvl="0" w:tplc="24F885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701472E0"/>
    <w:multiLevelType w:val="hybridMultilevel"/>
    <w:tmpl w:val="AAECAD7A"/>
    <w:lvl w:ilvl="0" w:tplc="04190011">
      <w:start w:val="1"/>
      <w:numFmt w:val="decimal"/>
      <w:lvlText w:val="%1)"/>
      <w:lvlJc w:val="left"/>
      <w:pPr>
        <w:ind w:left="9149" w:hanging="360"/>
      </w:pPr>
    </w:lvl>
    <w:lvl w:ilvl="1" w:tplc="04190019" w:tentative="1">
      <w:start w:val="1"/>
      <w:numFmt w:val="lowerLetter"/>
      <w:lvlText w:val="%2."/>
      <w:lvlJc w:val="left"/>
      <w:pPr>
        <w:ind w:left="9869" w:hanging="360"/>
      </w:pPr>
    </w:lvl>
    <w:lvl w:ilvl="2" w:tplc="0419001B" w:tentative="1">
      <w:start w:val="1"/>
      <w:numFmt w:val="lowerRoman"/>
      <w:lvlText w:val="%3."/>
      <w:lvlJc w:val="right"/>
      <w:pPr>
        <w:ind w:left="10589" w:hanging="180"/>
      </w:pPr>
    </w:lvl>
    <w:lvl w:ilvl="3" w:tplc="0419000F" w:tentative="1">
      <w:start w:val="1"/>
      <w:numFmt w:val="decimal"/>
      <w:lvlText w:val="%4."/>
      <w:lvlJc w:val="left"/>
      <w:pPr>
        <w:ind w:left="11309" w:hanging="360"/>
      </w:pPr>
    </w:lvl>
    <w:lvl w:ilvl="4" w:tplc="04190019" w:tentative="1">
      <w:start w:val="1"/>
      <w:numFmt w:val="lowerLetter"/>
      <w:lvlText w:val="%5."/>
      <w:lvlJc w:val="left"/>
      <w:pPr>
        <w:ind w:left="12029" w:hanging="360"/>
      </w:pPr>
    </w:lvl>
    <w:lvl w:ilvl="5" w:tplc="0419001B" w:tentative="1">
      <w:start w:val="1"/>
      <w:numFmt w:val="lowerRoman"/>
      <w:lvlText w:val="%6."/>
      <w:lvlJc w:val="right"/>
      <w:pPr>
        <w:ind w:left="12749" w:hanging="180"/>
      </w:pPr>
    </w:lvl>
    <w:lvl w:ilvl="6" w:tplc="0419000F" w:tentative="1">
      <w:start w:val="1"/>
      <w:numFmt w:val="decimal"/>
      <w:lvlText w:val="%7."/>
      <w:lvlJc w:val="left"/>
      <w:pPr>
        <w:ind w:left="13469" w:hanging="360"/>
      </w:pPr>
    </w:lvl>
    <w:lvl w:ilvl="7" w:tplc="04190019" w:tentative="1">
      <w:start w:val="1"/>
      <w:numFmt w:val="lowerLetter"/>
      <w:lvlText w:val="%8."/>
      <w:lvlJc w:val="left"/>
      <w:pPr>
        <w:ind w:left="14189" w:hanging="360"/>
      </w:pPr>
    </w:lvl>
    <w:lvl w:ilvl="8" w:tplc="0419001B" w:tentative="1">
      <w:start w:val="1"/>
      <w:numFmt w:val="lowerRoman"/>
      <w:lvlText w:val="%9."/>
      <w:lvlJc w:val="right"/>
      <w:pPr>
        <w:ind w:left="14909" w:hanging="180"/>
      </w:pPr>
    </w:lvl>
  </w:abstractNum>
  <w:abstractNum w:abstractNumId="14">
    <w:nsid w:val="7FB6432D"/>
    <w:multiLevelType w:val="hybridMultilevel"/>
    <w:tmpl w:val="47C0EF0E"/>
    <w:lvl w:ilvl="0" w:tplc="0E66DF12">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8"/>
  </w:num>
  <w:num w:numId="2">
    <w:abstractNumId w:val="5"/>
  </w:num>
  <w:num w:numId="3">
    <w:abstractNumId w:val="7"/>
  </w:num>
  <w:num w:numId="4">
    <w:abstractNumId w:val="2"/>
  </w:num>
  <w:num w:numId="5">
    <w:abstractNumId w:val="4"/>
  </w:num>
  <w:num w:numId="6">
    <w:abstractNumId w:val="9"/>
  </w:num>
  <w:num w:numId="7">
    <w:abstractNumId w:val="14"/>
  </w:num>
  <w:num w:numId="8">
    <w:abstractNumId w:val="1"/>
  </w:num>
  <w:num w:numId="9">
    <w:abstractNumId w:val="12"/>
  </w:num>
  <w:num w:numId="10">
    <w:abstractNumId w:val="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3"/>
  </w:num>
  <w:num w:numId="15">
    <w:abstractNumId w:val="11"/>
  </w:num>
  <w:num w:numId="16">
    <w:abstractNumId w:val="3"/>
  </w:num>
  <w:num w:numId="1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9"/>
  <w:autoHyphenation/>
  <w:hyphenationZone w:val="57"/>
  <w:characterSpacingControl w:val="doNotCompress"/>
  <w:hdrShapeDefaults>
    <o:shapedefaults v:ext="edit" spidmax="1966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74B5"/>
    <w:rsid w:val="000001A9"/>
    <w:rsid w:val="00000647"/>
    <w:rsid w:val="00000741"/>
    <w:rsid w:val="000008EE"/>
    <w:rsid w:val="00000A23"/>
    <w:rsid w:val="00000C3D"/>
    <w:rsid w:val="00000D38"/>
    <w:rsid w:val="00001008"/>
    <w:rsid w:val="00001029"/>
    <w:rsid w:val="0000156E"/>
    <w:rsid w:val="000019CC"/>
    <w:rsid w:val="00001A5E"/>
    <w:rsid w:val="00001A69"/>
    <w:rsid w:val="00001CC4"/>
    <w:rsid w:val="00002031"/>
    <w:rsid w:val="0000207D"/>
    <w:rsid w:val="000021CA"/>
    <w:rsid w:val="0000223B"/>
    <w:rsid w:val="00002A49"/>
    <w:rsid w:val="00002A9C"/>
    <w:rsid w:val="0000309E"/>
    <w:rsid w:val="000039A4"/>
    <w:rsid w:val="000039C0"/>
    <w:rsid w:val="00003A1E"/>
    <w:rsid w:val="00003DB4"/>
    <w:rsid w:val="00003EEC"/>
    <w:rsid w:val="00003F57"/>
    <w:rsid w:val="00004022"/>
    <w:rsid w:val="00004592"/>
    <w:rsid w:val="00004C68"/>
    <w:rsid w:val="00004F21"/>
    <w:rsid w:val="00005350"/>
    <w:rsid w:val="00005597"/>
    <w:rsid w:val="00005B9E"/>
    <w:rsid w:val="000060FA"/>
    <w:rsid w:val="0000639B"/>
    <w:rsid w:val="00006464"/>
    <w:rsid w:val="0000646C"/>
    <w:rsid w:val="0000647A"/>
    <w:rsid w:val="00006A75"/>
    <w:rsid w:val="00007127"/>
    <w:rsid w:val="00007249"/>
    <w:rsid w:val="00007318"/>
    <w:rsid w:val="000075FE"/>
    <w:rsid w:val="0000785C"/>
    <w:rsid w:val="000079FF"/>
    <w:rsid w:val="0001011D"/>
    <w:rsid w:val="00010225"/>
    <w:rsid w:val="00010627"/>
    <w:rsid w:val="000107A3"/>
    <w:rsid w:val="00010AA0"/>
    <w:rsid w:val="00010B20"/>
    <w:rsid w:val="00010DE4"/>
    <w:rsid w:val="000110B0"/>
    <w:rsid w:val="00011394"/>
    <w:rsid w:val="000113CB"/>
    <w:rsid w:val="000114ED"/>
    <w:rsid w:val="0001165E"/>
    <w:rsid w:val="000118CF"/>
    <w:rsid w:val="000125A2"/>
    <w:rsid w:val="0001339F"/>
    <w:rsid w:val="000134FC"/>
    <w:rsid w:val="00013652"/>
    <w:rsid w:val="00013A13"/>
    <w:rsid w:val="00014071"/>
    <w:rsid w:val="000140CC"/>
    <w:rsid w:val="00014325"/>
    <w:rsid w:val="00014542"/>
    <w:rsid w:val="0001466D"/>
    <w:rsid w:val="000146F5"/>
    <w:rsid w:val="00014735"/>
    <w:rsid w:val="00014888"/>
    <w:rsid w:val="000148CC"/>
    <w:rsid w:val="00014D4B"/>
    <w:rsid w:val="00015092"/>
    <w:rsid w:val="00015122"/>
    <w:rsid w:val="000152DC"/>
    <w:rsid w:val="00015530"/>
    <w:rsid w:val="000155CF"/>
    <w:rsid w:val="00015606"/>
    <w:rsid w:val="000156AF"/>
    <w:rsid w:val="000157C3"/>
    <w:rsid w:val="00015899"/>
    <w:rsid w:val="0001595A"/>
    <w:rsid w:val="00015ACA"/>
    <w:rsid w:val="000162C4"/>
    <w:rsid w:val="00016494"/>
    <w:rsid w:val="000166E1"/>
    <w:rsid w:val="0001683C"/>
    <w:rsid w:val="00016902"/>
    <w:rsid w:val="00016B22"/>
    <w:rsid w:val="00016BA3"/>
    <w:rsid w:val="00017225"/>
    <w:rsid w:val="000174B5"/>
    <w:rsid w:val="00017517"/>
    <w:rsid w:val="00017C03"/>
    <w:rsid w:val="00017D97"/>
    <w:rsid w:val="00017ED6"/>
    <w:rsid w:val="000202CE"/>
    <w:rsid w:val="000207BC"/>
    <w:rsid w:val="0002097F"/>
    <w:rsid w:val="00020C0B"/>
    <w:rsid w:val="00020DEE"/>
    <w:rsid w:val="00020F15"/>
    <w:rsid w:val="00020F30"/>
    <w:rsid w:val="000210A0"/>
    <w:rsid w:val="00021256"/>
    <w:rsid w:val="0002150A"/>
    <w:rsid w:val="00021960"/>
    <w:rsid w:val="00021EC3"/>
    <w:rsid w:val="00021ECE"/>
    <w:rsid w:val="00021F64"/>
    <w:rsid w:val="00022010"/>
    <w:rsid w:val="000223E4"/>
    <w:rsid w:val="0002241F"/>
    <w:rsid w:val="0002248C"/>
    <w:rsid w:val="00022566"/>
    <w:rsid w:val="0002259C"/>
    <w:rsid w:val="00022B5B"/>
    <w:rsid w:val="000230EE"/>
    <w:rsid w:val="00023145"/>
    <w:rsid w:val="00023295"/>
    <w:rsid w:val="000232D7"/>
    <w:rsid w:val="0002331D"/>
    <w:rsid w:val="0002362A"/>
    <w:rsid w:val="00023C43"/>
    <w:rsid w:val="00024546"/>
    <w:rsid w:val="00024635"/>
    <w:rsid w:val="0002483E"/>
    <w:rsid w:val="000249DA"/>
    <w:rsid w:val="00024C97"/>
    <w:rsid w:val="00025339"/>
    <w:rsid w:val="00025B23"/>
    <w:rsid w:val="0002601A"/>
    <w:rsid w:val="00026D24"/>
    <w:rsid w:val="000275EA"/>
    <w:rsid w:val="00027746"/>
    <w:rsid w:val="000278D3"/>
    <w:rsid w:val="00027914"/>
    <w:rsid w:val="0002794F"/>
    <w:rsid w:val="0002799B"/>
    <w:rsid w:val="00030015"/>
    <w:rsid w:val="00030039"/>
    <w:rsid w:val="00030142"/>
    <w:rsid w:val="0003017D"/>
    <w:rsid w:val="000303A0"/>
    <w:rsid w:val="0003053C"/>
    <w:rsid w:val="0003055E"/>
    <w:rsid w:val="000305A0"/>
    <w:rsid w:val="000305DE"/>
    <w:rsid w:val="00030BB0"/>
    <w:rsid w:val="00030E23"/>
    <w:rsid w:val="0003171F"/>
    <w:rsid w:val="00031722"/>
    <w:rsid w:val="000318A4"/>
    <w:rsid w:val="00031CE1"/>
    <w:rsid w:val="00031DBD"/>
    <w:rsid w:val="00031E69"/>
    <w:rsid w:val="00031F69"/>
    <w:rsid w:val="00032669"/>
    <w:rsid w:val="00032792"/>
    <w:rsid w:val="000328CB"/>
    <w:rsid w:val="00032928"/>
    <w:rsid w:val="00032BA9"/>
    <w:rsid w:val="00032EB1"/>
    <w:rsid w:val="00032ED2"/>
    <w:rsid w:val="00032F3B"/>
    <w:rsid w:val="00032FD5"/>
    <w:rsid w:val="0003306E"/>
    <w:rsid w:val="00033333"/>
    <w:rsid w:val="00033562"/>
    <w:rsid w:val="000337C9"/>
    <w:rsid w:val="000337E1"/>
    <w:rsid w:val="000339FF"/>
    <w:rsid w:val="00033A5B"/>
    <w:rsid w:val="00033AC2"/>
    <w:rsid w:val="00033BC3"/>
    <w:rsid w:val="00033BC4"/>
    <w:rsid w:val="000340BE"/>
    <w:rsid w:val="000340DB"/>
    <w:rsid w:val="00034376"/>
    <w:rsid w:val="00034635"/>
    <w:rsid w:val="00034E06"/>
    <w:rsid w:val="00034EDE"/>
    <w:rsid w:val="00034F60"/>
    <w:rsid w:val="000354BA"/>
    <w:rsid w:val="00035853"/>
    <w:rsid w:val="00035D10"/>
    <w:rsid w:val="00035ED0"/>
    <w:rsid w:val="000363B0"/>
    <w:rsid w:val="0003641A"/>
    <w:rsid w:val="000367AE"/>
    <w:rsid w:val="00037627"/>
    <w:rsid w:val="000376D2"/>
    <w:rsid w:val="00037730"/>
    <w:rsid w:val="00037AE7"/>
    <w:rsid w:val="00037B24"/>
    <w:rsid w:val="00037B49"/>
    <w:rsid w:val="00037C75"/>
    <w:rsid w:val="000400C1"/>
    <w:rsid w:val="000405D3"/>
    <w:rsid w:val="00040874"/>
    <w:rsid w:val="00040ED3"/>
    <w:rsid w:val="00041138"/>
    <w:rsid w:val="000411FA"/>
    <w:rsid w:val="0004139B"/>
    <w:rsid w:val="0004157C"/>
    <w:rsid w:val="000415C8"/>
    <w:rsid w:val="000417C9"/>
    <w:rsid w:val="00041811"/>
    <w:rsid w:val="00041A80"/>
    <w:rsid w:val="00041C28"/>
    <w:rsid w:val="00041C78"/>
    <w:rsid w:val="00041CE1"/>
    <w:rsid w:val="00041D9D"/>
    <w:rsid w:val="00041E15"/>
    <w:rsid w:val="00041F90"/>
    <w:rsid w:val="000420FF"/>
    <w:rsid w:val="00042182"/>
    <w:rsid w:val="000422F6"/>
    <w:rsid w:val="00042461"/>
    <w:rsid w:val="0004247B"/>
    <w:rsid w:val="000428BD"/>
    <w:rsid w:val="00042A0F"/>
    <w:rsid w:val="00042AC6"/>
    <w:rsid w:val="00042B60"/>
    <w:rsid w:val="000434BF"/>
    <w:rsid w:val="000436A2"/>
    <w:rsid w:val="00043798"/>
    <w:rsid w:val="00043B71"/>
    <w:rsid w:val="00043BAE"/>
    <w:rsid w:val="00043BC0"/>
    <w:rsid w:val="00043EC2"/>
    <w:rsid w:val="0004400F"/>
    <w:rsid w:val="00044409"/>
    <w:rsid w:val="000445D3"/>
    <w:rsid w:val="000447B0"/>
    <w:rsid w:val="00044FAB"/>
    <w:rsid w:val="00045107"/>
    <w:rsid w:val="00045177"/>
    <w:rsid w:val="0004526B"/>
    <w:rsid w:val="000458CB"/>
    <w:rsid w:val="00045AB9"/>
    <w:rsid w:val="00045B08"/>
    <w:rsid w:val="00045D7F"/>
    <w:rsid w:val="00045FD7"/>
    <w:rsid w:val="00046580"/>
    <w:rsid w:val="000466AB"/>
    <w:rsid w:val="000468CF"/>
    <w:rsid w:val="00046A7C"/>
    <w:rsid w:val="00046B81"/>
    <w:rsid w:val="00046EB8"/>
    <w:rsid w:val="00046F98"/>
    <w:rsid w:val="000475DF"/>
    <w:rsid w:val="00047604"/>
    <w:rsid w:val="000478AF"/>
    <w:rsid w:val="00047A8A"/>
    <w:rsid w:val="00047B37"/>
    <w:rsid w:val="00047B72"/>
    <w:rsid w:val="00047C9C"/>
    <w:rsid w:val="00047DAB"/>
    <w:rsid w:val="000501FE"/>
    <w:rsid w:val="000503A5"/>
    <w:rsid w:val="00050742"/>
    <w:rsid w:val="000507FC"/>
    <w:rsid w:val="00050D7B"/>
    <w:rsid w:val="0005115E"/>
    <w:rsid w:val="000512E4"/>
    <w:rsid w:val="00051514"/>
    <w:rsid w:val="00051568"/>
    <w:rsid w:val="00051944"/>
    <w:rsid w:val="0005199B"/>
    <w:rsid w:val="00051C95"/>
    <w:rsid w:val="00051CFB"/>
    <w:rsid w:val="00051FF7"/>
    <w:rsid w:val="00052006"/>
    <w:rsid w:val="000524B8"/>
    <w:rsid w:val="00052550"/>
    <w:rsid w:val="000529B3"/>
    <w:rsid w:val="00052CB6"/>
    <w:rsid w:val="00052D87"/>
    <w:rsid w:val="00052EA7"/>
    <w:rsid w:val="0005300F"/>
    <w:rsid w:val="0005306D"/>
    <w:rsid w:val="00053136"/>
    <w:rsid w:val="00053217"/>
    <w:rsid w:val="00053227"/>
    <w:rsid w:val="000532E5"/>
    <w:rsid w:val="000533DE"/>
    <w:rsid w:val="000535BB"/>
    <w:rsid w:val="000537B2"/>
    <w:rsid w:val="000537EB"/>
    <w:rsid w:val="0005388A"/>
    <w:rsid w:val="0005388E"/>
    <w:rsid w:val="00053B30"/>
    <w:rsid w:val="00053DD8"/>
    <w:rsid w:val="00054453"/>
    <w:rsid w:val="00054463"/>
    <w:rsid w:val="00054870"/>
    <w:rsid w:val="0005492F"/>
    <w:rsid w:val="00055158"/>
    <w:rsid w:val="000554EF"/>
    <w:rsid w:val="00055534"/>
    <w:rsid w:val="000557F0"/>
    <w:rsid w:val="00055A29"/>
    <w:rsid w:val="000560B2"/>
    <w:rsid w:val="0005654A"/>
    <w:rsid w:val="00056696"/>
    <w:rsid w:val="00056897"/>
    <w:rsid w:val="000571DF"/>
    <w:rsid w:val="00057CD8"/>
    <w:rsid w:val="00057D2C"/>
    <w:rsid w:val="00057DBF"/>
    <w:rsid w:val="00060254"/>
    <w:rsid w:val="00060475"/>
    <w:rsid w:val="000608D4"/>
    <w:rsid w:val="000609D8"/>
    <w:rsid w:val="00060B65"/>
    <w:rsid w:val="00060DB5"/>
    <w:rsid w:val="00060E3D"/>
    <w:rsid w:val="00061978"/>
    <w:rsid w:val="00061A7B"/>
    <w:rsid w:val="0006245E"/>
    <w:rsid w:val="00062717"/>
    <w:rsid w:val="000628C0"/>
    <w:rsid w:val="00062E2B"/>
    <w:rsid w:val="000635B5"/>
    <w:rsid w:val="00063B1A"/>
    <w:rsid w:val="00063B5B"/>
    <w:rsid w:val="0006473F"/>
    <w:rsid w:val="00064862"/>
    <w:rsid w:val="00064C80"/>
    <w:rsid w:val="00064E3A"/>
    <w:rsid w:val="00064E50"/>
    <w:rsid w:val="00064F03"/>
    <w:rsid w:val="000653ED"/>
    <w:rsid w:val="00065E10"/>
    <w:rsid w:val="00066358"/>
    <w:rsid w:val="0006640F"/>
    <w:rsid w:val="000669E6"/>
    <w:rsid w:val="00066BF4"/>
    <w:rsid w:val="00066C06"/>
    <w:rsid w:val="00066D75"/>
    <w:rsid w:val="00066DAE"/>
    <w:rsid w:val="00066EBE"/>
    <w:rsid w:val="000670D9"/>
    <w:rsid w:val="00067289"/>
    <w:rsid w:val="00067965"/>
    <w:rsid w:val="0006799A"/>
    <w:rsid w:val="00067A06"/>
    <w:rsid w:val="000708DF"/>
    <w:rsid w:val="00070C4E"/>
    <w:rsid w:val="00070E87"/>
    <w:rsid w:val="00071474"/>
    <w:rsid w:val="0007163C"/>
    <w:rsid w:val="000717DC"/>
    <w:rsid w:val="00071BA5"/>
    <w:rsid w:val="00071E4D"/>
    <w:rsid w:val="000720B6"/>
    <w:rsid w:val="000724B3"/>
    <w:rsid w:val="00072AEE"/>
    <w:rsid w:val="000732DE"/>
    <w:rsid w:val="00073369"/>
    <w:rsid w:val="00073574"/>
    <w:rsid w:val="0007364C"/>
    <w:rsid w:val="0007370D"/>
    <w:rsid w:val="000737F4"/>
    <w:rsid w:val="00073961"/>
    <w:rsid w:val="000739B9"/>
    <w:rsid w:val="00073A43"/>
    <w:rsid w:val="00073AD6"/>
    <w:rsid w:val="00073B0F"/>
    <w:rsid w:val="00073C9B"/>
    <w:rsid w:val="00074304"/>
    <w:rsid w:val="000743F5"/>
    <w:rsid w:val="000744D7"/>
    <w:rsid w:val="000746C3"/>
    <w:rsid w:val="00074761"/>
    <w:rsid w:val="00074796"/>
    <w:rsid w:val="00074825"/>
    <w:rsid w:val="0007486E"/>
    <w:rsid w:val="0007490B"/>
    <w:rsid w:val="00074C9D"/>
    <w:rsid w:val="00074D02"/>
    <w:rsid w:val="00074DF2"/>
    <w:rsid w:val="0007543C"/>
    <w:rsid w:val="000757E3"/>
    <w:rsid w:val="0007583B"/>
    <w:rsid w:val="0007597F"/>
    <w:rsid w:val="00075D41"/>
    <w:rsid w:val="00075D7C"/>
    <w:rsid w:val="00076320"/>
    <w:rsid w:val="0007643D"/>
    <w:rsid w:val="00076593"/>
    <w:rsid w:val="00076745"/>
    <w:rsid w:val="00076957"/>
    <w:rsid w:val="00076F8E"/>
    <w:rsid w:val="00077248"/>
    <w:rsid w:val="0007724E"/>
    <w:rsid w:val="00077271"/>
    <w:rsid w:val="000772FE"/>
    <w:rsid w:val="0007732D"/>
    <w:rsid w:val="000775F4"/>
    <w:rsid w:val="00077649"/>
    <w:rsid w:val="00077A96"/>
    <w:rsid w:val="00077AAE"/>
    <w:rsid w:val="00077D68"/>
    <w:rsid w:val="00077D7C"/>
    <w:rsid w:val="00080091"/>
    <w:rsid w:val="000808D2"/>
    <w:rsid w:val="00080EE2"/>
    <w:rsid w:val="00080F49"/>
    <w:rsid w:val="00080F70"/>
    <w:rsid w:val="000813EE"/>
    <w:rsid w:val="0008143D"/>
    <w:rsid w:val="000814BE"/>
    <w:rsid w:val="00081772"/>
    <w:rsid w:val="00081D29"/>
    <w:rsid w:val="00082182"/>
    <w:rsid w:val="0008227A"/>
    <w:rsid w:val="000822AC"/>
    <w:rsid w:val="0008238F"/>
    <w:rsid w:val="00082411"/>
    <w:rsid w:val="000827C3"/>
    <w:rsid w:val="00082B16"/>
    <w:rsid w:val="00082C34"/>
    <w:rsid w:val="00082E01"/>
    <w:rsid w:val="00083140"/>
    <w:rsid w:val="0008318F"/>
    <w:rsid w:val="00083398"/>
    <w:rsid w:val="00083463"/>
    <w:rsid w:val="000836BC"/>
    <w:rsid w:val="00083C9F"/>
    <w:rsid w:val="00083FB9"/>
    <w:rsid w:val="00084375"/>
    <w:rsid w:val="00084446"/>
    <w:rsid w:val="000844C1"/>
    <w:rsid w:val="00084546"/>
    <w:rsid w:val="00084A1E"/>
    <w:rsid w:val="00084BB8"/>
    <w:rsid w:val="00084D57"/>
    <w:rsid w:val="00084D9B"/>
    <w:rsid w:val="00084F22"/>
    <w:rsid w:val="000855B5"/>
    <w:rsid w:val="0008569C"/>
    <w:rsid w:val="000856B9"/>
    <w:rsid w:val="0008572D"/>
    <w:rsid w:val="00085984"/>
    <w:rsid w:val="00086575"/>
    <w:rsid w:val="00086A8D"/>
    <w:rsid w:val="00086BB4"/>
    <w:rsid w:val="00086BC7"/>
    <w:rsid w:val="0008711B"/>
    <w:rsid w:val="000872AB"/>
    <w:rsid w:val="00087682"/>
    <w:rsid w:val="000878E1"/>
    <w:rsid w:val="00087B28"/>
    <w:rsid w:val="00087DD3"/>
    <w:rsid w:val="00087E27"/>
    <w:rsid w:val="00087E95"/>
    <w:rsid w:val="00087F16"/>
    <w:rsid w:val="00087FC9"/>
    <w:rsid w:val="00090055"/>
    <w:rsid w:val="00090499"/>
    <w:rsid w:val="0009070A"/>
    <w:rsid w:val="00091355"/>
    <w:rsid w:val="000914D1"/>
    <w:rsid w:val="000915C4"/>
    <w:rsid w:val="000915C9"/>
    <w:rsid w:val="000916EF"/>
    <w:rsid w:val="0009172D"/>
    <w:rsid w:val="00091924"/>
    <w:rsid w:val="00091AC2"/>
    <w:rsid w:val="00091AFD"/>
    <w:rsid w:val="00091C07"/>
    <w:rsid w:val="00091D3F"/>
    <w:rsid w:val="0009203B"/>
    <w:rsid w:val="00092321"/>
    <w:rsid w:val="00092472"/>
    <w:rsid w:val="00092A27"/>
    <w:rsid w:val="00092C13"/>
    <w:rsid w:val="00092DCF"/>
    <w:rsid w:val="00092EB9"/>
    <w:rsid w:val="00092F44"/>
    <w:rsid w:val="00093052"/>
    <w:rsid w:val="000930C8"/>
    <w:rsid w:val="0009360A"/>
    <w:rsid w:val="000936CB"/>
    <w:rsid w:val="00093C91"/>
    <w:rsid w:val="00094103"/>
    <w:rsid w:val="00094272"/>
    <w:rsid w:val="0009428B"/>
    <w:rsid w:val="00094335"/>
    <w:rsid w:val="000943CC"/>
    <w:rsid w:val="00094749"/>
    <w:rsid w:val="000948A1"/>
    <w:rsid w:val="00094B3E"/>
    <w:rsid w:val="00094E32"/>
    <w:rsid w:val="00095284"/>
    <w:rsid w:val="000954D2"/>
    <w:rsid w:val="0009555E"/>
    <w:rsid w:val="0009562F"/>
    <w:rsid w:val="000957BA"/>
    <w:rsid w:val="00095830"/>
    <w:rsid w:val="00095961"/>
    <w:rsid w:val="000959AE"/>
    <w:rsid w:val="00095CB3"/>
    <w:rsid w:val="000960D0"/>
    <w:rsid w:val="0009613D"/>
    <w:rsid w:val="000964CE"/>
    <w:rsid w:val="00096538"/>
    <w:rsid w:val="00096819"/>
    <w:rsid w:val="000968F8"/>
    <w:rsid w:val="00096993"/>
    <w:rsid w:val="00096A8B"/>
    <w:rsid w:val="00096B6D"/>
    <w:rsid w:val="00096C25"/>
    <w:rsid w:val="00096E25"/>
    <w:rsid w:val="00096EE6"/>
    <w:rsid w:val="00096F4C"/>
    <w:rsid w:val="00097088"/>
    <w:rsid w:val="000975DC"/>
    <w:rsid w:val="00097B91"/>
    <w:rsid w:val="000A016F"/>
    <w:rsid w:val="000A04FF"/>
    <w:rsid w:val="000A056D"/>
    <w:rsid w:val="000A09AE"/>
    <w:rsid w:val="000A0A9E"/>
    <w:rsid w:val="000A0AFF"/>
    <w:rsid w:val="000A0C42"/>
    <w:rsid w:val="000A12FA"/>
    <w:rsid w:val="000A1483"/>
    <w:rsid w:val="000A1653"/>
    <w:rsid w:val="000A1AFE"/>
    <w:rsid w:val="000A1E5F"/>
    <w:rsid w:val="000A1EA8"/>
    <w:rsid w:val="000A25E9"/>
    <w:rsid w:val="000A28F7"/>
    <w:rsid w:val="000A2A94"/>
    <w:rsid w:val="000A2FF5"/>
    <w:rsid w:val="000A3012"/>
    <w:rsid w:val="000A3328"/>
    <w:rsid w:val="000A3CC7"/>
    <w:rsid w:val="000A3D41"/>
    <w:rsid w:val="000A3E8C"/>
    <w:rsid w:val="000A4402"/>
    <w:rsid w:val="000A4544"/>
    <w:rsid w:val="000A483B"/>
    <w:rsid w:val="000A4D0E"/>
    <w:rsid w:val="000A5155"/>
    <w:rsid w:val="000A5787"/>
    <w:rsid w:val="000A61F0"/>
    <w:rsid w:val="000A690B"/>
    <w:rsid w:val="000A695A"/>
    <w:rsid w:val="000A6A44"/>
    <w:rsid w:val="000A6ABC"/>
    <w:rsid w:val="000A6B49"/>
    <w:rsid w:val="000A6DF8"/>
    <w:rsid w:val="000A70C8"/>
    <w:rsid w:val="000A72B3"/>
    <w:rsid w:val="000A7345"/>
    <w:rsid w:val="000A76A2"/>
    <w:rsid w:val="000A78E7"/>
    <w:rsid w:val="000A7964"/>
    <w:rsid w:val="000B034A"/>
    <w:rsid w:val="000B0743"/>
    <w:rsid w:val="000B0782"/>
    <w:rsid w:val="000B0892"/>
    <w:rsid w:val="000B095F"/>
    <w:rsid w:val="000B0972"/>
    <w:rsid w:val="000B0A6D"/>
    <w:rsid w:val="000B1457"/>
    <w:rsid w:val="000B1689"/>
    <w:rsid w:val="000B171E"/>
    <w:rsid w:val="000B1AB7"/>
    <w:rsid w:val="000B1CA9"/>
    <w:rsid w:val="000B1D40"/>
    <w:rsid w:val="000B1E7C"/>
    <w:rsid w:val="000B1EA7"/>
    <w:rsid w:val="000B2602"/>
    <w:rsid w:val="000B27CC"/>
    <w:rsid w:val="000B27CD"/>
    <w:rsid w:val="000B2948"/>
    <w:rsid w:val="000B2AC5"/>
    <w:rsid w:val="000B2E95"/>
    <w:rsid w:val="000B325C"/>
    <w:rsid w:val="000B334D"/>
    <w:rsid w:val="000B3503"/>
    <w:rsid w:val="000B3544"/>
    <w:rsid w:val="000B3579"/>
    <w:rsid w:val="000B35A9"/>
    <w:rsid w:val="000B3658"/>
    <w:rsid w:val="000B3758"/>
    <w:rsid w:val="000B38E0"/>
    <w:rsid w:val="000B43C3"/>
    <w:rsid w:val="000B468C"/>
    <w:rsid w:val="000B4924"/>
    <w:rsid w:val="000B4CEF"/>
    <w:rsid w:val="000B51D2"/>
    <w:rsid w:val="000B5476"/>
    <w:rsid w:val="000B54C5"/>
    <w:rsid w:val="000B5FDD"/>
    <w:rsid w:val="000B60B5"/>
    <w:rsid w:val="000B61C9"/>
    <w:rsid w:val="000B63F6"/>
    <w:rsid w:val="000B6710"/>
    <w:rsid w:val="000B6953"/>
    <w:rsid w:val="000B69AC"/>
    <w:rsid w:val="000B6A36"/>
    <w:rsid w:val="000B6BE4"/>
    <w:rsid w:val="000B7786"/>
    <w:rsid w:val="000B7852"/>
    <w:rsid w:val="000C031E"/>
    <w:rsid w:val="000C04EF"/>
    <w:rsid w:val="000C0AEB"/>
    <w:rsid w:val="000C0D3E"/>
    <w:rsid w:val="000C0D4D"/>
    <w:rsid w:val="000C0F8E"/>
    <w:rsid w:val="000C10E0"/>
    <w:rsid w:val="000C19CD"/>
    <w:rsid w:val="000C1A98"/>
    <w:rsid w:val="000C1C2D"/>
    <w:rsid w:val="000C1C88"/>
    <w:rsid w:val="000C1E30"/>
    <w:rsid w:val="000C2009"/>
    <w:rsid w:val="000C2031"/>
    <w:rsid w:val="000C2113"/>
    <w:rsid w:val="000C24E6"/>
    <w:rsid w:val="000C2774"/>
    <w:rsid w:val="000C2778"/>
    <w:rsid w:val="000C2D29"/>
    <w:rsid w:val="000C31D4"/>
    <w:rsid w:val="000C348F"/>
    <w:rsid w:val="000C3AB0"/>
    <w:rsid w:val="000C3CCF"/>
    <w:rsid w:val="000C3D08"/>
    <w:rsid w:val="000C40DF"/>
    <w:rsid w:val="000C41AC"/>
    <w:rsid w:val="000C42BD"/>
    <w:rsid w:val="000C4435"/>
    <w:rsid w:val="000C443E"/>
    <w:rsid w:val="000C4958"/>
    <w:rsid w:val="000C4DF5"/>
    <w:rsid w:val="000C5187"/>
    <w:rsid w:val="000C530D"/>
    <w:rsid w:val="000C5339"/>
    <w:rsid w:val="000C5611"/>
    <w:rsid w:val="000C5723"/>
    <w:rsid w:val="000C5D40"/>
    <w:rsid w:val="000C5EBB"/>
    <w:rsid w:val="000C69F1"/>
    <w:rsid w:val="000C6C6E"/>
    <w:rsid w:val="000C6CB3"/>
    <w:rsid w:val="000C6D08"/>
    <w:rsid w:val="000C6FFF"/>
    <w:rsid w:val="000C703C"/>
    <w:rsid w:val="000C716E"/>
    <w:rsid w:val="000C726A"/>
    <w:rsid w:val="000C7563"/>
    <w:rsid w:val="000C7694"/>
    <w:rsid w:val="000C784C"/>
    <w:rsid w:val="000D010B"/>
    <w:rsid w:val="000D0117"/>
    <w:rsid w:val="000D018B"/>
    <w:rsid w:val="000D02B6"/>
    <w:rsid w:val="000D0433"/>
    <w:rsid w:val="000D0498"/>
    <w:rsid w:val="000D0532"/>
    <w:rsid w:val="000D0653"/>
    <w:rsid w:val="000D0695"/>
    <w:rsid w:val="000D07C7"/>
    <w:rsid w:val="000D083C"/>
    <w:rsid w:val="000D090B"/>
    <w:rsid w:val="000D0997"/>
    <w:rsid w:val="000D0A83"/>
    <w:rsid w:val="000D0ABC"/>
    <w:rsid w:val="000D0CFF"/>
    <w:rsid w:val="000D12C0"/>
    <w:rsid w:val="000D1696"/>
    <w:rsid w:val="000D172C"/>
    <w:rsid w:val="000D1C6A"/>
    <w:rsid w:val="000D1DEB"/>
    <w:rsid w:val="000D1F61"/>
    <w:rsid w:val="000D2027"/>
    <w:rsid w:val="000D2227"/>
    <w:rsid w:val="000D250C"/>
    <w:rsid w:val="000D26F9"/>
    <w:rsid w:val="000D2744"/>
    <w:rsid w:val="000D27D1"/>
    <w:rsid w:val="000D295D"/>
    <w:rsid w:val="000D2E42"/>
    <w:rsid w:val="000D2FED"/>
    <w:rsid w:val="000D30FC"/>
    <w:rsid w:val="000D3395"/>
    <w:rsid w:val="000D33B8"/>
    <w:rsid w:val="000D345C"/>
    <w:rsid w:val="000D38F7"/>
    <w:rsid w:val="000D3EAF"/>
    <w:rsid w:val="000D4208"/>
    <w:rsid w:val="000D4335"/>
    <w:rsid w:val="000D4603"/>
    <w:rsid w:val="000D461F"/>
    <w:rsid w:val="000D484E"/>
    <w:rsid w:val="000D4CAC"/>
    <w:rsid w:val="000D4ED3"/>
    <w:rsid w:val="000D55AB"/>
    <w:rsid w:val="000D56A9"/>
    <w:rsid w:val="000D5C93"/>
    <w:rsid w:val="000D5DBA"/>
    <w:rsid w:val="000D616C"/>
    <w:rsid w:val="000D6227"/>
    <w:rsid w:val="000D6526"/>
    <w:rsid w:val="000D65CC"/>
    <w:rsid w:val="000D65D9"/>
    <w:rsid w:val="000D6B0C"/>
    <w:rsid w:val="000D6B38"/>
    <w:rsid w:val="000D6C15"/>
    <w:rsid w:val="000D75B6"/>
    <w:rsid w:val="000D7A16"/>
    <w:rsid w:val="000D7B5A"/>
    <w:rsid w:val="000E00CF"/>
    <w:rsid w:val="000E00D6"/>
    <w:rsid w:val="000E0480"/>
    <w:rsid w:val="000E0618"/>
    <w:rsid w:val="000E0987"/>
    <w:rsid w:val="000E11D8"/>
    <w:rsid w:val="000E132C"/>
    <w:rsid w:val="000E15C4"/>
    <w:rsid w:val="000E1622"/>
    <w:rsid w:val="000E18D3"/>
    <w:rsid w:val="000E1A47"/>
    <w:rsid w:val="000E1D07"/>
    <w:rsid w:val="000E1F8B"/>
    <w:rsid w:val="000E200C"/>
    <w:rsid w:val="000E20F0"/>
    <w:rsid w:val="000E2173"/>
    <w:rsid w:val="000E2174"/>
    <w:rsid w:val="000E22B6"/>
    <w:rsid w:val="000E2838"/>
    <w:rsid w:val="000E28A3"/>
    <w:rsid w:val="000E298D"/>
    <w:rsid w:val="000E2BA0"/>
    <w:rsid w:val="000E2F4E"/>
    <w:rsid w:val="000E35CB"/>
    <w:rsid w:val="000E362F"/>
    <w:rsid w:val="000E3726"/>
    <w:rsid w:val="000E399E"/>
    <w:rsid w:val="000E3A0A"/>
    <w:rsid w:val="000E3F1C"/>
    <w:rsid w:val="000E4104"/>
    <w:rsid w:val="000E4686"/>
    <w:rsid w:val="000E4788"/>
    <w:rsid w:val="000E4877"/>
    <w:rsid w:val="000E4B1C"/>
    <w:rsid w:val="000E4C24"/>
    <w:rsid w:val="000E4E0F"/>
    <w:rsid w:val="000E4EBD"/>
    <w:rsid w:val="000E5060"/>
    <w:rsid w:val="000E51C8"/>
    <w:rsid w:val="000E567A"/>
    <w:rsid w:val="000E575D"/>
    <w:rsid w:val="000E5775"/>
    <w:rsid w:val="000E5C0B"/>
    <w:rsid w:val="000E6317"/>
    <w:rsid w:val="000E64EB"/>
    <w:rsid w:val="000E67E2"/>
    <w:rsid w:val="000E68EB"/>
    <w:rsid w:val="000E6B80"/>
    <w:rsid w:val="000E6C3C"/>
    <w:rsid w:val="000E6DC1"/>
    <w:rsid w:val="000E6F18"/>
    <w:rsid w:val="000E6F7E"/>
    <w:rsid w:val="000E76BA"/>
    <w:rsid w:val="000E7779"/>
    <w:rsid w:val="000E7820"/>
    <w:rsid w:val="000E7B44"/>
    <w:rsid w:val="000E7D24"/>
    <w:rsid w:val="000E7F43"/>
    <w:rsid w:val="000E7F7E"/>
    <w:rsid w:val="000F00D0"/>
    <w:rsid w:val="000F0726"/>
    <w:rsid w:val="000F0958"/>
    <w:rsid w:val="000F1058"/>
    <w:rsid w:val="000F13BF"/>
    <w:rsid w:val="000F140A"/>
    <w:rsid w:val="000F1B8A"/>
    <w:rsid w:val="000F21BA"/>
    <w:rsid w:val="000F22AE"/>
    <w:rsid w:val="000F23E5"/>
    <w:rsid w:val="000F2745"/>
    <w:rsid w:val="000F2939"/>
    <w:rsid w:val="000F29B2"/>
    <w:rsid w:val="000F2A7C"/>
    <w:rsid w:val="000F2AE5"/>
    <w:rsid w:val="000F2C23"/>
    <w:rsid w:val="000F2FD5"/>
    <w:rsid w:val="000F3483"/>
    <w:rsid w:val="000F36B3"/>
    <w:rsid w:val="000F3F0D"/>
    <w:rsid w:val="000F3FE2"/>
    <w:rsid w:val="000F402F"/>
    <w:rsid w:val="000F4729"/>
    <w:rsid w:val="000F4878"/>
    <w:rsid w:val="000F4B44"/>
    <w:rsid w:val="000F4BB8"/>
    <w:rsid w:val="000F4D97"/>
    <w:rsid w:val="000F5651"/>
    <w:rsid w:val="000F5742"/>
    <w:rsid w:val="000F5B37"/>
    <w:rsid w:val="000F62BD"/>
    <w:rsid w:val="000F64ED"/>
    <w:rsid w:val="000F653E"/>
    <w:rsid w:val="000F6628"/>
    <w:rsid w:val="000F6640"/>
    <w:rsid w:val="000F6A68"/>
    <w:rsid w:val="000F6B63"/>
    <w:rsid w:val="000F6C93"/>
    <w:rsid w:val="000F6DC0"/>
    <w:rsid w:val="000F6EB7"/>
    <w:rsid w:val="000F777F"/>
    <w:rsid w:val="000F78A4"/>
    <w:rsid w:val="000F78D8"/>
    <w:rsid w:val="000F7D2B"/>
    <w:rsid w:val="00100162"/>
    <w:rsid w:val="0010039D"/>
    <w:rsid w:val="001005E1"/>
    <w:rsid w:val="001006CA"/>
    <w:rsid w:val="0010072C"/>
    <w:rsid w:val="001013D4"/>
    <w:rsid w:val="001014CD"/>
    <w:rsid w:val="00101744"/>
    <w:rsid w:val="00101801"/>
    <w:rsid w:val="001019B8"/>
    <w:rsid w:val="00101B15"/>
    <w:rsid w:val="00101C5B"/>
    <w:rsid w:val="00101DED"/>
    <w:rsid w:val="0010232C"/>
    <w:rsid w:val="00102584"/>
    <w:rsid w:val="001026C7"/>
    <w:rsid w:val="00102B74"/>
    <w:rsid w:val="00102E3B"/>
    <w:rsid w:val="001031A9"/>
    <w:rsid w:val="00103270"/>
    <w:rsid w:val="001033DF"/>
    <w:rsid w:val="00103579"/>
    <w:rsid w:val="00103661"/>
    <w:rsid w:val="00103772"/>
    <w:rsid w:val="00103AFC"/>
    <w:rsid w:val="00103BC4"/>
    <w:rsid w:val="00104183"/>
    <w:rsid w:val="0010422B"/>
    <w:rsid w:val="00104853"/>
    <w:rsid w:val="00104DD5"/>
    <w:rsid w:val="001053EB"/>
    <w:rsid w:val="00105611"/>
    <w:rsid w:val="0010566D"/>
    <w:rsid w:val="001056CF"/>
    <w:rsid w:val="001056D6"/>
    <w:rsid w:val="0010579A"/>
    <w:rsid w:val="001057BE"/>
    <w:rsid w:val="001059B7"/>
    <w:rsid w:val="00105BBA"/>
    <w:rsid w:val="00105C2A"/>
    <w:rsid w:val="00105E65"/>
    <w:rsid w:val="0010603E"/>
    <w:rsid w:val="00106077"/>
    <w:rsid w:val="00106169"/>
    <w:rsid w:val="00106183"/>
    <w:rsid w:val="0010630C"/>
    <w:rsid w:val="00106BDD"/>
    <w:rsid w:val="001076EC"/>
    <w:rsid w:val="00107729"/>
    <w:rsid w:val="00107BB7"/>
    <w:rsid w:val="0011005C"/>
    <w:rsid w:val="00110360"/>
    <w:rsid w:val="0011045A"/>
    <w:rsid w:val="001104FD"/>
    <w:rsid w:val="001107C0"/>
    <w:rsid w:val="001108F0"/>
    <w:rsid w:val="00110979"/>
    <w:rsid w:val="00110ED6"/>
    <w:rsid w:val="001111E0"/>
    <w:rsid w:val="0011130D"/>
    <w:rsid w:val="001113E3"/>
    <w:rsid w:val="0011149B"/>
    <w:rsid w:val="00111753"/>
    <w:rsid w:val="00111D8F"/>
    <w:rsid w:val="00111DED"/>
    <w:rsid w:val="00111FD2"/>
    <w:rsid w:val="001123D2"/>
    <w:rsid w:val="00112468"/>
    <w:rsid w:val="0011268B"/>
    <w:rsid w:val="001126F5"/>
    <w:rsid w:val="00112A68"/>
    <w:rsid w:val="00112AE2"/>
    <w:rsid w:val="001131C3"/>
    <w:rsid w:val="001132D3"/>
    <w:rsid w:val="00113316"/>
    <w:rsid w:val="0011359D"/>
    <w:rsid w:val="001135E0"/>
    <w:rsid w:val="0011397C"/>
    <w:rsid w:val="0011398B"/>
    <w:rsid w:val="00113BE8"/>
    <w:rsid w:val="00113DD0"/>
    <w:rsid w:val="00113E8A"/>
    <w:rsid w:val="00113FDA"/>
    <w:rsid w:val="001141A8"/>
    <w:rsid w:val="0011449E"/>
    <w:rsid w:val="00114516"/>
    <w:rsid w:val="00114647"/>
    <w:rsid w:val="001146AD"/>
    <w:rsid w:val="00114781"/>
    <w:rsid w:val="00114B48"/>
    <w:rsid w:val="0011548E"/>
    <w:rsid w:val="001155D4"/>
    <w:rsid w:val="00115790"/>
    <w:rsid w:val="00115A73"/>
    <w:rsid w:val="00115D11"/>
    <w:rsid w:val="00116147"/>
    <w:rsid w:val="00116494"/>
    <w:rsid w:val="001165F3"/>
    <w:rsid w:val="0011668B"/>
    <w:rsid w:val="00116A0F"/>
    <w:rsid w:val="00116A1C"/>
    <w:rsid w:val="00116A53"/>
    <w:rsid w:val="00116B8E"/>
    <w:rsid w:val="00117244"/>
    <w:rsid w:val="0011746F"/>
    <w:rsid w:val="00117472"/>
    <w:rsid w:val="00117537"/>
    <w:rsid w:val="00117B9C"/>
    <w:rsid w:val="0012008F"/>
    <w:rsid w:val="0012016B"/>
    <w:rsid w:val="001202F7"/>
    <w:rsid w:val="00120512"/>
    <w:rsid w:val="001208E5"/>
    <w:rsid w:val="00120BF6"/>
    <w:rsid w:val="00121034"/>
    <w:rsid w:val="001211BE"/>
    <w:rsid w:val="001212F9"/>
    <w:rsid w:val="0012190F"/>
    <w:rsid w:val="00121C7B"/>
    <w:rsid w:val="00121D7B"/>
    <w:rsid w:val="0012222E"/>
    <w:rsid w:val="00122238"/>
    <w:rsid w:val="00122481"/>
    <w:rsid w:val="00122630"/>
    <w:rsid w:val="00122669"/>
    <w:rsid w:val="00122736"/>
    <w:rsid w:val="001228DA"/>
    <w:rsid w:val="001229F1"/>
    <w:rsid w:val="00122A66"/>
    <w:rsid w:val="00122D98"/>
    <w:rsid w:val="00122EB1"/>
    <w:rsid w:val="00122FFF"/>
    <w:rsid w:val="00123295"/>
    <w:rsid w:val="0012364D"/>
    <w:rsid w:val="001236FC"/>
    <w:rsid w:val="0012385C"/>
    <w:rsid w:val="00123B00"/>
    <w:rsid w:val="00123F82"/>
    <w:rsid w:val="00124264"/>
    <w:rsid w:val="0012429F"/>
    <w:rsid w:val="001242B9"/>
    <w:rsid w:val="00124A75"/>
    <w:rsid w:val="00124B5F"/>
    <w:rsid w:val="00124CD6"/>
    <w:rsid w:val="00124DF0"/>
    <w:rsid w:val="00125207"/>
    <w:rsid w:val="001252B9"/>
    <w:rsid w:val="001254D0"/>
    <w:rsid w:val="001257A0"/>
    <w:rsid w:val="00125925"/>
    <w:rsid w:val="00125A7E"/>
    <w:rsid w:val="00125A89"/>
    <w:rsid w:val="00125ABF"/>
    <w:rsid w:val="00125B9D"/>
    <w:rsid w:val="00125D0E"/>
    <w:rsid w:val="00125D30"/>
    <w:rsid w:val="00125FA5"/>
    <w:rsid w:val="001260C3"/>
    <w:rsid w:val="001264FB"/>
    <w:rsid w:val="001266F4"/>
    <w:rsid w:val="0012673B"/>
    <w:rsid w:val="00126A59"/>
    <w:rsid w:val="00126FD9"/>
    <w:rsid w:val="001270CE"/>
    <w:rsid w:val="00127523"/>
    <w:rsid w:val="001278A6"/>
    <w:rsid w:val="00127980"/>
    <w:rsid w:val="001302A1"/>
    <w:rsid w:val="001302D4"/>
    <w:rsid w:val="001306B6"/>
    <w:rsid w:val="001306C8"/>
    <w:rsid w:val="00130B30"/>
    <w:rsid w:val="00130C8E"/>
    <w:rsid w:val="00130F36"/>
    <w:rsid w:val="00131190"/>
    <w:rsid w:val="00131199"/>
    <w:rsid w:val="00131391"/>
    <w:rsid w:val="001313C9"/>
    <w:rsid w:val="001319AA"/>
    <w:rsid w:val="00131C1A"/>
    <w:rsid w:val="00131C52"/>
    <w:rsid w:val="00132112"/>
    <w:rsid w:val="00132208"/>
    <w:rsid w:val="00132555"/>
    <w:rsid w:val="00132BD1"/>
    <w:rsid w:val="00132D0E"/>
    <w:rsid w:val="00132EEB"/>
    <w:rsid w:val="001330D3"/>
    <w:rsid w:val="00133223"/>
    <w:rsid w:val="00133278"/>
    <w:rsid w:val="001332C2"/>
    <w:rsid w:val="00133475"/>
    <w:rsid w:val="00133819"/>
    <w:rsid w:val="00133C90"/>
    <w:rsid w:val="00133F1E"/>
    <w:rsid w:val="0013416E"/>
    <w:rsid w:val="0013439D"/>
    <w:rsid w:val="00134677"/>
    <w:rsid w:val="001349F7"/>
    <w:rsid w:val="00134D09"/>
    <w:rsid w:val="00134D37"/>
    <w:rsid w:val="00134D3D"/>
    <w:rsid w:val="001352E9"/>
    <w:rsid w:val="001358EA"/>
    <w:rsid w:val="0013590A"/>
    <w:rsid w:val="00135F35"/>
    <w:rsid w:val="00135FEF"/>
    <w:rsid w:val="001361AF"/>
    <w:rsid w:val="001364B6"/>
    <w:rsid w:val="001365E2"/>
    <w:rsid w:val="0013661A"/>
    <w:rsid w:val="00136838"/>
    <w:rsid w:val="00136946"/>
    <w:rsid w:val="001369E6"/>
    <w:rsid w:val="00136C1C"/>
    <w:rsid w:val="00136E40"/>
    <w:rsid w:val="00136F40"/>
    <w:rsid w:val="00136FE2"/>
    <w:rsid w:val="00137070"/>
    <w:rsid w:val="001371EB"/>
    <w:rsid w:val="001372B1"/>
    <w:rsid w:val="00137685"/>
    <w:rsid w:val="001376F2"/>
    <w:rsid w:val="00137805"/>
    <w:rsid w:val="001378E5"/>
    <w:rsid w:val="00137951"/>
    <w:rsid w:val="001379A3"/>
    <w:rsid w:val="00137A1E"/>
    <w:rsid w:val="00137ADD"/>
    <w:rsid w:val="00137B1B"/>
    <w:rsid w:val="00137D63"/>
    <w:rsid w:val="00137DB0"/>
    <w:rsid w:val="00137EA5"/>
    <w:rsid w:val="00137FB8"/>
    <w:rsid w:val="00140461"/>
    <w:rsid w:val="00140559"/>
    <w:rsid w:val="001409E3"/>
    <w:rsid w:val="00140B45"/>
    <w:rsid w:val="00140D11"/>
    <w:rsid w:val="00140D8C"/>
    <w:rsid w:val="00140F25"/>
    <w:rsid w:val="00141133"/>
    <w:rsid w:val="001413CB"/>
    <w:rsid w:val="001415FA"/>
    <w:rsid w:val="001418E8"/>
    <w:rsid w:val="00141940"/>
    <w:rsid w:val="00141A65"/>
    <w:rsid w:val="00141A93"/>
    <w:rsid w:val="00141B73"/>
    <w:rsid w:val="00141D4B"/>
    <w:rsid w:val="00141D76"/>
    <w:rsid w:val="00141E6C"/>
    <w:rsid w:val="00142025"/>
    <w:rsid w:val="0014216A"/>
    <w:rsid w:val="0014223E"/>
    <w:rsid w:val="00142340"/>
    <w:rsid w:val="00142622"/>
    <w:rsid w:val="00142813"/>
    <w:rsid w:val="001429A9"/>
    <w:rsid w:val="00142B2C"/>
    <w:rsid w:val="00142D3D"/>
    <w:rsid w:val="00142FB1"/>
    <w:rsid w:val="00143165"/>
    <w:rsid w:val="0014320A"/>
    <w:rsid w:val="00143263"/>
    <w:rsid w:val="001433D5"/>
    <w:rsid w:val="0014348B"/>
    <w:rsid w:val="001436F9"/>
    <w:rsid w:val="0014384D"/>
    <w:rsid w:val="00143B9B"/>
    <w:rsid w:val="00143DDE"/>
    <w:rsid w:val="00143F5B"/>
    <w:rsid w:val="001441BB"/>
    <w:rsid w:val="0014464C"/>
    <w:rsid w:val="001446D6"/>
    <w:rsid w:val="00144762"/>
    <w:rsid w:val="001448D1"/>
    <w:rsid w:val="00144995"/>
    <w:rsid w:val="00144B43"/>
    <w:rsid w:val="00144F18"/>
    <w:rsid w:val="00145103"/>
    <w:rsid w:val="00145234"/>
    <w:rsid w:val="00145299"/>
    <w:rsid w:val="001453C9"/>
    <w:rsid w:val="001454F4"/>
    <w:rsid w:val="00145644"/>
    <w:rsid w:val="00145824"/>
    <w:rsid w:val="00145933"/>
    <w:rsid w:val="00145A36"/>
    <w:rsid w:val="00145AB3"/>
    <w:rsid w:val="00145E0C"/>
    <w:rsid w:val="00145E91"/>
    <w:rsid w:val="00145F13"/>
    <w:rsid w:val="0014601B"/>
    <w:rsid w:val="001461A6"/>
    <w:rsid w:val="001467AF"/>
    <w:rsid w:val="0014690B"/>
    <w:rsid w:val="00146D00"/>
    <w:rsid w:val="00146F9E"/>
    <w:rsid w:val="0014719C"/>
    <w:rsid w:val="00147693"/>
    <w:rsid w:val="00147894"/>
    <w:rsid w:val="00147924"/>
    <w:rsid w:val="00147A5E"/>
    <w:rsid w:val="00147D19"/>
    <w:rsid w:val="00147D2B"/>
    <w:rsid w:val="00147D2E"/>
    <w:rsid w:val="0015098E"/>
    <w:rsid w:val="00151035"/>
    <w:rsid w:val="001511BB"/>
    <w:rsid w:val="00151564"/>
    <w:rsid w:val="00151AE0"/>
    <w:rsid w:val="00151CCD"/>
    <w:rsid w:val="00151DA1"/>
    <w:rsid w:val="00151EB0"/>
    <w:rsid w:val="0015205B"/>
    <w:rsid w:val="0015234E"/>
    <w:rsid w:val="00152378"/>
    <w:rsid w:val="00152849"/>
    <w:rsid w:val="00152865"/>
    <w:rsid w:val="00152900"/>
    <w:rsid w:val="0015292B"/>
    <w:rsid w:val="00152C16"/>
    <w:rsid w:val="00152EE9"/>
    <w:rsid w:val="0015389A"/>
    <w:rsid w:val="00153B9F"/>
    <w:rsid w:val="00153D49"/>
    <w:rsid w:val="00154294"/>
    <w:rsid w:val="001545F0"/>
    <w:rsid w:val="0015461D"/>
    <w:rsid w:val="00154B3E"/>
    <w:rsid w:val="00154B7C"/>
    <w:rsid w:val="00154D22"/>
    <w:rsid w:val="00154F93"/>
    <w:rsid w:val="0015569D"/>
    <w:rsid w:val="0015587F"/>
    <w:rsid w:val="00155D6A"/>
    <w:rsid w:val="00155E52"/>
    <w:rsid w:val="00156929"/>
    <w:rsid w:val="00156B8F"/>
    <w:rsid w:val="00157134"/>
    <w:rsid w:val="0015718A"/>
    <w:rsid w:val="00157249"/>
    <w:rsid w:val="00157796"/>
    <w:rsid w:val="001577AA"/>
    <w:rsid w:val="001579FF"/>
    <w:rsid w:val="00157C5E"/>
    <w:rsid w:val="0016019E"/>
    <w:rsid w:val="0016022D"/>
    <w:rsid w:val="0016062D"/>
    <w:rsid w:val="00160812"/>
    <w:rsid w:val="00160A89"/>
    <w:rsid w:val="00160D43"/>
    <w:rsid w:val="00160E0B"/>
    <w:rsid w:val="00160E5A"/>
    <w:rsid w:val="00161636"/>
    <w:rsid w:val="00161843"/>
    <w:rsid w:val="001618D9"/>
    <w:rsid w:val="00161A52"/>
    <w:rsid w:val="00161B06"/>
    <w:rsid w:val="001620BD"/>
    <w:rsid w:val="0016222A"/>
    <w:rsid w:val="001622F8"/>
    <w:rsid w:val="001624FC"/>
    <w:rsid w:val="001625CD"/>
    <w:rsid w:val="00162A52"/>
    <w:rsid w:val="001631EF"/>
    <w:rsid w:val="0016358D"/>
    <w:rsid w:val="00163605"/>
    <w:rsid w:val="00163656"/>
    <w:rsid w:val="001636F3"/>
    <w:rsid w:val="001638FD"/>
    <w:rsid w:val="00163947"/>
    <w:rsid w:val="00163C68"/>
    <w:rsid w:val="00163CA5"/>
    <w:rsid w:val="00163CBC"/>
    <w:rsid w:val="00163F39"/>
    <w:rsid w:val="0016441D"/>
    <w:rsid w:val="001644AC"/>
    <w:rsid w:val="00164D5C"/>
    <w:rsid w:val="00164D74"/>
    <w:rsid w:val="00164DE9"/>
    <w:rsid w:val="00164FCD"/>
    <w:rsid w:val="00165018"/>
    <w:rsid w:val="00165451"/>
    <w:rsid w:val="0016562F"/>
    <w:rsid w:val="00165649"/>
    <w:rsid w:val="0016568B"/>
    <w:rsid w:val="0016569A"/>
    <w:rsid w:val="00165719"/>
    <w:rsid w:val="00165ABC"/>
    <w:rsid w:val="00165BA2"/>
    <w:rsid w:val="00165F24"/>
    <w:rsid w:val="001661F6"/>
    <w:rsid w:val="00166317"/>
    <w:rsid w:val="0016646D"/>
    <w:rsid w:val="00166B74"/>
    <w:rsid w:val="00166E55"/>
    <w:rsid w:val="00166FAF"/>
    <w:rsid w:val="00166FD1"/>
    <w:rsid w:val="001674C3"/>
    <w:rsid w:val="00167631"/>
    <w:rsid w:val="00167719"/>
    <w:rsid w:val="00167940"/>
    <w:rsid w:val="00167BD7"/>
    <w:rsid w:val="00167D24"/>
    <w:rsid w:val="00170284"/>
    <w:rsid w:val="001703E6"/>
    <w:rsid w:val="0017044B"/>
    <w:rsid w:val="00170891"/>
    <w:rsid w:val="001708E9"/>
    <w:rsid w:val="00170ED7"/>
    <w:rsid w:val="00170FD5"/>
    <w:rsid w:val="0017106F"/>
    <w:rsid w:val="00171306"/>
    <w:rsid w:val="001713C3"/>
    <w:rsid w:val="001713FB"/>
    <w:rsid w:val="00171693"/>
    <w:rsid w:val="001718E1"/>
    <w:rsid w:val="00171C4D"/>
    <w:rsid w:val="00172036"/>
    <w:rsid w:val="0017233A"/>
    <w:rsid w:val="0017249D"/>
    <w:rsid w:val="00172591"/>
    <w:rsid w:val="00172594"/>
    <w:rsid w:val="001728D0"/>
    <w:rsid w:val="001729C0"/>
    <w:rsid w:val="00172DCD"/>
    <w:rsid w:val="00172E0C"/>
    <w:rsid w:val="0017302E"/>
    <w:rsid w:val="001731E2"/>
    <w:rsid w:val="001732BB"/>
    <w:rsid w:val="00173700"/>
    <w:rsid w:val="00173709"/>
    <w:rsid w:val="00173D0C"/>
    <w:rsid w:val="0017403D"/>
    <w:rsid w:val="0017429C"/>
    <w:rsid w:val="001743FA"/>
    <w:rsid w:val="0017444C"/>
    <w:rsid w:val="0017449A"/>
    <w:rsid w:val="00174AE0"/>
    <w:rsid w:val="00174B41"/>
    <w:rsid w:val="00174CFF"/>
    <w:rsid w:val="0017552B"/>
    <w:rsid w:val="00175742"/>
    <w:rsid w:val="001757FC"/>
    <w:rsid w:val="0017596C"/>
    <w:rsid w:val="00175AB8"/>
    <w:rsid w:val="001760FE"/>
    <w:rsid w:val="001772CC"/>
    <w:rsid w:val="001773F8"/>
    <w:rsid w:val="001776A5"/>
    <w:rsid w:val="00177C40"/>
    <w:rsid w:val="00180210"/>
    <w:rsid w:val="0018043F"/>
    <w:rsid w:val="00180464"/>
    <w:rsid w:val="001804C7"/>
    <w:rsid w:val="00180961"/>
    <w:rsid w:val="00180A4E"/>
    <w:rsid w:val="00180C29"/>
    <w:rsid w:val="00181290"/>
    <w:rsid w:val="001813E9"/>
    <w:rsid w:val="00181422"/>
    <w:rsid w:val="001816A2"/>
    <w:rsid w:val="00181921"/>
    <w:rsid w:val="001819A8"/>
    <w:rsid w:val="00181D0C"/>
    <w:rsid w:val="00181EF9"/>
    <w:rsid w:val="00181FC0"/>
    <w:rsid w:val="0018207D"/>
    <w:rsid w:val="0018251F"/>
    <w:rsid w:val="001825EB"/>
    <w:rsid w:val="00182712"/>
    <w:rsid w:val="00182749"/>
    <w:rsid w:val="0018276B"/>
    <w:rsid w:val="00182928"/>
    <w:rsid w:val="00182AFC"/>
    <w:rsid w:val="00182D94"/>
    <w:rsid w:val="00182D9B"/>
    <w:rsid w:val="00182F2A"/>
    <w:rsid w:val="001831EE"/>
    <w:rsid w:val="0018334A"/>
    <w:rsid w:val="001834A8"/>
    <w:rsid w:val="00183936"/>
    <w:rsid w:val="00183D8B"/>
    <w:rsid w:val="00183EA2"/>
    <w:rsid w:val="00183FDC"/>
    <w:rsid w:val="0018400B"/>
    <w:rsid w:val="0018405C"/>
    <w:rsid w:val="001842E8"/>
    <w:rsid w:val="00184450"/>
    <w:rsid w:val="00184483"/>
    <w:rsid w:val="00184576"/>
    <w:rsid w:val="00184C1B"/>
    <w:rsid w:val="00184D3C"/>
    <w:rsid w:val="00184DC7"/>
    <w:rsid w:val="00184DF0"/>
    <w:rsid w:val="00184F65"/>
    <w:rsid w:val="00184FD0"/>
    <w:rsid w:val="00185101"/>
    <w:rsid w:val="0018525C"/>
    <w:rsid w:val="00185819"/>
    <w:rsid w:val="00185972"/>
    <w:rsid w:val="0018599F"/>
    <w:rsid w:val="00185C14"/>
    <w:rsid w:val="00186429"/>
    <w:rsid w:val="001864B8"/>
    <w:rsid w:val="00186508"/>
    <w:rsid w:val="00186535"/>
    <w:rsid w:val="00186652"/>
    <w:rsid w:val="001866D0"/>
    <w:rsid w:val="001867A9"/>
    <w:rsid w:val="00186955"/>
    <w:rsid w:val="00186C19"/>
    <w:rsid w:val="00186D93"/>
    <w:rsid w:val="00187044"/>
    <w:rsid w:val="00187467"/>
    <w:rsid w:val="001875D3"/>
    <w:rsid w:val="00187664"/>
    <w:rsid w:val="00187776"/>
    <w:rsid w:val="00187967"/>
    <w:rsid w:val="00187A9D"/>
    <w:rsid w:val="00187ABC"/>
    <w:rsid w:val="00187E88"/>
    <w:rsid w:val="00187F01"/>
    <w:rsid w:val="00190704"/>
    <w:rsid w:val="001907BD"/>
    <w:rsid w:val="00190ABA"/>
    <w:rsid w:val="001911C7"/>
    <w:rsid w:val="001912BD"/>
    <w:rsid w:val="00191327"/>
    <w:rsid w:val="001913EE"/>
    <w:rsid w:val="00191A4A"/>
    <w:rsid w:val="00191B2B"/>
    <w:rsid w:val="00192D1C"/>
    <w:rsid w:val="00192E6D"/>
    <w:rsid w:val="001938EE"/>
    <w:rsid w:val="00193DD8"/>
    <w:rsid w:val="00193F97"/>
    <w:rsid w:val="00194AF6"/>
    <w:rsid w:val="00194CD1"/>
    <w:rsid w:val="00194EF5"/>
    <w:rsid w:val="00194F2C"/>
    <w:rsid w:val="00194FF1"/>
    <w:rsid w:val="00195209"/>
    <w:rsid w:val="00195543"/>
    <w:rsid w:val="00195A78"/>
    <w:rsid w:val="00195AC3"/>
    <w:rsid w:val="00195EAB"/>
    <w:rsid w:val="00196170"/>
    <w:rsid w:val="00196470"/>
    <w:rsid w:val="001966B4"/>
    <w:rsid w:val="00196C82"/>
    <w:rsid w:val="00196FA5"/>
    <w:rsid w:val="00197105"/>
    <w:rsid w:val="00197221"/>
    <w:rsid w:val="001977C9"/>
    <w:rsid w:val="001979B8"/>
    <w:rsid w:val="00197B89"/>
    <w:rsid w:val="00197FD7"/>
    <w:rsid w:val="001A00AF"/>
    <w:rsid w:val="001A012E"/>
    <w:rsid w:val="001A030C"/>
    <w:rsid w:val="001A0B14"/>
    <w:rsid w:val="001A0DE7"/>
    <w:rsid w:val="001A11D7"/>
    <w:rsid w:val="001A13E4"/>
    <w:rsid w:val="001A1778"/>
    <w:rsid w:val="001A17CA"/>
    <w:rsid w:val="001A190D"/>
    <w:rsid w:val="001A198A"/>
    <w:rsid w:val="001A2108"/>
    <w:rsid w:val="001A2149"/>
    <w:rsid w:val="001A221F"/>
    <w:rsid w:val="001A229A"/>
    <w:rsid w:val="001A2740"/>
    <w:rsid w:val="001A276A"/>
    <w:rsid w:val="001A27AA"/>
    <w:rsid w:val="001A27C9"/>
    <w:rsid w:val="001A2819"/>
    <w:rsid w:val="001A290D"/>
    <w:rsid w:val="001A2A86"/>
    <w:rsid w:val="001A2B84"/>
    <w:rsid w:val="001A2BD2"/>
    <w:rsid w:val="001A2C72"/>
    <w:rsid w:val="001A2EEF"/>
    <w:rsid w:val="001A337A"/>
    <w:rsid w:val="001A3BBC"/>
    <w:rsid w:val="001A3E8B"/>
    <w:rsid w:val="001A3F2B"/>
    <w:rsid w:val="001A41B9"/>
    <w:rsid w:val="001A428B"/>
    <w:rsid w:val="001A47BB"/>
    <w:rsid w:val="001A4EFA"/>
    <w:rsid w:val="001A5156"/>
    <w:rsid w:val="001A5657"/>
    <w:rsid w:val="001A570D"/>
    <w:rsid w:val="001A5AA9"/>
    <w:rsid w:val="001A5B0F"/>
    <w:rsid w:val="001A5C7B"/>
    <w:rsid w:val="001A5D3C"/>
    <w:rsid w:val="001A6061"/>
    <w:rsid w:val="001A6065"/>
    <w:rsid w:val="001A65B8"/>
    <w:rsid w:val="001A65F6"/>
    <w:rsid w:val="001A677E"/>
    <w:rsid w:val="001A6A6E"/>
    <w:rsid w:val="001A6AB9"/>
    <w:rsid w:val="001A7185"/>
    <w:rsid w:val="001A72B9"/>
    <w:rsid w:val="001A7360"/>
    <w:rsid w:val="001A773E"/>
    <w:rsid w:val="001A7915"/>
    <w:rsid w:val="001A7B9F"/>
    <w:rsid w:val="001A7C83"/>
    <w:rsid w:val="001A7E52"/>
    <w:rsid w:val="001A7F96"/>
    <w:rsid w:val="001B0060"/>
    <w:rsid w:val="001B01FE"/>
    <w:rsid w:val="001B0334"/>
    <w:rsid w:val="001B086B"/>
    <w:rsid w:val="001B0ABA"/>
    <w:rsid w:val="001B0B6B"/>
    <w:rsid w:val="001B0C1B"/>
    <w:rsid w:val="001B0D36"/>
    <w:rsid w:val="001B115E"/>
    <w:rsid w:val="001B1195"/>
    <w:rsid w:val="001B12DC"/>
    <w:rsid w:val="001B1959"/>
    <w:rsid w:val="001B195E"/>
    <w:rsid w:val="001B197B"/>
    <w:rsid w:val="001B1B23"/>
    <w:rsid w:val="001B2054"/>
    <w:rsid w:val="001B209C"/>
    <w:rsid w:val="001B2745"/>
    <w:rsid w:val="001B2904"/>
    <w:rsid w:val="001B2A0A"/>
    <w:rsid w:val="001B2D05"/>
    <w:rsid w:val="001B2D0E"/>
    <w:rsid w:val="001B33A4"/>
    <w:rsid w:val="001B3CA3"/>
    <w:rsid w:val="001B3D01"/>
    <w:rsid w:val="001B3D5E"/>
    <w:rsid w:val="001B4304"/>
    <w:rsid w:val="001B458D"/>
    <w:rsid w:val="001B4694"/>
    <w:rsid w:val="001B49EA"/>
    <w:rsid w:val="001B4AA5"/>
    <w:rsid w:val="001B4BA1"/>
    <w:rsid w:val="001B4CD8"/>
    <w:rsid w:val="001B5091"/>
    <w:rsid w:val="001B5176"/>
    <w:rsid w:val="001B53CD"/>
    <w:rsid w:val="001B577F"/>
    <w:rsid w:val="001B5B39"/>
    <w:rsid w:val="001B6053"/>
    <w:rsid w:val="001B614B"/>
    <w:rsid w:val="001B6166"/>
    <w:rsid w:val="001B62E1"/>
    <w:rsid w:val="001B6B84"/>
    <w:rsid w:val="001B6F70"/>
    <w:rsid w:val="001B7109"/>
    <w:rsid w:val="001B7120"/>
    <w:rsid w:val="001B7138"/>
    <w:rsid w:val="001B7364"/>
    <w:rsid w:val="001B74FF"/>
    <w:rsid w:val="001B79F8"/>
    <w:rsid w:val="001B7CD5"/>
    <w:rsid w:val="001B7CE2"/>
    <w:rsid w:val="001B7D75"/>
    <w:rsid w:val="001B7DF8"/>
    <w:rsid w:val="001B7F4A"/>
    <w:rsid w:val="001C0337"/>
    <w:rsid w:val="001C04AD"/>
    <w:rsid w:val="001C097C"/>
    <w:rsid w:val="001C0A07"/>
    <w:rsid w:val="001C0B32"/>
    <w:rsid w:val="001C0CB9"/>
    <w:rsid w:val="001C0F58"/>
    <w:rsid w:val="001C1155"/>
    <w:rsid w:val="001C122E"/>
    <w:rsid w:val="001C144C"/>
    <w:rsid w:val="001C19D3"/>
    <w:rsid w:val="001C1A7C"/>
    <w:rsid w:val="001C1E49"/>
    <w:rsid w:val="001C2116"/>
    <w:rsid w:val="001C25C0"/>
    <w:rsid w:val="001C26A8"/>
    <w:rsid w:val="001C31DE"/>
    <w:rsid w:val="001C3544"/>
    <w:rsid w:val="001C35AE"/>
    <w:rsid w:val="001C37AE"/>
    <w:rsid w:val="001C3841"/>
    <w:rsid w:val="001C3C5B"/>
    <w:rsid w:val="001C3FAA"/>
    <w:rsid w:val="001C419F"/>
    <w:rsid w:val="001C41D8"/>
    <w:rsid w:val="001C440F"/>
    <w:rsid w:val="001C44DF"/>
    <w:rsid w:val="001C47F9"/>
    <w:rsid w:val="001C4FE0"/>
    <w:rsid w:val="001C524F"/>
    <w:rsid w:val="001C53A4"/>
    <w:rsid w:val="001C5400"/>
    <w:rsid w:val="001C59FA"/>
    <w:rsid w:val="001C5C13"/>
    <w:rsid w:val="001C5E7A"/>
    <w:rsid w:val="001C5F1E"/>
    <w:rsid w:val="001C6344"/>
    <w:rsid w:val="001C6591"/>
    <w:rsid w:val="001C65D6"/>
    <w:rsid w:val="001C6891"/>
    <w:rsid w:val="001C6956"/>
    <w:rsid w:val="001C6B11"/>
    <w:rsid w:val="001C6CA1"/>
    <w:rsid w:val="001C6D48"/>
    <w:rsid w:val="001C7093"/>
    <w:rsid w:val="001C7172"/>
    <w:rsid w:val="001C71FF"/>
    <w:rsid w:val="001C75CE"/>
    <w:rsid w:val="001C78EE"/>
    <w:rsid w:val="001C7914"/>
    <w:rsid w:val="001C799F"/>
    <w:rsid w:val="001C7A57"/>
    <w:rsid w:val="001C7BB6"/>
    <w:rsid w:val="001C7C9D"/>
    <w:rsid w:val="001C7DD9"/>
    <w:rsid w:val="001D00E6"/>
    <w:rsid w:val="001D01D2"/>
    <w:rsid w:val="001D02BD"/>
    <w:rsid w:val="001D061A"/>
    <w:rsid w:val="001D07DE"/>
    <w:rsid w:val="001D0CFB"/>
    <w:rsid w:val="001D0D07"/>
    <w:rsid w:val="001D0F78"/>
    <w:rsid w:val="001D120A"/>
    <w:rsid w:val="001D1526"/>
    <w:rsid w:val="001D1768"/>
    <w:rsid w:val="001D18EB"/>
    <w:rsid w:val="001D1C7B"/>
    <w:rsid w:val="001D1C83"/>
    <w:rsid w:val="001D1FA2"/>
    <w:rsid w:val="001D2052"/>
    <w:rsid w:val="001D23B0"/>
    <w:rsid w:val="001D24C6"/>
    <w:rsid w:val="001D24DD"/>
    <w:rsid w:val="001D2819"/>
    <w:rsid w:val="001D282D"/>
    <w:rsid w:val="001D2BDE"/>
    <w:rsid w:val="001D3190"/>
    <w:rsid w:val="001D32DD"/>
    <w:rsid w:val="001D3ACF"/>
    <w:rsid w:val="001D3C70"/>
    <w:rsid w:val="001D3D74"/>
    <w:rsid w:val="001D404A"/>
    <w:rsid w:val="001D4166"/>
    <w:rsid w:val="001D4357"/>
    <w:rsid w:val="001D4411"/>
    <w:rsid w:val="001D460E"/>
    <w:rsid w:val="001D4CA7"/>
    <w:rsid w:val="001D4D78"/>
    <w:rsid w:val="001D50AA"/>
    <w:rsid w:val="001D51A3"/>
    <w:rsid w:val="001D51A8"/>
    <w:rsid w:val="001D53D9"/>
    <w:rsid w:val="001D5448"/>
    <w:rsid w:val="001D572C"/>
    <w:rsid w:val="001D57DD"/>
    <w:rsid w:val="001D5974"/>
    <w:rsid w:val="001D5AF6"/>
    <w:rsid w:val="001D5B80"/>
    <w:rsid w:val="001D5BB4"/>
    <w:rsid w:val="001D5EAB"/>
    <w:rsid w:val="001D5EF3"/>
    <w:rsid w:val="001D5FAC"/>
    <w:rsid w:val="001D6229"/>
    <w:rsid w:val="001D636B"/>
    <w:rsid w:val="001D6660"/>
    <w:rsid w:val="001D66F1"/>
    <w:rsid w:val="001D6716"/>
    <w:rsid w:val="001D68B5"/>
    <w:rsid w:val="001D6A57"/>
    <w:rsid w:val="001D6A69"/>
    <w:rsid w:val="001D73EE"/>
    <w:rsid w:val="001D76CD"/>
    <w:rsid w:val="001D7943"/>
    <w:rsid w:val="001D7B04"/>
    <w:rsid w:val="001E009A"/>
    <w:rsid w:val="001E05BC"/>
    <w:rsid w:val="001E05EE"/>
    <w:rsid w:val="001E0617"/>
    <w:rsid w:val="001E065E"/>
    <w:rsid w:val="001E06C5"/>
    <w:rsid w:val="001E099A"/>
    <w:rsid w:val="001E0AF8"/>
    <w:rsid w:val="001E0B12"/>
    <w:rsid w:val="001E0DE1"/>
    <w:rsid w:val="001E0E8F"/>
    <w:rsid w:val="001E10E3"/>
    <w:rsid w:val="001E1189"/>
    <w:rsid w:val="001E128E"/>
    <w:rsid w:val="001E1414"/>
    <w:rsid w:val="001E1761"/>
    <w:rsid w:val="001E1935"/>
    <w:rsid w:val="001E1D38"/>
    <w:rsid w:val="001E1D4C"/>
    <w:rsid w:val="001E21D1"/>
    <w:rsid w:val="001E220C"/>
    <w:rsid w:val="001E2271"/>
    <w:rsid w:val="001E22B2"/>
    <w:rsid w:val="001E2349"/>
    <w:rsid w:val="001E2716"/>
    <w:rsid w:val="001E286A"/>
    <w:rsid w:val="001E2909"/>
    <w:rsid w:val="001E29A5"/>
    <w:rsid w:val="001E29B9"/>
    <w:rsid w:val="001E2BFE"/>
    <w:rsid w:val="001E36CA"/>
    <w:rsid w:val="001E3E14"/>
    <w:rsid w:val="001E3E77"/>
    <w:rsid w:val="001E43FF"/>
    <w:rsid w:val="001E4684"/>
    <w:rsid w:val="001E473D"/>
    <w:rsid w:val="001E48B2"/>
    <w:rsid w:val="001E4B19"/>
    <w:rsid w:val="001E51BC"/>
    <w:rsid w:val="001E520E"/>
    <w:rsid w:val="001E5224"/>
    <w:rsid w:val="001E5262"/>
    <w:rsid w:val="001E54C7"/>
    <w:rsid w:val="001E57B0"/>
    <w:rsid w:val="001E580A"/>
    <w:rsid w:val="001E5DFC"/>
    <w:rsid w:val="001E5E4F"/>
    <w:rsid w:val="001E616C"/>
    <w:rsid w:val="001E62AB"/>
    <w:rsid w:val="001E65B6"/>
    <w:rsid w:val="001E66CF"/>
    <w:rsid w:val="001E67D2"/>
    <w:rsid w:val="001E6A18"/>
    <w:rsid w:val="001E6C2B"/>
    <w:rsid w:val="001E6D98"/>
    <w:rsid w:val="001E6D9C"/>
    <w:rsid w:val="001E7303"/>
    <w:rsid w:val="001E7A8B"/>
    <w:rsid w:val="001E7F9B"/>
    <w:rsid w:val="001F000C"/>
    <w:rsid w:val="001F01DD"/>
    <w:rsid w:val="001F0434"/>
    <w:rsid w:val="001F0878"/>
    <w:rsid w:val="001F0948"/>
    <w:rsid w:val="001F0BD3"/>
    <w:rsid w:val="001F0E2D"/>
    <w:rsid w:val="001F11E7"/>
    <w:rsid w:val="001F188A"/>
    <w:rsid w:val="001F1B65"/>
    <w:rsid w:val="001F1EB7"/>
    <w:rsid w:val="001F1F41"/>
    <w:rsid w:val="001F1FC5"/>
    <w:rsid w:val="001F253D"/>
    <w:rsid w:val="001F264F"/>
    <w:rsid w:val="001F2665"/>
    <w:rsid w:val="001F2A81"/>
    <w:rsid w:val="001F2D7E"/>
    <w:rsid w:val="001F30D3"/>
    <w:rsid w:val="001F3484"/>
    <w:rsid w:val="001F384F"/>
    <w:rsid w:val="001F3874"/>
    <w:rsid w:val="001F3C26"/>
    <w:rsid w:val="001F3CE7"/>
    <w:rsid w:val="001F3D88"/>
    <w:rsid w:val="001F3E51"/>
    <w:rsid w:val="001F4167"/>
    <w:rsid w:val="001F4B90"/>
    <w:rsid w:val="001F4D40"/>
    <w:rsid w:val="001F4FC7"/>
    <w:rsid w:val="001F5029"/>
    <w:rsid w:val="001F529B"/>
    <w:rsid w:val="001F5915"/>
    <w:rsid w:val="001F5C83"/>
    <w:rsid w:val="001F5F9C"/>
    <w:rsid w:val="001F6690"/>
    <w:rsid w:val="001F66E4"/>
    <w:rsid w:val="001F68E3"/>
    <w:rsid w:val="001F7166"/>
    <w:rsid w:val="001F74A4"/>
    <w:rsid w:val="001F7707"/>
    <w:rsid w:val="001F7727"/>
    <w:rsid w:val="001F784B"/>
    <w:rsid w:val="001F7A82"/>
    <w:rsid w:val="001F7BCE"/>
    <w:rsid w:val="00200145"/>
    <w:rsid w:val="00200268"/>
    <w:rsid w:val="00200675"/>
    <w:rsid w:val="0020074B"/>
    <w:rsid w:val="00200A42"/>
    <w:rsid w:val="00200FC5"/>
    <w:rsid w:val="0020111B"/>
    <w:rsid w:val="00201295"/>
    <w:rsid w:val="00201477"/>
    <w:rsid w:val="002017F0"/>
    <w:rsid w:val="0020184D"/>
    <w:rsid w:val="00201CC9"/>
    <w:rsid w:val="00201EA0"/>
    <w:rsid w:val="00201F1C"/>
    <w:rsid w:val="002022EB"/>
    <w:rsid w:val="002026B8"/>
    <w:rsid w:val="00202732"/>
    <w:rsid w:val="002029CE"/>
    <w:rsid w:val="00202E6A"/>
    <w:rsid w:val="00202EBC"/>
    <w:rsid w:val="00202F28"/>
    <w:rsid w:val="00202FB4"/>
    <w:rsid w:val="0020311F"/>
    <w:rsid w:val="002033EF"/>
    <w:rsid w:val="002034F3"/>
    <w:rsid w:val="00203A99"/>
    <w:rsid w:val="00203E85"/>
    <w:rsid w:val="00203ED5"/>
    <w:rsid w:val="002040E1"/>
    <w:rsid w:val="0020412E"/>
    <w:rsid w:val="002042DB"/>
    <w:rsid w:val="00204478"/>
    <w:rsid w:val="002045DB"/>
    <w:rsid w:val="002048C1"/>
    <w:rsid w:val="00204FE9"/>
    <w:rsid w:val="002050E4"/>
    <w:rsid w:val="00205190"/>
    <w:rsid w:val="0020535C"/>
    <w:rsid w:val="0020542E"/>
    <w:rsid w:val="002058FA"/>
    <w:rsid w:val="0020597A"/>
    <w:rsid w:val="00205A6E"/>
    <w:rsid w:val="00205C15"/>
    <w:rsid w:val="00205EC0"/>
    <w:rsid w:val="00205EDE"/>
    <w:rsid w:val="00205FCB"/>
    <w:rsid w:val="00206105"/>
    <w:rsid w:val="0020615B"/>
    <w:rsid w:val="002062F3"/>
    <w:rsid w:val="002063F6"/>
    <w:rsid w:val="00206789"/>
    <w:rsid w:val="00206877"/>
    <w:rsid w:val="00206983"/>
    <w:rsid w:val="00206EE0"/>
    <w:rsid w:val="002070C2"/>
    <w:rsid w:val="002102EF"/>
    <w:rsid w:val="0021069E"/>
    <w:rsid w:val="00210772"/>
    <w:rsid w:val="002107B7"/>
    <w:rsid w:val="00210AF0"/>
    <w:rsid w:val="00210BB6"/>
    <w:rsid w:val="00210CB0"/>
    <w:rsid w:val="00210DE1"/>
    <w:rsid w:val="002116E7"/>
    <w:rsid w:val="002117D9"/>
    <w:rsid w:val="0021183F"/>
    <w:rsid w:val="00211C19"/>
    <w:rsid w:val="00211D35"/>
    <w:rsid w:val="0021209A"/>
    <w:rsid w:val="00212432"/>
    <w:rsid w:val="002124FE"/>
    <w:rsid w:val="002126AA"/>
    <w:rsid w:val="002127CD"/>
    <w:rsid w:val="00212B33"/>
    <w:rsid w:val="00212D04"/>
    <w:rsid w:val="00212E0F"/>
    <w:rsid w:val="0021309F"/>
    <w:rsid w:val="00213408"/>
    <w:rsid w:val="0021347C"/>
    <w:rsid w:val="002134E4"/>
    <w:rsid w:val="00213666"/>
    <w:rsid w:val="00213B63"/>
    <w:rsid w:val="00213D44"/>
    <w:rsid w:val="0021433A"/>
    <w:rsid w:val="00214385"/>
    <w:rsid w:val="0021443B"/>
    <w:rsid w:val="0021452D"/>
    <w:rsid w:val="002146EA"/>
    <w:rsid w:val="00214B26"/>
    <w:rsid w:val="002151A3"/>
    <w:rsid w:val="00215458"/>
    <w:rsid w:val="00215568"/>
    <w:rsid w:val="00215877"/>
    <w:rsid w:val="0021595C"/>
    <w:rsid w:val="00215AB9"/>
    <w:rsid w:val="00215E2A"/>
    <w:rsid w:val="0021601B"/>
    <w:rsid w:val="002160ED"/>
    <w:rsid w:val="0021617C"/>
    <w:rsid w:val="0021625A"/>
    <w:rsid w:val="0021661D"/>
    <w:rsid w:val="002168EE"/>
    <w:rsid w:val="002169D9"/>
    <w:rsid w:val="00216BB7"/>
    <w:rsid w:val="00216C69"/>
    <w:rsid w:val="00216E2E"/>
    <w:rsid w:val="00216F83"/>
    <w:rsid w:val="00217002"/>
    <w:rsid w:val="0021724F"/>
    <w:rsid w:val="0021725A"/>
    <w:rsid w:val="00217450"/>
    <w:rsid w:val="00217532"/>
    <w:rsid w:val="0021758E"/>
    <w:rsid w:val="002177E3"/>
    <w:rsid w:val="00217BDB"/>
    <w:rsid w:val="00217BE2"/>
    <w:rsid w:val="00217C22"/>
    <w:rsid w:val="00217D3A"/>
    <w:rsid w:val="00217D48"/>
    <w:rsid w:val="0022031E"/>
    <w:rsid w:val="002204BA"/>
    <w:rsid w:val="0022089F"/>
    <w:rsid w:val="0022090D"/>
    <w:rsid w:val="00220BF0"/>
    <w:rsid w:val="0022110E"/>
    <w:rsid w:val="002214D2"/>
    <w:rsid w:val="00221845"/>
    <w:rsid w:val="00221B78"/>
    <w:rsid w:val="00221BF7"/>
    <w:rsid w:val="00221D90"/>
    <w:rsid w:val="0022298A"/>
    <w:rsid w:val="00222A1B"/>
    <w:rsid w:val="00222CF2"/>
    <w:rsid w:val="00222FE0"/>
    <w:rsid w:val="0022372C"/>
    <w:rsid w:val="00223B47"/>
    <w:rsid w:val="00223C76"/>
    <w:rsid w:val="00223E73"/>
    <w:rsid w:val="0022443D"/>
    <w:rsid w:val="00224486"/>
    <w:rsid w:val="0022478F"/>
    <w:rsid w:val="0022481E"/>
    <w:rsid w:val="00224A21"/>
    <w:rsid w:val="00224AFD"/>
    <w:rsid w:val="00224CDB"/>
    <w:rsid w:val="00224CEB"/>
    <w:rsid w:val="00224F3B"/>
    <w:rsid w:val="00225021"/>
    <w:rsid w:val="002257A2"/>
    <w:rsid w:val="002259B6"/>
    <w:rsid w:val="002259D4"/>
    <w:rsid w:val="00225A15"/>
    <w:rsid w:val="00225B1E"/>
    <w:rsid w:val="00225DE7"/>
    <w:rsid w:val="002260DC"/>
    <w:rsid w:val="00226163"/>
    <w:rsid w:val="0022634B"/>
    <w:rsid w:val="00226361"/>
    <w:rsid w:val="00226568"/>
    <w:rsid w:val="0022660C"/>
    <w:rsid w:val="00226614"/>
    <w:rsid w:val="00226C67"/>
    <w:rsid w:val="00226DA5"/>
    <w:rsid w:val="002274DF"/>
    <w:rsid w:val="00227C2A"/>
    <w:rsid w:val="002301DF"/>
    <w:rsid w:val="002307D4"/>
    <w:rsid w:val="00230AA1"/>
    <w:rsid w:val="00230AB9"/>
    <w:rsid w:val="00230B9F"/>
    <w:rsid w:val="00230D2F"/>
    <w:rsid w:val="00230D36"/>
    <w:rsid w:val="00230EF7"/>
    <w:rsid w:val="00231006"/>
    <w:rsid w:val="002310E3"/>
    <w:rsid w:val="00231190"/>
    <w:rsid w:val="0023119C"/>
    <w:rsid w:val="00231247"/>
    <w:rsid w:val="002316B3"/>
    <w:rsid w:val="002318ED"/>
    <w:rsid w:val="00231CC5"/>
    <w:rsid w:val="00231E6A"/>
    <w:rsid w:val="00231E86"/>
    <w:rsid w:val="00232024"/>
    <w:rsid w:val="00232386"/>
    <w:rsid w:val="00232610"/>
    <w:rsid w:val="00232AEA"/>
    <w:rsid w:val="00232C01"/>
    <w:rsid w:val="00232D20"/>
    <w:rsid w:val="00232F00"/>
    <w:rsid w:val="00233096"/>
    <w:rsid w:val="0023338E"/>
    <w:rsid w:val="00233B8C"/>
    <w:rsid w:val="00233E54"/>
    <w:rsid w:val="0023415F"/>
    <w:rsid w:val="002347BF"/>
    <w:rsid w:val="002347E5"/>
    <w:rsid w:val="00234B98"/>
    <w:rsid w:val="00234CA9"/>
    <w:rsid w:val="002352B3"/>
    <w:rsid w:val="00235385"/>
    <w:rsid w:val="002354C7"/>
    <w:rsid w:val="00235D1D"/>
    <w:rsid w:val="00235FA4"/>
    <w:rsid w:val="0023606E"/>
    <w:rsid w:val="00236430"/>
    <w:rsid w:val="00236C12"/>
    <w:rsid w:val="00236EDC"/>
    <w:rsid w:val="0023706A"/>
    <w:rsid w:val="0023734A"/>
    <w:rsid w:val="0023741B"/>
    <w:rsid w:val="002374FC"/>
    <w:rsid w:val="00237753"/>
    <w:rsid w:val="00237BDC"/>
    <w:rsid w:val="00237E6B"/>
    <w:rsid w:val="00237EC1"/>
    <w:rsid w:val="00237F18"/>
    <w:rsid w:val="00240086"/>
    <w:rsid w:val="002401B0"/>
    <w:rsid w:val="00240552"/>
    <w:rsid w:val="002405D1"/>
    <w:rsid w:val="002406F4"/>
    <w:rsid w:val="0024070C"/>
    <w:rsid w:val="002407F9"/>
    <w:rsid w:val="0024091D"/>
    <w:rsid w:val="00240993"/>
    <w:rsid w:val="00240A7F"/>
    <w:rsid w:val="00240BB3"/>
    <w:rsid w:val="00240E48"/>
    <w:rsid w:val="00240E72"/>
    <w:rsid w:val="0024171F"/>
    <w:rsid w:val="00241EA1"/>
    <w:rsid w:val="00241FAA"/>
    <w:rsid w:val="00241FE8"/>
    <w:rsid w:val="00242776"/>
    <w:rsid w:val="00242938"/>
    <w:rsid w:val="00242A59"/>
    <w:rsid w:val="00243159"/>
    <w:rsid w:val="002431E4"/>
    <w:rsid w:val="00243A21"/>
    <w:rsid w:val="00243B72"/>
    <w:rsid w:val="00243C19"/>
    <w:rsid w:val="00243E25"/>
    <w:rsid w:val="00243F05"/>
    <w:rsid w:val="0024405F"/>
    <w:rsid w:val="00244619"/>
    <w:rsid w:val="00244666"/>
    <w:rsid w:val="00244E34"/>
    <w:rsid w:val="00244F78"/>
    <w:rsid w:val="002454DC"/>
    <w:rsid w:val="0024559F"/>
    <w:rsid w:val="002455CC"/>
    <w:rsid w:val="0024566F"/>
    <w:rsid w:val="002459F0"/>
    <w:rsid w:val="00245A73"/>
    <w:rsid w:val="00245CD7"/>
    <w:rsid w:val="00245D01"/>
    <w:rsid w:val="00245D0A"/>
    <w:rsid w:val="00245E92"/>
    <w:rsid w:val="002467A3"/>
    <w:rsid w:val="002467CB"/>
    <w:rsid w:val="002467E6"/>
    <w:rsid w:val="002468AE"/>
    <w:rsid w:val="00246937"/>
    <w:rsid w:val="0024693C"/>
    <w:rsid w:val="00246969"/>
    <w:rsid w:val="00246A02"/>
    <w:rsid w:val="00246A92"/>
    <w:rsid w:val="00246B24"/>
    <w:rsid w:val="00246C01"/>
    <w:rsid w:val="00246C7F"/>
    <w:rsid w:val="002471B5"/>
    <w:rsid w:val="00247390"/>
    <w:rsid w:val="0024741A"/>
    <w:rsid w:val="00247952"/>
    <w:rsid w:val="00247B4E"/>
    <w:rsid w:val="00247D20"/>
    <w:rsid w:val="00247EA6"/>
    <w:rsid w:val="00250305"/>
    <w:rsid w:val="00250676"/>
    <w:rsid w:val="002506BC"/>
    <w:rsid w:val="002509A8"/>
    <w:rsid w:val="002509D1"/>
    <w:rsid w:val="00250B91"/>
    <w:rsid w:val="00250F83"/>
    <w:rsid w:val="0025159E"/>
    <w:rsid w:val="002517CA"/>
    <w:rsid w:val="002518E0"/>
    <w:rsid w:val="002520E2"/>
    <w:rsid w:val="0025224B"/>
    <w:rsid w:val="0025259C"/>
    <w:rsid w:val="002525CD"/>
    <w:rsid w:val="002526B6"/>
    <w:rsid w:val="002528FB"/>
    <w:rsid w:val="00252AA2"/>
    <w:rsid w:val="00252E73"/>
    <w:rsid w:val="00252EF2"/>
    <w:rsid w:val="00253193"/>
    <w:rsid w:val="0025321B"/>
    <w:rsid w:val="002533D9"/>
    <w:rsid w:val="0025351D"/>
    <w:rsid w:val="00253585"/>
    <w:rsid w:val="00253A56"/>
    <w:rsid w:val="00253A57"/>
    <w:rsid w:val="00253F68"/>
    <w:rsid w:val="00253FE0"/>
    <w:rsid w:val="00254113"/>
    <w:rsid w:val="00254428"/>
    <w:rsid w:val="00254B30"/>
    <w:rsid w:val="00254B57"/>
    <w:rsid w:val="00254D19"/>
    <w:rsid w:val="0025521D"/>
    <w:rsid w:val="002555D1"/>
    <w:rsid w:val="0025589D"/>
    <w:rsid w:val="00255A9B"/>
    <w:rsid w:val="00255B6F"/>
    <w:rsid w:val="00255C81"/>
    <w:rsid w:val="0025606D"/>
    <w:rsid w:val="002560A0"/>
    <w:rsid w:val="00256160"/>
    <w:rsid w:val="002566AE"/>
    <w:rsid w:val="002566CE"/>
    <w:rsid w:val="00256794"/>
    <w:rsid w:val="002568F7"/>
    <w:rsid w:val="00256905"/>
    <w:rsid w:val="00256B18"/>
    <w:rsid w:val="00256C77"/>
    <w:rsid w:val="00256DDA"/>
    <w:rsid w:val="002570CE"/>
    <w:rsid w:val="0025756D"/>
    <w:rsid w:val="0025765E"/>
    <w:rsid w:val="002579AC"/>
    <w:rsid w:val="00257AB6"/>
    <w:rsid w:val="002602C6"/>
    <w:rsid w:val="002606C7"/>
    <w:rsid w:val="002606FA"/>
    <w:rsid w:val="00260AD7"/>
    <w:rsid w:val="00260C19"/>
    <w:rsid w:val="00260F81"/>
    <w:rsid w:val="0026101C"/>
    <w:rsid w:val="0026120F"/>
    <w:rsid w:val="00261254"/>
    <w:rsid w:val="0026126A"/>
    <w:rsid w:val="0026150E"/>
    <w:rsid w:val="00261967"/>
    <w:rsid w:val="00261DF0"/>
    <w:rsid w:val="0026201B"/>
    <w:rsid w:val="00262106"/>
    <w:rsid w:val="002622EA"/>
    <w:rsid w:val="00262978"/>
    <w:rsid w:val="002629DD"/>
    <w:rsid w:val="00262A6E"/>
    <w:rsid w:val="00262AB3"/>
    <w:rsid w:val="00262F02"/>
    <w:rsid w:val="00262FCB"/>
    <w:rsid w:val="0026309C"/>
    <w:rsid w:val="00263184"/>
    <w:rsid w:val="002635B3"/>
    <w:rsid w:val="00263899"/>
    <w:rsid w:val="00263C9B"/>
    <w:rsid w:val="00263DFB"/>
    <w:rsid w:val="0026414D"/>
    <w:rsid w:val="002641C4"/>
    <w:rsid w:val="002642C3"/>
    <w:rsid w:val="00264379"/>
    <w:rsid w:val="0026440C"/>
    <w:rsid w:val="0026450C"/>
    <w:rsid w:val="00264781"/>
    <w:rsid w:val="00264C03"/>
    <w:rsid w:val="00264F13"/>
    <w:rsid w:val="00265243"/>
    <w:rsid w:val="002652C3"/>
    <w:rsid w:val="0026532C"/>
    <w:rsid w:val="002653B9"/>
    <w:rsid w:val="002655AB"/>
    <w:rsid w:val="002656A0"/>
    <w:rsid w:val="00265764"/>
    <w:rsid w:val="002657F0"/>
    <w:rsid w:val="002659AF"/>
    <w:rsid w:val="00265BED"/>
    <w:rsid w:val="0026608B"/>
    <w:rsid w:val="002661DD"/>
    <w:rsid w:val="00266211"/>
    <w:rsid w:val="002662BF"/>
    <w:rsid w:val="00266585"/>
    <w:rsid w:val="0026659C"/>
    <w:rsid w:val="002666D9"/>
    <w:rsid w:val="002666DE"/>
    <w:rsid w:val="00266820"/>
    <w:rsid w:val="00266942"/>
    <w:rsid w:val="00266B46"/>
    <w:rsid w:val="00266E1A"/>
    <w:rsid w:val="00266EBE"/>
    <w:rsid w:val="00266F65"/>
    <w:rsid w:val="00267233"/>
    <w:rsid w:val="0026729C"/>
    <w:rsid w:val="002676DE"/>
    <w:rsid w:val="0026794E"/>
    <w:rsid w:val="00267B59"/>
    <w:rsid w:val="00267BBC"/>
    <w:rsid w:val="00267BC0"/>
    <w:rsid w:val="0027009E"/>
    <w:rsid w:val="0027032C"/>
    <w:rsid w:val="002709B9"/>
    <w:rsid w:val="00270A70"/>
    <w:rsid w:val="00270EC2"/>
    <w:rsid w:val="00271010"/>
    <w:rsid w:val="00271178"/>
    <w:rsid w:val="00271204"/>
    <w:rsid w:val="00271582"/>
    <w:rsid w:val="002715F6"/>
    <w:rsid w:val="00271630"/>
    <w:rsid w:val="00271689"/>
    <w:rsid w:val="00271B25"/>
    <w:rsid w:val="00271E31"/>
    <w:rsid w:val="00271EB1"/>
    <w:rsid w:val="00271F87"/>
    <w:rsid w:val="0027281E"/>
    <w:rsid w:val="00272C2C"/>
    <w:rsid w:val="0027305A"/>
    <w:rsid w:val="002732DD"/>
    <w:rsid w:val="002732E0"/>
    <w:rsid w:val="0027355F"/>
    <w:rsid w:val="00273767"/>
    <w:rsid w:val="0027396B"/>
    <w:rsid w:val="00273B4B"/>
    <w:rsid w:val="00273BBB"/>
    <w:rsid w:val="002740D4"/>
    <w:rsid w:val="0027418A"/>
    <w:rsid w:val="002741C2"/>
    <w:rsid w:val="00274492"/>
    <w:rsid w:val="00274797"/>
    <w:rsid w:val="002747F4"/>
    <w:rsid w:val="00274840"/>
    <w:rsid w:val="002748EA"/>
    <w:rsid w:val="00274F26"/>
    <w:rsid w:val="0027565F"/>
    <w:rsid w:val="0027570C"/>
    <w:rsid w:val="00275A17"/>
    <w:rsid w:val="00275DB7"/>
    <w:rsid w:val="00276208"/>
    <w:rsid w:val="0027631A"/>
    <w:rsid w:val="0027680F"/>
    <w:rsid w:val="002770E5"/>
    <w:rsid w:val="0027731A"/>
    <w:rsid w:val="002773DF"/>
    <w:rsid w:val="002774A5"/>
    <w:rsid w:val="002774FE"/>
    <w:rsid w:val="00277518"/>
    <w:rsid w:val="00277519"/>
    <w:rsid w:val="002778C0"/>
    <w:rsid w:val="00277AD5"/>
    <w:rsid w:val="00277B2F"/>
    <w:rsid w:val="00277CA5"/>
    <w:rsid w:val="00277DE0"/>
    <w:rsid w:val="00277E0E"/>
    <w:rsid w:val="00277F77"/>
    <w:rsid w:val="002802EB"/>
    <w:rsid w:val="00280319"/>
    <w:rsid w:val="002803B9"/>
    <w:rsid w:val="0028048C"/>
    <w:rsid w:val="00280490"/>
    <w:rsid w:val="002805DE"/>
    <w:rsid w:val="0028061F"/>
    <w:rsid w:val="00280A6C"/>
    <w:rsid w:val="00280B61"/>
    <w:rsid w:val="00280C1C"/>
    <w:rsid w:val="00280D3A"/>
    <w:rsid w:val="00280E35"/>
    <w:rsid w:val="0028132D"/>
    <w:rsid w:val="002813BE"/>
    <w:rsid w:val="00281789"/>
    <w:rsid w:val="002817A1"/>
    <w:rsid w:val="00281EF5"/>
    <w:rsid w:val="00282576"/>
    <w:rsid w:val="0028267C"/>
    <w:rsid w:val="00282734"/>
    <w:rsid w:val="00282808"/>
    <w:rsid w:val="00282824"/>
    <w:rsid w:val="00282D7B"/>
    <w:rsid w:val="002833D5"/>
    <w:rsid w:val="002833ED"/>
    <w:rsid w:val="00283786"/>
    <w:rsid w:val="00283E8D"/>
    <w:rsid w:val="002840ED"/>
    <w:rsid w:val="00284231"/>
    <w:rsid w:val="00284247"/>
    <w:rsid w:val="00284278"/>
    <w:rsid w:val="00284280"/>
    <w:rsid w:val="00284634"/>
    <w:rsid w:val="002846C2"/>
    <w:rsid w:val="0028498E"/>
    <w:rsid w:val="00284E2F"/>
    <w:rsid w:val="002850E8"/>
    <w:rsid w:val="00285693"/>
    <w:rsid w:val="002858D7"/>
    <w:rsid w:val="002859F9"/>
    <w:rsid w:val="00285BFA"/>
    <w:rsid w:val="002860B6"/>
    <w:rsid w:val="002862BA"/>
    <w:rsid w:val="00286707"/>
    <w:rsid w:val="00286BDF"/>
    <w:rsid w:val="00286E63"/>
    <w:rsid w:val="0028713F"/>
    <w:rsid w:val="0028729A"/>
    <w:rsid w:val="002874AE"/>
    <w:rsid w:val="002875B5"/>
    <w:rsid w:val="00287A8E"/>
    <w:rsid w:val="00287C82"/>
    <w:rsid w:val="00287C85"/>
    <w:rsid w:val="00287F6B"/>
    <w:rsid w:val="00290070"/>
    <w:rsid w:val="0029032E"/>
    <w:rsid w:val="0029035B"/>
    <w:rsid w:val="00290452"/>
    <w:rsid w:val="0029067D"/>
    <w:rsid w:val="0029098F"/>
    <w:rsid w:val="00290A6E"/>
    <w:rsid w:val="00290B87"/>
    <w:rsid w:val="00290CD1"/>
    <w:rsid w:val="002911B0"/>
    <w:rsid w:val="00291409"/>
    <w:rsid w:val="00291444"/>
    <w:rsid w:val="00291477"/>
    <w:rsid w:val="002916EE"/>
    <w:rsid w:val="00291E32"/>
    <w:rsid w:val="00291FF1"/>
    <w:rsid w:val="00292054"/>
    <w:rsid w:val="00292431"/>
    <w:rsid w:val="0029256B"/>
    <w:rsid w:val="002926C1"/>
    <w:rsid w:val="0029270E"/>
    <w:rsid w:val="00292835"/>
    <w:rsid w:val="00292939"/>
    <w:rsid w:val="00292E97"/>
    <w:rsid w:val="00293279"/>
    <w:rsid w:val="00293866"/>
    <w:rsid w:val="00293899"/>
    <w:rsid w:val="002939B0"/>
    <w:rsid w:val="00293AC4"/>
    <w:rsid w:val="00293F27"/>
    <w:rsid w:val="002942A6"/>
    <w:rsid w:val="002943D3"/>
    <w:rsid w:val="00294CE1"/>
    <w:rsid w:val="00295693"/>
    <w:rsid w:val="002957AA"/>
    <w:rsid w:val="002958A9"/>
    <w:rsid w:val="002962AC"/>
    <w:rsid w:val="00296665"/>
    <w:rsid w:val="00296A8F"/>
    <w:rsid w:val="00296EF8"/>
    <w:rsid w:val="002973AB"/>
    <w:rsid w:val="002978C3"/>
    <w:rsid w:val="00297955"/>
    <w:rsid w:val="00297B40"/>
    <w:rsid w:val="00297E7A"/>
    <w:rsid w:val="002A02AE"/>
    <w:rsid w:val="002A063E"/>
    <w:rsid w:val="002A0F51"/>
    <w:rsid w:val="002A1194"/>
    <w:rsid w:val="002A129E"/>
    <w:rsid w:val="002A1419"/>
    <w:rsid w:val="002A1450"/>
    <w:rsid w:val="002A18F2"/>
    <w:rsid w:val="002A1A5F"/>
    <w:rsid w:val="002A1C63"/>
    <w:rsid w:val="002A1D81"/>
    <w:rsid w:val="002A2251"/>
    <w:rsid w:val="002A230B"/>
    <w:rsid w:val="002A245F"/>
    <w:rsid w:val="002A28EB"/>
    <w:rsid w:val="002A29A3"/>
    <w:rsid w:val="002A2BE7"/>
    <w:rsid w:val="002A2E79"/>
    <w:rsid w:val="002A3005"/>
    <w:rsid w:val="002A3820"/>
    <w:rsid w:val="002A3C0D"/>
    <w:rsid w:val="002A4168"/>
    <w:rsid w:val="002A417B"/>
    <w:rsid w:val="002A43D5"/>
    <w:rsid w:val="002A4434"/>
    <w:rsid w:val="002A4962"/>
    <w:rsid w:val="002A4C0F"/>
    <w:rsid w:val="002A50AB"/>
    <w:rsid w:val="002A515D"/>
    <w:rsid w:val="002A53BA"/>
    <w:rsid w:val="002A5668"/>
    <w:rsid w:val="002A5815"/>
    <w:rsid w:val="002A5852"/>
    <w:rsid w:val="002A5B04"/>
    <w:rsid w:val="002A5D71"/>
    <w:rsid w:val="002A5D79"/>
    <w:rsid w:val="002A5DA6"/>
    <w:rsid w:val="002A606C"/>
    <w:rsid w:val="002A6282"/>
    <w:rsid w:val="002A65C7"/>
    <w:rsid w:val="002A6985"/>
    <w:rsid w:val="002A6B95"/>
    <w:rsid w:val="002A6BBC"/>
    <w:rsid w:val="002A6C61"/>
    <w:rsid w:val="002A6C86"/>
    <w:rsid w:val="002A6EA9"/>
    <w:rsid w:val="002A6F9E"/>
    <w:rsid w:val="002A7000"/>
    <w:rsid w:val="002A713C"/>
    <w:rsid w:val="002A7280"/>
    <w:rsid w:val="002A75C1"/>
    <w:rsid w:val="002A790D"/>
    <w:rsid w:val="002A7C48"/>
    <w:rsid w:val="002A7DE4"/>
    <w:rsid w:val="002A7FC5"/>
    <w:rsid w:val="002B06D5"/>
    <w:rsid w:val="002B0993"/>
    <w:rsid w:val="002B0AA8"/>
    <w:rsid w:val="002B0C48"/>
    <w:rsid w:val="002B0D52"/>
    <w:rsid w:val="002B0EB1"/>
    <w:rsid w:val="002B107C"/>
    <w:rsid w:val="002B10C4"/>
    <w:rsid w:val="002B1321"/>
    <w:rsid w:val="002B15F8"/>
    <w:rsid w:val="002B18C2"/>
    <w:rsid w:val="002B1A05"/>
    <w:rsid w:val="002B1CDE"/>
    <w:rsid w:val="002B1D54"/>
    <w:rsid w:val="002B1F97"/>
    <w:rsid w:val="002B235C"/>
    <w:rsid w:val="002B244A"/>
    <w:rsid w:val="002B250F"/>
    <w:rsid w:val="002B26AB"/>
    <w:rsid w:val="002B2D71"/>
    <w:rsid w:val="002B2DB4"/>
    <w:rsid w:val="002B36A1"/>
    <w:rsid w:val="002B3A40"/>
    <w:rsid w:val="002B3A63"/>
    <w:rsid w:val="002B3C13"/>
    <w:rsid w:val="002B4107"/>
    <w:rsid w:val="002B4216"/>
    <w:rsid w:val="002B4438"/>
    <w:rsid w:val="002B4490"/>
    <w:rsid w:val="002B451C"/>
    <w:rsid w:val="002B469E"/>
    <w:rsid w:val="002B4B72"/>
    <w:rsid w:val="002B4F42"/>
    <w:rsid w:val="002B5124"/>
    <w:rsid w:val="002B5425"/>
    <w:rsid w:val="002B5585"/>
    <w:rsid w:val="002B5638"/>
    <w:rsid w:val="002B5BF0"/>
    <w:rsid w:val="002B5EF3"/>
    <w:rsid w:val="002B5F25"/>
    <w:rsid w:val="002B5FC1"/>
    <w:rsid w:val="002B65BC"/>
    <w:rsid w:val="002B6871"/>
    <w:rsid w:val="002B6D21"/>
    <w:rsid w:val="002B6D7B"/>
    <w:rsid w:val="002B6F7A"/>
    <w:rsid w:val="002B7107"/>
    <w:rsid w:val="002B74FD"/>
    <w:rsid w:val="002B75D7"/>
    <w:rsid w:val="002B791D"/>
    <w:rsid w:val="002B7C04"/>
    <w:rsid w:val="002B7C49"/>
    <w:rsid w:val="002B7C93"/>
    <w:rsid w:val="002C009B"/>
    <w:rsid w:val="002C0222"/>
    <w:rsid w:val="002C0ACB"/>
    <w:rsid w:val="002C0B4F"/>
    <w:rsid w:val="002C1354"/>
    <w:rsid w:val="002C1552"/>
    <w:rsid w:val="002C1638"/>
    <w:rsid w:val="002C1D6A"/>
    <w:rsid w:val="002C21AF"/>
    <w:rsid w:val="002C2287"/>
    <w:rsid w:val="002C2D60"/>
    <w:rsid w:val="002C312B"/>
    <w:rsid w:val="002C318D"/>
    <w:rsid w:val="002C32B6"/>
    <w:rsid w:val="002C39EA"/>
    <w:rsid w:val="002C3AE0"/>
    <w:rsid w:val="002C3B58"/>
    <w:rsid w:val="002C3C9B"/>
    <w:rsid w:val="002C3CD9"/>
    <w:rsid w:val="002C3D18"/>
    <w:rsid w:val="002C3D4B"/>
    <w:rsid w:val="002C3FF5"/>
    <w:rsid w:val="002C4441"/>
    <w:rsid w:val="002C49E3"/>
    <w:rsid w:val="002C4B59"/>
    <w:rsid w:val="002C4D7B"/>
    <w:rsid w:val="002C4E4A"/>
    <w:rsid w:val="002C4FD2"/>
    <w:rsid w:val="002C52F0"/>
    <w:rsid w:val="002C54B8"/>
    <w:rsid w:val="002C5860"/>
    <w:rsid w:val="002C598A"/>
    <w:rsid w:val="002C59C8"/>
    <w:rsid w:val="002C5E73"/>
    <w:rsid w:val="002C5EC5"/>
    <w:rsid w:val="002C5F5A"/>
    <w:rsid w:val="002C6170"/>
    <w:rsid w:val="002C6392"/>
    <w:rsid w:val="002C6863"/>
    <w:rsid w:val="002C699E"/>
    <w:rsid w:val="002C6F15"/>
    <w:rsid w:val="002C70EC"/>
    <w:rsid w:val="002C75D3"/>
    <w:rsid w:val="002C7BF1"/>
    <w:rsid w:val="002C7EA4"/>
    <w:rsid w:val="002C7FB4"/>
    <w:rsid w:val="002D0030"/>
    <w:rsid w:val="002D003E"/>
    <w:rsid w:val="002D08D8"/>
    <w:rsid w:val="002D0961"/>
    <w:rsid w:val="002D09C5"/>
    <w:rsid w:val="002D0A52"/>
    <w:rsid w:val="002D0C3E"/>
    <w:rsid w:val="002D0C5E"/>
    <w:rsid w:val="002D0CBD"/>
    <w:rsid w:val="002D0D38"/>
    <w:rsid w:val="002D0D9D"/>
    <w:rsid w:val="002D0DDA"/>
    <w:rsid w:val="002D1171"/>
    <w:rsid w:val="002D155A"/>
    <w:rsid w:val="002D17E8"/>
    <w:rsid w:val="002D18F7"/>
    <w:rsid w:val="002D1B85"/>
    <w:rsid w:val="002D1E26"/>
    <w:rsid w:val="002D1EE5"/>
    <w:rsid w:val="002D22DB"/>
    <w:rsid w:val="002D22DC"/>
    <w:rsid w:val="002D2393"/>
    <w:rsid w:val="002D2446"/>
    <w:rsid w:val="002D2877"/>
    <w:rsid w:val="002D2BC9"/>
    <w:rsid w:val="002D2C14"/>
    <w:rsid w:val="002D34C9"/>
    <w:rsid w:val="002D3D26"/>
    <w:rsid w:val="002D4236"/>
    <w:rsid w:val="002D4465"/>
    <w:rsid w:val="002D447D"/>
    <w:rsid w:val="002D4585"/>
    <w:rsid w:val="002D4AEA"/>
    <w:rsid w:val="002D526D"/>
    <w:rsid w:val="002D566F"/>
    <w:rsid w:val="002D58DF"/>
    <w:rsid w:val="002D58F6"/>
    <w:rsid w:val="002D6419"/>
    <w:rsid w:val="002D6455"/>
    <w:rsid w:val="002D6694"/>
    <w:rsid w:val="002D6701"/>
    <w:rsid w:val="002D681C"/>
    <w:rsid w:val="002D687D"/>
    <w:rsid w:val="002D719E"/>
    <w:rsid w:val="002D7432"/>
    <w:rsid w:val="002D76F8"/>
    <w:rsid w:val="002D7BB3"/>
    <w:rsid w:val="002D7D27"/>
    <w:rsid w:val="002D7DB7"/>
    <w:rsid w:val="002D7F8C"/>
    <w:rsid w:val="002E02FC"/>
    <w:rsid w:val="002E04AD"/>
    <w:rsid w:val="002E05E9"/>
    <w:rsid w:val="002E074D"/>
    <w:rsid w:val="002E0A05"/>
    <w:rsid w:val="002E0C2A"/>
    <w:rsid w:val="002E0D6E"/>
    <w:rsid w:val="002E0F09"/>
    <w:rsid w:val="002E0F96"/>
    <w:rsid w:val="002E13AD"/>
    <w:rsid w:val="002E1448"/>
    <w:rsid w:val="002E1C16"/>
    <w:rsid w:val="002E1E45"/>
    <w:rsid w:val="002E22FC"/>
    <w:rsid w:val="002E23B4"/>
    <w:rsid w:val="002E23E7"/>
    <w:rsid w:val="002E25BD"/>
    <w:rsid w:val="002E271D"/>
    <w:rsid w:val="002E285A"/>
    <w:rsid w:val="002E297F"/>
    <w:rsid w:val="002E2A68"/>
    <w:rsid w:val="002E2C7A"/>
    <w:rsid w:val="002E2F18"/>
    <w:rsid w:val="002E2F23"/>
    <w:rsid w:val="002E2F8B"/>
    <w:rsid w:val="002E3158"/>
    <w:rsid w:val="002E31CA"/>
    <w:rsid w:val="002E3BC5"/>
    <w:rsid w:val="002E3C30"/>
    <w:rsid w:val="002E3EA5"/>
    <w:rsid w:val="002E40B4"/>
    <w:rsid w:val="002E41B0"/>
    <w:rsid w:val="002E4257"/>
    <w:rsid w:val="002E45B5"/>
    <w:rsid w:val="002E4938"/>
    <w:rsid w:val="002E4AEC"/>
    <w:rsid w:val="002E4C33"/>
    <w:rsid w:val="002E5389"/>
    <w:rsid w:val="002E53F5"/>
    <w:rsid w:val="002E540E"/>
    <w:rsid w:val="002E5474"/>
    <w:rsid w:val="002E549D"/>
    <w:rsid w:val="002E54B6"/>
    <w:rsid w:val="002E57D6"/>
    <w:rsid w:val="002E5B18"/>
    <w:rsid w:val="002E5B9C"/>
    <w:rsid w:val="002E65FD"/>
    <w:rsid w:val="002E66A1"/>
    <w:rsid w:val="002E678F"/>
    <w:rsid w:val="002E6923"/>
    <w:rsid w:val="002E6945"/>
    <w:rsid w:val="002E6DB5"/>
    <w:rsid w:val="002E6DCD"/>
    <w:rsid w:val="002E70F0"/>
    <w:rsid w:val="002E7ACC"/>
    <w:rsid w:val="002E7C21"/>
    <w:rsid w:val="002E7F72"/>
    <w:rsid w:val="002F0098"/>
    <w:rsid w:val="002F0361"/>
    <w:rsid w:val="002F04B8"/>
    <w:rsid w:val="002F06A8"/>
    <w:rsid w:val="002F0743"/>
    <w:rsid w:val="002F07AF"/>
    <w:rsid w:val="002F0849"/>
    <w:rsid w:val="002F08D0"/>
    <w:rsid w:val="002F0E25"/>
    <w:rsid w:val="002F0ECB"/>
    <w:rsid w:val="002F1285"/>
    <w:rsid w:val="002F1744"/>
    <w:rsid w:val="002F1C7F"/>
    <w:rsid w:val="002F1DBC"/>
    <w:rsid w:val="002F221A"/>
    <w:rsid w:val="002F2224"/>
    <w:rsid w:val="002F2614"/>
    <w:rsid w:val="002F27DB"/>
    <w:rsid w:val="002F2914"/>
    <w:rsid w:val="002F2BD6"/>
    <w:rsid w:val="002F2DC6"/>
    <w:rsid w:val="002F2F1A"/>
    <w:rsid w:val="002F300F"/>
    <w:rsid w:val="002F31C0"/>
    <w:rsid w:val="002F3340"/>
    <w:rsid w:val="002F360A"/>
    <w:rsid w:val="002F37DA"/>
    <w:rsid w:val="002F3907"/>
    <w:rsid w:val="002F3AD5"/>
    <w:rsid w:val="002F3BA9"/>
    <w:rsid w:val="002F3BC5"/>
    <w:rsid w:val="002F43AC"/>
    <w:rsid w:val="002F4759"/>
    <w:rsid w:val="002F4ABF"/>
    <w:rsid w:val="002F5110"/>
    <w:rsid w:val="002F54EF"/>
    <w:rsid w:val="002F55B8"/>
    <w:rsid w:val="002F5CA1"/>
    <w:rsid w:val="002F6079"/>
    <w:rsid w:val="002F60D5"/>
    <w:rsid w:val="002F660D"/>
    <w:rsid w:val="002F6783"/>
    <w:rsid w:val="002F6DD3"/>
    <w:rsid w:val="002F7075"/>
    <w:rsid w:val="002F721A"/>
    <w:rsid w:val="002F79C3"/>
    <w:rsid w:val="002F79C4"/>
    <w:rsid w:val="002F7A00"/>
    <w:rsid w:val="002F7BB6"/>
    <w:rsid w:val="002F7E6D"/>
    <w:rsid w:val="002F7F37"/>
    <w:rsid w:val="00300001"/>
    <w:rsid w:val="003001CE"/>
    <w:rsid w:val="003001EC"/>
    <w:rsid w:val="003006FA"/>
    <w:rsid w:val="00300A6F"/>
    <w:rsid w:val="00300BC1"/>
    <w:rsid w:val="00300DAA"/>
    <w:rsid w:val="00300DC8"/>
    <w:rsid w:val="003012C9"/>
    <w:rsid w:val="0030131A"/>
    <w:rsid w:val="003019C4"/>
    <w:rsid w:val="00301A25"/>
    <w:rsid w:val="00301BE9"/>
    <w:rsid w:val="00301CC9"/>
    <w:rsid w:val="00301E1F"/>
    <w:rsid w:val="00301FAB"/>
    <w:rsid w:val="00302139"/>
    <w:rsid w:val="003022EE"/>
    <w:rsid w:val="00302BEC"/>
    <w:rsid w:val="00302C9F"/>
    <w:rsid w:val="00302D47"/>
    <w:rsid w:val="00302D8E"/>
    <w:rsid w:val="003031BA"/>
    <w:rsid w:val="00303585"/>
    <w:rsid w:val="003035E6"/>
    <w:rsid w:val="0030360C"/>
    <w:rsid w:val="00303B09"/>
    <w:rsid w:val="00303BA4"/>
    <w:rsid w:val="00303C4B"/>
    <w:rsid w:val="00303D31"/>
    <w:rsid w:val="00303F0F"/>
    <w:rsid w:val="0030422C"/>
    <w:rsid w:val="00304252"/>
    <w:rsid w:val="003047EB"/>
    <w:rsid w:val="00304861"/>
    <w:rsid w:val="0030497D"/>
    <w:rsid w:val="00304B28"/>
    <w:rsid w:val="00304D56"/>
    <w:rsid w:val="00305224"/>
    <w:rsid w:val="0030547C"/>
    <w:rsid w:val="0030557F"/>
    <w:rsid w:val="00305B80"/>
    <w:rsid w:val="00305DB1"/>
    <w:rsid w:val="00306042"/>
    <w:rsid w:val="0030676E"/>
    <w:rsid w:val="00306FEE"/>
    <w:rsid w:val="00307058"/>
    <w:rsid w:val="0030715B"/>
    <w:rsid w:val="0030718B"/>
    <w:rsid w:val="0030737D"/>
    <w:rsid w:val="003073F7"/>
    <w:rsid w:val="00307446"/>
    <w:rsid w:val="00307521"/>
    <w:rsid w:val="00307807"/>
    <w:rsid w:val="00307A9D"/>
    <w:rsid w:val="00307F69"/>
    <w:rsid w:val="00310425"/>
    <w:rsid w:val="003104A0"/>
    <w:rsid w:val="003106A0"/>
    <w:rsid w:val="0031095D"/>
    <w:rsid w:val="00310A5D"/>
    <w:rsid w:val="00310C5E"/>
    <w:rsid w:val="00310ECF"/>
    <w:rsid w:val="00310FD9"/>
    <w:rsid w:val="00311239"/>
    <w:rsid w:val="00311E66"/>
    <w:rsid w:val="0031286F"/>
    <w:rsid w:val="00312A07"/>
    <w:rsid w:val="00312D3B"/>
    <w:rsid w:val="00312FF3"/>
    <w:rsid w:val="003130DF"/>
    <w:rsid w:val="003130F6"/>
    <w:rsid w:val="00313245"/>
    <w:rsid w:val="003132E2"/>
    <w:rsid w:val="0031355F"/>
    <w:rsid w:val="00313567"/>
    <w:rsid w:val="0031362B"/>
    <w:rsid w:val="003138BD"/>
    <w:rsid w:val="00313ADD"/>
    <w:rsid w:val="00313B1F"/>
    <w:rsid w:val="0031417D"/>
    <w:rsid w:val="003141CF"/>
    <w:rsid w:val="00314503"/>
    <w:rsid w:val="003146AB"/>
    <w:rsid w:val="0031471A"/>
    <w:rsid w:val="00314758"/>
    <w:rsid w:val="00314894"/>
    <w:rsid w:val="00314D3A"/>
    <w:rsid w:val="00314DF5"/>
    <w:rsid w:val="0031524F"/>
    <w:rsid w:val="00315392"/>
    <w:rsid w:val="00315402"/>
    <w:rsid w:val="00315773"/>
    <w:rsid w:val="00315826"/>
    <w:rsid w:val="00315D2B"/>
    <w:rsid w:val="00315DF9"/>
    <w:rsid w:val="00316135"/>
    <w:rsid w:val="00316225"/>
    <w:rsid w:val="003163FE"/>
    <w:rsid w:val="00316C6C"/>
    <w:rsid w:val="00316EFA"/>
    <w:rsid w:val="003171FB"/>
    <w:rsid w:val="003173C2"/>
    <w:rsid w:val="00317469"/>
    <w:rsid w:val="003175A5"/>
    <w:rsid w:val="003176B4"/>
    <w:rsid w:val="00317A28"/>
    <w:rsid w:val="00317F67"/>
    <w:rsid w:val="00317FD3"/>
    <w:rsid w:val="003200D9"/>
    <w:rsid w:val="00320166"/>
    <w:rsid w:val="003202BA"/>
    <w:rsid w:val="003208C7"/>
    <w:rsid w:val="00320A1B"/>
    <w:rsid w:val="00320B56"/>
    <w:rsid w:val="00320C95"/>
    <w:rsid w:val="00320D78"/>
    <w:rsid w:val="00320D9F"/>
    <w:rsid w:val="0032100F"/>
    <w:rsid w:val="0032112A"/>
    <w:rsid w:val="003211AC"/>
    <w:rsid w:val="0032138F"/>
    <w:rsid w:val="00321736"/>
    <w:rsid w:val="00321831"/>
    <w:rsid w:val="0032197C"/>
    <w:rsid w:val="003219F8"/>
    <w:rsid w:val="00321AFB"/>
    <w:rsid w:val="00321B3E"/>
    <w:rsid w:val="00321F06"/>
    <w:rsid w:val="003225F7"/>
    <w:rsid w:val="003226F6"/>
    <w:rsid w:val="00322718"/>
    <w:rsid w:val="0032274B"/>
    <w:rsid w:val="003229C3"/>
    <w:rsid w:val="00322DC1"/>
    <w:rsid w:val="003233B6"/>
    <w:rsid w:val="00323439"/>
    <w:rsid w:val="003234D8"/>
    <w:rsid w:val="0032358E"/>
    <w:rsid w:val="00323622"/>
    <w:rsid w:val="00323653"/>
    <w:rsid w:val="003236D3"/>
    <w:rsid w:val="00323C68"/>
    <w:rsid w:val="00323F2B"/>
    <w:rsid w:val="00323FB8"/>
    <w:rsid w:val="003245EA"/>
    <w:rsid w:val="00324AF3"/>
    <w:rsid w:val="00324B4C"/>
    <w:rsid w:val="00324B7B"/>
    <w:rsid w:val="00324BB4"/>
    <w:rsid w:val="00324EDC"/>
    <w:rsid w:val="00324F71"/>
    <w:rsid w:val="00324FC8"/>
    <w:rsid w:val="0032509C"/>
    <w:rsid w:val="00325578"/>
    <w:rsid w:val="00325631"/>
    <w:rsid w:val="003256A4"/>
    <w:rsid w:val="00325A43"/>
    <w:rsid w:val="00325BA2"/>
    <w:rsid w:val="00325BBC"/>
    <w:rsid w:val="00325F35"/>
    <w:rsid w:val="00326537"/>
    <w:rsid w:val="0032683B"/>
    <w:rsid w:val="00326A49"/>
    <w:rsid w:val="00326D99"/>
    <w:rsid w:val="00326D9F"/>
    <w:rsid w:val="00326DB7"/>
    <w:rsid w:val="00326E10"/>
    <w:rsid w:val="003274FE"/>
    <w:rsid w:val="0032798D"/>
    <w:rsid w:val="00327C2F"/>
    <w:rsid w:val="003300B5"/>
    <w:rsid w:val="003310CF"/>
    <w:rsid w:val="003312AB"/>
    <w:rsid w:val="003319C6"/>
    <w:rsid w:val="00331EE7"/>
    <w:rsid w:val="00331FFA"/>
    <w:rsid w:val="00332038"/>
    <w:rsid w:val="00332291"/>
    <w:rsid w:val="00332418"/>
    <w:rsid w:val="0033262D"/>
    <w:rsid w:val="003327B1"/>
    <w:rsid w:val="00332AD9"/>
    <w:rsid w:val="00332B95"/>
    <w:rsid w:val="00332FC8"/>
    <w:rsid w:val="00333239"/>
    <w:rsid w:val="00333279"/>
    <w:rsid w:val="003332F4"/>
    <w:rsid w:val="003334D9"/>
    <w:rsid w:val="00333564"/>
    <w:rsid w:val="0033386A"/>
    <w:rsid w:val="00333A2C"/>
    <w:rsid w:val="00333E7F"/>
    <w:rsid w:val="00334148"/>
    <w:rsid w:val="003342D4"/>
    <w:rsid w:val="00334333"/>
    <w:rsid w:val="00334444"/>
    <w:rsid w:val="003346D3"/>
    <w:rsid w:val="0033470F"/>
    <w:rsid w:val="00334DA8"/>
    <w:rsid w:val="00334DC1"/>
    <w:rsid w:val="003352B6"/>
    <w:rsid w:val="003358A0"/>
    <w:rsid w:val="00335A50"/>
    <w:rsid w:val="00335B40"/>
    <w:rsid w:val="00335F36"/>
    <w:rsid w:val="003367EC"/>
    <w:rsid w:val="00336B91"/>
    <w:rsid w:val="00336E8F"/>
    <w:rsid w:val="00337049"/>
    <w:rsid w:val="00337323"/>
    <w:rsid w:val="003376ED"/>
    <w:rsid w:val="00337DD5"/>
    <w:rsid w:val="00337FB6"/>
    <w:rsid w:val="00340135"/>
    <w:rsid w:val="003407F3"/>
    <w:rsid w:val="003408A1"/>
    <w:rsid w:val="003410E0"/>
    <w:rsid w:val="003410F5"/>
    <w:rsid w:val="003413B8"/>
    <w:rsid w:val="00341400"/>
    <w:rsid w:val="0034140C"/>
    <w:rsid w:val="0034161A"/>
    <w:rsid w:val="003417D3"/>
    <w:rsid w:val="00341829"/>
    <w:rsid w:val="00341B30"/>
    <w:rsid w:val="00341C70"/>
    <w:rsid w:val="00341E25"/>
    <w:rsid w:val="00341F2E"/>
    <w:rsid w:val="00342043"/>
    <w:rsid w:val="00342211"/>
    <w:rsid w:val="00342225"/>
    <w:rsid w:val="00342254"/>
    <w:rsid w:val="003422C6"/>
    <w:rsid w:val="0034232E"/>
    <w:rsid w:val="0034236C"/>
    <w:rsid w:val="00342370"/>
    <w:rsid w:val="0034255C"/>
    <w:rsid w:val="00342810"/>
    <w:rsid w:val="00342944"/>
    <w:rsid w:val="00342DF6"/>
    <w:rsid w:val="0034304B"/>
    <w:rsid w:val="003434CD"/>
    <w:rsid w:val="0034368D"/>
    <w:rsid w:val="00343A71"/>
    <w:rsid w:val="00343DBF"/>
    <w:rsid w:val="00343F6F"/>
    <w:rsid w:val="00344086"/>
    <w:rsid w:val="00344694"/>
    <w:rsid w:val="00344AC1"/>
    <w:rsid w:val="00344FDC"/>
    <w:rsid w:val="003456A6"/>
    <w:rsid w:val="00345D73"/>
    <w:rsid w:val="00345D94"/>
    <w:rsid w:val="00345E1B"/>
    <w:rsid w:val="0034632A"/>
    <w:rsid w:val="00346375"/>
    <w:rsid w:val="00346822"/>
    <w:rsid w:val="0034698F"/>
    <w:rsid w:val="00346BA7"/>
    <w:rsid w:val="00346C21"/>
    <w:rsid w:val="00346EC7"/>
    <w:rsid w:val="003472FC"/>
    <w:rsid w:val="003473C4"/>
    <w:rsid w:val="0034768E"/>
    <w:rsid w:val="00347826"/>
    <w:rsid w:val="00347AFC"/>
    <w:rsid w:val="00347BBD"/>
    <w:rsid w:val="00347E62"/>
    <w:rsid w:val="00350382"/>
    <w:rsid w:val="003507E6"/>
    <w:rsid w:val="00350993"/>
    <w:rsid w:val="00350E56"/>
    <w:rsid w:val="003511E8"/>
    <w:rsid w:val="00351750"/>
    <w:rsid w:val="00351825"/>
    <w:rsid w:val="003519A3"/>
    <w:rsid w:val="00351B21"/>
    <w:rsid w:val="003522C1"/>
    <w:rsid w:val="00352358"/>
    <w:rsid w:val="0035249B"/>
    <w:rsid w:val="00352632"/>
    <w:rsid w:val="00352649"/>
    <w:rsid w:val="003528E8"/>
    <w:rsid w:val="003528F8"/>
    <w:rsid w:val="00352BC1"/>
    <w:rsid w:val="00352F35"/>
    <w:rsid w:val="00352F85"/>
    <w:rsid w:val="00353010"/>
    <w:rsid w:val="00353136"/>
    <w:rsid w:val="003533BA"/>
    <w:rsid w:val="003534F4"/>
    <w:rsid w:val="00353AA9"/>
    <w:rsid w:val="00353C7C"/>
    <w:rsid w:val="00353DFB"/>
    <w:rsid w:val="0035443D"/>
    <w:rsid w:val="00354755"/>
    <w:rsid w:val="003549CB"/>
    <w:rsid w:val="00354CF4"/>
    <w:rsid w:val="00354E1C"/>
    <w:rsid w:val="00354F97"/>
    <w:rsid w:val="003550FF"/>
    <w:rsid w:val="003551CF"/>
    <w:rsid w:val="003552D3"/>
    <w:rsid w:val="00355398"/>
    <w:rsid w:val="00355409"/>
    <w:rsid w:val="0035583B"/>
    <w:rsid w:val="00355908"/>
    <w:rsid w:val="00355A16"/>
    <w:rsid w:val="00355A91"/>
    <w:rsid w:val="00355B48"/>
    <w:rsid w:val="00355C93"/>
    <w:rsid w:val="00355CB5"/>
    <w:rsid w:val="00355F77"/>
    <w:rsid w:val="00355FCA"/>
    <w:rsid w:val="0035608E"/>
    <w:rsid w:val="00356206"/>
    <w:rsid w:val="003564F8"/>
    <w:rsid w:val="003567FD"/>
    <w:rsid w:val="00356959"/>
    <w:rsid w:val="00356DE3"/>
    <w:rsid w:val="00356EED"/>
    <w:rsid w:val="0035715E"/>
    <w:rsid w:val="003571C5"/>
    <w:rsid w:val="0035722F"/>
    <w:rsid w:val="003575F0"/>
    <w:rsid w:val="003576CB"/>
    <w:rsid w:val="00357922"/>
    <w:rsid w:val="00357BC1"/>
    <w:rsid w:val="00357D08"/>
    <w:rsid w:val="00357E32"/>
    <w:rsid w:val="003604FB"/>
    <w:rsid w:val="00360639"/>
    <w:rsid w:val="003606DB"/>
    <w:rsid w:val="00360A89"/>
    <w:rsid w:val="00360C59"/>
    <w:rsid w:val="00360C9A"/>
    <w:rsid w:val="003611D2"/>
    <w:rsid w:val="0036121F"/>
    <w:rsid w:val="003613C3"/>
    <w:rsid w:val="003614CA"/>
    <w:rsid w:val="0036152E"/>
    <w:rsid w:val="00361A08"/>
    <w:rsid w:val="00361FE6"/>
    <w:rsid w:val="003620AA"/>
    <w:rsid w:val="0036219C"/>
    <w:rsid w:val="003623BD"/>
    <w:rsid w:val="003624AB"/>
    <w:rsid w:val="00362D6A"/>
    <w:rsid w:val="00362EB6"/>
    <w:rsid w:val="0036307A"/>
    <w:rsid w:val="0036332A"/>
    <w:rsid w:val="00363332"/>
    <w:rsid w:val="003633F8"/>
    <w:rsid w:val="00363713"/>
    <w:rsid w:val="00363AFB"/>
    <w:rsid w:val="00363FB9"/>
    <w:rsid w:val="00363FF0"/>
    <w:rsid w:val="0036401B"/>
    <w:rsid w:val="00364160"/>
    <w:rsid w:val="003644E8"/>
    <w:rsid w:val="00364618"/>
    <w:rsid w:val="0036479E"/>
    <w:rsid w:val="00364857"/>
    <w:rsid w:val="0036490A"/>
    <w:rsid w:val="00364B3C"/>
    <w:rsid w:val="00364E57"/>
    <w:rsid w:val="00364F3B"/>
    <w:rsid w:val="003653F9"/>
    <w:rsid w:val="00365412"/>
    <w:rsid w:val="00365420"/>
    <w:rsid w:val="0036545A"/>
    <w:rsid w:val="00365D85"/>
    <w:rsid w:val="00365DB8"/>
    <w:rsid w:val="00365E6A"/>
    <w:rsid w:val="003662BA"/>
    <w:rsid w:val="0036664E"/>
    <w:rsid w:val="003666FD"/>
    <w:rsid w:val="003670E6"/>
    <w:rsid w:val="003675EB"/>
    <w:rsid w:val="003676B2"/>
    <w:rsid w:val="003677A6"/>
    <w:rsid w:val="00367AE9"/>
    <w:rsid w:val="00367FF1"/>
    <w:rsid w:val="00370155"/>
    <w:rsid w:val="003703A7"/>
    <w:rsid w:val="0037057D"/>
    <w:rsid w:val="00370C1E"/>
    <w:rsid w:val="00370C57"/>
    <w:rsid w:val="00371082"/>
    <w:rsid w:val="0037111E"/>
    <w:rsid w:val="003712FC"/>
    <w:rsid w:val="003715A1"/>
    <w:rsid w:val="00371673"/>
    <w:rsid w:val="00371B68"/>
    <w:rsid w:val="00371DA2"/>
    <w:rsid w:val="00371DD0"/>
    <w:rsid w:val="00372105"/>
    <w:rsid w:val="003721BF"/>
    <w:rsid w:val="0037229E"/>
    <w:rsid w:val="00372460"/>
    <w:rsid w:val="00372499"/>
    <w:rsid w:val="003726F9"/>
    <w:rsid w:val="00372923"/>
    <w:rsid w:val="00372A64"/>
    <w:rsid w:val="00372DCF"/>
    <w:rsid w:val="00372E70"/>
    <w:rsid w:val="00373063"/>
    <w:rsid w:val="003730D0"/>
    <w:rsid w:val="003730E6"/>
    <w:rsid w:val="003731A2"/>
    <w:rsid w:val="0037326C"/>
    <w:rsid w:val="003732EC"/>
    <w:rsid w:val="00373884"/>
    <w:rsid w:val="003739E1"/>
    <w:rsid w:val="00373C25"/>
    <w:rsid w:val="00373D80"/>
    <w:rsid w:val="00373FEC"/>
    <w:rsid w:val="00374065"/>
    <w:rsid w:val="0037413B"/>
    <w:rsid w:val="003741C6"/>
    <w:rsid w:val="003741EB"/>
    <w:rsid w:val="00374412"/>
    <w:rsid w:val="00374463"/>
    <w:rsid w:val="00374AD7"/>
    <w:rsid w:val="00374F18"/>
    <w:rsid w:val="0037577E"/>
    <w:rsid w:val="00375941"/>
    <w:rsid w:val="003759F3"/>
    <w:rsid w:val="00375A39"/>
    <w:rsid w:val="00375F22"/>
    <w:rsid w:val="00376097"/>
    <w:rsid w:val="00376758"/>
    <w:rsid w:val="003767BF"/>
    <w:rsid w:val="003772A9"/>
    <w:rsid w:val="00377493"/>
    <w:rsid w:val="00377561"/>
    <w:rsid w:val="003775B6"/>
    <w:rsid w:val="00377F66"/>
    <w:rsid w:val="00380268"/>
    <w:rsid w:val="00380671"/>
    <w:rsid w:val="003808C4"/>
    <w:rsid w:val="0038093A"/>
    <w:rsid w:val="00380CDD"/>
    <w:rsid w:val="00380DE2"/>
    <w:rsid w:val="00380E4B"/>
    <w:rsid w:val="00380FF3"/>
    <w:rsid w:val="003814F4"/>
    <w:rsid w:val="003819B8"/>
    <w:rsid w:val="00381A65"/>
    <w:rsid w:val="00381F0E"/>
    <w:rsid w:val="003820C1"/>
    <w:rsid w:val="00382546"/>
    <w:rsid w:val="003827D7"/>
    <w:rsid w:val="00382B5F"/>
    <w:rsid w:val="0038305A"/>
    <w:rsid w:val="003834A0"/>
    <w:rsid w:val="003835E3"/>
    <w:rsid w:val="00383605"/>
    <w:rsid w:val="003838AE"/>
    <w:rsid w:val="003839B7"/>
    <w:rsid w:val="00383F07"/>
    <w:rsid w:val="003840AD"/>
    <w:rsid w:val="003841A4"/>
    <w:rsid w:val="003850E0"/>
    <w:rsid w:val="00385323"/>
    <w:rsid w:val="0038540F"/>
    <w:rsid w:val="003854C5"/>
    <w:rsid w:val="003856BA"/>
    <w:rsid w:val="0038571A"/>
    <w:rsid w:val="00385C28"/>
    <w:rsid w:val="00385EB7"/>
    <w:rsid w:val="0038608C"/>
    <w:rsid w:val="003863C1"/>
    <w:rsid w:val="00386A0B"/>
    <w:rsid w:val="00386AA3"/>
    <w:rsid w:val="00386B78"/>
    <w:rsid w:val="00386C8C"/>
    <w:rsid w:val="00386CE2"/>
    <w:rsid w:val="00386CED"/>
    <w:rsid w:val="00387155"/>
    <w:rsid w:val="00387910"/>
    <w:rsid w:val="003879A9"/>
    <w:rsid w:val="00387D90"/>
    <w:rsid w:val="00387DC5"/>
    <w:rsid w:val="0039001A"/>
    <w:rsid w:val="00390207"/>
    <w:rsid w:val="0039020A"/>
    <w:rsid w:val="003902FD"/>
    <w:rsid w:val="00390386"/>
    <w:rsid w:val="0039039A"/>
    <w:rsid w:val="003905DC"/>
    <w:rsid w:val="00390722"/>
    <w:rsid w:val="00390B9D"/>
    <w:rsid w:val="003916F0"/>
    <w:rsid w:val="00391C0A"/>
    <w:rsid w:val="00391E27"/>
    <w:rsid w:val="00391F00"/>
    <w:rsid w:val="0039211B"/>
    <w:rsid w:val="00392507"/>
    <w:rsid w:val="00392A1F"/>
    <w:rsid w:val="00392A78"/>
    <w:rsid w:val="00392CA5"/>
    <w:rsid w:val="003931BB"/>
    <w:rsid w:val="003933DA"/>
    <w:rsid w:val="003934D6"/>
    <w:rsid w:val="003936CC"/>
    <w:rsid w:val="003939C5"/>
    <w:rsid w:val="00393AFC"/>
    <w:rsid w:val="00393C12"/>
    <w:rsid w:val="00393C6F"/>
    <w:rsid w:val="00393EBF"/>
    <w:rsid w:val="00393F95"/>
    <w:rsid w:val="003940BA"/>
    <w:rsid w:val="003942E3"/>
    <w:rsid w:val="00394966"/>
    <w:rsid w:val="00394CC5"/>
    <w:rsid w:val="00394E39"/>
    <w:rsid w:val="00394FB6"/>
    <w:rsid w:val="00395151"/>
    <w:rsid w:val="0039556E"/>
    <w:rsid w:val="00395672"/>
    <w:rsid w:val="0039586C"/>
    <w:rsid w:val="003959E2"/>
    <w:rsid w:val="00395C86"/>
    <w:rsid w:val="00395F7B"/>
    <w:rsid w:val="003962C4"/>
    <w:rsid w:val="0039667E"/>
    <w:rsid w:val="00396711"/>
    <w:rsid w:val="00396A16"/>
    <w:rsid w:val="00396DE4"/>
    <w:rsid w:val="00396E08"/>
    <w:rsid w:val="00396F74"/>
    <w:rsid w:val="00396FC8"/>
    <w:rsid w:val="003970E6"/>
    <w:rsid w:val="003971BA"/>
    <w:rsid w:val="003971D6"/>
    <w:rsid w:val="00397677"/>
    <w:rsid w:val="003976A6"/>
    <w:rsid w:val="00397855"/>
    <w:rsid w:val="00397AE5"/>
    <w:rsid w:val="00397B92"/>
    <w:rsid w:val="003A0404"/>
    <w:rsid w:val="003A0504"/>
    <w:rsid w:val="003A076E"/>
    <w:rsid w:val="003A0A89"/>
    <w:rsid w:val="003A0B0A"/>
    <w:rsid w:val="003A0DCD"/>
    <w:rsid w:val="003A0EDF"/>
    <w:rsid w:val="003A1018"/>
    <w:rsid w:val="003A10CC"/>
    <w:rsid w:val="003A11F9"/>
    <w:rsid w:val="003A1269"/>
    <w:rsid w:val="003A16FC"/>
    <w:rsid w:val="003A1767"/>
    <w:rsid w:val="003A198E"/>
    <w:rsid w:val="003A19E2"/>
    <w:rsid w:val="003A1A55"/>
    <w:rsid w:val="003A1F46"/>
    <w:rsid w:val="003A1FC1"/>
    <w:rsid w:val="003A286D"/>
    <w:rsid w:val="003A2AC3"/>
    <w:rsid w:val="003A2FA6"/>
    <w:rsid w:val="003A2FDA"/>
    <w:rsid w:val="003A310D"/>
    <w:rsid w:val="003A3370"/>
    <w:rsid w:val="003A362B"/>
    <w:rsid w:val="003A3976"/>
    <w:rsid w:val="003A3BF8"/>
    <w:rsid w:val="003A3F39"/>
    <w:rsid w:val="003A411E"/>
    <w:rsid w:val="003A4293"/>
    <w:rsid w:val="003A42C8"/>
    <w:rsid w:val="003A4387"/>
    <w:rsid w:val="003A454D"/>
    <w:rsid w:val="003A4AD9"/>
    <w:rsid w:val="003A4B4A"/>
    <w:rsid w:val="003A4C9E"/>
    <w:rsid w:val="003A4E66"/>
    <w:rsid w:val="003A5591"/>
    <w:rsid w:val="003A566C"/>
    <w:rsid w:val="003A57FC"/>
    <w:rsid w:val="003A5907"/>
    <w:rsid w:val="003A5BAB"/>
    <w:rsid w:val="003A5BD8"/>
    <w:rsid w:val="003A5DA7"/>
    <w:rsid w:val="003A5E8A"/>
    <w:rsid w:val="003A5EE2"/>
    <w:rsid w:val="003A5F69"/>
    <w:rsid w:val="003A60AE"/>
    <w:rsid w:val="003A6204"/>
    <w:rsid w:val="003A625A"/>
    <w:rsid w:val="003A674D"/>
    <w:rsid w:val="003A6761"/>
    <w:rsid w:val="003A6863"/>
    <w:rsid w:val="003A6954"/>
    <w:rsid w:val="003A6B52"/>
    <w:rsid w:val="003A6B6B"/>
    <w:rsid w:val="003A6B79"/>
    <w:rsid w:val="003A70B3"/>
    <w:rsid w:val="003A70E6"/>
    <w:rsid w:val="003A713E"/>
    <w:rsid w:val="003A7259"/>
    <w:rsid w:val="003A7265"/>
    <w:rsid w:val="003A7BF7"/>
    <w:rsid w:val="003A7C13"/>
    <w:rsid w:val="003A7CC8"/>
    <w:rsid w:val="003A7E2C"/>
    <w:rsid w:val="003A7E2D"/>
    <w:rsid w:val="003B047E"/>
    <w:rsid w:val="003B06A3"/>
    <w:rsid w:val="003B08AF"/>
    <w:rsid w:val="003B0B02"/>
    <w:rsid w:val="003B11A8"/>
    <w:rsid w:val="003B19C6"/>
    <w:rsid w:val="003B1A00"/>
    <w:rsid w:val="003B1A4A"/>
    <w:rsid w:val="003B1C50"/>
    <w:rsid w:val="003B2708"/>
    <w:rsid w:val="003B279B"/>
    <w:rsid w:val="003B2F1A"/>
    <w:rsid w:val="003B2F5F"/>
    <w:rsid w:val="003B31B0"/>
    <w:rsid w:val="003B33B9"/>
    <w:rsid w:val="003B3441"/>
    <w:rsid w:val="003B345B"/>
    <w:rsid w:val="003B358D"/>
    <w:rsid w:val="003B3823"/>
    <w:rsid w:val="003B3867"/>
    <w:rsid w:val="003B38D5"/>
    <w:rsid w:val="003B3EAA"/>
    <w:rsid w:val="003B4013"/>
    <w:rsid w:val="003B4052"/>
    <w:rsid w:val="003B42C0"/>
    <w:rsid w:val="003B4B35"/>
    <w:rsid w:val="003B4EA7"/>
    <w:rsid w:val="003B4EE2"/>
    <w:rsid w:val="003B4F7E"/>
    <w:rsid w:val="003B5234"/>
    <w:rsid w:val="003B54AE"/>
    <w:rsid w:val="003B5593"/>
    <w:rsid w:val="003B55AB"/>
    <w:rsid w:val="003B5656"/>
    <w:rsid w:val="003B5902"/>
    <w:rsid w:val="003B593F"/>
    <w:rsid w:val="003B5A8F"/>
    <w:rsid w:val="003B5EBE"/>
    <w:rsid w:val="003B5F3C"/>
    <w:rsid w:val="003B60BE"/>
    <w:rsid w:val="003B6637"/>
    <w:rsid w:val="003B67EF"/>
    <w:rsid w:val="003B6968"/>
    <w:rsid w:val="003B6BCA"/>
    <w:rsid w:val="003B6BFF"/>
    <w:rsid w:val="003B6D74"/>
    <w:rsid w:val="003B6DD7"/>
    <w:rsid w:val="003B6EE8"/>
    <w:rsid w:val="003B6F66"/>
    <w:rsid w:val="003B70F1"/>
    <w:rsid w:val="003B746C"/>
    <w:rsid w:val="003B7591"/>
    <w:rsid w:val="003B7734"/>
    <w:rsid w:val="003B7793"/>
    <w:rsid w:val="003B7C11"/>
    <w:rsid w:val="003C0150"/>
    <w:rsid w:val="003C01B2"/>
    <w:rsid w:val="003C063D"/>
    <w:rsid w:val="003C0A56"/>
    <w:rsid w:val="003C0B2E"/>
    <w:rsid w:val="003C0D5D"/>
    <w:rsid w:val="003C0E4A"/>
    <w:rsid w:val="003C0E53"/>
    <w:rsid w:val="003C0F53"/>
    <w:rsid w:val="003C131E"/>
    <w:rsid w:val="003C1397"/>
    <w:rsid w:val="003C14BD"/>
    <w:rsid w:val="003C168F"/>
    <w:rsid w:val="003C19EF"/>
    <w:rsid w:val="003C1EA8"/>
    <w:rsid w:val="003C23A0"/>
    <w:rsid w:val="003C2953"/>
    <w:rsid w:val="003C2A33"/>
    <w:rsid w:val="003C2E62"/>
    <w:rsid w:val="003C2E76"/>
    <w:rsid w:val="003C3184"/>
    <w:rsid w:val="003C332E"/>
    <w:rsid w:val="003C3869"/>
    <w:rsid w:val="003C38BA"/>
    <w:rsid w:val="003C3905"/>
    <w:rsid w:val="003C3930"/>
    <w:rsid w:val="003C3EA9"/>
    <w:rsid w:val="003C405B"/>
    <w:rsid w:val="003C433F"/>
    <w:rsid w:val="003C45CF"/>
    <w:rsid w:val="003C48FB"/>
    <w:rsid w:val="003C49CF"/>
    <w:rsid w:val="003C4F76"/>
    <w:rsid w:val="003C530B"/>
    <w:rsid w:val="003C552B"/>
    <w:rsid w:val="003C5734"/>
    <w:rsid w:val="003C585C"/>
    <w:rsid w:val="003C5B2D"/>
    <w:rsid w:val="003C5BFD"/>
    <w:rsid w:val="003C6010"/>
    <w:rsid w:val="003C6100"/>
    <w:rsid w:val="003C6595"/>
    <w:rsid w:val="003C6628"/>
    <w:rsid w:val="003C6EB8"/>
    <w:rsid w:val="003C6ECD"/>
    <w:rsid w:val="003C7040"/>
    <w:rsid w:val="003C718A"/>
    <w:rsid w:val="003C7A79"/>
    <w:rsid w:val="003D0056"/>
    <w:rsid w:val="003D033E"/>
    <w:rsid w:val="003D03A1"/>
    <w:rsid w:val="003D03C7"/>
    <w:rsid w:val="003D058C"/>
    <w:rsid w:val="003D05FE"/>
    <w:rsid w:val="003D0607"/>
    <w:rsid w:val="003D069A"/>
    <w:rsid w:val="003D0818"/>
    <w:rsid w:val="003D0AB2"/>
    <w:rsid w:val="003D0B18"/>
    <w:rsid w:val="003D0D86"/>
    <w:rsid w:val="003D0D96"/>
    <w:rsid w:val="003D0FFD"/>
    <w:rsid w:val="003D1412"/>
    <w:rsid w:val="003D1685"/>
    <w:rsid w:val="003D18D3"/>
    <w:rsid w:val="003D1958"/>
    <w:rsid w:val="003D2229"/>
    <w:rsid w:val="003D2266"/>
    <w:rsid w:val="003D241F"/>
    <w:rsid w:val="003D24FF"/>
    <w:rsid w:val="003D2507"/>
    <w:rsid w:val="003D282E"/>
    <w:rsid w:val="003D298A"/>
    <w:rsid w:val="003D2A12"/>
    <w:rsid w:val="003D2C5E"/>
    <w:rsid w:val="003D2DA7"/>
    <w:rsid w:val="003D35BC"/>
    <w:rsid w:val="003D37E0"/>
    <w:rsid w:val="003D38E6"/>
    <w:rsid w:val="003D3D5C"/>
    <w:rsid w:val="003D3ECA"/>
    <w:rsid w:val="003D4318"/>
    <w:rsid w:val="003D435B"/>
    <w:rsid w:val="003D4478"/>
    <w:rsid w:val="003D45DE"/>
    <w:rsid w:val="003D46B2"/>
    <w:rsid w:val="003D47BB"/>
    <w:rsid w:val="003D4931"/>
    <w:rsid w:val="003D4B1D"/>
    <w:rsid w:val="003D4CFE"/>
    <w:rsid w:val="003D4EC8"/>
    <w:rsid w:val="003D4FAB"/>
    <w:rsid w:val="003D5639"/>
    <w:rsid w:val="003D563D"/>
    <w:rsid w:val="003D5689"/>
    <w:rsid w:val="003D58A1"/>
    <w:rsid w:val="003D5AA4"/>
    <w:rsid w:val="003D5DDE"/>
    <w:rsid w:val="003D60BD"/>
    <w:rsid w:val="003D6324"/>
    <w:rsid w:val="003D69D3"/>
    <w:rsid w:val="003D6CD3"/>
    <w:rsid w:val="003D6CEE"/>
    <w:rsid w:val="003D6F2E"/>
    <w:rsid w:val="003D6F7F"/>
    <w:rsid w:val="003D7056"/>
    <w:rsid w:val="003D726D"/>
    <w:rsid w:val="003D7298"/>
    <w:rsid w:val="003D72DF"/>
    <w:rsid w:val="003D76D2"/>
    <w:rsid w:val="003D79F6"/>
    <w:rsid w:val="003D7A55"/>
    <w:rsid w:val="003E0130"/>
    <w:rsid w:val="003E021F"/>
    <w:rsid w:val="003E0B2A"/>
    <w:rsid w:val="003E13EB"/>
    <w:rsid w:val="003E149A"/>
    <w:rsid w:val="003E158B"/>
    <w:rsid w:val="003E1A1D"/>
    <w:rsid w:val="003E1D97"/>
    <w:rsid w:val="003E1DE3"/>
    <w:rsid w:val="003E1ECC"/>
    <w:rsid w:val="003E20F1"/>
    <w:rsid w:val="003E2612"/>
    <w:rsid w:val="003E2BA5"/>
    <w:rsid w:val="003E2F4E"/>
    <w:rsid w:val="003E2FF2"/>
    <w:rsid w:val="003E32D1"/>
    <w:rsid w:val="003E32D8"/>
    <w:rsid w:val="003E33CA"/>
    <w:rsid w:val="003E345F"/>
    <w:rsid w:val="003E3590"/>
    <w:rsid w:val="003E3B38"/>
    <w:rsid w:val="003E3CA3"/>
    <w:rsid w:val="003E3D0E"/>
    <w:rsid w:val="003E3DE5"/>
    <w:rsid w:val="003E3F49"/>
    <w:rsid w:val="003E43E7"/>
    <w:rsid w:val="003E4624"/>
    <w:rsid w:val="003E4BD3"/>
    <w:rsid w:val="003E4F66"/>
    <w:rsid w:val="003E53D7"/>
    <w:rsid w:val="003E554A"/>
    <w:rsid w:val="003E593A"/>
    <w:rsid w:val="003E5964"/>
    <w:rsid w:val="003E5DEF"/>
    <w:rsid w:val="003E62E6"/>
    <w:rsid w:val="003E6415"/>
    <w:rsid w:val="003E6597"/>
    <w:rsid w:val="003E6ADB"/>
    <w:rsid w:val="003E6C28"/>
    <w:rsid w:val="003E6D48"/>
    <w:rsid w:val="003E70FE"/>
    <w:rsid w:val="003E710F"/>
    <w:rsid w:val="003E73E1"/>
    <w:rsid w:val="003E74EE"/>
    <w:rsid w:val="003E769C"/>
    <w:rsid w:val="003E7A5B"/>
    <w:rsid w:val="003E7C36"/>
    <w:rsid w:val="003E7F21"/>
    <w:rsid w:val="003F00EF"/>
    <w:rsid w:val="003F010D"/>
    <w:rsid w:val="003F0178"/>
    <w:rsid w:val="003F01A7"/>
    <w:rsid w:val="003F02A7"/>
    <w:rsid w:val="003F0315"/>
    <w:rsid w:val="003F0BE8"/>
    <w:rsid w:val="003F177C"/>
    <w:rsid w:val="003F184F"/>
    <w:rsid w:val="003F1BE0"/>
    <w:rsid w:val="003F22EA"/>
    <w:rsid w:val="003F24D9"/>
    <w:rsid w:val="003F2805"/>
    <w:rsid w:val="003F281F"/>
    <w:rsid w:val="003F28BA"/>
    <w:rsid w:val="003F298E"/>
    <w:rsid w:val="003F3187"/>
    <w:rsid w:val="003F355D"/>
    <w:rsid w:val="003F362D"/>
    <w:rsid w:val="003F3666"/>
    <w:rsid w:val="003F3799"/>
    <w:rsid w:val="003F397E"/>
    <w:rsid w:val="003F3D96"/>
    <w:rsid w:val="003F3E8B"/>
    <w:rsid w:val="003F403C"/>
    <w:rsid w:val="003F44C4"/>
    <w:rsid w:val="003F452E"/>
    <w:rsid w:val="003F4736"/>
    <w:rsid w:val="003F4D9D"/>
    <w:rsid w:val="003F4FAB"/>
    <w:rsid w:val="003F503D"/>
    <w:rsid w:val="003F50AC"/>
    <w:rsid w:val="003F5371"/>
    <w:rsid w:val="003F5440"/>
    <w:rsid w:val="003F54A6"/>
    <w:rsid w:val="003F5637"/>
    <w:rsid w:val="003F56AC"/>
    <w:rsid w:val="003F5BA1"/>
    <w:rsid w:val="003F5BA4"/>
    <w:rsid w:val="003F5D5F"/>
    <w:rsid w:val="003F5E69"/>
    <w:rsid w:val="003F5ECE"/>
    <w:rsid w:val="003F60DD"/>
    <w:rsid w:val="003F675D"/>
    <w:rsid w:val="003F6A99"/>
    <w:rsid w:val="003F6BA5"/>
    <w:rsid w:val="003F6BB3"/>
    <w:rsid w:val="003F6F3A"/>
    <w:rsid w:val="003F6F6A"/>
    <w:rsid w:val="003F730F"/>
    <w:rsid w:val="003F7337"/>
    <w:rsid w:val="003F7A91"/>
    <w:rsid w:val="003F7B1F"/>
    <w:rsid w:val="003F7B6A"/>
    <w:rsid w:val="003F7CE6"/>
    <w:rsid w:val="003F7E3F"/>
    <w:rsid w:val="003F7E63"/>
    <w:rsid w:val="003F7FAE"/>
    <w:rsid w:val="004004E8"/>
    <w:rsid w:val="00400606"/>
    <w:rsid w:val="00400652"/>
    <w:rsid w:val="00400EA0"/>
    <w:rsid w:val="00401170"/>
    <w:rsid w:val="00401181"/>
    <w:rsid w:val="0040137A"/>
    <w:rsid w:val="004013FA"/>
    <w:rsid w:val="00401490"/>
    <w:rsid w:val="004015FB"/>
    <w:rsid w:val="004016E3"/>
    <w:rsid w:val="00401737"/>
    <w:rsid w:val="00401923"/>
    <w:rsid w:val="00401938"/>
    <w:rsid w:val="00401F1C"/>
    <w:rsid w:val="004023D5"/>
    <w:rsid w:val="004025C6"/>
    <w:rsid w:val="00402993"/>
    <w:rsid w:val="00402A75"/>
    <w:rsid w:val="00402B4A"/>
    <w:rsid w:val="00402B5E"/>
    <w:rsid w:val="00402BBA"/>
    <w:rsid w:val="00402E08"/>
    <w:rsid w:val="00403565"/>
    <w:rsid w:val="0040381F"/>
    <w:rsid w:val="0040389A"/>
    <w:rsid w:val="00403E26"/>
    <w:rsid w:val="004044B9"/>
    <w:rsid w:val="004046F5"/>
    <w:rsid w:val="004047A3"/>
    <w:rsid w:val="00404B38"/>
    <w:rsid w:val="00404BB6"/>
    <w:rsid w:val="00404C16"/>
    <w:rsid w:val="00404C7F"/>
    <w:rsid w:val="00404CD9"/>
    <w:rsid w:val="00405537"/>
    <w:rsid w:val="0040563C"/>
    <w:rsid w:val="00406238"/>
    <w:rsid w:val="00406515"/>
    <w:rsid w:val="00406540"/>
    <w:rsid w:val="0040698F"/>
    <w:rsid w:val="004069E6"/>
    <w:rsid w:val="00406A24"/>
    <w:rsid w:val="00406B12"/>
    <w:rsid w:val="00406F7F"/>
    <w:rsid w:val="004071A6"/>
    <w:rsid w:val="004076B5"/>
    <w:rsid w:val="0040772C"/>
    <w:rsid w:val="00407789"/>
    <w:rsid w:val="00407836"/>
    <w:rsid w:val="00407A75"/>
    <w:rsid w:val="00407B5A"/>
    <w:rsid w:val="00407B6A"/>
    <w:rsid w:val="00407BD4"/>
    <w:rsid w:val="00407CD1"/>
    <w:rsid w:val="00407D93"/>
    <w:rsid w:val="00410036"/>
    <w:rsid w:val="004100F2"/>
    <w:rsid w:val="00410229"/>
    <w:rsid w:val="00410315"/>
    <w:rsid w:val="00410547"/>
    <w:rsid w:val="00410687"/>
    <w:rsid w:val="004108CF"/>
    <w:rsid w:val="004108FA"/>
    <w:rsid w:val="00410A6E"/>
    <w:rsid w:val="00410AD0"/>
    <w:rsid w:val="00410B0E"/>
    <w:rsid w:val="00410B50"/>
    <w:rsid w:val="00410C3B"/>
    <w:rsid w:val="00410C63"/>
    <w:rsid w:val="00410D40"/>
    <w:rsid w:val="00410E28"/>
    <w:rsid w:val="0041107C"/>
    <w:rsid w:val="00411885"/>
    <w:rsid w:val="00411A0B"/>
    <w:rsid w:val="00411A89"/>
    <w:rsid w:val="0041207F"/>
    <w:rsid w:val="004120BD"/>
    <w:rsid w:val="00412191"/>
    <w:rsid w:val="00412254"/>
    <w:rsid w:val="00412372"/>
    <w:rsid w:val="00412582"/>
    <w:rsid w:val="004125FB"/>
    <w:rsid w:val="004127F5"/>
    <w:rsid w:val="00412FA3"/>
    <w:rsid w:val="00413282"/>
    <w:rsid w:val="0041344B"/>
    <w:rsid w:val="004135AD"/>
    <w:rsid w:val="0041369F"/>
    <w:rsid w:val="004137B9"/>
    <w:rsid w:val="00413892"/>
    <w:rsid w:val="00413923"/>
    <w:rsid w:val="00413B9E"/>
    <w:rsid w:val="00413DAD"/>
    <w:rsid w:val="00413F2E"/>
    <w:rsid w:val="00413F9B"/>
    <w:rsid w:val="0041409F"/>
    <w:rsid w:val="00414168"/>
    <w:rsid w:val="0041439B"/>
    <w:rsid w:val="004143F1"/>
    <w:rsid w:val="0041469B"/>
    <w:rsid w:val="004146FC"/>
    <w:rsid w:val="00414918"/>
    <w:rsid w:val="00414B9D"/>
    <w:rsid w:val="00414CBC"/>
    <w:rsid w:val="004150C8"/>
    <w:rsid w:val="00415274"/>
    <w:rsid w:val="00415519"/>
    <w:rsid w:val="0041551F"/>
    <w:rsid w:val="004157D9"/>
    <w:rsid w:val="00415B33"/>
    <w:rsid w:val="00416243"/>
    <w:rsid w:val="004168F3"/>
    <w:rsid w:val="004169CD"/>
    <w:rsid w:val="00416A73"/>
    <w:rsid w:val="00416B95"/>
    <w:rsid w:val="00416BC0"/>
    <w:rsid w:val="00416C62"/>
    <w:rsid w:val="00416D5C"/>
    <w:rsid w:val="00417028"/>
    <w:rsid w:val="00417151"/>
    <w:rsid w:val="00417983"/>
    <w:rsid w:val="004179DF"/>
    <w:rsid w:val="00417F45"/>
    <w:rsid w:val="0042013D"/>
    <w:rsid w:val="00420313"/>
    <w:rsid w:val="0042057E"/>
    <w:rsid w:val="00420896"/>
    <w:rsid w:val="00420925"/>
    <w:rsid w:val="0042098F"/>
    <w:rsid w:val="00420C77"/>
    <w:rsid w:val="00420D4E"/>
    <w:rsid w:val="00420EFA"/>
    <w:rsid w:val="0042115A"/>
    <w:rsid w:val="00421A3B"/>
    <w:rsid w:val="00421BCB"/>
    <w:rsid w:val="004222A7"/>
    <w:rsid w:val="00422625"/>
    <w:rsid w:val="00422792"/>
    <w:rsid w:val="00422880"/>
    <w:rsid w:val="00422929"/>
    <w:rsid w:val="00422DCF"/>
    <w:rsid w:val="00422E0C"/>
    <w:rsid w:val="00422EFD"/>
    <w:rsid w:val="0042320E"/>
    <w:rsid w:val="0042356E"/>
    <w:rsid w:val="00423CA3"/>
    <w:rsid w:val="00423FCC"/>
    <w:rsid w:val="00424054"/>
    <w:rsid w:val="004249E9"/>
    <w:rsid w:val="00424AB8"/>
    <w:rsid w:val="00424C66"/>
    <w:rsid w:val="00424E04"/>
    <w:rsid w:val="00424FA1"/>
    <w:rsid w:val="00424FD4"/>
    <w:rsid w:val="00425162"/>
    <w:rsid w:val="00425276"/>
    <w:rsid w:val="004254AC"/>
    <w:rsid w:val="00425AF4"/>
    <w:rsid w:val="00425BBA"/>
    <w:rsid w:val="00425ED8"/>
    <w:rsid w:val="004266C8"/>
    <w:rsid w:val="00426B17"/>
    <w:rsid w:val="00426BFF"/>
    <w:rsid w:val="00426FED"/>
    <w:rsid w:val="00427892"/>
    <w:rsid w:val="00427D22"/>
    <w:rsid w:val="00427D8D"/>
    <w:rsid w:val="00427F7D"/>
    <w:rsid w:val="0043015D"/>
    <w:rsid w:val="004301B7"/>
    <w:rsid w:val="0043020D"/>
    <w:rsid w:val="004302DE"/>
    <w:rsid w:val="00430579"/>
    <w:rsid w:val="004306B2"/>
    <w:rsid w:val="004308D9"/>
    <w:rsid w:val="00430A3A"/>
    <w:rsid w:val="00430BFB"/>
    <w:rsid w:val="00430C6D"/>
    <w:rsid w:val="00430DDE"/>
    <w:rsid w:val="0043110A"/>
    <w:rsid w:val="004311C8"/>
    <w:rsid w:val="004312BD"/>
    <w:rsid w:val="004313FB"/>
    <w:rsid w:val="0043192E"/>
    <w:rsid w:val="0043195F"/>
    <w:rsid w:val="00431978"/>
    <w:rsid w:val="0043197A"/>
    <w:rsid w:val="00431E83"/>
    <w:rsid w:val="00431EA3"/>
    <w:rsid w:val="00431EE9"/>
    <w:rsid w:val="00431EF2"/>
    <w:rsid w:val="00432041"/>
    <w:rsid w:val="004321FB"/>
    <w:rsid w:val="00432270"/>
    <w:rsid w:val="0043243B"/>
    <w:rsid w:val="004328A8"/>
    <w:rsid w:val="00432DAA"/>
    <w:rsid w:val="0043303E"/>
    <w:rsid w:val="004330B5"/>
    <w:rsid w:val="00433122"/>
    <w:rsid w:val="00433460"/>
    <w:rsid w:val="004336B2"/>
    <w:rsid w:val="004339E9"/>
    <w:rsid w:val="00433C4F"/>
    <w:rsid w:val="00433C78"/>
    <w:rsid w:val="004342A5"/>
    <w:rsid w:val="00434358"/>
    <w:rsid w:val="004343AD"/>
    <w:rsid w:val="0043448B"/>
    <w:rsid w:val="004344A3"/>
    <w:rsid w:val="0043456D"/>
    <w:rsid w:val="00434605"/>
    <w:rsid w:val="00434751"/>
    <w:rsid w:val="004347DE"/>
    <w:rsid w:val="004347FE"/>
    <w:rsid w:val="0043484E"/>
    <w:rsid w:val="00434937"/>
    <w:rsid w:val="00434D3A"/>
    <w:rsid w:val="00434E72"/>
    <w:rsid w:val="00434E86"/>
    <w:rsid w:val="00434FB0"/>
    <w:rsid w:val="00435275"/>
    <w:rsid w:val="00435968"/>
    <w:rsid w:val="00436048"/>
    <w:rsid w:val="00436187"/>
    <w:rsid w:val="004363B9"/>
    <w:rsid w:val="004363BD"/>
    <w:rsid w:val="00436508"/>
    <w:rsid w:val="00436C00"/>
    <w:rsid w:val="00436C44"/>
    <w:rsid w:val="0043788F"/>
    <w:rsid w:val="00437B41"/>
    <w:rsid w:val="00437B70"/>
    <w:rsid w:val="00437EA6"/>
    <w:rsid w:val="004402F7"/>
    <w:rsid w:val="00440410"/>
    <w:rsid w:val="00440511"/>
    <w:rsid w:val="004406BB"/>
    <w:rsid w:val="00440861"/>
    <w:rsid w:val="00440B11"/>
    <w:rsid w:val="00440B85"/>
    <w:rsid w:val="00440BF9"/>
    <w:rsid w:val="00440C60"/>
    <w:rsid w:val="00441117"/>
    <w:rsid w:val="0044113B"/>
    <w:rsid w:val="004411B5"/>
    <w:rsid w:val="004412DB"/>
    <w:rsid w:val="004412FD"/>
    <w:rsid w:val="004413EC"/>
    <w:rsid w:val="00441414"/>
    <w:rsid w:val="004416BB"/>
    <w:rsid w:val="00441A45"/>
    <w:rsid w:val="00441D01"/>
    <w:rsid w:val="00441E30"/>
    <w:rsid w:val="00441EB9"/>
    <w:rsid w:val="0044216D"/>
    <w:rsid w:val="004423A4"/>
    <w:rsid w:val="00442748"/>
    <w:rsid w:val="00442D82"/>
    <w:rsid w:val="00442E5F"/>
    <w:rsid w:val="00442EE1"/>
    <w:rsid w:val="00443026"/>
    <w:rsid w:val="0044312A"/>
    <w:rsid w:val="00443130"/>
    <w:rsid w:val="004431FD"/>
    <w:rsid w:val="00443471"/>
    <w:rsid w:val="00443B72"/>
    <w:rsid w:val="00443C1B"/>
    <w:rsid w:val="00443C3C"/>
    <w:rsid w:val="004444A1"/>
    <w:rsid w:val="0044473F"/>
    <w:rsid w:val="00444974"/>
    <w:rsid w:val="00444B90"/>
    <w:rsid w:val="00444D2F"/>
    <w:rsid w:val="00444D33"/>
    <w:rsid w:val="00444F13"/>
    <w:rsid w:val="00444FCE"/>
    <w:rsid w:val="004450B3"/>
    <w:rsid w:val="004450D2"/>
    <w:rsid w:val="004459D0"/>
    <w:rsid w:val="00445AE3"/>
    <w:rsid w:val="00445C6A"/>
    <w:rsid w:val="00445D47"/>
    <w:rsid w:val="00445E99"/>
    <w:rsid w:val="00446163"/>
    <w:rsid w:val="004464EA"/>
    <w:rsid w:val="00446B93"/>
    <w:rsid w:val="00446C55"/>
    <w:rsid w:val="00446F20"/>
    <w:rsid w:val="0044706B"/>
    <w:rsid w:val="0044716F"/>
    <w:rsid w:val="0044737C"/>
    <w:rsid w:val="00447472"/>
    <w:rsid w:val="0044747C"/>
    <w:rsid w:val="00447554"/>
    <w:rsid w:val="004477EA"/>
    <w:rsid w:val="00447A75"/>
    <w:rsid w:val="00447CB2"/>
    <w:rsid w:val="00450181"/>
    <w:rsid w:val="00450187"/>
    <w:rsid w:val="004501C9"/>
    <w:rsid w:val="00450363"/>
    <w:rsid w:val="0045048E"/>
    <w:rsid w:val="004506FC"/>
    <w:rsid w:val="004507E0"/>
    <w:rsid w:val="00450831"/>
    <w:rsid w:val="004508F4"/>
    <w:rsid w:val="00450953"/>
    <w:rsid w:val="00450A2A"/>
    <w:rsid w:val="00450BC4"/>
    <w:rsid w:val="00450CBE"/>
    <w:rsid w:val="00450D04"/>
    <w:rsid w:val="00451400"/>
    <w:rsid w:val="00451449"/>
    <w:rsid w:val="00451589"/>
    <w:rsid w:val="00452073"/>
    <w:rsid w:val="004525AA"/>
    <w:rsid w:val="00452617"/>
    <w:rsid w:val="0045286E"/>
    <w:rsid w:val="00452F4B"/>
    <w:rsid w:val="00453ECD"/>
    <w:rsid w:val="00454180"/>
    <w:rsid w:val="00454418"/>
    <w:rsid w:val="0045444B"/>
    <w:rsid w:val="00454871"/>
    <w:rsid w:val="004548A0"/>
    <w:rsid w:val="00454CD4"/>
    <w:rsid w:val="00454E29"/>
    <w:rsid w:val="00454F0B"/>
    <w:rsid w:val="0045510B"/>
    <w:rsid w:val="004551F0"/>
    <w:rsid w:val="004554AF"/>
    <w:rsid w:val="00455ABF"/>
    <w:rsid w:val="0045665C"/>
    <w:rsid w:val="004568A3"/>
    <w:rsid w:val="00456A9D"/>
    <w:rsid w:val="00456BEF"/>
    <w:rsid w:val="00456DE7"/>
    <w:rsid w:val="0045700F"/>
    <w:rsid w:val="004577F0"/>
    <w:rsid w:val="00457811"/>
    <w:rsid w:val="004578BF"/>
    <w:rsid w:val="00457993"/>
    <w:rsid w:val="00457B11"/>
    <w:rsid w:val="00457BF5"/>
    <w:rsid w:val="00457C13"/>
    <w:rsid w:val="00457D0D"/>
    <w:rsid w:val="00460185"/>
    <w:rsid w:val="00460255"/>
    <w:rsid w:val="004602AB"/>
    <w:rsid w:val="0046057C"/>
    <w:rsid w:val="004607C5"/>
    <w:rsid w:val="004607E8"/>
    <w:rsid w:val="00460F2D"/>
    <w:rsid w:val="00460FEE"/>
    <w:rsid w:val="00461AF7"/>
    <w:rsid w:val="00461C81"/>
    <w:rsid w:val="00461D91"/>
    <w:rsid w:val="00461DA3"/>
    <w:rsid w:val="004623B0"/>
    <w:rsid w:val="00462714"/>
    <w:rsid w:val="00462846"/>
    <w:rsid w:val="00462EBE"/>
    <w:rsid w:val="00463015"/>
    <w:rsid w:val="004639BC"/>
    <w:rsid w:val="00463A9D"/>
    <w:rsid w:val="00463B0D"/>
    <w:rsid w:val="00463B9E"/>
    <w:rsid w:val="00463E5D"/>
    <w:rsid w:val="00464288"/>
    <w:rsid w:val="0046434D"/>
    <w:rsid w:val="00464407"/>
    <w:rsid w:val="00464758"/>
    <w:rsid w:val="00464A30"/>
    <w:rsid w:val="00464A3E"/>
    <w:rsid w:val="00464C7C"/>
    <w:rsid w:val="004651EA"/>
    <w:rsid w:val="0046526B"/>
    <w:rsid w:val="0046543F"/>
    <w:rsid w:val="004655DF"/>
    <w:rsid w:val="0046629C"/>
    <w:rsid w:val="004668BB"/>
    <w:rsid w:val="00466B9C"/>
    <w:rsid w:val="00466F1A"/>
    <w:rsid w:val="00467253"/>
    <w:rsid w:val="00467588"/>
    <w:rsid w:val="004675AC"/>
    <w:rsid w:val="004676C6"/>
    <w:rsid w:val="004679C2"/>
    <w:rsid w:val="00467F6C"/>
    <w:rsid w:val="00467F8D"/>
    <w:rsid w:val="00470041"/>
    <w:rsid w:val="0047008F"/>
    <w:rsid w:val="004704B5"/>
    <w:rsid w:val="004704D5"/>
    <w:rsid w:val="004709FE"/>
    <w:rsid w:val="00471162"/>
    <w:rsid w:val="0047117F"/>
    <w:rsid w:val="00471291"/>
    <w:rsid w:val="004713CE"/>
    <w:rsid w:val="00471BB1"/>
    <w:rsid w:val="00471DE0"/>
    <w:rsid w:val="00472146"/>
    <w:rsid w:val="00472980"/>
    <w:rsid w:val="00472AD6"/>
    <w:rsid w:val="004733B5"/>
    <w:rsid w:val="0047366E"/>
    <w:rsid w:val="0047371A"/>
    <w:rsid w:val="004737F9"/>
    <w:rsid w:val="004739C0"/>
    <w:rsid w:val="00473BFD"/>
    <w:rsid w:val="00473CF7"/>
    <w:rsid w:val="00473D93"/>
    <w:rsid w:val="00473F45"/>
    <w:rsid w:val="004745F1"/>
    <w:rsid w:val="00474712"/>
    <w:rsid w:val="004747B1"/>
    <w:rsid w:val="0047508D"/>
    <w:rsid w:val="0047532F"/>
    <w:rsid w:val="00475541"/>
    <w:rsid w:val="0047569F"/>
    <w:rsid w:val="004756DE"/>
    <w:rsid w:val="00475831"/>
    <w:rsid w:val="004758A7"/>
    <w:rsid w:val="00475A87"/>
    <w:rsid w:val="00475B38"/>
    <w:rsid w:val="00475C73"/>
    <w:rsid w:val="00475D25"/>
    <w:rsid w:val="00475F3F"/>
    <w:rsid w:val="00475FBB"/>
    <w:rsid w:val="0047636C"/>
    <w:rsid w:val="0047668D"/>
    <w:rsid w:val="004767DB"/>
    <w:rsid w:val="00476897"/>
    <w:rsid w:val="00476C5C"/>
    <w:rsid w:val="00476FB8"/>
    <w:rsid w:val="00476FF9"/>
    <w:rsid w:val="00477072"/>
    <w:rsid w:val="00477150"/>
    <w:rsid w:val="004771F3"/>
    <w:rsid w:val="004774CF"/>
    <w:rsid w:val="0047786E"/>
    <w:rsid w:val="00477945"/>
    <w:rsid w:val="0047799F"/>
    <w:rsid w:val="00477B10"/>
    <w:rsid w:val="00477BF5"/>
    <w:rsid w:val="00480524"/>
    <w:rsid w:val="00480595"/>
    <w:rsid w:val="004806A1"/>
    <w:rsid w:val="004808CF"/>
    <w:rsid w:val="00480C5B"/>
    <w:rsid w:val="00480CE8"/>
    <w:rsid w:val="00480EF1"/>
    <w:rsid w:val="00480F01"/>
    <w:rsid w:val="00480F6B"/>
    <w:rsid w:val="00480F9E"/>
    <w:rsid w:val="00480FC1"/>
    <w:rsid w:val="00480FDB"/>
    <w:rsid w:val="0048100B"/>
    <w:rsid w:val="004810E3"/>
    <w:rsid w:val="00481421"/>
    <w:rsid w:val="0048185C"/>
    <w:rsid w:val="00481875"/>
    <w:rsid w:val="004818B7"/>
    <w:rsid w:val="00481927"/>
    <w:rsid w:val="00481ADC"/>
    <w:rsid w:val="00481BC5"/>
    <w:rsid w:val="00481C5D"/>
    <w:rsid w:val="00481C9C"/>
    <w:rsid w:val="00481FE0"/>
    <w:rsid w:val="0048209B"/>
    <w:rsid w:val="00482367"/>
    <w:rsid w:val="00482545"/>
    <w:rsid w:val="004827B9"/>
    <w:rsid w:val="004828CC"/>
    <w:rsid w:val="00482A34"/>
    <w:rsid w:val="00482C6A"/>
    <w:rsid w:val="00482E18"/>
    <w:rsid w:val="00482E69"/>
    <w:rsid w:val="00482FE7"/>
    <w:rsid w:val="004830C3"/>
    <w:rsid w:val="0048319D"/>
    <w:rsid w:val="00483353"/>
    <w:rsid w:val="004833A6"/>
    <w:rsid w:val="00483931"/>
    <w:rsid w:val="00483CD5"/>
    <w:rsid w:val="00484058"/>
    <w:rsid w:val="0048428A"/>
    <w:rsid w:val="004843E3"/>
    <w:rsid w:val="004851E8"/>
    <w:rsid w:val="004851EC"/>
    <w:rsid w:val="004852AD"/>
    <w:rsid w:val="004855A5"/>
    <w:rsid w:val="004857A5"/>
    <w:rsid w:val="004859AE"/>
    <w:rsid w:val="00485AE1"/>
    <w:rsid w:val="00485CE0"/>
    <w:rsid w:val="00485D96"/>
    <w:rsid w:val="00486207"/>
    <w:rsid w:val="004866F2"/>
    <w:rsid w:val="00486B88"/>
    <w:rsid w:val="00486BA3"/>
    <w:rsid w:val="00486E63"/>
    <w:rsid w:val="00486FA0"/>
    <w:rsid w:val="004870C0"/>
    <w:rsid w:val="004876CE"/>
    <w:rsid w:val="00487705"/>
    <w:rsid w:val="004878C2"/>
    <w:rsid w:val="00490183"/>
    <w:rsid w:val="00490896"/>
    <w:rsid w:val="00490AA7"/>
    <w:rsid w:val="004912B1"/>
    <w:rsid w:val="00491611"/>
    <w:rsid w:val="00491A8F"/>
    <w:rsid w:val="00491BD4"/>
    <w:rsid w:val="00491E2D"/>
    <w:rsid w:val="004924D9"/>
    <w:rsid w:val="00492729"/>
    <w:rsid w:val="00492A59"/>
    <w:rsid w:val="00492B93"/>
    <w:rsid w:val="00492F47"/>
    <w:rsid w:val="0049305A"/>
    <w:rsid w:val="004938E1"/>
    <w:rsid w:val="00493A18"/>
    <w:rsid w:val="00493AD2"/>
    <w:rsid w:val="00494303"/>
    <w:rsid w:val="004948E7"/>
    <w:rsid w:val="00494CFC"/>
    <w:rsid w:val="00494D9B"/>
    <w:rsid w:val="00494E41"/>
    <w:rsid w:val="00495192"/>
    <w:rsid w:val="0049566A"/>
    <w:rsid w:val="0049567C"/>
    <w:rsid w:val="00495A75"/>
    <w:rsid w:val="00495AAE"/>
    <w:rsid w:val="00495E7B"/>
    <w:rsid w:val="00495F2F"/>
    <w:rsid w:val="004960D8"/>
    <w:rsid w:val="00496217"/>
    <w:rsid w:val="004966D6"/>
    <w:rsid w:val="00496767"/>
    <w:rsid w:val="00496A0F"/>
    <w:rsid w:val="0049701B"/>
    <w:rsid w:val="0049709C"/>
    <w:rsid w:val="00497580"/>
    <w:rsid w:val="004976A9"/>
    <w:rsid w:val="00497731"/>
    <w:rsid w:val="0049790C"/>
    <w:rsid w:val="0049792F"/>
    <w:rsid w:val="00497A14"/>
    <w:rsid w:val="00497B2E"/>
    <w:rsid w:val="00497E37"/>
    <w:rsid w:val="00497F00"/>
    <w:rsid w:val="00497F27"/>
    <w:rsid w:val="00497F28"/>
    <w:rsid w:val="004A0280"/>
    <w:rsid w:val="004A02A6"/>
    <w:rsid w:val="004A0315"/>
    <w:rsid w:val="004A036C"/>
    <w:rsid w:val="004A0386"/>
    <w:rsid w:val="004A0733"/>
    <w:rsid w:val="004A0761"/>
    <w:rsid w:val="004A08CB"/>
    <w:rsid w:val="004A1127"/>
    <w:rsid w:val="004A1372"/>
    <w:rsid w:val="004A13B2"/>
    <w:rsid w:val="004A13CD"/>
    <w:rsid w:val="004A143C"/>
    <w:rsid w:val="004A15D9"/>
    <w:rsid w:val="004A18A6"/>
    <w:rsid w:val="004A1940"/>
    <w:rsid w:val="004A1A0D"/>
    <w:rsid w:val="004A2677"/>
    <w:rsid w:val="004A2851"/>
    <w:rsid w:val="004A2C90"/>
    <w:rsid w:val="004A2ECF"/>
    <w:rsid w:val="004A2F9B"/>
    <w:rsid w:val="004A3157"/>
    <w:rsid w:val="004A33B8"/>
    <w:rsid w:val="004A361E"/>
    <w:rsid w:val="004A3624"/>
    <w:rsid w:val="004A370D"/>
    <w:rsid w:val="004A39FA"/>
    <w:rsid w:val="004A3A0F"/>
    <w:rsid w:val="004A3AB5"/>
    <w:rsid w:val="004A3B12"/>
    <w:rsid w:val="004A3B41"/>
    <w:rsid w:val="004A3B88"/>
    <w:rsid w:val="004A3D83"/>
    <w:rsid w:val="004A4053"/>
    <w:rsid w:val="004A4056"/>
    <w:rsid w:val="004A4204"/>
    <w:rsid w:val="004A445E"/>
    <w:rsid w:val="004A45E0"/>
    <w:rsid w:val="004A48D8"/>
    <w:rsid w:val="004A496E"/>
    <w:rsid w:val="004A4991"/>
    <w:rsid w:val="004A4A7C"/>
    <w:rsid w:val="004A52AB"/>
    <w:rsid w:val="004A55AC"/>
    <w:rsid w:val="004A57D5"/>
    <w:rsid w:val="004A5A51"/>
    <w:rsid w:val="004A5E7A"/>
    <w:rsid w:val="004A5F40"/>
    <w:rsid w:val="004A65BD"/>
    <w:rsid w:val="004A68D0"/>
    <w:rsid w:val="004A6AA1"/>
    <w:rsid w:val="004A6C4A"/>
    <w:rsid w:val="004A6F50"/>
    <w:rsid w:val="004A76D5"/>
    <w:rsid w:val="004A7722"/>
    <w:rsid w:val="004A7973"/>
    <w:rsid w:val="004B0477"/>
    <w:rsid w:val="004B09A8"/>
    <w:rsid w:val="004B13BF"/>
    <w:rsid w:val="004B164E"/>
    <w:rsid w:val="004B17C4"/>
    <w:rsid w:val="004B1862"/>
    <w:rsid w:val="004B1E54"/>
    <w:rsid w:val="004B1F51"/>
    <w:rsid w:val="004B1F87"/>
    <w:rsid w:val="004B1FD1"/>
    <w:rsid w:val="004B2050"/>
    <w:rsid w:val="004B235F"/>
    <w:rsid w:val="004B2A28"/>
    <w:rsid w:val="004B2B7E"/>
    <w:rsid w:val="004B2BEA"/>
    <w:rsid w:val="004B2CE6"/>
    <w:rsid w:val="004B30C4"/>
    <w:rsid w:val="004B36CA"/>
    <w:rsid w:val="004B3AD9"/>
    <w:rsid w:val="004B3CC5"/>
    <w:rsid w:val="004B4035"/>
    <w:rsid w:val="004B4048"/>
    <w:rsid w:val="004B4828"/>
    <w:rsid w:val="004B4CD6"/>
    <w:rsid w:val="004B4DA0"/>
    <w:rsid w:val="004B507B"/>
    <w:rsid w:val="004B5166"/>
    <w:rsid w:val="004B520B"/>
    <w:rsid w:val="004B523A"/>
    <w:rsid w:val="004B52FB"/>
    <w:rsid w:val="004B533B"/>
    <w:rsid w:val="004B57CB"/>
    <w:rsid w:val="004B57D7"/>
    <w:rsid w:val="004B5867"/>
    <w:rsid w:val="004B5996"/>
    <w:rsid w:val="004B59DF"/>
    <w:rsid w:val="004B5C82"/>
    <w:rsid w:val="004B5C8E"/>
    <w:rsid w:val="004B5F98"/>
    <w:rsid w:val="004B5FE0"/>
    <w:rsid w:val="004B60E6"/>
    <w:rsid w:val="004B6708"/>
    <w:rsid w:val="004B6A2A"/>
    <w:rsid w:val="004B6B12"/>
    <w:rsid w:val="004B6D1B"/>
    <w:rsid w:val="004B7253"/>
    <w:rsid w:val="004B726B"/>
    <w:rsid w:val="004B72C0"/>
    <w:rsid w:val="004B7427"/>
    <w:rsid w:val="004B766D"/>
    <w:rsid w:val="004B774C"/>
    <w:rsid w:val="004B78A4"/>
    <w:rsid w:val="004B7C86"/>
    <w:rsid w:val="004B7E30"/>
    <w:rsid w:val="004B7F08"/>
    <w:rsid w:val="004B7F3C"/>
    <w:rsid w:val="004C0031"/>
    <w:rsid w:val="004C010E"/>
    <w:rsid w:val="004C01AC"/>
    <w:rsid w:val="004C0465"/>
    <w:rsid w:val="004C084E"/>
    <w:rsid w:val="004C08E4"/>
    <w:rsid w:val="004C0B40"/>
    <w:rsid w:val="004C0E84"/>
    <w:rsid w:val="004C0F17"/>
    <w:rsid w:val="004C11A0"/>
    <w:rsid w:val="004C136A"/>
    <w:rsid w:val="004C18FB"/>
    <w:rsid w:val="004C199F"/>
    <w:rsid w:val="004C1AA3"/>
    <w:rsid w:val="004C1B19"/>
    <w:rsid w:val="004C1E0F"/>
    <w:rsid w:val="004C1FD5"/>
    <w:rsid w:val="004C1FEF"/>
    <w:rsid w:val="004C20A7"/>
    <w:rsid w:val="004C25DC"/>
    <w:rsid w:val="004C2753"/>
    <w:rsid w:val="004C29CF"/>
    <w:rsid w:val="004C29DC"/>
    <w:rsid w:val="004C2EE2"/>
    <w:rsid w:val="004C2F8F"/>
    <w:rsid w:val="004C318D"/>
    <w:rsid w:val="004C358D"/>
    <w:rsid w:val="004C35F3"/>
    <w:rsid w:val="004C3BBD"/>
    <w:rsid w:val="004C3C77"/>
    <w:rsid w:val="004C402F"/>
    <w:rsid w:val="004C43A7"/>
    <w:rsid w:val="004C446E"/>
    <w:rsid w:val="004C4483"/>
    <w:rsid w:val="004C4842"/>
    <w:rsid w:val="004C49BC"/>
    <w:rsid w:val="004C4A2E"/>
    <w:rsid w:val="004C4E4E"/>
    <w:rsid w:val="004C515F"/>
    <w:rsid w:val="004C5519"/>
    <w:rsid w:val="004C55CF"/>
    <w:rsid w:val="004C57E7"/>
    <w:rsid w:val="004C58E8"/>
    <w:rsid w:val="004C5ACC"/>
    <w:rsid w:val="004C5B5E"/>
    <w:rsid w:val="004C5F76"/>
    <w:rsid w:val="004C60B0"/>
    <w:rsid w:val="004C618C"/>
    <w:rsid w:val="004C61AE"/>
    <w:rsid w:val="004C67BC"/>
    <w:rsid w:val="004C6962"/>
    <w:rsid w:val="004C6CE5"/>
    <w:rsid w:val="004C6D06"/>
    <w:rsid w:val="004C70BA"/>
    <w:rsid w:val="004C7109"/>
    <w:rsid w:val="004C726F"/>
    <w:rsid w:val="004C779C"/>
    <w:rsid w:val="004C7EE3"/>
    <w:rsid w:val="004C7F55"/>
    <w:rsid w:val="004D0242"/>
    <w:rsid w:val="004D02F5"/>
    <w:rsid w:val="004D052A"/>
    <w:rsid w:val="004D0AE4"/>
    <w:rsid w:val="004D0C65"/>
    <w:rsid w:val="004D0EE1"/>
    <w:rsid w:val="004D1063"/>
    <w:rsid w:val="004D122A"/>
    <w:rsid w:val="004D125C"/>
    <w:rsid w:val="004D1450"/>
    <w:rsid w:val="004D169F"/>
    <w:rsid w:val="004D16C4"/>
    <w:rsid w:val="004D16E2"/>
    <w:rsid w:val="004D16EF"/>
    <w:rsid w:val="004D1AC9"/>
    <w:rsid w:val="004D1D75"/>
    <w:rsid w:val="004D207F"/>
    <w:rsid w:val="004D2382"/>
    <w:rsid w:val="004D24E5"/>
    <w:rsid w:val="004D26EC"/>
    <w:rsid w:val="004D26FB"/>
    <w:rsid w:val="004D2797"/>
    <w:rsid w:val="004D2899"/>
    <w:rsid w:val="004D2D0F"/>
    <w:rsid w:val="004D2D10"/>
    <w:rsid w:val="004D2FF0"/>
    <w:rsid w:val="004D326D"/>
    <w:rsid w:val="004D33C9"/>
    <w:rsid w:val="004D3491"/>
    <w:rsid w:val="004D358F"/>
    <w:rsid w:val="004D360C"/>
    <w:rsid w:val="004D39CE"/>
    <w:rsid w:val="004D3AFF"/>
    <w:rsid w:val="004D427B"/>
    <w:rsid w:val="004D42F0"/>
    <w:rsid w:val="004D44C7"/>
    <w:rsid w:val="004D48C2"/>
    <w:rsid w:val="004D48C8"/>
    <w:rsid w:val="004D4BEC"/>
    <w:rsid w:val="004D5495"/>
    <w:rsid w:val="004D5813"/>
    <w:rsid w:val="004D58B5"/>
    <w:rsid w:val="004D5C6A"/>
    <w:rsid w:val="004D5F53"/>
    <w:rsid w:val="004D6403"/>
    <w:rsid w:val="004D6488"/>
    <w:rsid w:val="004D656A"/>
    <w:rsid w:val="004D6789"/>
    <w:rsid w:val="004D6858"/>
    <w:rsid w:val="004D6B89"/>
    <w:rsid w:val="004D6CB2"/>
    <w:rsid w:val="004D6FB3"/>
    <w:rsid w:val="004D7283"/>
    <w:rsid w:val="004D7326"/>
    <w:rsid w:val="004D744A"/>
    <w:rsid w:val="004D7569"/>
    <w:rsid w:val="004D765C"/>
    <w:rsid w:val="004D7709"/>
    <w:rsid w:val="004D78F9"/>
    <w:rsid w:val="004D7B38"/>
    <w:rsid w:val="004D7D15"/>
    <w:rsid w:val="004D7DE4"/>
    <w:rsid w:val="004D7EE5"/>
    <w:rsid w:val="004E008D"/>
    <w:rsid w:val="004E042D"/>
    <w:rsid w:val="004E097C"/>
    <w:rsid w:val="004E09EE"/>
    <w:rsid w:val="004E0CD9"/>
    <w:rsid w:val="004E0DB7"/>
    <w:rsid w:val="004E1204"/>
    <w:rsid w:val="004E181B"/>
    <w:rsid w:val="004E1894"/>
    <w:rsid w:val="004E2116"/>
    <w:rsid w:val="004E2134"/>
    <w:rsid w:val="004E2560"/>
    <w:rsid w:val="004E277E"/>
    <w:rsid w:val="004E293C"/>
    <w:rsid w:val="004E2A75"/>
    <w:rsid w:val="004E2EC3"/>
    <w:rsid w:val="004E31E7"/>
    <w:rsid w:val="004E32B8"/>
    <w:rsid w:val="004E33A0"/>
    <w:rsid w:val="004E3565"/>
    <w:rsid w:val="004E3D3B"/>
    <w:rsid w:val="004E3D5A"/>
    <w:rsid w:val="004E3EF3"/>
    <w:rsid w:val="004E428A"/>
    <w:rsid w:val="004E4D8E"/>
    <w:rsid w:val="004E4DCB"/>
    <w:rsid w:val="004E4FE5"/>
    <w:rsid w:val="004E52AE"/>
    <w:rsid w:val="004E5452"/>
    <w:rsid w:val="004E574F"/>
    <w:rsid w:val="004E5978"/>
    <w:rsid w:val="004E5CA0"/>
    <w:rsid w:val="004E62CE"/>
    <w:rsid w:val="004E6771"/>
    <w:rsid w:val="004E67B3"/>
    <w:rsid w:val="004E6990"/>
    <w:rsid w:val="004E6B4D"/>
    <w:rsid w:val="004E726F"/>
    <w:rsid w:val="004E7369"/>
    <w:rsid w:val="004E75D1"/>
    <w:rsid w:val="004E78D7"/>
    <w:rsid w:val="004E7BAC"/>
    <w:rsid w:val="004E7CEA"/>
    <w:rsid w:val="004E7EC5"/>
    <w:rsid w:val="004F0504"/>
    <w:rsid w:val="004F06BD"/>
    <w:rsid w:val="004F0773"/>
    <w:rsid w:val="004F0849"/>
    <w:rsid w:val="004F0881"/>
    <w:rsid w:val="004F097C"/>
    <w:rsid w:val="004F0A93"/>
    <w:rsid w:val="004F0CE8"/>
    <w:rsid w:val="004F1113"/>
    <w:rsid w:val="004F12A8"/>
    <w:rsid w:val="004F12EF"/>
    <w:rsid w:val="004F1430"/>
    <w:rsid w:val="004F1A3C"/>
    <w:rsid w:val="004F2026"/>
    <w:rsid w:val="004F28F5"/>
    <w:rsid w:val="004F2B90"/>
    <w:rsid w:val="004F2D31"/>
    <w:rsid w:val="004F2E92"/>
    <w:rsid w:val="004F2FF1"/>
    <w:rsid w:val="004F349E"/>
    <w:rsid w:val="004F34FE"/>
    <w:rsid w:val="004F350D"/>
    <w:rsid w:val="004F3587"/>
    <w:rsid w:val="004F35BB"/>
    <w:rsid w:val="004F3C33"/>
    <w:rsid w:val="004F3E89"/>
    <w:rsid w:val="004F405D"/>
    <w:rsid w:val="004F4229"/>
    <w:rsid w:val="004F4679"/>
    <w:rsid w:val="004F48FC"/>
    <w:rsid w:val="004F4D1F"/>
    <w:rsid w:val="004F4E11"/>
    <w:rsid w:val="004F501B"/>
    <w:rsid w:val="004F51ED"/>
    <w:rsid w:val="004F5304"/>
    <w:rsid w:val="004F53F7"/>
    <w:rsid w:val="004F5624"/>
    <w:rsid w:val="004F5681"/>
    <w:rsid w:val="004F58D4"/>
    <w:rsid w:val="004F5931"/>
    <w:rsid w:val="004F5E80"/>
    <w:rsid w:val="004F6218"/>
    <w:rsid w:val="004F6411"/>
    <w:rsid w:val="004F6CC0"/>
    <w:rsid w:val="004F6DB0"/>
    <w:rsid w:val="004F71FB"/>
    <w:rsid w:val="004F7429"/>
    <w:rsid w:val="004F75D9"/>
    <w:rsid w:val="004F7941"/>
    <w:rsid w:val="005002C2"/>
    <w:rsid w:val="00500458"/>
    <w:rsid w:val="00500859"/>
    <w:rsid w:val="0050091D"/>
    <w:rsid w:val="00500C60"/>
    <w:rsid w:val="00500C84"/>
    <w:rsid w:val="0050100E"/>
    <w:rsid w:val="00501657"/>
    <w:rsid w:val="00501676"/>
    <w:rsid w:val="0050167F"/>
    <w:rsid w:val="00501E1C"/>
    <w:rsid w:val="00502391"/>
    <w:rsid w:val="005027F1"/>
    <w:rsid w:val="005029A6"/>
    <w:rsid w:val="00502A45"/>
    <w:rsid w:val="00502BD0"/>
    <w:rsid w:val="00502D5D"/>
    <w:rsid w:val="00502E33"/>
    <w:rsid w:val="00502EFA"/>
    <w:rsid w:val="005030B5"/>
    <w:rsid w:val="005031D9"/>
    <w:rsid w:val="00503583"/>
    <w:rsid w:val="005035A1"/>
    <w:rsid w:val="00503970"/>
    <w:rsid w:val="00503A24"/>
    <w:rsid w:val="00503E28"/>
    <w:rsid w:val="00503E84"/>
    <w:rsid w:val="00503EEA"/>
    <w:rsid w:val="00503F3B"/>
    <w:rsid w:val="00504185"/>
    <w:rsid w:val="00504228"/>
    <w:rsid w:val="00504374"/>
    <w:rsid w:val="005044D0"/>
    <w:rsid w:val="005048D5"/>
    <w:rsid w:val="005048DA"/>
    <w:rsid w:val="00504A71"/>
    <w:rsid w:val="00504CA6"/>
    <w:rsid w:val="00504CEE"/>
    <w:rsid w:val="00504FAB"/>
    <w:rsid w:val="005050EB"/>
    <w:rsid w:val="00505126"/>
    <w:rsid w:val="0050580B"/>
    <w:rsid w:val="0050583E"/>
    <w:rsid w:val="00505A36"/>
    <w:rsid w:val="00505A6F"/>
    <w:rsid w:val="00505B9F"/>
    <w:rsid w:val="00505C51"/>
    <w:rsid w:val="00505E0C"/>
    <w:rsid w:val="0050605E"/>
    <w:rsid w:val="005063D4"/>
    <w:rsid w:val="0050644A"/>
    <w:rsid w:val="00506505"/>
    <w:rsid w:val="00506866"/>
    <w:rsid w:val="005069D7"/>
    <w:rsid w:val="00506C9A"/>
    <w:rsid w:val="00506CF6"/>
    <w:rsid w:val="00506D9C"/>
    <w:rsid w:val="00506F4F"/>
    <w:rsid w:val="0050715D"/>
    <w:rsid w:val="00507273"/>
    <w:rsid w:val="00507D36"/>
    <w:rsid w:val="00507E8F"/>
    <w:rsid w:val="00507F0A"/>
    <w:rsid w:val="0051049B"/>
    <w:rsid w:val="005105C0"/>
    <w:rsid w:val="00510C58"/>
    <w:rsid w:val="00510C5F"/>
    <w:rsid w:val="00510CA8"/>
    <w:rsid w:val="00510F73"/>
    <w:rsid w:val="00511505"/>
    <w:rsid w:val="005118BF"/>
    <w:rsid w:val="005119B6"/>
    <w:rsid w:val="00511B01"/>
    <w:rsid w:val="00511B48"/>
    <w:rsid w:val="00511E4A"/>
    <w:rsid w:val="0051202C"/>
    <w:rsid w:val="005127B2"/>
    <w:rsid w:val="0051285D"/>
    <w:rsid w:val="00512901"/>
    <w:rsid w:val="00512B30"/>
    <w:rsid w:val="00512E9C"/>
    <w:rsid w:val="00512F6A"/>
    <w:rsid w:val="00512F7A"/>
    <w:rsid w:val="0051315E"/>
    <w:rsid w:val="00513196"/>
    <w:rsid w:val="005131FC"/>
    <w:rsid w:val="00513228"/>
    <w:rsid w:val="00513391"/>
    <w:rsid w:val="00513FFF"/>
    <w:rsid w:val="00514042"/>
    <w:rsid w:val="0051407F"/>
    <w:rsid w:val="00514162"/>
    <w:rsid w:val="005144DC"/>
    <w:rsid w:val="0051458E"/>
    <w:rsid w:val="00514673"/>
    <w:rsid w:val="005147E4"/>
    <w:rsid w:val="00514A80"/>
    <w:rsid w:val="00514BC8"/>
    <w:rsid w:val="00515112"/>
    <w:rsid w:val="0051552A"/>
    <w:rsid w:val="005158A2"/>
    <w:rsid w:val="005159A2"/>
    <w:rsid w:val="00515C37"/>
    <w:rsid w:val="00515E79"/>
    <w:rsid w:val="0051619C"/>
    <w:rsid w:val="00516416"/>
    <w:rsid w:val="00516589"/>
    <w:rsid w:val="00516661"/>
    <w:rsid w:val="005167DD"/>
    <w:rsid w:val="005167EC"/>
    <w:rsid w:val="0051682F"/>
    <w:rsid w:val="00516A7B"/>
    <w:rsid w:val="00516B3B"/>
    <w:rsid w:val="00516DE0"/>
    <w:rsid w:val="00517107"/>
    <w:rsid w:val="0051765F"/>
    <w:rsid w:val="0051768C"/>
    <w:rsid w:val="005178CC"/>
    <w:rsid w:val="00517A66"/>
    <w:rsid w:val="00517BCF"/>
    <w:rsid w:val="00517C1D"/>
    <w:rsid w:val="005203B1"/>
    <w:rsid w:val="00520551"/>
    <w:rsid w:val="005206DB"/>
    <w:rsid w:val="005206F7"/>
    <w:rsid w:val="005210EE"/>
    <w:rsid w:val="00521142"/>
    <w:rsid w:val="005213A2"/>
    <w:rsid w:val="00521619"/>
    <w:rsid w:val="0052185C"/>
    <w:rsid w:val="00521985"/>
    <w:rsid w:val="005219A5"/>
    <w:rsid w:val="00521B41"/>
    <w:rsid w:val="00521B81"/>
    <w:rsid w:val="00521DAF"/>
    <w:rsid w:val="00521E95"/>
    <w:rsid w:val="00521FC2"/>
    <w:rsid w:val="0052206A"/>
    <w:rsid w:val="0052210E"/>
    <w:rsid w:val="00522189"/>
    <w:rsid w:val="0052263F"/>
    <w:rsid w:val="00522A77"/>
    <w:rsid w:val="0052300F"/>
    <w:rsid w:val="00523118"/>
    <w:rsid w:val="00523290"/>
    <w:rsid w:val="005236D0"/>
    <w:rsid w:val="005237EB"/>
    <w:rsid w:val="00523C9A"/>
    <w:rsid w:val="00523F81"/>
    <w:rsid w:val="00524260"/>
    <w:rsid w:val="005242AC"/>
    <w:rsid w:val="00524582"/>
    <w:rsid w:val="00524619"/>
    <w:rsid w:val="00524902"/>
    <w:rsid w:val="00524921"/>
    <w:rsid w:val="00525057"/>
    <w:rsid w:val="00525320"/>
    <w:rsid w:val="005253C8"/>
    <w:rsid w:val="00525575"/>
    <w:rsid w:val="00525A24"/>
    <w:rsid w:val="00525EDC"/>
    <w:rsid w:val="00526234"/>
    <w:rsid w:val="00526287"/>
    <w:rsid w:val="00526488"/>
    <w:rsid w:val="00526874"/>
    <w:rsid w:val="00526A2B"/>
    <w:rsid w:val="00526C6B"/>
    <w:rsid w:val="00526EAE"/>
    <w:rsid w:val="00526EC2"/>
    <w:rsid w:val="0052709C"/>
    <w:rsid w:val="005272F4"/>
    <w:rsid w:val="0052736F"/>
    <w:rsid w:val="00527387"/>
    <w:rsid w:val="005273B8"/>
    <w:rsid w:val="005274D5"/>
    <w:rsid w:val="00527ACE"/>
    <w:rsid w:val="00527B91"/>
    <w:rsid w:val="00527CC8"/>
    <w:rsid w:val="00527DB4"/>
    <w:rsid w:val="00527F62"/>
    <w:rsid w:val="005304EB"/>
    <w:rsid w:val="0053057E"/>
    <w:rsid w:val="00530B60"/>
    <w:rsid w:val="00530F2A"/>
    <w:rsid w:val="00530F3A"/>
    <w:rsid w:val="0053142E"/>
    <w:rsid w:val="005315A3"/>
    <w:rsid w:val="00531671"/>
    <w:rsid w:val="00531759"/>
    <w:rsid w:val="005318BE"/>
    <w:rsid w:val="00531DF2"/>
    <w:rsid w:val="00531F64"/>
    <w:rsid w:val="0053219A"/>
    <w:rsid w:val="00532730"/>
    <w:rsid w:val="00532811"/>
    <w:rsid w:val="0053289F"/>
    <w:rsid w:val="00532991"/>
    <w:rsid w:val="00532B5F"/>
    <w:rsid w:val="005336C1"/>
    <w:rsid w:val="005337C9"/>
    <w:rsid w:val="005337CB"/>
    <w:rsid w:val="00533829"/>
    <w:rsid w:val="005339B8"/>
    <w:rsid w:val="005340ED"/>
    <w:rsid w:val="005342E9"/>
    <w:rsid w:val="00534836"/>
    <w:rsid w:val="0053490E"/>
    <w:rsid w:val="00534A09"/>
    <w:rsid w:val="00534A39"/>
    <w:rsid w:val="00534A45"/>
    <w:rsid w:val="00534BA0"/>
    <w:rsid w:val="00534F97"/>
    <w:rsid w:val="00535CAA"/>
    <w:rsid w:val="00535D4D"/>
    <w:rsid w:val="00535F77"/>
    <w:rsid w:val="00536000"/>
    <w:rsid w:val="0053635B"/>
    <w:rsid w:val="005366CD"/>
    <w:rsid w:val="005368FB"/>
    <w:rsid w:val="00536927"/>
    <w:rsid w:val="00536C89"/>
    <w:rsid w:val="00536D1C"/>
    <w:rsid w:val="0053709B"/>
    <w:rsid w:val="0053709D"/>
    <w:rsid w:val="00537269"/>
    <w:rsid w:val="0053743B"/>
    <w:rsid w:val="005377E4"/>
    <w:rsid w:val="005378DC"/>
    <w:rsid w:val="00537B4F"/>
    <w:rsid w:val="00537BCF"/>
    <w:rsid w:val="00537D16"/>
    <w:rsid w:val="005400E4"/>
    <w:rsid w:val="0054015B"/>
    <w:rsid w:val="005402B2"/>
    <w:rsid w:val="005405B8"/>
    <w:rsid w:val="005406C9"/>
    <w:rsid w:val="00540814"/>
    <w:rsid w:val="00540834"/>
    <w:rsid w:val="00540A78"/>
    <w:rsid w:val="00541112"/>
    <w:rsid w:val="005411A0"/>
    <w:rsid w:val="0054137A"/>
    <w:rsid w:val="005416EA"/>
    <w:rsid w:val="00541B20"/>
    <w:rsid w:val="00541CFA"/>
    <w:rsid w:val="00541E5D"/>
    <w:rsid w:val="005422C8"/>
    <w:rsid w:val="005423CA"/>
    <w:rsid w:val="00542717"/>
    <w:rsid w:val="00542785"/>
    <w:rsid w:val="00542824"/>
    <w:rsid w:val="00542D88"/>
    <w:rsid w:val="00542E7F"/>
    <w:rsid w:val="00543080"/>
    <w:rsid w:val="005431CC"/>
    <w:rsid w:val="005433BD"/>
    <w:rsid w:val="0054353F"/>
    <w:rsid w:val="00543659"/>
    <w:rsid w:val="0054394D"/>
    <w:rsid w:val="00543BCA"/>
    <w:rsid w:val="00543C37"/>
    <w:rsid w:val="00543CFB"/>
    <w:rsid w:val="00543CFD"/>
    <w:rsid w:val="00544080"/>
    <w:rsid w:val="00544526"/>
    <w:rsid w:val="00544532"/>
    <w:rsid w:val="00544C1C"/>
    <w:rsid w:val="005450C2"/>
    <w:rsid w:val="005453C5"/>
    <w:rsid w:val="005453F0"/>
    <w:rsid w:val="0054591A"/>
    <w:rsid w:val="00545D20"/>
    <w:rsid w:val="00545E83"/>
    <w:rsid w:val="005462C8"/>
    <w:rsid w:val="0054643B"/>
    <w:rsid w:val="005464CA"/>
    <w:rsid w:val="0054673A"/>
    <w:rsid w:val="00546751"/>
    <w:rsid w:val="00546850"/>
    <w:rsid w:val="00546904"/>
    <w:rsid w:val="0054696E"/>
    <w:rsid w:val="00546ED3"/>
    <w:rsid w:val="00546F28"/>
    <w:rsid w:val="00547615"/>
    <w:rsid w:val="00547BCD"/>
    <w:rsid w:val="00547D34"/>
    <w:rsid w:val="00547E38"/>
    <w:rsid w:val="00550C90"/>
    <w:rsid w:val="00550F73"/>
    <w:rsid w:val="005511F0"/>
    <w:rsid w:val="00551625"/>
    <w:rsid w:val="00551B87"/>
    <w:rsid w:val="00552025"/>
    <w:rsid w:val="005520E8"/>
    <w:rsid w:val="005521BB"/>
    <w:rsid w:val="005526D2"/>
    <w:rsid w:val="00552AF5"/>
    <w:rsid w:val="00552B69"/>
    <w:rsid w:val="00552BA5"/>
    <w:rsid w:val="00552E0C"/>
    <w:rsid w:val="005530D7"/>
    <w:rsid w:val="005533EC"/>
    <w:rsid w:val="005535DA"/>
    <w:rsid w:val="00553619"/>
    <w:rsid w:val="00553995"/>
    <w:rsid w:val="00553A3B"/>
    <w:rsid w:val="00553A69"/>
    <w:rsid w:val="00553C0F"/>
    <w:rsid w:val="00553D6A"/>
    <w:rsid w:val="005540AB"/>
    <w:rsid w:val="00554102"/>
    <w:rsid w:val="00554231"/>
    <w:rsid w:val="00554361"/>
    <w:rsid w:val="005546AD"/>
    <w:rsid w:val="005549FF"/>
    <w:rsid w:val="00554AEB"/>
    <w:rsid w:val="00554B35"/>
    <w:rsid w:val="00554F6C"/>
    <w:rsid w:val="005550E4"/>
    <w:rsid w:val="0055568B"/>
    <w:rsid w:val="00555B5D"/>
    <w:rsid w:val="00555D10"/>
    <w:rsid w:val="00555F0D"/>
    <w:rsid w:val="00555FF0"/>
    <w:rsid w:val="00556303"/>
    <w:rsid w:val="005563CA"/>
    <w:rsid w:val="005564FE"/>
    <w:rsid w:val="005569CE"/>
    <w:rsid w:val="00556FE6"/>
    <w:rsid w:val="0055727E"/>
    <w:rsid w:val="005576A1"/>
    <w:rsid w:val="00557741"/>
    <w:rsid w:val="00557758"/>
    <w:rsid w:val="00557CF2"/>
    <w:rsid w:val="00557D6C"/>
    <w:rsid w:val="00557F28"/>
    <w:rsid w:val="00557F83"/>
    <w:rsid w:val="00557FE8"/>
    <w:rsid w:val="005604A3"/>
    <w:rsid w:val="00560796"/>
    <w:rsid w:val="00560A30"/>
    <w:rsid w:val="00560BDE"/>
    <w:rsid w:val="00560BE9"/>
    <w:rsid w:val="00560C97"/>
    <w:rsid w:val="00560EBA"/>
    <w:rsid w:val="00561340"/>
    <w:rsid w:val="00561785"/>
    <w:rsid w:val="00561BA9"/>
    <w:rsid w:val="00561C26"/>
    <w:rsid w:val="00561CDE"/>
    <w:rsid w:val="00561D0A"/>
    <w:rsid w:val="00561F24"/>
    <w:rsid w:val="005621B3"/>
    <w:rsid w:val="005621DC"/>
    <w:rsid w:val="005621EB"/>
    <w:rsid w:val="005624B9"/>
    <w:rsid w:val="00562C1B"/>
    <w:rsid w:val="00562D57"/>
    <w:rsid w:val="005631A3"/>
    <w:rsid w:val="005632EC"/>
    <w:rsid w:val="00563558"/>
    <w:rsid w:val="005635F3"/>
    <w:rsid w:val="005635FF"/>
    <w:rsid w:val="0056361F"/>
    <w:rsid w:val="00563724"/>
    <w:rsid w:val="005639E6"/>
    <w:rsid w:val="00563E13"/>
    <w:rsid w:val="00563F9A"/>
    <w:rsid w:val="00564074"/>
    <w:rsid w:val="0056407B"/>
    <w:rsid w:val="005640F5"/>
    <w:rsid w:val="00564A1C"/>
    <w:rsid w:val="00565386"/>
    <w:rsid w:val="00565393"/>
    <w:rsid w:val="005653A1"/>
    <w:rsid w:val="00565603"/>
    <w:rsid w:val="005657D2"/>
    <w:rsid w:val="005657F9"/>
    <w:rsid w:val="005658D8"/>
    <w:rsid w:val="00565C5F"/>
    <w:rsid w:val="00565E4D"/>
    <w:rsid w:val="00566010"/>
    <w:rsid w:val="005664B6"/>
    <w:rsid w:val="00566604"/>
    <w:rsid w:val="0056680F"/>
    <w:rsid w:val="00566CAD"/>
    <w:rsid w:val="00566F8F"/>
    <w:rsid w:val="005678EE"/>
    <w:rsid w:val="005678F2"/>
    <w:rsid w:val="005679E4"/>
    <w:rsid w:val="00567C16"/>
    <w:rsid w:val="00567FA1"/>
    <w:rsid w:val="00570013"/>
    <w:rsid w:val="005700C2"/>
    <w:rsid w:val="005700DF"/>
    <w:rsid w:val="0057040A"/>
    <w:rsid w:val="00570578"/>
    <w:rsid w:val="00570A8B"/>
    <w:rsid w:val="00570BAB"/>
    <w:rsid w:val="00570BB5"/>
    <w:rsid w:val="00570C6E"/>
    <w:rsid w:val="00570C8D"/>
    <w:rsid w:val="00570CD7"/>
    <w:rsid w:val="0057115D"/>
    <w:rsid w:val="00571234"/>
    <w:rsid w:val="00571898"/>
    <w:rsid w:val="005718CA"/>
    <w:rsid w:val="0057198A"/>
    <w:rsid w:val="00571D42"/>
    <w:rsid w:val="0057212F"/>
    <w:rsid w:val="00572D05"/>
    <w:rsid w:val="00572D90"/>
    <w:rsid w:val="00573039"/>
    <w:rsid w:val="005731A2"/>
    <w:rsid w:val="00573228"/>
    <w:rsid w:val="00573467"/>
    <w:rsid w:val="005736CA"/>
    <w:rsid w:val="005737CA"/>
    <w:rsid w:val="00573A35"/>
    <w:rsid w:val="00573D6C"/>
    <w:rsid w:val="005740D3"/>
    <w:rsid w:val="0057433D"/>
    <w:rsid w:val="00574372"/>
    <w:rsid w:val="005744B3"/>
    <w:rsid w:val="00574CF6"/>
    <w:rsid w:val="00574DA0"/>
    <w:rsid w:val="005751DF"/>
    <w:rsid w:val="0057522B"/>
    <w:rsid w:val="0057537A"/>
    <w:rsid w:val="00575797"/>
    <w:rsid w:val="005759A6"/>
    <w:rsid w:val="00575DF5"/>
    <w:rsid w:val="00576074"/>
    <w:rsid w:val="0057629F"/>
    <w:rsid w:val="0057680B"/>
    <w:rsid w:val="00576C9F"/>
    <w:rsid w:val="00576F4D"/>
    <w:rsid w:val="005770C4"/>
    <w:rsid w:val="005774E6"/>
    <w:rsid w:val="00577621"/>
    <w:rsid w:val="0057772E"/>
    <w:rsid w:val="00577733"/>
    <w:rsid w:val="0057789B"/>
    <w:rsid w:val="00577B7D"/>
    <w:rsid w:val="00577C71"/>
    <w:rsid w:val="00577E36"/>
    <w:rsid w:val="0058025C"/>
    <w:rsid w:val="00580277"/>
    <w:rsid w:val="00580562"/>
    <w:rsid w:val="00580DE0"/>
    <w:rsid w:val="005810B6"/>
    <w:rsid w:val="005811B5"/>
    <w:rsid w:val="005811C9"/>
    <w:rsid w:val="00581291"/>
    <w:rsid w:val="005815CE"/>
    <w:rsid w:val="0058169E"/>
    <w:rsid w:val="00581BC8"/>
    <w:rsid w:val="00581D2E"/>
    <w:rsid w:val="00581F5D"/>
    <w:rsid w:val="00581FC2"/>
    <w:rsid w:val="00581FE1"/>
    <w:rsid w:val="0058228F"/>
    <w:rsid w:val="0058233C"/>
    <w:rsid w:val="005823ED"/>
    <w:rsid w:val="00582408"/>
    <w:rsid w:val="00582519"/>
    <w:rsid w:val="00582C77"/>
    <w:rsid w:val="00582C96"/>
    <w:rsid w:val="00583194"/>
    <w:rsid w:val="00583269"/>
    <w:rsid w:val="005834E2"/>
    <w:rsid w:val="00583AF0"/>
    <w:rsid w:val="00583EB9"/>
    <w:rsid w:val="00584685"/>
    <w:rsid w:val="005847F0"/>
    <w:rsid w:val="00584B3F"/>
    <w:rsid w:val="00584C5E"/>
    <w:rsid w:val="00584D76"/>
    <w:rsid w:val="00584E44"/>
    <w:rsid w:val="0058508A"/>
    <w:rsid w:val="005853FD"/>
    <w:rsid w:val="00585B3D"/>
    <w:rsid w:val="00585CD3"/>
    <w:rsid w:val="00586675"/>
    <w:rsid w:val="00586783"/>
    <w:rsid w:val="005868BF"/>
    <w:rsid w:val="00586955"/>
    <w:rsid w:val="00586B67"/>
    <w:rsid w:val="00586F42"/>
    <w:rsid w:val="00586FE4"/>
    <w:rsid w:val="0058774D"/>
    <w:rsid w:val="005878D0"/>
    <w:rsid w:val="00587E70"/>
    <w:rsid w:val="00587EB1"/>
    <w:rsid w:val="005901EB"/>
    <w:rsid w:val="00590208"/>
    <w:rsid w:val="00590820"/>
    <w:rsid w:val="005915F6"/>
    <w:rsid w:val="00591747"/>
    <w:rsid w:val="00591F43"/>
    <w:rsid w:val="00592189"/>
    <w:rsid w:val="005922F4"/>
    <w:rsid w:val="0059269E"/>
    <w:rsid w:val="005926E6"/>
    <w:rsid w:val="00592873"/>
    <w:rsid w:val="00592965"/>
    <w:rsid w:val="00592C57"/>
    <w:rsid w:val="00592CB9"/>
    <w:rsid w:val="00592D7B"/>
    <w:rsid w:val="0059312C"/>
    <w:rsid w:val="00593228"/>
    <w:rsid w:val="00593322"/>
    <w:rsid w:val="00593352"/>
    <w:rsid w:val="005934EE"/>
    <w:rsid w:val="005935D9"/>
    <w:rsid w:val="0059371F"/>
    <w:rsid w:val="00593806"/>
    <w:rsid w:val="00593D63"/>
    <w:rsid w:val="00594024"/>
    <w:rsid w:val="00594591"/>
    <w:rsid w:val="00594818"/>
    <w:rsid w:val="005949F5"/>
    <w:rsid w:val="00594B90"/>
    <w:rsid w:val="00594C73"/>
    <w:rsid w:val="00594D89"/>
    <w:rsid w:val="00594F96"/>
    <w:rsid w:val="005951A6"/>
    <w:rsid w:val="00595498"/>
    <w:rsid w:val="0059550B"/>
    <w:rsid w:val="00595951"/>
    <w:rsid w:val="00595B5E"/>
    <w:rsid w:val="00595DCF"/>
    <w:rsid w:val="0059639E"/>
    <w:rsid w:val="005966D0"/>
    <w:rsid w:val="005967C7"/>
    <w:rsid w:val="005968C0"/>
    <w:rsid w:val="00596931"/>
    <w:rsid w:val="00596D2B"/>
    <w:rsid w:val="00596E3B"/>
    <w:rsid w:val="005970B3"/>
    <w:rsid w:val="00597251"/>
    <w:rsid w:val="00597255"/>
    <w:rsid w:val="005972AA"/>
    <w:rsid w:val="00597303"/>
    <w:rsid w:val="005974C3"/>
    <w:rsid w:val="0059753E"/>
    <w:rsid w:val="005979C0"/>
    <w:rsid w:val="00597D77"/>
    <w:rsid w:val="00597DCD"/>
    <w:rsid w:val="005A0147"/>
    <w:rsid w:val="005A031A"/>
    <w:rsid w:val="005A04B5"/>
    <w:rsid w:val="005A0578"/>
    <w:rsid w:val="005A089C"/>
    <w:rsid w:val="005A0ADB"/>
    <w:rsid w:val="005A0AF9"/>
    <w:rsid w:val="005A122D"/>
    <w:rsid w:val="005A166A"/>
    <w:rsid w:val="005A17B8"/>
    <w:rsid w:val="005A192E"/>
    <w:rsid w:val="005A19F5"/>
    <w:rsid w:val="005A1BC9"/>
    <w:rsid w:val="005A1CD1"/>
    <w:rsid w:val="005A2018"/>
    <w:rsid w:val="005A237F"/>
    <w:rsid w:val="005A2534"/>
    <w:rsid w:val="005A2C15"/>
    <w:rsid w:val="005A2CC3"/>
    <w:rsid w:val="005A2D54"/>
    <w:rsid w:val="005A2F05"/>
    <w:rsid w:val="005A3042"/>
    <w:rsid w:val="005A3700"/>
    <w:rsid w:val="005A3A3C"/>
    <w:rsid w:val="005A3E50"/>
    <w:rsid w:val="005A43D9"/>
    <w:rsid w:val="005A4590"/>
    <w:rsid w:val="005A4878"/>
    <w:rsid w:val="005A4894"/>
    <w:rsid w:val="005A4934"/>
    <w:rsid w:val="005A5092"/>
    <w:rsid w:val="005A5139"/>
    <w:rsid w:val="005A5164"/>
    <w:rsid w:val="005A5203"/>
    <w:rsid w:val="005A5793"/>
    <w:rsid w:val="005A5F40"/>
    <w:rsid w:val="005A60BB"/>
    <w:rsid w:val="005A6282"/>
    <w:rsid w:val="005A66FA"/>
    <w:rsid w:val="005A6B1E"/>
    <w:rsid w:val="005A6FAA"/>
    <w:rsid w:val="005A7488"/>
    <w:rsid w:val="005A749C"/>
    <w:rsid w:val="005A7669"/>
    <w:rsid w:val="005A799C"/>
    <w:rsid w:val="005A79B8"/>
    <w:rsid w:val="005A7A73"/>
    <w:rsid w:val="005A7D97"/>
    <w:rsid w:val="005A7E8D"/>
    <w:rsid w:val="005B0146"/>
    <w:rsid w:val="005B0147"/>
    <w:rsid w:val="005B01BE"/>
    <w:rsid w:val="005B0395"/>
    <w:rsid w:val="005B03F0"/>
    <w:rsid w:val="005B04EE"/>
    <w:rsid w:val="005B0589"/>
    <w:rsid w:val="005B058D"/>
    <w:rsid w:val="005B091F"/>
    <w:rsid w:val="005B0BDC"/>
    <w:rsid w:val="005B0CF8"/>
    <w:rsid w:val="005B0E3D"/>
    <w:rsid w:val="005B102B"/>
    <w:rsid w:val="005B1B36"/>
    <w:rsid w:val="005B1BFA"/>
    <w:rsid w:val="005B1D14"/>
    <w:rsid w:val="005B2008"/>
    <w:rsid w:val="005B21CA"/>
    <w:rsid w:val="005B23B5"/>
    <w:rsid w:val="005B2424"/>
    <w:rsid w:val="005B273E"/>
    <w:rsid w:val="005B2A74"/>
    <w:rsid w:val="005B2B48"/>
    <w:rsid w:val="005B2CF8"/>
    <w:rsid w:val="005B2E48"/>
    <w:rsid w:val="005B318B"/>
    <w:rsid w:val="005B3245"/>
    <w:rsid w:val="005B352C"/>
    <w:rsid w:val="005B3957"/>
    <w:rsid w:val="005B39F1"/>
    <w:rsid w:val="005B3ADF"/>
    <w:rsid w:val="005B3B9A"/>
    <w:rsid w:val="005B3C64"/>
    <w:rsid w:val="005B4018"/>
    <w:rsid w:val="005B47FA"/>
    <w:rsid w:val="005B4A81"/>
    <w:rsid w:val="005B4BF4"/>
    <w:rsid w:val="005B4EF6"/>
    <w:rsid w:val="005B4FB9"/>
    <w:rsid w:val="005B51C8"/>
    <w:rsid w:val="005B53A1"/>
    <w:rsid w:val="005B553A"/>
    <w:rsid w:val="005B561F"/>
    <w:rsid w:val="005B570F"/>
    <w:rsid w:val="005B581C"/>
    <w:rsid w:val="005B5AB7"/>
    <w:rsid w:val="005B5DF0"/>
    <w:rsid w:val="005B6539"/>
    <w:rsid w:val="005B65CA"/>
    <w:rsid w:val="005B6879"/>
    <w:rsid w:val="005B700E"/>
    <w:rsid w:val="005B74D8"/>
    <w:rsid w:val="005B7590"/>
    <w:rsid w:val="005B767B"/>
    <w:rsid w:val="005B787F"/>
    <w:rsid w:val="005B7905"/>
    <w:rsid w:val="005B7B17"/>
    <w:rsid w:val="005B7BD2"/>
    <w:rsid w:val="005B7E74"/>
    <w:rsid w:val="005B7EA8"/>
    <w:rsid w:val="005B7F0C"/>
    <w:rsid w:val="005C006D"/>
    <w:rsid w:val="005C00EC"/>
    <w:rsid w:val="005C021E"/>
    <w:rsid w:val="005C0404"/>
    <w:rsid w:val="005C0473"/>
    <w:rsid w:val="005C065F"/>
    <w:rsid w:val="005C08C5"/>
    <w:rsid w:val="005C0AF1"/>
    <w:rsid w:val="005C0D91"/>
    <w:rsid w:val="005C11AE"/>
    <w:rsid w:val="005C1878"/>
    <w:rsid w:val="005C1B64"/>
    <w:rsid w:val="005C1DD3"/>
    <w:rsid w:val="005C23E9"/>
    <w:rsid w:val="005C29C5"/>
    <w:rsid w:val="005C33DA"/>
    <w:rsid w:val="005C3698"/>
    <w:rsid w:val="005C37F6"/>
    <w:rsid w:val="005C396D"/>
    <w:rsid w:val="005C3B0C"/>
    <w:rsid w:val="005C3B1C"/>
    <w:rsid w:val="005C3C41"/>
    <w:rsid w:val="005C4633"/>
    <w:rsid w:val="005C464F"/>
    <w:rsid w:val="005C46FC"/>
    <w:rsid w:val="005C487B"/>
    <w:rsid w:val="005C4AE3"/>
    <w:rsid w:val="005C4C28"/>
    <w:rsid w:val="005C51FA"/>
    <w:rsid w:val="005C535E"/>
    <w:rsid w:val="005C5379"/>
    <w:rsid w:val="005C5457"/>
    <w:rsid w:val="005C5669"/>
    <w:rsid w:val="005C5900"/>
    <w:rsid w:val="005C6151"/>
    <w:rsid w:val="005C6245"/>
    <w:rsid w:val="005C63CE"/>
    <w:rsid w:val="005C6443"/>
    <w:rsid w:val="005C6A9D"/>
    <w:rsid w:val="005C6EE5"/>
    <w:rsid w:val="005C7005"/>
    <w:rsid w:val="005C7023"/>
    <w:rsid w:val="005C7064"/>
    <w:rsid w:val="005C710A"/>
    <w:rsid w:val="005C7358"/>
    <w:rsid w:val="005C7470"/>
    <w:rsid w:val="005C7BED"/>
    <w:rsid w:val="005C7D1D"/>
    <w:rsid w:val="005D021A"/>
    <w:rsid w:val="005D02C8"/>
    <w:rsid w:val="005D052A"/>
    <w:rsid w:val="005D0604"/>
    <w:rsid w:val="005D08E1"/>
    <w:rsid w:val="005D0950"/>
    <w:rsid w:val="005D09D5"/>
    <w:rsid w:val="005D0B00"/>
    <w:rsid w:val="005D0C4B"/>
    <w:rsid w:val="005D0EA6"/>
    <w:rsid w:val="005D0ED9"/>
    <w:rsid w:val="005D1106"/>
    <w:rsid w:val="005D129A"/>
    <w:rsid w:val="005D142B"/>
    <w:rsid w:val="005D1612"/>
    <w:rsid w:val="005D1685"/>
    <w:rsid w:val="005D1746"/>
    <w:rsid w:val="005D1777"/>
    <w:rsid w:val="005D1867"/>
    <w:rsid w:val="005D1989"/>
    <w:rsid w:val="005D1C4A"/>
    <w:rsid w:val="005D1D20"/>
    <w:rsid w:val="005D22F3"/>
    <w:rsid w:val="005D29A8"/>
    <w:rsid w:val="005D2DB5"/>
    <w:rsid w:val="005D2E2E"/>
    <w:rsid w:val="005D2FC2"/>
    <w:rsid w:val="005D34AE"/>
    <w:rsid w:val="005D3D93"/>
    <w:rsid w:val="005D3DE9"/>
    <w:rsid w:val="005D3E25"/>
    <w:rsid w:val="005D3FCF"/>
    <w:rsid w:val="005D3FE9"/>
    <w:rsid w:val="005D40C4"/>
    <w:rsid w:val="005D4159"/>
    <w:rsid w:val="005D436F"/>
    <w:rsid w:val="005D457B"/>
    <w:rsid w:val="005D4868"/>
    <w:rsid w:val="005D491B"/>
    <w:rsid w:val="005D4B94"/>
    <w:rsid w:val="005D4BE9"/>
    <w:rsid w:val="005D4CF4"/>
    <w:rsid w:val="005D4CF6"/>
    <w:rsid w:val="005D4EB2"/>
    <w:rsid w:val="005D534C"/>
    <w:rsid w:val="005D557E"/>
    <w:rsid w:val="005D56DF"/>
    <w:rsid w:val="005D57D6"/>
    <w:rsid w:val="005D583C"/>
    <w:rsid w:val="005D58FA"/>
    <w:rsid w:val="005D590D"/>
    <w:rsid w:val="005D5B3E"/>
    <w:rsid w:val="005D5B6D"/>
    <w:rsid w:val="005D5BD1"/>
    <w:rsid w:val="005D5E09"/>
    <w:rsid w:val="005D629E"/>
    <w:rsid w:val="005D62A8"/>
    <w:rsid w:val="005D632A"/>
    <w:rsid w:val="005D6562"/>
    <w:rsid w:val="005D6641"/>
    <w:rsid w:val="005D67D5"/>
    <w:rsid w:val="005D68B9"/>
    <w:rsid w:val="005D6DC6"/>
    <w:rsid w:val="005D6ECD"/>
    <w:rsid w:val="005D6EEB"/>
    <w:rsid w:val="005D6FE6"/>
    <w:rsid w:val="005D707B"/>
    <w:rsid w:val="005D7376"/>
    <w:rsid w:val="005D7447"/>
    <w:rsid w:val="005D7869"/>
    <w:rsid w:val="005D7A0D"/>
    <w:rsid w:val="005D7F1E"/>
    <w:rsid w:val="005D7F1F"/>
    <w:rsid w:val="005E0613"/>
    <w:rsid w:val="005E0AEC"/>
    <w:rsid w:val="005E0B36"/>
    <w:rsid w:val="005E0DC8"/>
    <w:rsid w:val="005E150D"/>
    <w:rsid w:val="005E1992"/>
    <w:rsid w:val="005E1A5B"/>
    <w:rsid w:val="005E1C69"/>
    <w:rsid w:val="005E1D8D"/>
    <w:rsid w:val="005E1D90"/>
    <w:rsid w:val="005E1EB7"/>
    <w:rsid w:val="005E1FB8"/>
    <w:rsid w:val="005E210F"/>
    <w:rsid w:val="005E2476"/>
    <w:rsid w:val="005E2481"/>
    <w:rsid w:val="005E26C5"/>
    <w:rsid w:val="005E2C87"/>
    <w:rsid w:val="005E2E35"/>
    <w:rsid w:val="005E3029"/>
    <w:rsid w:val="005E3190"/>
    <w:rsid w:val="005E32CE"/>
    <w:rsid w:val="005E34E4"/>
    <w:rsid w:val="005E34FF"/>
    <w:rsid w:val="005E3634"/>
    <w:rsid w:val="005E383E"/>
    <w:rsid w:val="005E3D1A"/>
    <w:rsid w:val="005E3DF0"/>
    <w:rsid w:val="005E41DD"/>
    <w:rsid w:val="005E4320"/>
    <w:rsid w:val="005E46F4"/>
    <w:rsid w:val="005E483B"/>
    <w:rsid w:val="005E4873"/>
    <w:rsid w:val="005E4CF9"/>
    <w:rsid w:val="005E4D82"/>
    <w:rsid w:val="005E4E40"/>
    <w:rsid w:val="005E4EEA"/>
    <w:rsid w:val="005E4F07"/>
    <w:rsid w:val="005E50EF"/>
    <w:rsid w:val="005E53C6"/>
    <w:rsid w:val="005E56BC"/>
    <w:rsid w:val="005E57B5"/>
    <w:rsid w:val="005E5877"/>
    <w:rsid w:val="005E5B14"/>
    <w:rsid w:val="005E5D61"/>
    <w:rsid w:val="005E5E7E"/>
    <w:rsid w:val="005E60C8"/>
    <w:rsid w:val="005E61B6"/>
    <w:rsid w:val="005E6482"/>
    <w:rsid w:val="005E66BE"/>
    <w:rsid w:val="005E6C0D"/>
    <w:rsid w:val="005E6FEF"/>
    <w:rsid w:val="005E717E"/>
    <w:rsid w:val="005E7353"/>
    <w:rsid w:val="005E7646"/>
    <w:rsid w:val="005E7AD9"/>
    <w:rsid w:val="005E7EEC"/>
    <w:rsid w:val="005E7FFD"/>
    <w:rsid w:val="005E7FFE"/>
    <w:rsid w:val="005F00F3"/>
    <w:rsid w:val="005F02BB"/>
    <w:rsid w:val="005F07C2"/>
    <w:rsid w:val="005F0F41"/>
    <w:rsid w:val="005F1328"/>
    <w:rsid w:val="005F13B8"/>
    <w:rsid w:val="005F1527"/>
    <w:rsid w:val="005F172B"/>
    <w:rsid w:val="005F186F"/>
    <w:rsid w:val="005F19C9"/>
    <w:rsid w:val="005F1A4E"/>
    <w:rsid w:val="005F1AEC"/>
    <w:rsid w:val="005F1BC9"/>
    <w:rsid w:val="005F1C14"/>
    <w:rsid w:val="005F1C58"/>
    <w:rsid w:val="005F224F"/>
    <w:rsid w:val="005F247D"/>
    <w:rsid w:val="005F26C3"/>
    <w:rsid w:val="005F26EA"/>
    <w:rsid w:val="005F2901"/>
    <w:rsid w:val="005F2CB9"/>
    <w:rsid w:val="005F2D4A"/>
    <w:rsid w:val="005F2E3D"/>
    <w:rsid w:val="005F2F9E"/>
    <w:rsid w:val="005F3095"/>
    <w:rsid w:val="005F365D"/>
    <w:rsid w:val="005F3695"/>
    <w:rsid w:val="005F3DF1"/>
    <w:rsid w:val="005F3F49"/>
    <w:rsid w:val="005F4613"/>
    <w:rsid w:val="005F496D"/>
    <w:rsid w:val="005F49A9"/>
    <w:rsid w:val="005F4BCA"/>
    <w:rsid w:val="005F4D7F"/>
    <w:rsid w:val="005F4E39"/>
    <w:rsid w:val="005F4EAE"/>
    <w:rsid w:val="005F4F22"/>
    <w:rsid w:val="005F5512"/>
    <w:rsid w:val="005F57BF"/>
    <w:rsid w:val="005F5ECE"/>
    <w:rsid w:val="005F66EE"/>
    <w:rsid w:val="005F6CD9"/>
    <w:rsid w:val="005F70DC"/>
    <w:rsid w:val="005F7238"/>
    <w:rsid w:val="005F7300"/>
    <w:rsid w:val="005F7736"/>
    <w:rsid w:val="005F79D4"/>
    <w:rsid w:val="005F7B14"/>
    <w:rsid w:val="005F7B17"/>
    <w:rsid w:val="005F7C50"/>
    <w:rsid w:val="005F7CDB"/>
    <w:rsid w:val="005F7D7F"/>
    <w:rsid w:val="005F7FDF"/>
    <w:rsid w:val="00600124"/>
    <w:rsid w:val="006002B6"/>
    <w:rsid w:val="00600404"/>
    <w:rsid w:val="00600749"/>
    <w:rsid w:val="00600C36"/>
    <w:rsid w:val="006010D1"/>
    <w:rsid w:val="006011F8"/>
    <w:rsid w:val="006012FA"/>
    <w:rsid w:val="00601387"/>
    <w:rsid w:val="006014D9"/>
    <w:rsid w:val="006015DA"/>
    <w:rsid w:val="00601B5E"/>
    <w:rsid w:val="00601CFF"/>
    <w:rsid w:val="006022BE"/>
    <w:rsid w:val="00602309"/>
    <w:rsid w:val="006026EA"/>
    <w:rsid w:val="00602D3B"/>
    <w:rsid w:val="00602F8F"/>
    <w:rsid w:val="0060372E"/>
    <w:rsid w:val="00603DF7"/>
    <w:rsid w:val="00604294"/>
    <w:rsid w:val="006044FD"/>
    <w:rsid w:val="006045E1"/>
    <w:rsid w:val="0060482E"/>
    <w:rsid w:val="00604997"/>
    <w:rsid w:val="006049F4"/>
    <w:rsid w:val="00604A67"/>
    <w:rsid w:val="00604B0A"/>
    <w:rsid w:val="00604BF1"/>
    <w:rsid w:val="00605164"/>
    <w:rsid w:val="006054BC"/>
    <w:rsid w:val="006054C3"/>
    <w:rsid w:val="006056F2"/>
    <w:rsid w:val="006057BA"/>
    <w:rsid w:val="00605A07"/>
    <w:rsid w:val="00605CE9"/>
    <w:rsid w:val="00605D03"/>
    <w:rsid w:val="006061CC"/>
    <w:rsid w:val="006061EB"/>
    <w:rsid w:val="0060622B"/>
    <w:rsid w:val="00606276"/>
    <w:rsid w:val="00606315"/>
    <w:rsid w:val="00606401"/>
    <w:rsid w:val="00606626"/>
    <w:rsid w:val="006066B4"/>
    <w:rsid w:val="006067CE"/>
    <w:rsid w:val="00606CA7"/>
    <w:rsid w:val="006070A5"/>
    <w:rsid w:val="0060715D"/>
    <w:rsid w:val="00607191"/>
    <w:rsid w:val="0060722C"/>
    <w:rsid w:val="0060726C"/>
    <w:rsid w:val="00607564"/>
    <w:rsid w:val="006078ED"/>
    <w:rsid w:val="0060793A"/>
    <w:rsid w:val="00607E58"/>
    <w:rsid w:val="00607EE4"/>
    <w:rsid w:val="00607F38"/>
    <w:rsid w:val="00610672"/>
    <w:rsid w:val="00610933"/>
    <w:rsid w:val="00610A0F"/>
    <w:rsid w:val="00610A42"/>
    <w:rsid w:val="00610D61"/>
    <w:rsid w:val="0061131A"/>
    <w:rsid w:val="00611921"/>
    <w:rsid w:val="00611A07"/>
    <w:rsid w:val="00611B43"/>
    <w:rsid w:val="006122B1"/>
    <w:rsid w:val="006124D7"/>
    <w:rsid w:val="00612DEC"/>
    <w:rsid w:val="00612FEF"/>
    <w:rsid w:val="00613272"/>
    <w:rsid w:val="00613344"/>
    <w:rsid w:val="0061368B"/>
    <w:rsid w:val="00613722"/>
    <w:rsid w:val="006137C4"/>
    <w:rsid w:val="00613BA6"/>
    <w:rsid w:val="00613C3C"/>
    <w:rsid w:val="00613E3F"/>
    <w:rsid w:val="00613E4A"/>
    <w:rsid w:val="00613F76"/>
    <w:rsid w:val="00614082"/>
    <w:rsid w:val="0061433C"/>
    <w:rsid w:val="0061482F"/>
    <w:rsid w:val="00614918"/>
    <w:rsid w:val="006149CB"/>
    <w:rsid w:val="00614A0D"/>
    <w:rsid w:val="00614AB1"/>
    <w:rsid w:val="006150D8"/>
    <w:rsid w:val="00615481"/>
    <w:rsid w:val="00615578"/>
    <w:rsid w:val="006155A5"/>
    <w:rsid w:val="0061597C"/>
    <w:rsid w:val="00615A48"/>
    <w:rsid w:val="00615F15"/>
    <w:rsid w:val="00616036"/>
    <w:rsid w:val="00616188"/>
    <w:rsid w:val="0061627C"/>
    <w:rsid w:val="0061627F"/>
    <w:rsid w:val="00616345"/>
    <w:rsid w:val="00616DC6"/>
    <w:rsid w:val="0061742A"/>
    <w:rsid w:val="006175E5"/>
    <w:rsid w:val="006177B0"/>
    <w:rsid w:val="006178C2"/>
    <w:rsid w:val="00617B97"/>
    <w:rsid w:val="00617CB2"/>
    <w:rsid w:val="00620339"/>
    <w:rsid w:val="0062033A"/>
    <w:rsid w:val="006203D9"/>
    <w:rsid w:val="006207E8"/>
    <w:rsid w:val="00620849"/>
    <w:rsid w:val="006210FB"/>
    <w:rsid w:val="006216A9"/>
    <w:rsid w:val="00621D49"/>
    <w:rsid w:val="00622979"/>
    <w:rsid w:val="00622BC3"/>
    <w:rsid w:val="00622ED8"/>
    <w:rsid w:val="006235B1"/>
    <w:rsid w:val="00623738"/>
    <w:rsid w:val="006239D5"/>
    <w:rsid w:val="0062402D"/>
    <w:rsid w:val="0062402E"/>
    <w:rsid w:val="0062410D"/>
    <w:rsid w:val="00624560"/>
    <w:rsid w:val="006246AE"/>
    <w:rsid w:val="00624940"/>
    <w:rsid w:val="006249E0"/>
    <w:rsid w:val="00624D03"/>
    <w:rsid w:val="00624F3F"/>
    <w:rsid w:val="00624FCF"/>
    <w:rsid w:val="0062505F"/>
    <w:rsid w:val="006250AD"/>
    <w:rsid w:val="006250ED"/>
    <w:rsid w:val="00625318"/>
    <w:rsid w:val="00625482"/>
    <w:rsid w:val="00625A32"/>
    <w:rsid w:val="00625B5B"/>
    <w:rsid w:val="00626035"/>
    <w:rsid w:val="00626036"/>
    <w:rsid w:val="006261B3"/>
    <w:rsid w:val="00626295"/>
    <w:rsid w:val="006264B6"/>
    <w:rsid w:val="006264C4"/>
    <w:rsid w:val="0062670A"/>
    <w:rsid w:val="00626A41"/>
    <w:rsid w:val="00626C2C"/>
    <w:rsid w:val="00627012"/>
    <w:rsid w:val="00627048"/>
    <w:rsid w:val="006271A3"/>
    <w:rsid w:val="00627428"/>
    <w:rsid w:val="006278E6"/>
    <w:rsid w:val="00627E54"/>
    <w:rsid w:val="00627E83"/>
    <w:rsid w:val="00627E93"/>
    <w:rsid w:val="006305DC"/>
    <w:rsid w:val="006305FB"/>
    <w:rsid w:val="00630694"/>
    <w:rsid w:val="00630C58"/>
    <w:rsid w:val="00630C5D"/>
    <w:rsid w:val="00630CEE"/>
    <w:rsid w:val="00630EF1"/>
    <w:rsid w:val="006311E5"/>
    <w:rsid w:val="00631558"/>
    <w:rsid w:val="006317E2"/>
    <w:rsid w:val="006318D8"/>
    <w:rsid w:val="006318F6"/>
    <w:rsid w:val="0063193F"/>
    <w:rsid w:val="00631D68"/>
    <w:rsid w:val="00631D7E"/>
    <w:rsid w:val="00631F73"/>
    <w:rsid w:val="00632110"/>
    <w:rsid w:val="00632183"/>
    <w:rsid w:val="00632659"/>
    <w:rsid w:val="00632846"/>
    <w:rsid w:val="006328FB"/>
    <w:rsid w:val="00632ED8"/>
    <w:rsid w:val="00633B64"/>
    <w:rsid w:val="00633CFD"/>
    <w:rsid w:val="00633D5A"/>
    <w:rsid w:val="0063411A"/>
    <w:rsid w:val="00634BD1"/>
    <w:rsid w:val="00634D16"/>
    <w:rsid w:val="006351B9"/>
    <w:rsid w:val="0063539F"/>
    <w:rsid w:val="00635424"/>
    <w:rsid w:val="00635587"/>
    <w:rsid w:val="00635851"/>
    <w:rsid w:val="006358F2"/>
    <w:rsid w:val="00635E18"/>
    <w:rsid w:val="00635FB4"/>
    <w:rsid w:val="00636135"/>
    <w:rsid w:val="0063616A"/>
    <w:rsid w:val="00636365"/>
    <w:rsid w:val="00636900"/>
    <w:rsid w:val="00636E7D"/>
    <w:rsid w:val="00636F1E"/>
    <w:rsid w:val="006375E9"/>
    <w:rsid w:val="00637AC4"/>
    <w:rsid w:val="00637B85"/>
    <w:rsid w:val="00637D3D"/>
    <w:rsid w:val="00637F2D"/>
    <w:rsid w:val="00640253"/>
    <w:rsid w:val="006402FD"/>
    <w:rsid w:val="0064040C"/>
    <w:rsid w:val="006404B0"/>
    <w:rsid w:val="006404C1"/>
    <w:rsid w:val="006407A4"/>
    <w:rsid w:val="00640AB7"/>
    <w:rsid w:val="006414A5"/>
    <w:rsid w:val="00641713"/>
    <w:rsid w:val="006418DC"/>
    <w:rsid w:val="00641D86"/>
    <w:rsid w:val="00641E2A"/>
    <w:rsid w:val="0064222E"/>
    <w:rsid w:val="006424D0"/>
    <w:rsid w:val="00642783"/>
    <w:rsid w:val="00642BD8"/>
    <w:rsid w:val="00642D43"/>
    <w:rsid w:val="00642DF2"/>
    <w:rsid w:val="006433FF"/>
    <w:rsid w:val="00643465"/>
    <w:rsid w:val="00643BCD"/>
    <w:rsid w:val="00643D07"/>
    <w:rsid w:val="00643DAC"/>
    <w:rsid w:val="00643EA1"/>
    <w:rsid w:val="00643EBA"/>
    <w:rsid w:val="00643EEA"/>
    <w:rsid w:val="00643F6E"/>
    <w:rsid w:val="00644147"/>
    <w:rsid w:val="006441D0"/>
    <w:rsid w:val="006441FC"/>
    <w:rsid w:val="0064433F"/>
    <w:rsid w:val="0064434C"/>
    <w:rsid w:val="00644905"/>
    <w:rsid w:val="00644AC0"/>
    <w:rsid w:val="00644EF6"/>
    <w:rsid w:val="006451C2"/>
    <w:rsid w:val="00645311"/>
    <w:rsid w:val="0064542C"/>
    <w:rsid w:val="00645554"/>
    <w:rsid w:val="006455D1"/>
    <w:rsid w:val="00645883"/>
    <w:rsid w:val="00645A39"/>
    <w:rsid w:val="0064617E"/>
    <w:rsid w:val="00646268"/>
    <w:rsid w:val="006463AE"/>
    <w:rsid w:val="0064645C"/>
    <w:rsid w:val="00646DBB"/>
    <w:rsid w:val="00646E2E"/>
    <w:rsid w:val="006471E3"/>
    <w:rsid w:val="00647439"/>
    <w:rsid w:val="00647559"/>
    <w:rsid w:val="006476DE"/>
    <w:rsid w:val="0064776C"/>
    <w:rsid w:val="006479B2"/>
    <w:rsid w:val="00647AA8"/>
    <w:rsid w:val="00650557"/>
    <w:rsid w:val="0065064F"/>
    <w:rsid w:val="00650959"/>
    <w:rsid w:val="00650A74"/>
    <w:rsid w:val="00650BF7"/>
    <w:rsid w:val="00650D1A"/>
    <w:rsid w:val="00650F2F"/>
    <w:rsid w:val="0065106A"/>
    <w:rsid w:val="00651099"/>
    <w:rsid w:val="006510D0"/>
    <w:rsid w:val="0065115B"/>
    <w:rsid w:val="006514A8"/>
    <w:rsid w:val="006517FB"/>
    <w:rsid w:val="00651A21"/>
    <w:rsid w:val="00652096"/>
    <w:rsid w:val="006521FC"/>
    <w:rsid w:val="006522FB"/>
    <w:rsid w:val="0065272B"/>
    <w:rsid w:val="006527CC"/>
    <w:rsid w:val="00652AF2"/>
    <w:rsid w:val="00652DE7"/>
    <w:rsid w:val="00652E94"/>
    <w:rsid w:val="00652F9B"/>
    <w:rsid w:val="006530C8"/>
    <w:rsid w:val="006534F1"/>
    <w:rsid w:val="006535D9"/>
    <w:rsid w:val="0065373C"/>
    <w:rsid w:val="00653A46"/>
    <w:rsid w:val="00653C6C"/>
    <w:rsid w:val="00653D50"/>
    <w:rsid w:val="006541D2"/>
    <w:rsid w:val="0065431A"/>
    <w:rsid w:val="00654382"/>
    <w:rsid w:val="00654578"/>
    <w:rsid w:val="00654629"/>
    <w:rsid w:val="00655682"/>
    <w:rsid w:val="006556A9"/>
    <w:rsid w:val="006557B3"/>
    <w:rsid w:val="00655903"/>
    <w:rsid w:val="00655EFB"/>
    <w:rsid w:val="00655FA4"/>
    <w:rsid w:val="006564B0"/>
    <w:rsid w:val="0065664F"/>
    <w:rsid w:val="00656781"/>
    <w:rsid w:val="00656A56"/>
    <w:rsid w:val="00656AB0"/>
    <w:rsid w:val="00656B35"/>
    <w:rsid w:val="006571F1"/>
    <w:rsid w:val="006574A0"/>
    <w:rsid w:val="006577F4"/>
    <w:rsid w:val="0065792C"/>
    <w:rsid w:val="00657A48"/>
    <w:rsid w:val="00657B8B"/>
    <w:rsid w:val="00657C83"/>
    <w:rsid w:val="00657D3A"/>
    <w:rsid w:val="00657DC2"/>
    <w:rsid w:val="00657F70"/>
    <w:rsid w:val="00660142"/>
    <w:rsid w:val="0066014F"/>
    <w:rsid w:val="00660220"/>
    <w:rsid w:val="00660255"/>
    <w:rsid w:val="00660363"/>
    <w:rsid w:val="0066037C"/>
    <w:rsid w:val="00660401"/>
    <w:rsid w:val="00660FF5"/>
    <w:rsid w:val="00661596"/>
    <w:rsid w:val="006617AF"/>
    <w:rsid w:val="00661A3C"/>
    <w:rsid w:val="00661A4D"/>
    <w:rsid w:val="00661DA5"/>
    <w:rsid w:val="00661DAA"/>
    <w:rsid w:val="00661E5C"/>
    <w:rsid w:val="00662162"/>
    <w:rsid w:val="006622C8"/>
    <w:rsid w:val="006626DC"/>
    <w:rsid w:val="00662737"/>
    <w:rsid w:val="006629C0"/>
    <w:rsid w:val="00662C74"/>
    <w:rsid w:val="00663083"/>
    <w:rsid w:val="0066310C"/>
    <w:rsid w:val="00663343"/>
    <w:rsid w:val="00663643"/>
    <w:rsid w:val="006637A8"/>
    <w:rsid w:val="00663A96"/>
    <w:rsid w:val="006640F7"/>
    <w:rsid w:val="006641AE"/>
    <w:rsid w:val="006641F2"/>
    <w:rsid w:val="00665532"/>
    <w:rsid w:val="00665555"/>
    <w:rsid w:val="00665618"/>
    <w:rsid w:val="0066570F"/>
    <w:rsid w:val="00665728"/>
    <w:rsid w:val="00665760"/>
    <w:rsid w:val="006658A9"/>
    <w:rsid w:val="00665965"/>
    <w:rsid w:val="006659BA"/>
    <w:rsid w:val="00666288"/>
    <w:rsid w:val="00666516"/>
    <w:rsid w:val="006669FB"/>
    <w:rsid w:val="00666AB6"/>
    <w:rsid w:val="00666BE3"/>
    <w:rsid w:val="00666C6A"/>
    <w:rsid w:val="00666D16"/>
    <w:rsid w:val="00666EE7"/>
    <w:rsid w:val="00667392"/>
    <w:rsid w:val="006676CD"/>
    <w:rsid w:val="00667CFA"/>
    <w:rsid w:val="00667D04"/>
    <w:rsid w:val="00667DB4"/>
    <w:rsid w:val="00667FB0"/>
    <w:rsid w:val="00670298"/>
    <w:rsid w:val="006708EF"/>
    <w:rsid w:val="006717B9"/>
    <w:rsid w:val="006717D6"/>
    <w:rsid w:val="006717F1"/>
    <w:rsid w:val="00671A1F"/>
    <w:rsid w:val="00671CEE"/>
    <w:rsid w:val="00671DE8"/>
    <w:rsid w:val="0067213D"/>
    <w:rsid w:val="006721B8"/>
    <w:rsid w:val="006722E3"/>
    <w:rsid w:val="00672337"/>
    <w:rsid w:val="0067297E"/>
    <w:rsid w:val="006731CA"/>
    <w:rsid w:val="0067358C"/>
    <w:rsid w:val="00673629"/>
    <w:rsid w:val="00673C76"/>
    <w:rsid w:val="00673D49"/>
    <w:rsid w:val="00674072"/>
    <w:rsid w:val="006741D7"/>
    <w:rsid w:val="006742D9"/>
    <w:rsid w:val="0067430F"/>
    <w:rsid w:val="00674319"/>
    <w:rsid w:val="006743BF"/>
    <w:rsid w:val="00674535"/>
    <w:rsid w:val="00674568"/>
    <w:rsid w:val="00674617"/>
    <w:rsid w:val="00674979"/>
    <w:rsid w:val="00674A0C"/>
    <w:rsid w:val="00674B82"/>
    <w:rsid w:val="00674C93"/>
    <w:rsid w:val="00674D97"/>
    <w:rsid w:val="00674E07"/>
    <w:rsid w:val="006752A5"/>
    <w:rsid w:val="0067535C"/>
    <w:rsid w:val="00675659"/>
    <w:rsid w:val="00675756"/>
    <w:rsid w:val="0067576E"/>
    <w:rsid w:val="00675803"/>
    <w:rsid w:val="00675D1C"/>
    <w:rsid w:val="00675D68"/>
    <w:rsid w:val="00675E6E"/>
    <w:rsid w:val="00675F3B"/>
    <w:rsid w:val="00675F91"/>
    <w:rsid w:val="006764EF"/>
    <w:rsid w:val="00676C03"/>
    <w:rsid w:val="00676C09"/>
    <w:rsid w:val="00676CDF"/>
    <w:rsid w:val="006771A7"/>
    <w:rsid w:val="006775D5"/>
    <w:rsid w:val="006776B3"/>
    <w:rsid w:val="00677886"/>
    <w:rsid w:val="00677A58"/>
    <w:rsid w:val="00677CFF"/>
    <w:rsid w:val="00677D4C"/>
    <w:rsid w:val="00677ECA"/>
    <w:rsid w:val="00677F89"/>
    <w:rsid w:val="00680073"/>
    <w:rsid w:val="00680098"/>
    <w:rsid w:val="0068016D"/>
    <w:rsid w:val="006803A7"/>
    <w:rsid w:val="00680453"/>
    <w:rsid w:val="00680634"/>
    <w:rsid w:val="00680B04"/>
    <w:rsid w:val="00680D53"/>
    <w:rsid w:val="0068101D"/>
    <w:rsid w:val="00681531"/>
    <w:rsid w:val="006815C4"/>
    <w:rsid w:val="006816E4"/>
    <w:rsid w:val="00681773"/>
    <w:rsid w:val="00681E6F"/>
    <w:rsid w:val="00681F26"/>
    <w:rsid w:val="00682043"/>
    <w:rsid w:val="0068223F"/>
    <w:rsid w:val="00682372"/>
    <w:rsid w:val="00682545"/>
    <w:rsid w:val="00682A4A"/>
    <w:rsid w:val="00682DCA"/>
    <w:rsid w:val="00682FEE"/>
    <w:rsid w:val="006831B1"/>
    <w:rsid w:val="00683249"/>
    <w:rsid w:val="006834DC"/>
    <w:rsid w:val="006834FA"/>
    <w:rsid w:val="0068354E"/>
    <w:rsid w:val="00683799"/>
    <w:rsid w:val="006837BC"/>
    <w:rsid w:val="0068395C"/>
    <w:rsid w:val="00683CB9"/>
    <w:rsid w:val="00683D1B"/>
    <w:rsid w:val="00683D62"/>
    <w:rsid w:val="00683FF4"/>
    <w:rsid w:val="00684134"/>
    <w:rsid w:val="0068429C"/>
    <w:rsid w:val="006846E0"/>
    <w:rsid w:val="00684870"/>
    <w:rsid w:val="00684A0F"/>
    <w:rsid w:val="00684BC0"/>
    <w:rsid w:val="00684D2C"/>
    <w:rsid w:val="006852A5"/>
    <w:rsid w:val="006857A9"/>
    <w:rsid w:val="00685A41"/>
    <w:rsid w:val="00685A6F"/>
    <w:rsid w:val="00685AE5"/>
    <w:rsid w:val="00685C1E"/>
    <w:rsid w:val="00685DA1"/>
    <w:rsid w:val="00685DAD"/>
    <w:rsid w:val="00686973"/>
    <w:rsid w:val="00686992"/>
    <w:rsid w:val="00686ABB"/>
    <w:rsid w:val="0068753A"/>
    <w:rsid w:val="00687AFA"/>
    <w:rsid w:val="00687B9B"/>
    <w:rsid w:val="00687BCC"/>
    <w:rsid w:val="00687C2A"/>
    <w:rsid w:val="00690015"/>
    <w:rsid w:val="00690036"/>
    <w:rsid w:val="00690328"/>
    <w:rsid w:val="006903AB"/>
    <w:rsid w:val="0069063D"/>
    <w:rsid w:val="006907DF"/>
    <w:rsid w:val="0069092C"/>
    <w:rsid w:val="00690A12"/>
    <w:rsid w:val="00691048"/>
    <w:rsid w:val="00691638"/>
    <w:rsid w:val="0069171C"/>
    <w:rsid w:val="0069174B"/>
    <w:rsid w:val="006918C3"/>
    <w:rsid w:val="00691A87"/>
    <w:rsid w:val="00692204"/>
    <w:rsid w:val="0069222A"/>
    <w:rsid w:val="0069233A"/>
    <w:rsid w:val="00692343"/>
    <w:rsid w:val="0069264C"/>
    <w:rsid w:val="0069282E"/>
    <w:rsid w:val="00692AC4"/>
    <w:rsid w:val="00692E86"/>
    <w:rsid w:val="00692EEF"/>
    <w:rsid w:val="0069304C"/>
    <w:rsid w:val="0069312D"/>
    <w:rsid w:val="006932F6"/>
    <w:rsid w:val="0069369C"/>
    <w:rsid w:val="00693922"/>
    <w:rsid w:val="00693A2E"/>
    <w:rsid w:val="00693B3B"/>
    <w:rsid w:val="00693B61"/>
    <w:rsid w:val="00693B9F"/>
    <w:rsid w:val="00693BC6"/>
    <w:rsid w:val="00693E12"/>
    <w:rsid w:val="00693F3F"/>
    <w:rsid w:val="006942DF"/>
    <w:rsid w:val="00694503"/>
    <w:rsid w:val="0069450C"/>
    <w:rsid w:val="00694654"/>
    <w:rsid w:val="00694681"/>
    <w:rsid w:val="006946F0"/>
    <w:rsid w:val="00694D82"/>
    <w:rsid w:val="00694E4F"/>
    <w:rsid w:val="00694F61"/>
    <w:rsid w:val="0069568B"/>
    <w:rsid w:val="00695795"/>
    <w:rsid w:val="00695CB9"/>
    <w:rsid w:val="00695E54"/>
    <w:rsid w:val="006961EA"/>
    <w:rsid w:val="0069638E"/>
    <w:rsid w:val="00696394"/>
    <w:rsid w:val="00696792"/>
    <w:rsid w:val="00696A6C"/>
    <w:rsid w:val="00696C72"/>
    <w:rsid w:val="0069701E"/>
    <w:rsid w:val="006971BB"/>
    <w:rsid w:val="00697BCA"/>
    <w:rsid w:val="00697C71"/>
    <w:rsid w:val="00697D9B"/>
    <w:rsid w:val="00697DD6"/>
    <w:rsid w:val="00697E1D"/>
    <w:rsid w:val="006A0682"/>
    <w:rsid w:val="006A081A"/>
    <w:rsid w:val="006A0885"/>
    <w:rsid w:val="006A0B60"/>
    <w:rsid w:val="006A0D48"/>
    <w:rsid w:val="006A0E25"/>
    <w:rsid w:val="006A0F51"/>
    <w:rsid w:val="006A0F56"/>
    <w:rsid w:val="006A0F62"/>
    <w:rsid w:val="006A166C"/>
    <w:rsid w:val="006A16EF"/>
    <w:rsid w:val="006A19B6"/>
    <w:rsid w:val="006A1A3E"/>
    <w:rsid w:val="006A2142"/>
    <w:rsid w:val="006A2655"/>
    <w:rsid w:val="006A2A98"/>
    <w:rsid w:val="006A2D50"/>
    <w:rsid w:val="006A3096"/>
    <w:rsid w:val="006A33D8"/>
    <w:rsid w:val="006A3705"/>
    <w:rsid w:val="006A3789"/>
    <w:rsid w:val="006A3AB5"/>
    <w:rsid w:val="006A3CDA"/>
    <w:rsid w:val="006A3D87"/>
    <w:rsid w:val="006A3E1D"/>
    <w:rsid w:val="006A3E5F"/>
    <w:rsid w:val="006A4413"/>
    <w:rsid w:val="006A446D"/>
    <w:rsid w:val="006A44D7"/>
    <w:rsid w:val="006A4659"/>
    <w:rsid w:val="006A4759"/>
    <w:rsid w:val="006A4999"/>
    <w:rsid w:val="006A4AD3"/>
    <w:rsid w:val="006A4EAA"/>
    <w:rsid w:val="006A502B"/>
    <w:rsid w:val="006A5042"/>
    <w:rsid w:val="006A504A"/>
    <w:rsid w:val="006A5066"/>
    <w:rsid w:val="006A511D"/>
    <w:rsid w:val="006A5570"/>
    <w:rsid w:val="006A5EFC"/>
    <w:rsid w:val="006A5F1B"/>
    <w:rsid w:val="006A5FE4"/>
    <w:rsid w:val="006A66A6"/>
    <w:rsid w:val="006A6A0B"/>
    <w:rsid w:val="006A6C99"/>
    <w:rsid w:val="006A6E39"/>
    <w:rsid w:val="006A70D7"/>
    <w:rsid w:val="006A7125"/>
    <w:rsid w:val="006A72AC"/>
    <w:rsid w:val="006A777D"/>
    <w:rsid w:val="006A77C5"/>
    <w:rsid w:val="006A79D3"/>
    <w:rsid w:val="006A79FF"/>
    <w:rsid w:val="006A7B2D"/>
    <w:rsid w:val="006A7B83"/>
    <w:rsid w:val="006A7E85"/>
    <w:rsid w:val="006B000B"/>
    <w:rsid w:val="006B0015"/>
    <w:rsid w:val="006B0541"/>
    <w:rsid w:val="006B0A39"/>
    <w:rsid w:val="006B0DA8"/>
    <w:rsid w:val="006B0E14"/>
    <w:rsid w:val="006B1696"/>
    <w:rsid w:val="006B1942"/>
    <w:rsid w:val="006B199B"/>
    <w:rsid w:val="006B1A96"/>
    <w:rsid w:val="006B1C11"/>
    <w:rsid w:val="006B1C6C"/>
    <w:rsid w:val="006B1D7A"/>
    <w:rsid w:val="006B23C5"/>
    <w:rsid w:val="006B293D"/>
    <w:rsid w:val="006B29D7"/>
    <w:rsid w:val="006B2BD0"/>
    <w:rsid w:val="006B2ED6"/>
    <w:rsid w:val="006B31C7"/>
    <w:rsid w:val="006B31EC"/>
    <w:rsid w:val="006B345A"/>
    <w:rsid w:val="006B3473"/>
    <w:rsid w:val="006B3619"/>
    <w:rsid w:val="006B39ED"/>
    <w:rsid w:val="006B3AF3"/>
    <w:rsid w:val="006B3CE0"/>
    <w:rsid w:val="006B3CED"/>
    <w:rsid w:val="006B40D8"/>
    <w:rsid w:val="006B435D"/>
    <w:rsid w:val="006B43AC"/>
    <w:rsid w:val="006B4880"/>
    <w:rsid w:val="006B48A0"/>
    <w:rsid w:val="006B492D"/>
    <w:rsid w:val="006B4D01"/>
    <w:rsid w:val="006B5283"/>
    <w:rsid w:val="006B5340"/>
    <w:rsid w:val="006B561D"/>
    <w:rsid w:val="006B590E"/>
    <w:rsid w:val="006B5FC6"/>
    <w:rsid w:val="006B6101"/>
    <w:rsid w:val="006B62E3"/>
    <w:rsid w:val="006B6417"/>
    <w:rsid w:val="006B66A3"/>
    <w:rsid w:val="006B67AF"/>
    <w:rsid w:val="006B68A8"/>
    <w:rsid w:val="006B6956"/>
    <w:rsid w:val="006B6AB8"/>
    <w:rsid w:val="006B6E8E"/>
    <w:rsid w:val="006B7202"/>
    <w:rsid w:val="006B7263"/>
    <w:rsid w:val="006B7AD2"/>
    <w:rsid w:val="006C015D"/>
    <w:rsid w:val="006C0917"/>
    <w:rsid w:val="006C0E94"/>
    <w:rsid w:val="006C1113"/>
    <w:rsid w:val="006C1222"/>
    <w:rsid w:val="006C1231"/>
    <w:rsid w:val="006C1390"/>
    <w:rsid w:val="006C1520"/>
    <w:rsid w:val="006C16F0"/>
    <w:rsid w:val="006C182C"/>
    <w:rsid w:val="006C1BA8"/>
    <w:rsid w:val="006C23EC"/>
    <w:rsid w:val="006C255D"/>
    <w:rsid w:val="006C2632"/>
    <w:rsid w:val="006C264F"/>
    <w:rsid w:val="006C27E2"/>
    <w:rsid w:val="006C2829"/>
    <w:rsid w:val="006C2BC0"/>
    <w:rsid w:val="006C2C49"/>
    <w:rsid w:val="006C2D41"/>
    <w:rsid w:val="006C2E0F"/>
    <w:rsid w:val="006C3092"/>
    <w:rsid w:val="006C315A"/>
    <w:rsid w:val="006C31FE"/>
    <w:rsid w:val="006C33D3"/>
    <w:rsid w:val="006C34F3"/>
    <w:rsid w:val="006C40DF"/>
    <w:rsid w:val="006C4177"/>
    <w:rsid w:val="006C42C9"/>
    <w:rsid w:val="006C45A0"/>
    <w:rsid w:val="006C46FA"/>
    <w:rsid w:val="006C473F"/>
    <w:rsid w:val="006C4C2B"/>
    <w:rsid w:val="006C4CB5"/>
    <w:rsid w:val="006C4E96"/>
    <w:rsid w:val="006C5287"/>
    <w:rsid w:val="006C5483"/>
    <w:rsid w:val="006C5A0C"/>
    <w:rsid w:val="006C5CF1"/>
    <w:rsid w:val="006C5E08"/>
    <w:rsid w:val="006C6595"/>
    <w:rsid w:val="006C6612"/>
    <w:rsid w:val="006C7193"/>
    <w:rsid w:val="006C737F"/>
    <w:rsid w:val="006C74BC"/>
    <w:rsid w:val="006C751B"/>
    <w:rsid w:val="006C7E58"/>
    <w:rsid w:val="006C7EE2"/>
    <w:rsid w:val="006D0467"/>
    <w:rsid w:val="006D0473"/>
    <w:rsid w:val="006D0C09"/>
    <w:rsid w:val="006D0C63"/>
    <w:rsid w:val="006D122B"/>
    <w:rsid w:val="006D173E"/>
    <w:rsid w:val="006D193F"/>
    <w:rsid w:val="006D2082"/>
    <w:rsid w:val="006D2174"/>
    <w:rsid w:val="006D22AE"/>
    <w:rsid w:val="006D2426"/>
    <w:rsid w:val="006D26C4"/>
    <w:rsid w:val="006D293B"/>
    <w:rsid w:val="006D2CB0"/>
    <w:rsid w:val="006D2E8D"/>
    <w:rsid w:val="006D2F50"/>
    <w:rsid w:val="006D3045"/>
    <w:rsid w:val="006D3067"/>
    <w:rsid w:val="006D325B"/>
    <w:rsid w:val="006D33C2"/>
    <w:rsid w:val="006D36B1"/>
    <w:rsid w:val="006D37C2"/>
    <w:rsid w:val="006D3838"/>
    <w:rsid w:val="006D38C6"/>
    <w:rsid w:val="006D398F"/>
    <w:rsid w:val="006D3A54"/>
    <w:rsid w:val="006D3B06"/>
    <w:rsid w:val="006D43C9"/>
    <w:rsid w:val="006D44E5"/>
    <w:rsid w:val="006D453B"/>
    <w:rsid w:val="006D4650"/>
    <w:rsid w:val="006D482C"/>
    <w:rsid w:val="006D48F0"/>
    <w:rsid w:val="006D4929"/>
    <w:rsid w:val="006D4B97"/>
    <w:rsid w:val="006D4BB9"/>
    <w:rsid w:val="006D4D36"/>
    <w:rsid w:val="006D5393"/>
    <w:rsid w:val="006D569B"/>
    <w:rsid w:val="006D57E2"/>
    <w:rsid w:val="006D5825"/>
    <w:rsid w:val="006D5A01"/>
    <w:rsid w:val="006D5E87"/>
    <w:rsid w:val="006D615A"/>
    <w:rsid w:val="006D68E3"/>
    <w:rsid w:val="006D6A1F"/>
    <w:rsid w:val="006D6C49"/>
    <w:rsid w:val="006D6EFA"/>
    <w:rsid w:val="006D797B"/>
    <w:rsid w:val="006D7F9B"/>
    <w:rsid w:val="006D7FD5"/>
    <w:rsid w:val="006E00E2"/>
    <w:rsid w:val="006E01E5"/>
    <w:rsid w:val="006E0256"/>
    <w:rsid w:val="006E0454"/>
    <w:rsid w:val="006E0601"/>
    <w:rsid w:val="006E06F1"/>
    <w:rsid w:val="006E098A"/>
    <w:rsid w:val="006E0F7A"/>
    <w:rsid w:val="006E123C"/>
    <w:rsid w:val="006E12BD"/>
    <w:rsid w:val="006E13E1"/>
    <w:rsid w:val="006E165A"/>
    <w:rsid w:val="006E1907"/>
    <w:rsid w:val="006E1AB3"/>
    <w:rsid w:val="006E1E71"/>
    <w:rsid w:val="006E1EAE"/>
    <w:rsid w:val="006E27E8"/>
    <w:rsid w:val="006E2821"/>
    <w:rsid w:val="006E2953"/>
    <w:rsid w:val="006E29BC"/>
    <w:rsid w:val="006E2B54"/>
    <w:rsid w:val="006E31F1"/>
    <w:rsid w:val="006E3250"/>
    <w:rsid w:val="006E331C"/>
    <w:rsid w:val="006E33E4"/>
    <w:rsid w:val="006E356E"/>
    <w:rsid w:val="006E3677"/>
    <w:rsid w:val="006E3C6F"/>
    <w:rsid w:val="006E3D93"/>
    <w:rsid w:val="006E4278"/>
    <w:rsid w:val="006E45B7"/>
    <w:rsid w:val="006E46B1"/>
    <w:rsid w:val="006E48DF"/>
    <w:rsid w:val="006E49EA"/>
    <w:rsid w:val="006E4A17"/>
    <w:rsid w:val="006E4D40"/>
    <w:rsid w:val="006E4D5B"/>
    <w:rsid w:val="006E4E87"/>
    <w:rsid w:val="006E4F69"/>
    <w:rsid w:val="006E5027"/>
    <w:rsid w:val="006E52F4"/>
    <w:rsid w:val="006E53E3"/>
    <w:rsid w:val="006E54D1"/>
    <w:rsid w:val="006E54F9"/>
    <w:rsid w:val="006E5720"/>
    <w:rsid w:val="006E573D"/>
    <w:rsid w:val="006E58BB"/>
    <w:rsid w:val="006E61A3"/>
    <w:rsid w:val="006E6326"/>
    <w:rsid w:val="006E64CE"/>
    <w:rsid w:val="006E6807"/>
    <w:rsid w:val="006E6B30"/>
    <w:rsid w:val="006E6D24"/>
    <w:rsid w:val="006E6FEA"/>
    <w:rsid w:val="006E70E3"/>
    <w:rsid w:val="006E7564"/>
    <w:rsid w:val="006E7681"/>
    <w:rsid w:val="006E7883"/>
    <w:rsid w:val="006E7DF9"/>
    <w:rsid w:val="006F0050"/>
    <w:rsid w:val="006F072C"/>
    <w:rsid w:val="006F076E"/>
    <w:rsid w:val="006F1019"/>
    <w:rsid w:val="006F1328"/>
    <w:rsid w:val="006F1394"/>
    <w:rsid w:val="006F19C0"/>
    <w:rsid w:val="006F1A4A"/>
    <w:rsid w:val="006F1A65"/>
    <w:rsid w:val="006F1CF8"/>
    <w:rsid w:val="006F1F70"/>
    <w:rsid w:val="006F200D"/>
    <w:rsid w:val="006F2136"/>
    <w:rsid w:val="006F219A"/>
    <w:rsid w:val="006F21DA"/>
    <w:rsid w:val="006F23A7"/>
    <w:rsid w:val="006F23DB"/>
    <w:rsid w:val="006F23F3"/>
    <w:rsid w:val="006F2446"/>
    <w:rsid w:val="006F24FE"/>
    <w:rsid w:val="006F28A0"/>
    <w:rsid w:val="006F29BF"/>
    <w:rsid w:val="006F2BE4"/>
    <w:rsid w:val="006F2F65"/>
    <w:rsid w:val="006F2FD5"/>
    <w:rsid w:val="006F3B23"/>
    <w:rsid w:val="006F3C50"/>
    <w:rsid w:val="006F3D15"/>
    <w:rsid w:val="006F445D"/>
    <w:rsid w:val="006F45B9"/>
    <w:rsid w:val="006F45DD"/>
    <w:rsid w:val="006F461D"/>
    <w:rsid w:val="006F47D5"/>
    <w:rsid w:val="006F48BA"/>
    <w:rsid w:val="006F48D1"/>
    <w:rsid w:val="006F491C"/>
    <w:rsid w:val="006F4B14"/>
    <w:rsid w:val="006F4BD4"/>
    <w:rsid w:val="006F4C6F"/>
    <w:rsid w:val="006F4E0A"/>
    <w:rsid w:val="006F4EBD"/>
    <w:rsid w:val="006F5100"/>
    <w:rsid w:val="006F5194"/>
    <w:rsid w:val="006F52C8"/>
    <w:rsid w:val="006F52D8"/>
    <w:rsid w:val="006F52E1"/>
    <w:rsid w:val="006F5419"/>
    <w:rsid w:val="006F5784"/>
    <w:rsid w:val="006F58B1"/>
    <w:rsid w:val="006F5917"/>
    <w:rsid w:val="006F5ACC"/>
    <w:rsid w:val="006F5D72"/>
    <w:rsid w:val="006F5ED7"/>
    <w:rsid w:val="006F606E"/>
    <w:rsid w:val="006F6661"/>
    <w:rsid w:val="006F670C"/>
    <w:rsid w:val="006F697D"/>
    <w:rsid w:val="006F6E72"/>
    <w:rsid w:val="006F7205"/>
    <w:rsid w:val="006F7AEA"/>
    <w:rsid w:val="006F7B5A"/>
    <w:rsid w:val="006F7C38"/>
    <w:rsid w:val="006F7E66"/>
    <w:rsid w:val="00700183"/>
    <w:rsid w:val="007002D7"/>
    <w:rsid w:val="00700366"/>
    <w:rsid w:val="007003FE"/>
    <w:rsid w:val="00700655"/>
    <w:rsid w:val="0070069C"/>
    <w:rsid w:val="007008E0"/>
    <w:rsid w:val="007009F8"/>
    <w:rsid w:val="00700C6F"/>
    <w:rsid w:val="00700C84"/>
    <w:rsid w:val="00700D9F"/>
    <w:rsid w:val="00700E2B"/>
    <w:rsid w:val="00700E7D"/>
    <w:rsid w:val="00700FDF"/>
    <w:rsid w:val="007015F7"/>
    <w:rsid w:val="00701756"/>
    <w:rsid w:val="007018E5"/>
    <w:rsid w:val="00702074"/>
    <w:rsid w:val="00702104"/>
    <w:rsid w:val="00702162"/>
    <w:rsid w:val="0070235E"/>
    <w:rsid w:val="00702363"/>
    <w:rsid w:val="00702422"/>
    <w:rsid w:val="007024F4"/>
    <w:rsid w:val="0070255A"/>
    <w:rsid w:val="007025CB"/>
    <w:rsid w:val="00702F99"/>
    <w:rsid w:val="007030D0"/>
    <w:rsid w:val="00703164"/>
    <w:rsid w:val="0070324B"/>
    <w:rsid w:val="007033F3"/>
    <w:rsid w:val="007033FD"/>
    <w:rsid w:val="0070346B"/>
    <w:rsid w:val="0070348C"/>
    <w:rsid w:val="007036FF"/>
    <w:rsid w:val="00703751"/>
    <w:rsid w:val="00703CDA"/>
    <w:rsid w:val="0070418A"/>
    <w:rsid w:val="00704370"/>
    <w:rsid w:val="007043F7"/>
    <w:rsid w:val="0070458F"/>
    <w:rsid w:val="00704781"/>
    <w:rsid w:val="007048E7"/>
    <w:rsid w:val="00704A21"/>
    <w:rsid w:val="00704A44"/>
    <w:rsid w:val="007053A5"/>
    <w:rsid w:val="00705409"/>
    <w:rsid w:val="00705669"/>
    <w:rsid w:val="007056CC"/>
    <w:rsid w:val="007058C5"/>
    <w:rsid w:val="007058DA"/>
    <w:rsid w:val="00705960"/>
    <w:rsid w:val="00705A9A"/>
    <w:rsid w:val="00705DD7"/>
    <w:rsid w:val="00705ED5"/>
    <w:rsid w:val="00705FAE"/>
    <w:rsid w:val="00706523"/>
    <w:rsid w:val="0070654C"/>
    <w:rsid w:val="007066CC"/>
    <w:rsid w:val="00706901"/>
    <w:rsid w:val="00706B75"/>
    <w:rsid w:val="00706EA6"/>
    <w:rsid w:val="00706EDE"/>
    <w:rsid w:val="00707674"/>
    <w:rsid w:val="0070774C"/>
    <w:rsid w:val="0070781B"/>
    <w:rsid w:val="007102D8"/>
    <w:rsid w:val="007104E5"/>
    <w:rsid w:val="00710B95"/>
    <w:rsid w:val="00710DF7"/>
    <w:rsid w:val="00710FF1"/>
    <w:rsid w:val="0071122B"/>
    <w:rsid w:val="007112F6"/>
    <w:rsid w:val="00711399"/>
    <w:rsid w:val="0071181C"/>
    <w:rsid w:val="00711914"/>
    <w:rsid w:val="00711DFD"/>
    <w:rsid w:val="00711FB8"/>
    <w:rsid w:val="00711FD2"/>
    <w:rsid w:val="00712799"/>
    <w:rsid w:val="007127F3"/>
    <w:rsid w:val="007129FE"/>
    <w:rsid w:val="00712B93"/>
    <w:rsid w:val="00712BB2"/>
    <w:rsid w:val="00712D9E"/>
    <w:rsid w:val="00712F4E"/>
    <w:rsid w:val="007131FE"/>
    <w:rsid w:val="007134AB"/>
    <w:rsid w:val="0071351D"/>
    <w:rsid w:val="0071359C"/>
    <w:rsid w:val="00713859"/>
    <w:rsid w:val="00713B23"/>
    <w:rsid w:val="00713C0B"/>
    <w:rsid w:val="00713C45"/>
    <w:rsid w:val="007140E7"/>
    <w:rsid w:val="0071414C"/>
    <w:rsid w:val="007141C8"/>
    <w:rsid w:val="00714285"/>
    <w:rsid w:val="0071441C"/>
    <w:rsid w:val="0071477D"/>
    <w:rsid w:val="00714A68"/>
    <w:rsid w:val="00714B23"/>
    <w:rsid w:val="00714BF5"/>
    <w:rsid w:val="00714FEF"/>
    <w:rsid w:val="0071506C"/>
    <w:rsid w:val="007153A3"/>
    <w:rsid w:val="00715481"/>
    <w:rsid w:val="00715806"/>
    <w:rsid w:val="00715819"/>
    <w:rsid w:val="00715906"/>
    <w:rsid w:val="00715C79"/>
    <w:rsid w:val="00715D5F"/>
    <w:rsid w:val="00715D87"/>
    <w:rsid w:val="00715FDD"/>
    <w:rsid w:val="00716005"/>
    <w:rsid w:val="0071628C"/>
    <w:rsid w:val="0071630C"/>
    <w:rsid w:val="0071662B"/>
    <w:rsid w:val="00716AD0"/>
    <w:rsid w:val="00717206"/>
    <w:rsid w:val="00717214"/>
    <w:rsid w:val="00717377"/>
    <w:rsid w:val="00717803"/>
    <w:rsid w:val="00717B84"/>
    <w:rsid w:val="00717DEB"/>
    <w:rsid w:val="00717F7F"/>
    <w:rsid w:val="007200F0"/>
    <w:rsid w:val="0072031C"/>
    <w:rsid w:val="00720617"/>
    <w:rsid w:val="00720641"/>
    <w:rsid w:val="007206C4"/>
    <w:rsid w:val="007209B7"/>
    <w:rsid w:val="00720A50"/>
    <w:rsid w:val="00720ABC"/>
    <w:rsid w:val="00720B01"/>
    <w:rsid w:val="00720B19"/>
    <w:rsid w:val="00720E7D"/>
    <w:rsid w:val="00720E80"/>
    <w:rsid w:val="00720F93"/>
    <w:rsid w:val="0072107A"/>
    <w:rsid w:val="007210AF"/>
    <w:rsid w:val="00721100"/>
    <w:rsid w:val="00721959"/>
    <w:rsid w:val="00721992"/>
    <w:rsid w:val="00721D8B"/>
    <w:rsid w:val="00722524"/>
    <w:rsid w:val="00722635"/>
    <w:rsid w:val="00722660"/>
    <w:rsid w:val="00722766"/>
    <w:rsid w:val="007227FE"/>
    <w:rsid w:val="00722896"/>
    <w:rsid w:val="00722982"/>
    <w:rsid w:val="00722B3A"/>
    <w:rsid w:val="00722D08"/>
    <w:rsid w:val="00722D6D"/>
    <w:rsid w:val="007230B8"/>
    <w:rsid w:val="00723285"/>
    <w:rsid w:val="0072346E"/>
    <w:rsid w:val="007234AE"/>
    <w:rsid w:val="007237F4"/>
    <w:rsid w:val="00723B56"/>
    <w:rsid w:val="00723F2B"/>
    <w:rsid w:val="00724110"/>
    <w:rsid w:val="0072413A"/>
    <w:rsid w:val="007243A1"/>
    <w:rsid w:val="0072454C"/>
    <w:rsid w:val="0072464A"/>
    <w:rsid w:val="00724730"/>
    <w:rsid w:val="0072505B"/>
    <w:rsid w:val="007252BC"/>
    <w:rsid w:val="007254F3"/>
    <w:rsid w:val="007257AC"/>
    <w:rsid w:val="00725DA9"/>
    <w:rsid w:val="00725F1B"/>
    <w:rsid w:val="0072625B"/>
    <w:rsid w:val="00726437"/>
    <w:rsid w:val="0072651D"/>
    <w:rsid w:val="0072669E"/>
    <w:rsid w:val="007266F0"/>
    <w:rsid w:val="007268C9"/>
    <w:rsid w:val="00726BC3"/>
    <w:rsid w:val="00726C05"/>
    <w:rsid w:val="00726F92"/>
    <w:rsid w:val="00726FA0"/>
    <w:rsid w:val="0072737F"/>
    <w:rsid w:val="00727970"/>
    <w:rsid w:val="00727BDD"/>
    <w:rsid w:val="00727D25"/>
    <w:rsid w:val="00730300"/>
    <w:rsid w:val="0073093E"/>
    <w:rsid w:val="00730A8B"/>
    <w:rsid w:val="00730A9C"/>
    <w:rsid w:val="00730BC0"/>
    <w:rsid w:val="00731092"/>
    <w:rsid w:val="00731261"/>
    <w:rsid w:val="0073137D"/>
    <w:rsid w:val="0073142D"/>
    <w:rsid w:val="007316C3"/>
    <w:rsid w:val="00731B70"/>
    <w:rsid w:val="00731C8A"/>
    <w:rsid w:val="00731CB3"/>
    <w:rsid w:val="00732000"/>
    <w:rsid w:val="0073214A"/>
    <w:rsid w:val="007326B0"/>
    <w:rsid w:val="0073271C"/>
    <w:rsid w:val="0073288F"/>
    <w:rsid w:val="00732B94"/>
    <w:rsid w:val="0073385F"/>
    <w:rsid w:val="00733C13"/>
    <w:rsid w:val="00733DAB"/>
    <w:rsid w:val="00733E13"/>
    <w:rsid w:val="00734285"/>
    <w:rsid w:val="007343B7"/>
    <w:rsid w:val="00734579"/>
    <w:rsid w:val="007349DE"/>
    <w:rsid w:val="007349E7"/>
    <w:rsid w:val="00734A7C"/>
    <w:rsid w:val="007351D0"/>
    <w:rsid w:val="0073521D"/>
    <w:rsid w:val="00735280"/>
    <w:rsid w:val="007352E1"/>
    <w:rsid w:val="00735465"/>
    <w:rsid w:val="00735568"/>
    <w:rsid w:val="007359E9"/>
    <w:rsid w:val="00735C11"/>
    <w:rsid w:val="00735CE1"/>
    <w:rsid w:val="00736234"/>
    <w:rsid w:val="007365B3"/>
    <w:rsid w:val="00736982"/>
    <w:rsid w:val="00736B4F"/>
    <w:rsid w:val="00736CAC"/>
    <w:rsid w:val="00736F91"/>
    <w:rsid w:val="00737002"/>
    <w:rsid w:val="007371DD"/>
    <w:rsid w:val="0073786B"/>
    <w:rsid w:val="007378A6"/>
    <w:rsid w:val="00737E2D"/>
    <w:rsid w:val="00737F30"/>
    <w:rsid w:val="00737FDA"/>
    <w:rsid w:val="00740028"/>
    <w:rsid w:val="00740367"/>
    <w:rsid w:val="0074044A"/>
    <w:rsid w:val="007407C8"/>
    <w:rsid w:val="00740B00"/>
    <w:rsid w:val="00740C00"/>
    <w:rsid w:val="00740DE1"/>
    <w:rsid w:val="0074120F"/>
    <w:rsid w:val="00741340"/>
    <w:rsid w:val="007413DF"/>
    <w:rsid w:val="007416A2"/>
    <w:rsid w:val="00741C5D"/>
    <w:rsid w:val="007421B6"/>
    <w:rsid w:val="00742551"/>
    <w:rsid w:val="0074277C"/>
    <w:rsid w:val="007427D0"/>
    <w:rsid w:val="0074281F"/>
    <w:rsid w:val="007428B9"/>
    <w:rsid w:val="00742C77"/>
    <w:rsid w:val="00742F3A"/>
    <w:rsid w:val="00742F7C"/>
    <w:rsid w:val="00742F91"/>
    <w:rsid w:val="007435F2"/>
    <w:rsid w:val="00743C73"/>
    <w:rsid w:val="00743CF2"/>
    <w:rsid w:val="007441A3"/>
    <w:rsid w:val="007444A2"/>
    <w:rsid w:val="007445F7"/>
    <w:rsid w:val="00744F6B"/>
    <w:rsid w:val="007450AC"/>
    <w:rsid w:val="00745169"/>
    <w:rsid w:val="0074551C"/>
    <w:rsid w:val="007457C9"/>
    <w:rsid w:val="00745D8B"/>
    <w:rsid w:val="00746156"/>
    <w:rsid w:val="007464CF"/>
    <w:rsid w:val="007464FC"/>
    <w:rsid w:val="0074679E"/>
    <w:rsid w:val="00746A6B"/>
    <w:rsid w:val="00746B8D"/>
    <w:rsid w:val="00746CA9"/>
    <w:rsid w:val="0074733F"/>
    <w:rsid w:val="0074734A"/>
    <w:rsid w:val="007474AC"/>
    <w:rsid w:val="007479A9"/>
    <w:rsid w:val="00747B5B"/>
    <w:rsid w:val="00747BD2"/>
    <w:rsid w:val="00747C7E"/>
    <w:rsid w:val="00747CB7"/>
    <w:rsid w:val="00747CC0"/>
    <w:rsid w:val="00747EB1"/>
    <w:rsid w:val="00750611"/>
    <w:rsid w:val="00750A62"/>
    <w:rsid w:val="00750BBC"/>
    <w:rsid w:val="007511DC"/>
    <w:rsid w:val="0075171C"/>
    <w:rsid w:val="007518A7"/>
    <w:rsid w:val="007520AF"/>
    <w:rsid w:val="00752142"/>
    <w:rsid w:val="007524B2"/>
    <w:rsid w:val="00752799"/>
    <w:rsid w:val="00752AFB"/>
    <w:rsid w:val="00752E7D"/>
    <w:rsid w:val="0075357A"/>
    <w:rsid w:val="007538A5"/>
    <w:rsid w:val="00753994"/>
    <w:rsid w:val="00753D51"/>
    <w:rsid w:val="00753E60"/>
    <w:rsid w:val="00753E91"/>
    <w:rsid w:val="007540A3"/>
    <w:rsid w:val="007542FB"/>
    <w:rsid w:val="00754441"/>
    <w:rsid w:val="00754701"/>
    <w:rsid w:val="007549E6"/>
    <w:rsid w:val="007549F4"/>
    <w:rsid w:val="00754B3A"/>
    <w:rsid w:val="00755161"/>
    <w:rsid w:val="007553B8"/>
    <w:rsid w:val="007558E6"/>
    <w:rsid w:val="00755A3B"/>
    <w:rsid w:val="00755CE4"/>
    <w:rsid w:val="00755F9C"/>
    <w:rsid w:val="0075623A"/>
    <w:rsid w:val="00756373"/>
    <w:rsid w:val="00756525"/>
    <w:rsid w:val="007566F8"/>
    <w:rsid w:val="007566FB"/>
    <w:rsid w:val="00756D1E"/>
    <w:rsid w:val="00756E15"/>
    <w:rsid w:val="00756EE0"/>
    <w:rsid w:val="007570C7"/>
    <w:rsid w:val="007571AA"/>
    <w:rsid w:val="007574A7"/>
    <w:rsid w:val="007576B6"/>
    <w:rsid w:val="007578B5"/>
    <w:rsid w:val="007578C2"/>
    <w:rsid w:val="00757ACD"/>
    <w:rsid w:val="00757CA5"/>
    <w:rsid w:val="00757EAF"/>
    <w:rsid w:val="0076067C"/>
    <w:rsid w:val="0076075E"/>
    <w:rsid w:val="00760DB6"/>
    <w:rsid w:val="00761325"/>
    <w:rsid w:val="00761454"/>
    <w:rsid w:val="00761483"/>
    <w:rsid w:val="0076183C"/>
    <w:rsid w:val="00761A05"/>
    <w:rsid w:val="00761F06"/>
    <w:rsid w:val="00762060"/>
    <w:rsid w:val="00762273"/>
    <w:rsid w:val="0076238C"/>
    <w:rsid w:val="00762629"/>
    <w:rsid w:val="007629FB"/>
    <w:rsid w:val="00762B95"/>
    <w:rsid w:val="00762E48"/>
    <w:rsid w:val="00763139"/>
    <w:rsid w:val="00763242"/>
    <w:rsid w:val="007636C4"/>
    <w:rsid w:val="007639BA"/>
    <w:rsid w:val="00763AF5"/>
    <w:rsid w:val="00763B0B"/>
    <w:rsid w:val="00763B6E"/>
    <w:rsid w:val="00763CC6"/>
    <w:rsid w:val="007643A9"/>
    <w:rsid w:val="007644F8"/>
    <w:rsid w:val="007646B4"/>
    <w:rsid w:val="00764CD3"/>
    <w:rsid w:val="00764CEF"/>
    <w:rsid w:val="00764DEE"/>
    <w:rsid w:val="00764EBC"/>
    <w:rsid w:val="00764EC9"/>
    <w:rsid w:val="00764ECF"/>
    <w:rsid w:val="0076503B"/>
    <w:rsid w:val="007650F2"/>
    <w:rsid w:val="007652F6"/>
    <w:rsid w:val="00765914"/>
    <w:rsid w:val="00765D66"/>
    <w:rsid w:val="00765F58"/>
    <w:rsid w:val="00765FB7"/>
    <w:rsid w:val="00766017"/>
    <w:rsid w:val="007661CB"/>
    <w:rsid w:val="0076631D"/>
    <w:rsid w:val="0076650B"/>
    <w:rsid w:val="00766549"/>
    <w:rsid w:val="00766AEE"/>
    <w:rsid w:val="00766E02"/>
    <w:rsid w:val="00766E64"/>
    <w:rsid w:val="00766E83"/>
    <w:rsid w:val="0076700D"/>
    <w:rsid w:val="007670E3"/>
    <w:rsid w:val="0076728B"/>
    <w:rsid w:val="0076739B"/>
    <w:rsid w:val="007675BD"/>
    <w:rsid w:val="00767937"/>
    <w:rsid w:val="00767A4C"/>
    <w:rsid w:val="00767A74"/>
    <w:rsid w:val="00767FCF"/>
    <w:rsid w:val="007700BC"/>
    <w:rsid w:val="007700D7"/>
    <w:rsid w:val="0077026F"/>
    <w:rsid w:val="00770529"/>
    <w:rsid w:val="007705FF"/>
    <w:rsid w:val="0077067E"/>
    <w:rsid w:val="00770703"/>
    <w:rsid w:val="00770F20"/>
    <w:rsid w:val="00770FFF"/>
    <w:rsid w:val="007715DD"/>
    <w:rsid w:val="007722E9"/>
    <w:rsid w:val="0077274B"/>
    <w:rsid w:val="00772CE9"/>
    <w:rsid w:val="00773174"/>
    <w:rsid w:val="007731E9"/>
    <w:rsid w:val="00773987"/>
    <w:rsid w:val="007739E0"/>
    <w:rsid w:val="007740DB"/>
    <w:rsid w:val="0077440D"/>
    <w:rsid w:val="00774476"/>
    <w:rsid w:val="0077479D"/>
    <w:rsid w:val="00774BCE"/>
    <w:rsid w:val="00774D3E"/>
    <w:rsid w:val="00774D41"/>
    <w:rsid w:val="00774FB2"/>
    <w:rsid w:val="007753F4"/>
    <w:rsid w:val="007757CC"/>
    <w:rsid w:val="00775BE8"/>
    <w:rsid w:val="00775E29"/>
    <w:rsid w:val="007762C7"/>
    <w:rsid w:val="0077649D"/>
    <w:rsid w:val="007764C4"/>
    <w:rsid w:val="007766BD"/>
    <w:rsid w:val="0077678E"/>
    <w:rsid w:val="00776978"/>
    <w:rsid w:val="00776AFC"/>
    <w:rsid w:val="00776BD4"/>
    <w:rsid w:val="007772BC"/>
    <w:rsid w:val="0077745F"/>
    <w:rsid w:val="0077787D"/>
    <w:rsid w:val="007778E4"/>
    <w:rsid w:val="00777A4C"/>
    <w:rsid w:val="0078061A"/>
    <w:rsid w:val="007809FC"/>
    <w:rsid w:val="00780E97"/>
    <w:rsid w:val="007810CE"/>
    <w:rsid w:val="00781530"/>
    <w:rsid w:val="0078158E"/>
    <w:rsid w:val="00781C83"/>
    <w:rsid w:val="00781DC8"/>
    <w:rsid w:val="0078206D"/>
    <w:rsid w:val="007820C7"/>
    <w:rsid w:val="007821AD"/>
    <w:rsid w:val="007821BA"/>
    <w:rsid w:val="007824C2"/>
    <w:rsid w:val="00782605"/>
    <w:rsid w:val="00782662"/>
    <w:rsid w:val="0078294B"/>
    <w:rsid w:val="00782EB5"/>
    <w:rsid w:val="00783100"/>
    <w:rsid w:val="00783315"/>
    <w:rsid w:val="0078372B"/>
    <w:rsid w:val="00783CF7"/>
    <w:rsid w:val="00783E28"/>
    <w:rsid w:val="0078471B"/>
    <w:rsid w:val="00784806"/>
    <w:rsid w:val="00784856"/>
    <w:rsid w:val="00784922"/>
    <w:rsid w:val="00784930"/>
    <w:rsid w:val="00784A1A"/>
    <w:rsid w:val="00784BFD"/>
    <w:rsid w:val="00784D2C"/>
    <w:rsid w:val="0078502C"/>
    <w:rsid w:val="007853BC"/>
    <w:rsid w:val="0078579B"/>
    <w:rsid w:val="00785CFD"/>
    <w:rsid w:val="00785DFC"/>
    <w:rsid w:val="0078601D"/>
    <w:rsid w:val="007860B2"/>
    <w:rsid w:val="00786150"/>
    <w:rsid w:val="0078615D"/>
    <w:rsid w:val="00786314"/>
    <w:rsid w:val="007865A3"/>
    <w:rsid w:val="00786688"/>
    <w:rsid w:val="00786772"/>
    <w:rsid w:val="00786BB1"/>
    <w:rsid w:val="007870B4"/>
    <w:rsid w:val="00787919"/>
    <w:rsid w:val="00787B72"/>
    <w:rsid w:val="00787FD7"/>
    <w:rsid w:val="007902B5"/>
    <w:rsid w:val="0079101D"/>
    <w:rsid w:val="00792008"/>
    <w:rsid w:val="0079208F"/>
    <w:rsid w:val="0079214F"/>
    <w:rsid w:val="00792229"/>
    <w:rsid w:val="0079241B"/>
    <w:rsid w:val="00792713"/>
    <w:rsid w:val="00792714"/>
    <w:rsid w:val="00792739"/>
    <w:rsid w:val="00792A1E"/>
    <w:rsid w:val="00792B43"/>
    <w:rsid w:val="0079318C"/>
    <w:rsid w:val="00793580"/>
    <w:rsid w:val="007935CB"/>
    <w:rsid w:val="007939B7"/>
    <w:rsid w:val="00793E6E"/>
    <w:rsid w:val="00793F88"/>
    <w:rsid w:val="007940D2"/>
    <w:rsid w:val="007944A1"/>
    <w:rsid w:val="007945AB"/>
    <w:rsid w:val="007949B3"/>
    <w:rsid w:val="00794AAD"/>
    <w:rsid w:val="00794E79"/>
    <w:rsid w:val="00794F3D"/>
    <w:rsid w:val="0079501A"/>
    <w:rsid w:val="007950CC"/>
    <w:rsid w:val="00795322"/>
    <w:rsid w:val="00795524"/>
    <w:rsid w:val="0079573C"/>
    <w:rsid w:val="00795858"/>
    <w:rsid w:val="007958F5"/>
    <w:rsid w:val="00795A48"/>
    <w:rsid w:val="00795BDB"/>
    <w:rsid w:val="00795E89"/>
    <w:rsid w:val="00795F88"/>
    <w:rsid w:val="00795F9E"/>
    <w:rsid w:val="007960A5"/>
    <w:rsid w:val="007960FE"/>
    <w:rsid w:val="0079623F"/>
    <w:rsid w:val="007964A9"/>
    <w:rsid w:val="00796559"/>
    <w:rsid w:val="00796AB5"/>
    <w:rsid w:val="00796BD9"/>
    <w:rsid w:val="007970A8"/>
    <w:rsid w:val="0079728C"/>
    <w:rsid w:val="007972A4"/>
    <w:rsid w:val="007972B8"/>
    <w:rsid w:val="00797AE2"/>
    <w:rsid w:val="00797BBE"/>
    <w:rsid w:val="007A028F"/>
    <w:rsid w:val="007A0507"/>
    <w:rsid w:val="007A06BB"/>
    <w:rsid w:val="007A072B"/>
    <w:rsid w:val="007A0805"/>
    <w:rsid w:val="007A091C"/>
    <w:rsid w:val="007A0A95"/>
    <w:rsid w:val="007A0D13"/>
    <w:rsid w:val="007A0D27"/>
    <w:rsid w:val="007A1385"/>
    <w:rsid w:val="007A13C0"/>
    <w:rsid w:val="007A1482"/>
    <w:rsid w:val="007A150E"/>
    <w:rsid w:val="007A1618"/>
    <w:rsid w:val="007A1683"/>
    <w:rsid w:val="007A18B6"/>
    <w:rsid w:val="007A1BE3"/>
    <w:rsid w:val="007A1C11"/>
    <w:rsid w:val="007A1CA4"/>
    <w:rsid w:val="007A1D6D"/>
    <w:rsid w:val="007A1DE0"/>
    <w:rsid w:val="007A219C"/>
    <w:rsid w:val="007A21F2"/>
    <w:rsid w:val="007A2346"/>
    <w:rsid w:val="007A23E0"/>
    <w:rsid w:val="007A244C"/>
    <w:rsid w:val="007A2900"/>
    <w:rsid w:val="007A298A"/>
    <w:rsid w:val="007A3030"/>
    <w:rsid w:val="007A30C8"/>
    <w:rsid w:val="007A3A5B"/>
    <w:rsid w:val="007A3C58"/>
    <w:rsid w:val="007A404B"/>
    <w:rsid w:val="007A44CD"/>
    <w:rsid w:val="007A458B"/>
    <w:rsid w:val="007A47B2"/>
    <w:rsid w:val="007A49CE"/>
    <w:rsid w:val="007A4C33"/>
    <w:rsid w:val="007A4C39"/>
    <w:rsid w:val="007A4CC4"/>
    <w:rsid w:val="007A4DEF"/>
    <w:rsid w:val="007A4E70"/>
    <w:rsid w:val="007A51A1"/>
    <w:rsid w:val="007A51B3"/>
    <w:rsid w:val="007A5904"/>
    <w:rsid w:val="007A5AD6"/>
    <w:rsid w:val="007A5EDC"/>
    <w:rsid w:val="007A5FC8"/>
    <w:rsid w:val="007A6186"/>
    <w:rsid w:val="007A6411"/>
    <w:rsid w:val="007A6773"/>
    <w:rsid w:val="007A682C"/>
    <w:rsid w:val="007A69E3"/>
    <w:rsid w:val="007A6AD1"/>
    <w:rsid w:val="007A6AF3"/>
    <w:rsid w:val="007A6C5F"/>
    <w:rsid w:val="007A7098"/>
    <w:rsid w:val="007A7309"/>
    <w:rsid w:val="007A75DC"/>
    <w:rsid w:val="007A7714"/>
    <w:rsid w:val="007A77C1"/>
    <w:rsid w:val="007A7AFD"/>
    <w:rsid w:val="007A7BF1"/>
    <w:rsid w:val="007A7CBE"/>
    <w:rsid w:val="007B003C"/>
    <w:rsid w:val="007B0202"/>
    <w:rsid w:val="007B0242"/>
    <w:rsid w:val="007B02B2"/>
    <w:rsid w:val="007B0308"/>
    <w:rsid w:val="007B0459"/>
    <w:rsid w:val="007B0567"/>
    <w:rsid w:val="007B0B60"/>
    <w:rsid w:val="007B0EFC"/>
    <w:rsid w:val="007B1286"/>
    <w:rsid w:val="007B1523"/>
    <w:rsid w:val="007B1718"/>
    <w:rsid w:val="007B194A"/>
    <w:rsid w:val="007B197F"/>
    <w:rsid w:val="007B1C9D"/>
    <w:rsid w:val="007B232B"/>
    <w:rsid w:val="007B246F"/>
    <w:rsid w:val="007B24DB"/>
    <w:rsid w:val="007B2995"/>
    <w:rsid w:val="007B2E48"/>
    <w:rsid w:val="007B309E"/>
    <w:rsid w:val="007B374B"/>
    <w:rsid w:val="007B37F2"/>
    <w:rsid w:val="007B384F"/>
    <w:rsid w:val="007B3885"/>
    <w:rsid w:val="007B3A82"/>
    <w:rsid w:val="007B3B26"/>
    <w:rsid w:val="007B3BC1"/>
    <w:rsid w:val="007B3C81"/>
    <w:rsid w:val="007B3EA3"/>
    <w:rsid w:val="007B40BB"/>
    <w:rsid w:val="007B40F7"/>
    <w:rsid w:val="007B411A"/>
    <w:rsid w:val="007B44BA"/>
    <w:rsid w:val="007B450C"/>
    <w:rsid w:val="007B4579"/>
    <w:rsid w:val="007B46E7"/>
    <w:rsid w:val="007B499E"/>
    <w:rsid w:val="007B4B4D"/>
    <w:rsid w:val="007B4BE4"/>
    <w:rsid w:val="007B4C0A"/>
    <w:rsid w:val="007B4C7E"/>
    <w:rsid w:val="007B55CB"/>
    <w:rsid w:val="007B55EC"/>
    <w:rsid w:val="007B5991"/>
    <w:rsid w:val="007B5EFF"/>
    <w:rsid w:val="007B5F6A"/>
    <w:rsid w:val="007B6148"/>
    <w:rsid w:val="007B630B"/>
    <w:rsid w:val="007B645A"/>
    <w:rsid w:val="007B66BA"/>
    <w:rsid w:val="007B66EE"/>
    <w:rsid w:val="007B694D"/>
    <w:rsid w:val="007B6A0A"/>
    <w:rsid w:val="007B6A2B"/>
    <w:rsid w:val="007B6C6D"/>
    <w:rsid w:val="007B6CD1"/>
    <w:rsid w:val="007B6DDA"/>
    <w:rsid w:val="007B716B"/>
    <w:rsid w:val="007B72C0"/>
    <w:rsid w:val="007B7312"/>
    <w:rsid w:val="007B73DE"/>
    <w:rsid w:val="007B7688"/>
    <w:rsid w:val="007B786B"/>
    <w:rsid w:val="007B7975"/>
    <w:rsid w:val="007B7AC4"/>
    <w:rsid w:val="007C04D9"/>
    <w:rsid w:val="007C080D"/>
    <w:rsid w:val="007C0978"/>
    <w:rsid w:val="007C0C4F"/>
    <w:rsid w:val="007C0CD1"/>
    <w:rsid w:val="007C0D04"/>
    <w:rsid w:val="007C116E"/>
    <w:rsid w:val="007C14A6"/>
    <w:rsid w:val="007C15CA"/>
    <w:rsid w:val="007C23C8"/>
    <w:rsid w:val="007C2730"/>
    <w:rsid w:val="007C2761"/>
    <w:rsid w:val="007C280C"/>
    <w:rsid w:val="007C2BFD"/>
    <w:rsid w:val="007C2CB0"/>
    <w:rsid w:val="007C2EB5"/>
    <w:rsid w:val="007C2EEC"/>
    <w:rsid w:val="007C2F38"/>
    <w:rsid w:val="007C301E"/>
    <w:rsid w:val="007C3546"/>
    <w:rsid w:val="007C3769"/>
    <w:rsid w:val="007C3A51"/>
    <w:rsid w:val="007C3C45"/>
    <w:rsid w:val="007C3D2E"/>
    <w:rsid w:val="007C3D9A"/>
    <w:rsid w:val="007C3F1B"/>
    <w:rsid w:val="007C4020"/>
    <w:rsid w:val="007C458F"/>
    <w:rsid w:val="007C48E5"/>
    <w:rsid w:val="007C491A"/>
    <w:rsid w:val="007C5200"/>
    <w:rsid w:val="007C5214"/>
    <w:rsid w:val="007C5379"/>
    <w:rsid w:val="007C5875"/>
    <w:rsid w:val="007C5A70"/>
    <w:rsid w:val="007C5AEB"/>
    <w:rsid w:val="007C5BFB"/>
    <w:rsid w:val="007C5D20"/>
    <w:rsid w:val="007C5E63"/>
    <w:rsid w:val="007C5E67"/>
    <w:rsid w:val="007C606A"/>
    <w:rsid w:val="007C633B"/>
    <w:rsid w:val="007C651A"/>
    <w:rsid w:val="007C658B"/>
    <w:rsid w:val="007C6A7B"/>
    <w:rsid w:val="007C6B67"/>
    <w:rsid w:val="007C6BB2"/>
    <w:rsid w:val="007C6C0E"/>
    <w:rsid w:val="007C769D"/>
    <w:rsid w:val="007C7F6F"/>
    <w:rsid w:val="007C7FBA"/>
    <w:rsid w:val="007C7FF2"/>
    <w:rsid w:val="007D0126"/>
    <w:rsid w:val="007D0867"/>
    <w:rsid w:val="007D122D"/>
    <w:rsid w:val="007D124A"/>
    <w:rsid w:val="007D13E3"/>
    <w:rsid w:val="007D143F"/>
    <w:rsid w:val="007D1A06"/>
    <w:rsid w:val="007D1B9E"/>
    <w:rsid w:val="007D1C44"/>
    <w:rsid w:val="007D2046"/>
    <w:rsid w:val="007D2459"/>
    <w:rsid w:val="007D25D4"/>
    <w:rsid w:val="007D26D3"/>
    <w:rsid w:val="007D2951"/>
    <w:rsid w:val="007D2B73"/>
    <w:rsid w:val="007D2D41"/>
    <w:rsid w:val="007D2D8B"/>
    <w:rsid w:val="007D2F3C"/>
    <w:rsid w:val="007D3256"/>
    <w:rsid w:val="007D3460"/>
    <w:rsid w:val="007D34D5"/>
    <w:rsid w:val="007D3591"/>
    <w:rsid w:val="007D3639"/>
    <w:rsid w:val="007D36AA"/>
    <w:rsid w:val="007D38E3"/>
    <w:rsid w:val="007D390F"/>
    <w:rsid w:val="007D3D8B"/>
    <w:rsid w:val="007D422C"/>
    <w:rsid w:val="007D43F2"/>
    <w:rsid w:val="007D457C"/>
    <w:rsid w:val="007D46D2"/>
    <w:rsid w:val="007D4774"/>
    <w:rsid w:val="007D4A7F"/>
    <w:rsid w:val="007D4ACE"/>
    <w:rsid w:val="007D4AD2"/>
    <w:rsid w:val="007D4BE8"/>
    <w:rsid w:val="007D4D1E"/>
    <w:rsid w:val="007D4E8A"/>
    <w:rsid w:val="007D5124"/>
    <w:rsid w:val="007D5339"/>
    <w:rsid w:val="007D565E"/>
    <w:rsid w:val="007D580D"/>
    <w:rsid w:val="007D58CA"/>
    <w:rsid w:val="007D5BC0"/>
    <w:rsid w:val="007D5DDE"/>
    <w:rsid w:val="007D5F84"/>
    <w:rsid w:val="007D63BC"/>
    <w:rsid w:val="007D64BD"/>
    <w:rsid w:val="007D658B"/>
    <w:rsid w:val="007D6671"/>
    <w:rsid w:val="007D67C6"/>
    <w:rsid w:val="007D6C9A"/>
    <w:rsid w:val="007D6D56"/>
    <w:rsid w:val="007D716B"/>
    <w:rsid w:val="007D75ED"/>
    <w:rsid w:val="007D76EB"/>
    <w:rsid w:val="007D791A"/>
    <w:rsid w:val="007D79A4"/>
    <w:rsid w:val="007D7A23"/>
    <w:rsid w:val="007E005E"/>
    <w:rsid w:val="007E0071"/>
    <w:rsid w:val="007E00EE"/>
    <w:rsid w:val="007E01AE"/>
    <w:rsid w:val="007E02ED"/>
    <w:rsid w:val="007E04C7"/>
    <w:rsid w:val="007E09A6"/>
    <w:rsid w:val="007E0A3E"/>
    <w:rsid w:val="007E0B13"/>
    <w:rsid w:val="007E0EFF"/>
    <w:rsid w:val="007E0F18"/>
    <w:rsid w:val="007E1259"/>
    <w:rsid w:val="007E17DE"/>
    <w:rsid w:val="007E1844"/>
    <w:rsid w:val="007E19AF"/>
    <w:rsid w:val="007E1A7B"/>
    <w:rsid w:val="007E1BD9"/>
    <w:rsid w:val="007E1D65"/>
    <w:rsid w:val="007E2081"/>
    <w:rsid w:val="007E20F7"/>
    <w:rsid w:val="007E2286"/>
    <w:rsid w:val="007E2678"/>
    <w:rsid w:val="007E2939"/>
    <w:rsid w:val="007E29E4"/>
    <w:rsid w:val="007E2A3A"/>
    <w:rsid w:val="007E2B52"/>
    <w:rsid w:val="007E2BA0"/>
    <w:rsid w:val="007E324E"/>
    <w:rsid w:val="007E3363"/>
    <w:rsid w:val="007E360C"/>
    <w:rsid w:val="007E3717"/>
    <w:rsid w:val="007E39A5"/>
    <w:rsid w:val="007E3A50"/>
    <w:rsid w:val="007E3A65"/>
    <w:rsid w:val="007E3C32"/>
    <w:rsid w:val="007E3C5B"/>
    <w:rsid w:val="007E3C81"/>
    <w:rsid w:val="007E3F84"/>
    <w:rsid w:val="007E453E"/>
    <w:rsid w:val="007E45BF"/>
    <w:rsid w:val="007E496D"/>
    <w:rsid w:val="007E4BBA"/>
    <w:rsid w:val="007E4F87"/>
    <w:rsid w:val="007E4FA6"/>
    <w:rsid w:val="007E5035"/>
    <w:rsid w:val="007E5162"/>
    <w:rsid w:val="007E5339"/>
    <w:rsid w:val="007E55A1"/>
    <w:rsid w:val="007E579B"/>
    <w:rsid w:val="007E5C8C"/>
    <w:rsid w:val="007E5D9F"/>
    <w:rsid w:val="007E601E"/>
    <w:rsid w:val="007E62ED"/>
    <w:rsid w:val="007E65DB"/>
    <w:rsid w:val="007E66DB"/>
    <w:rsid w:val="007E6902"/>
    <w:rsid w:val="007E6C41"/>
    <w:rsid w:val="007E726F"/>
    <w:rsid w:val="007E7423"/>
    <w:rsid w:val="007E748C"/>
    <w:rsid w:val="007E75B3"/>
    <w:rsid w:val="007E75B6"/>
    <w:rsid w:val="007E77BE"/>
    <w:rsid w:val="007E7852"/>
    <w:rsid w:val="007F0012"/>
    <w:rsid w:val="007F00F8"/>
    <w:rsid w:val="007F0134"/>
    <w:rsid w:val="007F0318"/>
    <w:rsid w:val="007F0470"/>
    <w:rsid w:val="007F061C"/>
    <w:rsid w:val="007F0648"/>
    <w:rsid w:val="007F0716"/>
    <w:rsid w:val="007F0AC7"/>
    <w:rsid w:val="007F0CB2"/>
    <w:rsid w:val="007F0D02"/>
    <w:rsid w:val="007F0D4F"/>
    <w:rsid w:val="007F127B"/>
    <w:rsid w:val="007F1293"/>
    <w:rsid w:val="007F139E"/>
    <w:rsid w:val="007F223B"/>
    <w:rsid w:val="007F295C"/>
    <w:rsid w:val="007F29AC"/>
    <w:rsid w:val="007F2AC5"/>
    <w:rsid w:val="007F2E38"/>
    <w:rsid w:val="007F2EC1"/>
    <w:rsid w:val="007F2FBE"/>
    <w:rsid w:val="007F3066"/>
    <w:rsid w:val="007F3349"/>
    <w:rsid w:val="007F3715"/>
    <w:rsid w:val="007F39F1"/>
    <w:rsid w:val="007F3FA4"/>
    <w:rsid w:val="007F406E"/>
    <w:rsid w:val="007F4093"/>
    <w:rsid w:val="007F41AC"/>
    <w:rsid w:val="007F4243"/>
    <w:rsid w:val="007F4497"/>
    <w:rsid w:val="007F496B"/>
    <w:rsid w:val="007F4CE7"/>
    <w:rsid w:val="007F4DCD"/>
    <w:rsid w:val="007F5486"/>
    <w:rsid w:val="007F54A9"/>
    <w:rsid w:val="007F5A8A"/>
    <w:rsid w:val="007F5E36"/>
    <w:rsid w:val="007F605F"/>
    <w:rsid w:val="007F6112"/>
    <w:rsid w:val="007F62A2"/>
    <w:rsid w:val="007F6371"/>
    <w:rsid w:val="007F63DA"/>
    <w:rsid w:val="007F6714"/>
    <w:rsid w:val="007F67AA"/>
    <w:rsid w:val="007F67D6"/>
    <w:rsid w:val="007F6BBE"/>
    <w:rsid w:val="007F6FDD"/>
    <w:rsid w:val="007F70AA"/>
    <w:rsid w:val="007F71AF"/>
    <w:rsid w:val="007F7305"/>
    <w:rsid w:val="007F734F"/>
    <w:rsid w:val="007F7672"/>
    <w:rsid w:val="007F773B"/>
    <w:rsid w:val="007F77E5"/>
    <w:rsid w:val="007F7B6D"/>
    <w:rsid w:val="007F7C58"/>
    <w:rsid w:val="0080050A"/>
    <w:rsid w:val="008006E5"/>
    <w:rsid w:val="00800A4E"/>
    <w:rsid w:val="00800D59"/>
    <w:rsid w:val="00801343"/>
    <w:rsid w:val="00801409"/>
    <w:rsid w:val="008014C4"/>
    <w:rsid w:val="008015DA"/>
    <w:rsid w:val="0080160A"/>
    <w:rsid w:val="00801655"/>
    <w:rsid w:val="008016DE"/>
    <w:rsid w:val="00801901"/>
    <w:rsid w:val="008019DB"/>
    <w:rsid w:val="00801A0D"/>
    <w:rsid w:val="00802238"/>
    <w:rsid w:val="00802530"/>
    <w:rsid w:val="0080288B"/>
    <w:rsid w:val="00802A30"/>
    <w:rsid w:val="00802ACA"/>
    <w:rsid w:val="00802B2A"/>
    <w:rsid w:val="00802DFF"/>
    <w:rsid w:val="00802EA9"/>
    <w:rsid w:val="008036FE"/>
    <w:rsid w:val="00803BFF"/>
    <w:rsid w:val="00803D32"/>
    <w:rsid w:val="00804611"/>
    <w:rsid w:val="008049D5"/>
    <w:rsid w:val="00804C89"/>
    <w:rsid w:val="00804ED2"/>
    <w:rsid w:val="00804EE4"/>
    <w:rsid w:val="0080515D"/>
    <w:rsid w:val="00805801"/>
    <w:rsid w:val="00805D86"/>
    <w:rsid w:val="00805F1A"/>
    <w:rsid w:val="00806090"/>
    <w:rsid w:val="008060FD"/>
    <w:rsid w:val="00806507"/>
    <w:rsid w:val="008065A6"/>
    <w:rsid w:val="00806603"/>
    <w:rsid w:val="0080665E"/>
    <w:rsid w:val="0080675B"/>
    <w:rsid w:val="008068B0"/>
    <w:rsid w:val="00806B6C"/>
    <w:rsid w:val="00806C8E"/>
    <w:rsid w:val="00806F26"/>
    <w:rsid w:val="00806FFD"/>
    <w:rsid w:val="008075D0"/>
    <w:rsid w:val="00807A3D"/>
    <w:rsid w:val="00807BC9"/>
    <w:rsid w:val="00807D91"/>
    <w:rsid w:val="00807EE7"/>
    <w:rsid w:val="00807F81"/>
    <w:rsid w:val="00807FA2"/>
    <w:rsid w:val="00810232"/>
    <w:rsid w:val="0081066B"/>
    <w:rsid w:val="0081067D"/>
    <w:rsid w:val="0081072C"/>
    <w:rsid w:val="00810863"/>
    <w:rsid w:val="00810A46"/>
    <w:rsid w:val="00810F29"/>
    <w:rsid w:val="00811486"/>
    <w:rsid w:val="008116E0"/>
    <w:rsid w:val="008119DB"/>
    <w:rsid w:val="00811A02"/>
    <w:rsid w:val="00811B55"/>
    <w:rsid w:val="00811D69"/>
    <w:rsid w:val="00812145"/>
    <w:rsid w:val="008121A4"/>
    <w:rsid w:val="008128B8"/>
    <w:rsid w:val="00812948"/>
    <w:rsid w:val="00812B0B"/>
    <w:rsid w:val="00812E8B"/>
    <w:rsid w:val="00813620"/>
    <w:rsid w:val="0081374A"/>
    <w:rsid w:val="008138E7"/>
    <w:rsid w:val="00813A16"/>
    <w:rsid w:val="008142CA"/>
    <w:rsid w:val="00814429"/>
    <w:rsid w:val="00814829"/>
    <w:rsid w:val="008148ED"/>
    <w:rsid w:val="00814916"/>
    <w:rsid w:val="00814917"/>
    <w:rsid w:val="00814CEF"/>
    <w:rsid w:val="00814DDD"/>
    <w:rsid w:val="008157C7"/>
    <w:rsid w:val="008157E5"/>
    <w:rsid w:val="00815C6F"/>
    <w:rsid w:val="00815C7B"/>
    <w:rsid w:val="00815F3A"/>
    <w:rsid w:val="00815FEF"/>
    <w:rsid w:val="00816667"/>
    <w:rsid w:val="0081684F"/>
    <w:rsid w:val="00816B30"/>
    <w:rsid w:val="00816BE7"/>
    <w:rsid w:val="00816C9E"/>
    <w:rsid w:val="00816F4E"/>
    <w:rsid w:val="008170FE"/>
    <w:rsid w:val="008172B6"/>
    <w:rsid w:val="00817B4E"/>
    <w:rsid w:val="00817D9D"/>
    <w:rsid w:val="008201A9"/>
    <w:rsid w:val="00821412"/>
    <w:rsid w:val="00821907"/>
    <w:rsid w:val="00821D49"/>
    <w:rsid w:val="00821F85"/>
    <w:rsid w:val="00822165"/>
    <w:rsid w:val="0082227F"/>
    <w:rsid w:val="00822600"/>
    <w:rsid w:val="0082260D"/>
    <w:rsid w:val="008226E5"/>
    <w:rsid w:val="00822879"/>
    <w:rsid w:val="008228F7"/>
    <w:rsid w:val="00822E92"/>
    <w:rsid w:val="00822F40"/>
    <w:rsid w:val="00822FB6"/>
    <w:rsid w:val="00823426"/>
    <w:rsid w:val="00823A94"/>
    <w:rsid w:val="0082429D"/>
    <w:rsid w:val="00824549"/>
    <w:rsid w:val="0082456C"/>
    <w:rsid w:val="008246CB"/>
    <w:rsid w:val="0082491C"/>
    <w:rsid w:val="008249AA"/>
    <w:rsid w:val="00824D33"/>
    <w:rsid w:val="0082514B"/>
    <w:rsid w:val="0082539C"/>
    <w:rsid w:val="008256A2"/>
    <w:rsid w:val="0082574E"/>
    <w:rsid w:val="00825AF2"/>
    <w:rsid w:val="008260B4"/>
    <w:rsid w:val="008264DF"/>
    <w:rsid w:val="00826605"/>
    <w:rsid w:val="008266D0"/>
    <w:rsid w:val="008267C7"/>
    <w:rsid w:val="008269B9"/>
    <w:rsid w:val="00826E19"/>
    <w:rsid w:val="00826F99"/>
    <w:rsid w:val="0082724E"/>
    <w:rsid w:val="00827ADF"/>
    <w:rsid w:val="00827BC3"/>
    <w:rsid w:val="00830356"/>
    <w:rsid w:val="00830497"/>
    <w:rsid w:val="008304CE"/>
    <w:rsid w:val="008305F0"/>
    <w:rsid w:val="0083060C"/>
    <w:rsid w:val="0083070F"/>
    <w:rsid w:val="00830770"/>
    <w:rsid w:val="008307E3"/>
    <w:rsid w:val="0083088A"/>
    <w:rsid w:val="00830A85"/>
    <w:rsid w:val="00830BE6"/>
    <w:rsid w:val="00830F41"/>
    <w:rsid w:val="0083103C"/>
    <w:rsid w:val="00831110"/>
    <w:rsid w:val="00831350"/>
    <w:rsid w:val="00831826"/>
    <w:rsid w:val="00831E3D"/>
    <w:rsid w:val="008325FF"/>
    <w:rsid w:val="00832766"/>
    <w:rsid w:val="00832A13"/>
    <w:rsid w:val="00832E21"/>
    <w:rsid w:val="00832FE2"/>
    <w:rsid w:val="0083305E"/>
    <w:rsid w:val="00833084"/>
    <w:rsid w:val="0083344F"/>
    <w:rsid w:val="008335E2"/>
    <w:rsid w:val="00833936"/>
    <w:rsid w:val="00833E13"/>
    <w:rsid w:val="00834008"/>
    <w:rsid w:val="008344C2"/>
    <w:rsid w:val="008347EF"/>
    <w:rsid w:val="008348D7"/>
    <w:rsid w:val="00834A19"/>
    <w:rsid w:val="00834CBC"/>
    <w:rsid w:val="00834DCA"/>
    <w:rsid w:val="00834DFB"/>
    <w:rsid w:val="00834F2A"/>
    <w:rsid w:val="00835378"/>
    <w:rsid w:val="00835467"/>
    <w:rsid w:val="0083549F"/>
    <w:rsid w:val="00835841"/>
    <w:rsid w:val="00835A04"/>
    <w:rsid w:val="00835B99"/>
    <w:rsid w:val="00835C19"/>
    <w:rsid w:val="00835E07"/>
    <w:rsid w:val="00836535"/>
    <w:rsid w:val="00836792"/>
    <w:rsid w:val="00836CA8"/>
    <w:rsid w:val="008371FC"/>
    <w:rsid w:val="00837256"/>
    <w:rsid w:val="00837415"/>
    <w:rsid w:val="008379BC"/>
    <w:rsid w:val="008379E7"/>
    <w:rsid w:val="00837B66"/>
    <w:rsid w:val="00837B73"/>
    <w:rsid w:val="00837CFB"/>
    <w:rsid w:val="008402D7"/>
    <w:rsid w:val="0084033B"/>
    <w:rsid w:val="008403EE"/>
    <w:rsid w:val="00840578"/>
    <w:rsid w:val="008405DD"/>
    <w:rsid w:val="0084085E"/>
    <w:rsid w:val="00840DAB"/>
    <w:rsid w:val="00840E8E"/>
    <w:rsid w:val="00840F01"/>
    <w:rsid w:val="0084116C"/>
    <w:rsid w:val="008413D2"/>
    <w:rsid w:val="00841421"/>
    <w:rsid w:val="008415B9"/>
    <w:rsid w:val="00842202"/>
    <w:rsid w:val="00842522"/>
    <w:rsid w:val="00842656"/>
    <w:rsid w:val="00842873"/>
    <w:rsid w:val="00842A31"/>
    <w:rsid w:val="00842BCE"/>
    <w:rsid w:val="0084309A"/>
    <w:rsid w:val="008432B6"/>
    <w:rsid w:val="00843B26"/>
    <w:rsid w:val="00843DBA"/>
    <w:rsid w:val="00843F47"/>
    <w:rsid w:val="00844137"/>
    <w:rsid w:val="00844182"/>
    <w:rsid w:val="008445BF"/>
    <w:rsid w:val="008446C8"/>
    <w:rsid w:val="0084484E"/>
    <w:rsid w:val="008449CB"/>
    <w:rsid w:val="00844AB5"/>
    <w:rsid w:val="00844F6D"/>
    <w:rsid w:val="00845198"/>
    <w:rsid w:val="008455C3"/>
    <w:rsid w:val="00845670"/>
    <w:rsid w:val="00845A7B"/>
    <w:rsid w:val="00845AFE"/>
    <w:rsid w:val="00845C8E"/>
    <w:rsid w:val="00845DD8"/>
    <w:rsid w:val="00845E0C"/>
    <w:rsid w:val="0084654C"/>
    <w:rsid w:val="008468FF"/>
    <w:rsid w:val="00846ABF"/>
    <w:rsid w:val="00846B1A"/>
    <w:rsid w:val="0084715C"/>
    <w:rsid w:val="008472CF"/>
    <w:rsid w:val="00847871"/>
    <w:rsid w:val="00847A7F"/>
    <w:rsid w:val="00847B43"/>
    <w:rsid w:val="00847CB6"/>
    <w:rsid w:val="00847E78"/>
    <w:rsid w:val="008500DD"/>
    <w:rsid w:val="008501FD"/>
    <w:rsid w:val="00850842"/>
    <w:rsid w:val="008508B4"/>
    <w:rsid w:val="00850B48"/>
    <w:rsid w:val="00850DFD"/>
    <w:rsid w:val="00851096"/>
    <w:rsid w:val="0085111D"/>
    <w:rsid w:val="00851197"/>
    <w:rsid w:val="008511AE"/>
    <w:rsid w:val="0085124B"/>
    <w:rsid w:val="00851948"/>
    <w:rsid w:val="008519B6"/>
    <w:rsid w:val="00851BCB"/>
    <w:rsid w:val="00851C21"/>
    <w:rsid w:val="00851E75"/>
    <w:rsid w:val="008522FB"/>
    <w:rsid w:val="00852661"/>
    <w:rsid w:val="0085284C"/>
    <w:rsid w:val="00852916"/>
    <w:rsid w:val="00852A4C"/>
    <w:rsid w:val="00852CE1"/>
    <w:rsid w:val="00852D91"/>
    <w:rsid w:val="00852D98"/>
    <w:rsid w:val="008536F5"/>
    <w:rsid w:val="00853A4E"/>
    <w:rsid w:val="00853ADA"/>
    <w:rsid w:val="00853BAF"/>
    <w:rsid w:val="00853C30"/>
    <w:rsid w:val="00853F88"/>
    <w:rsid w:val="00854563"/>
    <w:rsid w:val="0085466D"/>
    <w:rsid w:val="0085493E"/>
    <w:rsid w:val="008549FA"/>
    <w:rsid w:val="00854C11"/>
    <w:rsid w:val="00854FC5"/>
    <w:rsid w:val="0085504A"/>
    <w:rsid w:val="008550BC"/>
    <w:rsid w:val="008551EB"/>
    <w:rsid w:val="0085569A"/>
    <w:rsid w:val="008556A2"/>
    <w:rsid w:val="00855750"/>
    <w:rsid w:val="008559D3"/>
    <w:rsid w:val="00855A54"/>
    <w:rsid w:val="00855C3B"/>
    <w:rsid w:val="00855D5A"/>
    <w:rsid w:val="00855DA7"/>
    <w:rsid w:val="00856065"/>
    <w:rsid w:val="008560FE"/>
    <w:rsid w:val="008561AF"/>
    <w:rsid w:val="008567C8"/>
    <w:rsid w:val="00856922"/>
    <w:rsid w:val="008569A3"/>
    <w:rsid w:val="00856AF9"/>
    <w:rsid w:val="00856B1C"/>
    <w:rsid w:val="00856B6D"/>
    <w:rsid w:val="00856D7C"/>
    <w:rsid w:val="008572A1"/>
    <w:rsid w:val="00857606"/>
    <w:rsid w:val="0085796C"/>
    <w:rsid w:val="00857B98"/>
    <w:rsid w:val="00857CD2"/>
    <w:rsid w:val="00857FC1"/>
    <w:rsid w:val="0086032C"/>
    <w:rsid w:val="008604C3"/>
    <w:rsid w:val="0086053C"/>
    <w:rsid w:val="00860718"/>
    <w:rsid w:val="00860913"/>
    <w:rsid w:val="0086095B"/>
    <w:rsid w:val="00860BA6"/>
    <w:rsid w:val="00860C6B"/>
    <w:rsid w:val="00860CF7"/>
    <w:rsid w:val="00860F38"/>
    <w:rsid w:val="00861177"/>
    <w:rsid w:val="008614FC"/>
    <w:rsid w:val="0086172D"/>
    <w:rsid w:val="008617DD"/>
    <w:rsid w:val="008618C2"/>
    <w:rsid w:val="0086194B"/>
    <w:rsid w:val="00861A1C"/>
    <w:rsid w:val="00861B84"/>
    <w:rsid w:val="00861BE6"/>
    <w:rsid w:val="008620A7"/>
    <w:rsid w:val="00862108"/>
    <w:rsid w:val="00862289"/>
    <w:rsid w:val="00862427"/>
    <w:rsid w:val="008624A3"/>
    <w:rsid w:val="008624CE"/>
    <w:rsid w:val="00862518"/>
    <w:rsid w:val="00862667"/>
    <w:rsid w:val="008628E6"/>
    <w:rsid w:val="00862E17"/>
    <w:rsid w:val="00862F66"/>
    <w:rsid w:val="00863201"/>
    <w:rsid w:val="008632BB"/>
    <w:rsid w:val="008633E8"/>
    <w:rsid w:val="008635FC"/>
    <w:rsid w:val="0086385B"/>
    <w:rsid w:val="00863A5D"/>
    <w:rsid w:val="00863B2F"/>
    <w:rsid w:val="00863CAE"/>
    <w:rsid w:val="00863F95"/>
    <w:rsid w:val="00864099"/>
    <w:rsid w:val="00864648"/>
    <w:rsid w:val="00864901"/>
    <w:rsid w:val="00864A51"/>
    <w:rsid w:val="00864C45"/>
    <w:rsid w:val="00864CCA"/>
    <w:rsid w:val="00864DB9"/>
    <w:rsid w:val="00864E2C"/>
    <w:rsid w:val="00864F3B"/>
    <w:rsid w:val="00864F60"/>
    <w:rsid w:val="008653FF"/>
    <w:rsid w:val="00865406"/>
    <w:rsid w:val="00865432"/>
    <w:rsid w:val="008655BA"/>
    <w:rsid w:val="00865685"/>
    <w:rsid w:val="00865742"/>
    <w:rsid w:val="00865783"/>
    <w:rsid w:val="008658D6"/>
    <w:rsid w:val="00865A37"/>
    <w:rsid w:val="00865B24"/>
    <w:rsid w:val="00865BDE"/>
    <w:rsid w:val="00865EA8"/>
    <w:rsid w:val="00865FC1"/>
    <w:rsid w:val="00866211"/>
    <w:rsid w:val="008662A5"/>
    <w:rsid w:val="00866675"/>
    <w:rsid w:val="00866817"/>
    <w:rsid w:val="00866990"/>
    <w:rsid w:val="00866AC8"/>
    <w:rsid w:val="00866E9C"/>
    <w:rsid w:val="008678E4"/>
    <w:rsid w:val="0087068B"/>
    <w:rsid w:val="008709B2"/>
    <w:rsid w:val="00870AF6"/>
    <w:rsid w:val="00870B5E"/>
    <w:rsid w:val="00870C87"/>
    <w:rsid w:val="00871565"/>
    <w:rsid w:val="008715D4"/>
    <w:rsid w:val="00871957"/>
    <w:rsid w:val="00871AE2"/>
    <w:rsid w:val="00871BA9"/>
    <w:rsid w:val="00871BB1"/>
    <w:rsid w:val="00872081"/>
    <w:rsid w:val="008721B8"/>
    <w:rsid w:val="00872292"/>
    <w:rsid w:val="008722FE"/>
    <w:rsid w:val="008724FC"/>
    <w:rsid w:val="0087260E"/>
    <w:rsid w:val="00872685"/>
    <w:rsid w:val="00872765"/>
    <w:rsid w:val="008728C7"/>
    <w:rsid w:val="008728E1"/>
    <w:rsid w:val="00872962"/>
    <w:rsid w:val="008729A5"/>
    <w:rsid w:val="00872A53"/>
    <w:rsid w:val="00872AA9"/>
    <w:rsid w:val="00872C62"/>
    <w:rsid w:val="00872C9C"/>
    <w:rsid w:val="00872DBE"/>
    <w:rsid w:val="00873690"/>
    <w:rsid w:val="008736F5"/>
    <w:rsid w:val="00873713"/>
    <w:rsid w:val="00873A42"/>
    <w:rsid w:val="00873E95"/>
    <w:rsid w:val="00873FA5"/>
    <w:rsid w:val="00874052"/>
    <w:rsid w:val="00874202"/>
    <w:rsid w:val="008742DE"/>
    <w:rsid w:val="00874481"/>
    <w:rsid w:val="00874554"/>
    <w:rsid w:val="008746D5"/>
    <w:rsid w:val="00874C38"/>
    <w:rsid w:val="00874CAE"/>
    <w:rsid w:val="00874D0C"/>
    <w:rsid w:val="00874ED0"/>
    <w:rsid w:val="008752D6"/>
    <w:rsid w:val="00875643"/>
    <w:rsid w:val="0087568E"/>
    <w:rsid w:val="0087574F"/>
    <w:rsid w:val="00875D7F"/>
    <w:rsid w:val="0087625A"/>
    <w:rsid w:val="008764CD"/>
    <w:rsid w:val="008765F9"/>
    <w:rsid w:val="00876601"/>
    <w:rsid w:val="00876741"/>
    <w:rsid w:val="00876A1F"/>
    <w:rsid w:val="008771DD"/>
    <w:rsid w:val="00877C8F"/>
    <w:rsid w:val="00877CCB"/>
    <w:rsid w:val="00877DE5"/>
    <w:rsid w:val="00880081"/>
    <w:rsid w:val="0088019F"/>
    <w:rsid w:val="008802BC"/>
    <w:rsid w:val="00880501"/>
    <w:rsid w:val="00880566"/>
    <w:rsid w:val="008805C7"/>
    <w:rsid w:val="00880970"/>
    <w:rsid w:val="008810BB"/>
    <w:rsid w:val="008810EF"/>
    <w:rsid w:val="008812AD"/>
    <w:rsid w:val="00881529"/>
    <w:rsid w:val="0088153F"/>
    <w:rsid w:val="008817B3"/>
    <w:rsid w:val="00881C6E"/>
    <w:rsid w:val="00881CEC"/>
    <w:rsid w:val="00881D36"/>
    <w:rsid w:val="00881E1A"/>
    <w:rsid w:val="00881FF1"/>
    <w:rsid w:val="00882004"/>
    <w:rsid w:val="00882719"/>
    <w:rsid w:val="00882791"/>
    <w:rsid w:val="0088281D"/>
    <w:rsid w:val="00882E96"/>
    <w:rsid w:val="0088309C"/>
    <w:rsid w:val="008830C1"/>
    <w:rsid w:val="00883132"/>
    <w:rsid w:val="008835F3"/>
    <w:rsid w:val="008838FD"/>
    <w:rsid w:val="00883994"/>
    <w:rsid w:val="00883B3D"/>
    <w:rsid w:val="00884170"/>
    <w:rsid w:val="00884383"/>
    <w:rsid w:val="00884623"/>
    <w:rsid w:val="008852F9"/>
    <w:rsid w:val="00885380"/>
    <w:rsid w:val="008858B3"/>
    <w:rsid w:val="00885B6B"/>
    <w:rsid w:val="00885C99"/>
    <w:rsid w:val="00885DEB"/>
    <w:rsid w:val="00885F40"/>
    <w:rsid w:val="00886674"/>
    <w:rsid w:val="0088677D"/>
    <w:rsid w:val="0088697A"/>
    <w:rsid w:val="00886E98"/>
    <w:rsid w:val="00886F29"/>
    <w:rsid w:val="00886F3A"/>
    <w:rsid w:val="00887390"/>
    <w:rsid w:val="00887D1B"/>
    <w:rsid w:val="00887DAD"/>
    <w:rsid w:val="00887F43"/>
    <w:rsid w:val="0089005B"/>
    <w:rsid w:val="00890582"/>
    <w:rsid w:val="008908B0"/>
    <w:rsid w:val="00890AC3"/>
    <w:rsid w:val="00890B33"/>
    <w:rsid w:val="00890C39"/>
    <w:rsid w:val="00890D88"/>
    <w:rsid w:val="00890FCD"/>
    <w:rsid w:val="008916E3"/>
    <w:rsid w:val="00891791"/>
    <w:rsid w:val="0089192B"/>
    <w:rsid w:val="00891987"/>
    <w:rsid w:val="00891E60"/>
    <w:rsid w:val="00892518"/>
    <w:rsid w:val="00892598"/>
    <w:rsid w:val="008928B3"/>
    <w:rsid w:val="00892B8D"/>
    <w:rsid w:val="00893082"/>
    <w:rsid w:val="008931B5"/>
    <w:rsid w:val="0089334E"/>
    <w:rsid w:val="008936C2"/>
    <w:rsid w:val="008937FB"/>
    <w:rsid w:val="00893896"/>
    <w:rsid w:val="00893B7D"/>
    <w:rsid w:val="00893BCA"/>
    <w:rsid w:val="00893D28"/>
    <w:rsid w:val="00893FAF"/>
    <w:rsid w:val="0089426F"/>
    <w:rsid w:val="00894880"/>
    <w:rsid w:val="00894A77"/>
    <w:rsid w:val="00894AC7"/>
    <w:rsid w:val="00894B1B"/>
    <w:rsid w:val="00894E3E"/>
    <w:rsid w:val="0089558B"/>
    <w:rsid w:val="00895590"/>
    <w:rsid w:val="00895791"/>
    <w:rsid w:val="00895A8F"/>
    <w:rsid w:val="00895EAB"/>
    <w:rsid w:val="008961AF"/>
    <w:rsid w:val="00896631"/>
    <w:rsid w:val="008966AA"/>
    <w:rsid w:val="00896E5E"/>
    <w:rsid w:val="00896F1E"/>
    <w:rsid w:val="00897156"/>
    <w:rsid w:val="008971F9"/>
    <w:rsid w:val="0089724C"/>
    <w:rsid w:val="00897261"/>
    <w:rsid w:val="00897BAE"/>
    <w:rsid w:val="00897FAD"/>
    <w:rsid w:val="008A0201"/>
    <w:rsid w:val="008A0490"/>
    <w:rsid w:val="008A05B9"/>
    <w:rsid w:val="008A0802"/>
    <w:rsid w:val="008A084F"/>
    <w:rsid w:val="008A0B07"/>
    <w:rsid w:val="008A11A2"/>
    <w:rsid w:val="008A12B8"/>
    <w:rsid w:val="008A14E6"/>
    <w:rsid w:val="008A1628"/>
    <w:rsid w:val="008A1722"/>
    <w:rsid w:val="008A1BB5"/>
    <w:rsid w:val="008A1C60"/>
    <w:rsid w:val="008A1E7E"/>
    <w:rsid w:val="008A1ED8"/>
    <w:rsid w:val="008A1F55"/>
    <w:rsid w:val="008A200C"/>
    <w:rsid w:val="008A23D7"/>
    <w:rsid w:val="008A2623"/>
    <w:rsid w:val="008A291D"/>
    <w:rsid w:val="008A2C96"/>
    <w:rsid w:val="008A2D56"/>
    <w:rsid w:val="008A316F"/>
    <w:rsid w:val="008A3185"/>
    <w:rsid w:val="008A31C4"/>
    <w:rsid w:val="008A3684"/>
    <w:rsid w:val="008A3B2A"/>
    <w:rsid w:val="008A3F4F"/>
    <w:rsid w:val="008A460F"/>
    <w:rsid w:val="008A4B47"/>
    <w:rsid w:val="008A4E66"/>
    <w:rsid w:val="008A4F8E"/>
    <w:rsid w:val="008A4FE4"/>
    <w:rsid w:val="008A541D"/>
    <w:rsid w:val="008A563F"/>
    <w:rsid w:val="008A58CE"/>
    <w:rsid w:val="008A58E0"/>
    <w:rsid w:val="008A5B8B"/>
    <w:rsid w:val="008A5C45"/>
    <w:rsid w:val="008A5CAE"/>
    <w:rsid w:val="008A611F"/>
    <w:rsid w:val="008A61A0"/>
    <w:rsid w:val="008A6DAC"/>
    <w:rsid w:val="008A6F3C"/>
    <w:rsid w:val="008A6F8D"/>
    <w:rsid w:val="008A7223"/>
    <w:rsid w:val="008A7313"/>
    <w:rsid w:val="008A7417"/>
    <w:rsid w:val="008A75E6"/>
    <w:rsid w:val="008A766F"/>
    <w:rsid w:val="008A79F1"/>
    <w:rsid w:val="008A7AAC"/>
    <w:rsid w:val="008B00F6"/>
    <w:rsid w:val="008B03B0"/>
    <w:rsid w:val="008B0750"/>
    <w:rsid w:val="008B07AD"/>
    <w:rsid w:val="008B0A43"/>
    <w:rsid w:val="008B0A97"/>
    <w:rsid w:val="008B0B0F"/>
    <w:rsid w:val="008B0E1F"/>
    <w:rsid w:val="008B0F5D"/>
    <w:rsid w:val="008B103E"/>
    <w:rsid w:val="008B113A"/>
    <w:rsid w:val="008B154B"/>
    <w:rsid w:val="008B17E4"/>
    <w:rsid w:val="008B1869"/>
    <w:rsid w:val="008B18BA"/>
    <w:rsid w:val="008B19BD"/>
    <w:rsid w:val="008B1B73"/>
    <w:rsid w:val="008B1CBB"/>
    <w:rsid w:val="008B22C5"/>
    <w:rsid w:val="008B2396"/>
    <w:rsid w:val="008B26F5"/>
    <w:rsid w:val="008B2724"/>
    <w:rsid w:val="008B2755"/>
    <w:rsid w:val="008B29F6"/>
    <w:rsid w:val="008B3150"/>
    <w:rsid w:val="008B316E"/>
    <w:rsid w:val="008B3239"/>
    <w:rsid w:val="008B327A"/>
    <w:rsid w:val="008B36D5"/>
    <w:rsid w:val="008B3703"/>
    <w:rsid w:val="008B394D"/>
    <w:rsid w:val="008B39A1"/>
    <w:rsid w:val="008B3D29"/>
    <w:rsid w:val="008B3E5C"/>
    <w:rsid w:val="008B46E5"/>
    <w:rsid w:val="008B4892"/>
    <w:rsid w:val="008B4A93"/>
    <w:rsid w:val="008B5176"/>
    <w:rsid w:val="008B519B"/>
    <w:rsid w:val="008B533A"/>
    <w:rsid w:val="008B5458"/>
    <w:rsid w:val="008B54A4"/>
    <w:rsid w:val="008B594F"/>
    <w:rsid w:val="008B5BCE"/>
    <w:rsid w:val="008B5C1F"/>
    <w:rsid w:val="008B6205"/>
    <w:rsid w:val="008B6735"/>
    <w:rsid w:val="008B69BE"/>
    <w:rsid w:val="008B6A11"/>
    <w:rsid w:val="008B6A3D"/>
    <w:rsid w:val="008B6D3C"/>
    <w:rsid w:val="008B7090"/>
    <w:rsid w:val="008B759D"/>
    <w:rsid w:val="008B75D4"/>
    <w:rsid w:val="008B7B0F"/>
    <w:rsid w:val="008B7D19"/>
    <w:rsid w:val="008C04C1"/>
    <w:rsid w:val="008C0520"/>
    <w:rsid w:val="008C0603"/>
    <w:rsid w:val="008C060C"/>
    <w:rsid w:val="008C0ABB"/>
    <w:rsid w:val="008C0B28"/>
    <w:rsid w:val="008C0BAF"/>
    <w:rsid w:val="008C0E2B"/>
    <w:rsid w:val="008C0E89"/>
    <w:rsid w:val="008C11CB"/>
    <w:rsid w:val="008C14ED"/>
    <w:rsid w:val="008C15E8"/>
    <w:rsid w:val="008C169D"/>
    <w:rsid w:val="008C1B04"/>
    <w:rsid w:val="008C1B0B"/>
    <w:rsid w:val="008C20EB"/>
    <w:rsid w:val="008C247B"/>
    <w:rsid w:val="008C24F2"/>
    <w:rsid w:val="008C2565"/>
    <w:rsid w:val="008C2692"/>
    <w:rsid w:val="008C27D8"/>
    <w:rsid w:val="008C2929"/>
    <w:rsid w:val="008C2933"/>
    <w:rsid w:val="008C2D05"/>
    <w:rsid w:val="008C2EF7"/>
    <w:rsid w:val="008C35A6"/>
    <w:rsid w:val="008C36BD"/>
    <w:rsid w:val="008C4165"/>
    <w:rsid w:val="008C41B1"/>
    <w:rsid w:val="008C4488"/>
    <w:rsid w:val="008C4A20"/>
    <w:rsid w:val="008C4AE3"/>
    <w:rsid w:val="008C4F8A"/>
    <w:rsid w:val="008C5605"/>
    <w:rsid w:val="008C5637"/>
    <w:rsid w:val="008C5E1A"/>
    <w:rsid w:val="008C5E3E"/>
    <w:rsid w:val="008C5EED"/>
    <w:rsid w:val="008C63A6"/>
    <w:rsid w:val="008C63D1"/>
    <w:rsid w:val="008C63E7"/>
    <w:rsid w:val="008C68F2"/>
    <w:rsid w:val="008C7039"/>
    <w:rsid w:val="008C7175"/>
    <w:rsid w:val="008C72E1"/>
    <w:rsid w:val="008C779C"/>
    <w:rsid w:val="008C7957"/>
    <w:rsid w:val="008C7B10"/>
    <w:rsid w:val="008C7C0B"/>
    <w:rsid w:val="008D00BE"/>
    <w:rsid w:val="008D054B"/>
    <w:rsid w:val="008D07AB"/>
    <w:rsid w:val="008D0AEA"/>
    <w:rsid w:val="008D0D05"/>
    <w:rsid w:val="008D0D36"/>
    <w:rsid w:val="008D13F6"/>
    <w:rsid w:val="008D1996"/>
    <w:rsid w:val="008D1FBD"/>
    <w:rsid w:val="008D1FE6"/>
    <w:rsid w:val="008D27AE"/>
    <w:rsid w:val="008D27AF"/>
    <w:rsid w:val="008D2839"/>
    <w:rsid w:val="008D2DC8"/>
    <w:rsid w:val="008D32C8"/>
    <w:rsid w:val="008D32F0"/>
    <w:rsid w:val="008D3447"/>
    <w:rsid w:val="008D34F9"/>
    <w:rsid w:val="008D37C5"/>
    <w:rsid w:val="008D3D47"/>
    <w:rsid w:val="008D4057"/>
    <w:rsid w:val="008D4074"/>
    <w:rsid w:val="008D4B54"/>
    <w:rsid w:val="008D4CA4"/>
    <w:rsid w:val="008D5543"/>
    <w:rsid w:val="008D59B0"/>
    <w:rsid w:val="008D59FC"/>
    <w:rsid w:val="008D5B74"/>
    <w:rsid w:val="008D5EDA"/>
    <w:rsid w:val="008D62EB"/>
    <w:rsid w:val="008D6303"/>
    <w:rsid w:val="008D668A"/>
    <w:rsid w:val="008D6915"/>
    <w:rsid w:val="008D6B53"/>
    <w:rsid w:val="008D6DB8"/>
    <w:rsid w:val="008D6F20"/>
    <w:rsid w:val="008D700A"/>
    <w:rsid w:val="008D71D0"/>
    <w:rsid w:val="008D76B6"/>
    <w:rsid w:val="008D77BE"/>
    <w:rsid w:val="008D77FB"/>
    <w:rsid w:val="008D7BF4"/>
    <w:rsid w:val="008D7F04"/>
    <w:rsid w:val="008D7F4E"/>
    <w:rsid w:val="008E0594"/>
    <w:rsid w:val="008E097E"/>
    <w:rsid w:val="008E0B51"/>
    <w:rsid w:val="008E0D01"/>
    <w:rsid w:val="008E0D94"/>
    <w:rsid w:val="008E10DE"/>
    <w:rsid w:val="008E1102"/>
    <w:rsid w:val="008E1483"/>
    <w:rsid w:val="008E155C"/>
    <w:rsid w:val="008E15C9"/>
    <w:rsid w:val="008E16AE"/>
    <w:rsid w:val="008E1D6A"/>
    <w:rsid w:val="008E1D73"/>
    <w:rsid w:val="008E1E42"/>
    <w:rsid w:val="008E20CE"/>
    <w:rsid w:val="008E2181"/>
    <w:rsid w:val="008E2569"/>
    <w:rsid w:val="008E2879"/>
    <w:rsid w:val="008E29E7"/>
    <w:rsid w:val="008E2DFB"/>
    <w:rsid w:val="008E32C6"/>
    <w:rsid w:val="008E347F"/>
    <w:rsid w:val="008E3D11"/>
    <w:rsid w:val="008E3DA4"/>
    <w:rsid w:val="008E3E17"/>
    <w:rsid w:val="008E4263"/>
    <w:rsid w:val="008E4404"/>
    <w:rsid w:val="008E44CF"/>
    <w:rsid w:val="008E46E0"/>
    <w:rsid w:val="008E47AA"/>
    <w:rsid w:val="008E49D5"/>
    <w:rsid w:val="008E4AB2"/>
    <w:rsid w:val="008E4E53"/>
    <w:rsid w:val="008E50A1"/>
    <w:rsid w:val="008E516B"/>
    <w:rsid w:val="008E522E"/>
    <w:rsid w:val="008E5515"/>
    <w:rsid w:val="008E5BC5"/>
    <w:rsid w:val="008E5EFF"/>
    <w:rsid w:val="008E62EE"/>
    <w:rsid w:val="008E632F"/>
    <w:rsid w:val="008E6389"/>
    <w:rsid w:val="008E6AA9"/>
    <w:rsid w:val="008E6BF4"/>
    <w:rsid w:val="008E6CD0"/>
    <w:rsid w:val="008E6D83"/>
    <w:rsid w:val="008E6FD4"/>
    <w:rsid w:val="008E71EB"/>
    <w:rsid w:val="008E7394"/>
    <w:rsid w:val="008E778A"/>
    <w:rsid w:val="008E7CB8"/>
    <w:rsid w:val="008E7D18"/>
    <w:rsid w:val="008E7FB0"/>
    <w:rsid w:val="008E7FC0"/>
    <w:rsid w:val="008E7FDC"/>
    <w:rsid w:val="008F0066"/>
    <w:rsid w:val="008F019D"/>
    <w:rsid w:val="008F0329"/>
    <w:rsid w:val="008F03A7"/>
    <w:rsid w:val="008F055E"/>
    <w:rsid w:val="008F0A54"/>
    <w:rsid w:val="008F0B4E"/>
    <w:rsid w:val="008F0DA0"/>
    <w:rsid w:val="008F0E3C"/>
    <w:rsid w:val="008F1606"/>
    <w:rsid w:val="008F1976"/>
    <w:rsid w:val="008F19D1"/>
    <w:rsid w:val="008F19FE"/>
    <w:rsid w:val="008F1B46"/>
    <w:rsid w:val="008F1C22"/>
    <w:rsid w:val="008F1C8D"/>
    <w:rsid w:val="008F1DAE"/>
    <w:rsid w:val="008F1DBB"/>
    <w:rsid w:val="008F1E16"/>
    <w:rsid w:val="008F1EF4"/>
    <w:rsid w:val="008F2345"/>
    <w:rsid w:val="008F2363"/>
    <w:rsid w:val="008F275C"/>
    <w:rsid w:val="008F2B7C"/>
    <w:rsid w:val="008F2CAA"/>
    <w:rsid w:val="008F2D9B"/>
    <w:rsid w:val="008F32EB"/>
    <w:rsid w:val="008F3407"/>
    <w:rsid w:val="008F354C"/>
    <w:rsid w:val="008F386C"/>
    <w:rsid w:val="008F3A23"/>
    <w:rsid w:val="008F3B7E"/>
    <w:rsid w:val="008F42BD"/>
    <w:rsid w:val="008F459B"/>
    <w:rsid w:val="008F4783"/>
    <w:rsid w:val="008F47AA"/>
    <w:rsid w:val="008F4A21"/>
    <w:rsid w:val="008F4CDC"/>
    <w:rsid w:val="008F4EBE"/>
    <w:rsid w:val="008F4FE0"/>
    <w:rsid w:val="008F5674"/>
    <w:rsid w:val="008F575D"/>
    <w:rsid w:val="008F57AD"/>
    <w:rsid w:val="008F5C9F"/>
    <w:rsid w:val="008F5D55"/>
    <w:rsid w:val="008F5E80"/>
    <w:rsid w:val="008F5EC9"/>
    <w:rsid w:val="008F637C"/>
    <w:rsid w:val="008F642F"/>
    <w:rsid w:val="008F6554"/>
    <w:rsid w:val="008F68DD"/>
    <w:rsid w:val="008F6A21"/>
    <w:rsid w:val="008F6BF0"/>
    <w:rsid w:val="008F6C66"/>
    <w:rsid w:val="008F6D53"/>
    <w:rsid w:val="008F707A"/>
    <w:rsid w:val="008F72CF"/>
    <w:rsid w:val="008F74CA"/>
    <w:rsid w:val="008F76E6"/>
    <w:rsid w:val="008F77D1"/>
    <w:rsid w:val="008F7CD4"/>
    <w:rsid w:val="008F7EC9"/>
    <w:rsid w:val="009003D4"/>
    <w:rsid w:val="009003F3"/>
    <w:rsid w:val="0090050D"/>
    <w:rsid w:val="00900787"/>
    <w:rsid w:val="00900B1E"/>
    <w:rsid w:val="00900BAB"/>
    <w:rsid w:val="00900E6D"/>
    <w:rsid w:val="00900EAE"/>
    <w:rsid w:val="00901086"/>
    <w:rsid w:val="00901147"/>
    <w:rsid w:val="0090148B"/>
    <w:rsid w:val="0090151F"/>
    <w:rsid w:val="0090167B"/>
    <w:rsid w:val="009019D1"/>
    <w:rsid w:val="009019EE"/>
    <w:rsid w:val="00901AF1"/>
    <w:rsid w:val="00901C10"/>
    <w:rsid w:val="00901E02"/>
    <w:rsid w:val="0090245C"/>
    <w:rsid w:val="009024C9"/>
    <w:rsid w:val="00902A9E"/>
    <w:rsid w:val="009030A5"/>
    <w:rsid w:val="0090312C"/>
    <w:rsid w:val="00903315"/>
    <w:rsid w:val="00903497"/>
    <w:rsid w:val="009034BE"/>
    <w:rsid w:val="00903807"/>
    <w:rsid w:val="009039A0"/>
    <w:rsid w:val="00903A56"/>
    <w:rsid w:val="00903AAB"/>
    <w:rsid w:val="00903BB4"/>
    <w:rsid w:val="00903CFF"/>
    <w:rsid w:val="0090413C"/>
    <w:rsid w:val="00904328"/>
    <w:rsid w:val="0090465A"/>
    <w:rsid w:val="009046CE"/>
    <w:rsid w:val="0090486D"/>
    <w:rsid w:val="0090495F"/>
    <w:rsid w:val="00904B6E"/>
    <w:rsid w:val="00904C62"/>
    <w:rsid w:val="00904C9E"/>
    <w:rsid w:val="00904D23"/>
    <w:rsid w:val="00904D7F"/>
    <w:rsid w:val="00904E98"/>
    <w:rsid w:val="00904F1A"/>
    <w:rsid w:val="00905083"/>
    <w:rsid w:val="0090519E"/>
    <w:rsid w:val="0090558D"/>
    <w:rsid w:val="00905614"/>
    <w:rsid w:val="00905651"/>
    <w:rsid w:val="00905871"/>
    <w:rsid w:val="009059E1"/>
    <w:rsid w:val="00905ECB"/>
    <w:rsid w:val="009061BF"/>
    <w:rsid w:val="009063EE"/>
    <w:rsid w:val="00906A96"/>
    <w:rsid w:val="00906A99"/>
    <w:rsid w:val="00906C42"/>
    <w:rsid w:val="00906F80"/>
    <w:rsid w:val="00907289"/>
    <w:rsid w:val="0090732F"/>
    <w:rsid w:val="009075D7"/>
    <w:rsid w:val="00907C3E"/>
    <w:rsid w:val="009103E3"/>
    <w:rsid w:val="009104E3"/>
    <w:rsid w:val="009106A6"/>
    <w:rsid w:val="009108B3"/>
    <w:rsid w:val="009108D8"/>
    <w:rsid w:val="00910AE4"/>
    <w:rsid w:val="009115A4"/>
    <w:rsid w:val="00911B1E"/>
    <w:rsid w:val="00911B7F"/>
    <w:rsid w:val="00911BAB"/>
    <w:rsid w:val="00911F5A"/>
    <w:rsid w:val="0091227C"/>
    <w:rsid w:val="00912368"/>
    <w:rsid w:val="009123FD"/>
    <w:rsid w:val="0091261A"/>
    <w:rsid w:val="00912829"/>
    <w:rsid w:val="00912991"/>
    <w:rsid w:val="00912C48"/>
    <w:rsid w:val="00913052"/>
    <w:rsid w:val="009133B6"/>
    <w:rsid w:val="00913BDB"/>
    <w:rsid w:val="00913BFA"/>
    <w:rsid w:val="009141E2"/>
    <w:rsid w:val="009146B6"/>
    <w:rsid w:val="0091495F"/>
    <w:rsid w:val="00914DC0"/>
    <w:rsid w:val="00914E42"/>
    <w:rsid w:val="0091534E"/>
    <w:rsid w:val="009154CE"/>
    <w:rsid w:val="009156B2"/>
    <w:rsid w:val="0091586D"/>
    <w:rsid w:val="009158CB"/>
    <w:rsid w:val="00915BD8"/>
    <w:rsid w:val="00915EB3"/>
    <w:rsid w:val="0091613E"/>
    <w:rsid w:val="0091682C"/>
    <w:rsid w:val="00916B4D"/>
    <w:rsid w:val="00916EBF"/>
    <w:rsid w:val="00917247"/>
    <w:rsid w:val="009172C6"/>
    <w:rsid w:val="0091738B"/>
    <w:rsid w:val="00917A00"/>
    <w:rsid w:val="00917C6A"/>
    <w:rsid w:val="00917E53"/>
    <w:rsid w:val="009201E7"/>
    <w:rsid w:val="0092026F"/>
    <w:rsid w:val="00920483"/>
    <w:rsid w:val="0092074D"/>
    <w:rsid w:val="00920751"/>
    <w:rsid w:val="00920ADA"/>
    <w:rsid w:val="00920E8B"/>
    <w:rsid w:val="00921023"/>
    <w:rsid w:val="009213E7"/>
    <w:rsid w:val="00921400"/>
    <w:rsid w:val="009215BE"/>
    <w:rsid w:val="00921978"/>
    <w:rsid w:val="0092243D"/>
    <w:rsid w:val="00922C0A"/>
    <w:rsid w:val="00922C77"/>
    <w:rsid w:val="0092307C"/>
    <w:rsid w:val="009231FE"/>
    <w:rsid w:val="009234DE"/>
    <w:rsid w:val="009235C5"/>
    <w:rsid w:val="0092376B"/>
    <w:rsid w:val="00923916"/>
    <w:rsid w:val="00923AC7"/>
    <w:rsid w:val="00923ACC"/>
    <w:rsid w:val="00923B29"/>
    <w:rsid w:val="00923D48"/>
    <w:rsid w:val="00923DD6"/>
    <w:rsid w:val="009242B4"/>
    <w:rsid w:val="00924967"/>
    <w:rsid w:val="00924B01"/>
    <w:rsid w:val="00924B29"/>
    <w:rsid w:val="00924B67"/>
    <w:rsid w:val="00924F33"/>
    <w:rsid w:val="00925131"/>
    <w:rsid w:val="009255E5"/>
    <w:rsid w:val="00925801"/>
    <w:rsid w:val="00925A92"/>
    <w:rsid w:val="00925F35"/>
    <w:rsid w:val="00926314"/>
    <w:rsid w:val="00926924"/>
    <w:rsid w:val="0092698B"/>
    <w:rsid w:val="00927319"/>
    <w:rsid w:val="0092732F"/>
    <w:rsid w:val="009276F1"/>
    <w:rsid w:val="0092771E"/>
    <w:rsid w:val="0092792D"/>
    <w:rsid w:val="00927B48"/>
    <w:rsid w:val="00927B7A"/>
    <w:rsid w:val="00927C86"/>
    <w:rsid w:val="00927D68"/>
    <w:rsid w:val="00927E52"/>
    <w:rsid w:val="00930050"/>
    <w:rsid w:val="0093019E"/>
    <w:rsid w:val="0093020B"/>
    <w:rsid w:val="0093055F"/>
    <w:rsid w:val="00930573"/>
    <w:rsid w:val="009306F7"/>
    <w:rsid w:val="0093072B"/>
    <w:rsid w:val="00930741"/>
    <w:rsid w:val="009307F6"/>
    <w:rsid w:val="00930AFC"/>
    <w:rsid w:val="00930BF0"/>
    <w:rsid w:val="00930D51"/>
    <w:rsid w:val="00930FD2"/>
    <w:rsid w:val="00931357"/>
    <w:rsid w:val="009317A8"/>
    <w:rsid w:val="00931AAD"/>
    <w:rsid w:val="00931CA8"/>
    <w:rsid w:val="00931D3C"/>
    <w:rsid w:val="0093205C"/>
    <w:rsid w:val="00932493"/>
    <w:rsid w:val="00932609"/>
    <w:rsid w:val="009328E1"/>
    <w:rsid w:val="00932CF0"/>
    <w:rsid w:val="00932F72"/>
    <w:rsid w:val="00933367"/>
    <w:rsid w:val="0093340E"/>
    <w:rsid w:val="009339DB"/>
    <w:rsid w:val="00933B5D"/>
    <w:rsid w:val="00933C7D"/>
    <w:rsid w:val="009340C6"/>
    <w:rsid w:val="009340FD"/>
    <w:rsid w:val="00934369"/>
    <w:rsid w:val="00934768"/>
    <w:rsid w:val="009348E9"/>
    <w:rsid w:val="00934A26"/>
    <w:rsid w:val="00935268"/>
    <w:rsid w:val="00935351"/>
    <w:rsid w:val="0093555C"/>
    <w:rsid w:val="009355CC"/>
    <w:rsid w:val="009355EB"/>
    <w:rsid w:val="00935647"/>
    <w:rsid w:val="009358F7"/>
    <w:rsid w:val="00935C93"/>
    <w:rsid w:val="00935DFA"/>
    <w:rsid w:val="009363DC"/>
    <w:rsid w:val="00936457"/>
    <w:rsid w:val="009365A3"/>
    <w:rsid w:val="00936645"/>
    <w:rsid w:val="00936848"/>
    <w:rsid w:val="00936D75"/>
    <w:rsid w:val="00937292"/>
    <w:rsid w:val="00937435"/>
    <w:rsid w:val="00937983"/>
    <w:rsid w:val="00937B81"/>
    <w:rsid w:val="00937D67"/>
    <w:rsid w:val="0094016D"/>
    <w:rsid w:val="00940353"/>
    <w:rsid w:val="0094045D"/>
    <w:rsid w:val="0094058C"/>
    <w:rsid w:val="009407F0"/>
    <w:rsid w:val="00940D01"/>
    <w:rsid w:val="00941241"/>
    <w:rsid w:val="009413C4"/>
    <w:rsid w:val="00941446"/>
    <w:rsid w:val="009415AA"/>
    <w:rsid w:val="0094199B"/>
    <w:rsid w:val="00941BE5"/>
    <w:rsid w:val="00941EF0"/>
    <w:rsid w:val="0094223F"/>
    <w:rsid w:val="0094249B"/>
    <w:rsid w:val="00942683"/>
    <w:rsid w:val="00942773"/>
    <w:rsid w:val="0094277E"/>
    <w:rsid w:val="009427D4"/>
    <w:rsid w:val="009429CD"/>
    <w:rsid w:val="00942ACC"/>
    <w:rsid w:val="00942B38"/>
    <w:rsid w:val="00942D6B"/>
    <w:rsid w:val="00942D80"/>
    <w:rsid w:val="00942EC1"/>
    <w:rsid w:val="009432A4"/>
    <w:rsid w:val="009433C2"/>
    <w:rsid w:val="009434AA"/>
    <w:rsid w:val="00943A66"/>
    <w:rsid w:val="00943B5C"/>
    <w:rsid w:val="00943E74"/>
    <w:rsid w:val="00943EA9"/>
    <w:rsid w:val="00943F94"/>
    <w:rsid w:val="009440D8"/>
    <w:rsid w:val="0094415D"/>
    <w:rsid w:val="00944177"/>
    <w:rsid w:val="00944616"/>
    <w:rsid w:val="009446ED"/>
    <w:rsid w:val="009447BC"/>
    <w:rsid w:val="00944BD7"/>
    <w:rsid w:val="00944F8E"/>
    <w:rsid w:val="00945008"/>
    <w:rsid w:val="00945232"/>
    <w:rsid w:val="00945380"/>
    <w:rsid w:val="009466C0"/>
    <w:rsid w:val="00946804"/>
    <w:rsid w:val="009469F2"/>
    <w:rsid w:val="00946D57"/>
    <w:rsid w:val="00947013"/>
    <w:rsid w:val="00947045"/>
    <w:rsid w:val="009471DD"/>
    <w:rsid w:val="009473AE"/>
    <w:rsid w:val="009475B0"/>
    <w:rsid w:val="009478B4"/>
    <w:rsid w:val="009479D2"/>
    <w:rsid w:val="00947A64"/>
    <w:rsid w:val="00947ADC"/>
    <w:rsid w:val="00947B56"/>
    <w:rsid w:val="00947BC0"/>
    <w:rsid w:val="00947FDB"/>
    <w:rsid w:val="0095064E"/>
    <w:rsid w:val="0095081D"/>
    <w:rsid w:val="009508FE"/>
    <w:rsid w:val="00950A5A"/>
    <w:rsid w:val="00950A80"/>
    <w:rsid w:val="00950B9B"/>
    <w:rsid w:val="00950C28"/>
    <w:rsid w:val="00950E64"/>
    <w:rsid w:val="00950FF6"/>
    <w:rsid w:val="009511CE"/>
    <w:rsid w:val="0095153D"/>
    <w:rsid w:val="0095171A"/>
    <w:rsid w:val="00951C25"/>
    <w:rsid w:val="00951CD8"/>
    <w:rsid w:val="00951F1E"/>
    <w:rsid w:val="00951FFC"/>
    <w:rsid w:val="009520BC"/>
    <w:rsid w:val="009527A7"/>
    <w:rsid w:val="00952B5A"/>
    <w:rsid w:val="00952B9C"/>
    <w:rsid w:val="00952E3C"/>
    <w:rsid w:val="009533AB"/>
    <w:rsid w:val="00953560"/>
    <w:rsid w:val="009535F6"/>
    <w:rsid w:val="00953DFC"/>
    <w:rsid w:val="00953F74"/>
    <w:rsid w:val="00953FDB"/>
    <w:rsid w:val="00954036"/>
    <w:rsid w:val="009540AB"/>
    <w:rsid w:val="009541F9"/>
    <w:rsid w:val="009544A5"/>
    <w:rsid w:val="00954603"/>
    <w:rsid w:val="00954842"/>
    <w:rsid w:val="009549F3"/>
    <w:rsid w:val="00954B63"/>
    <w:rsid w:val="00954D9F"/>
    <w:rsid w:val="00954DA5"/>
    <w:rsid w:val="00954E49"/>
    <w:rsid w:val="00954E63"/>
    <w:rsid w:val="00954FE9"/>
    <w:rsid w:val="00955282"/>
    <w:rsid w:val="00955553"/>
    <w:rsid w:val="0095573A"/>
    <w:rsid w:val="00955E49"/>
    <w:rsid w:val="009561D3"/>
    <w:rsid w:val="009563F7"/>
    <w:rsid w:val="009565BA"/>
    <w:rsid w:val="009569A1"/>
    <w:rsid w:val="009569C0"/>
    <w:rsid w:val="00956E1B"/>
    <w:rsid w:val="00956E21"/>
    <w:rsid w:val="0095709B"/>
    <w:rsid w:val="009575A9"/>
    <w:rsid w:val="0095760F"/>
    <w:rsid w:val="00957966"/>
    <w:rsid w:val="009579FD"/>
    <w:rsid w:val="00957A30"/>
    <w:rsid w:val="00957A57"/>
    <w:rsid w:val="00957D04"/>
    <w:rsid w:val="0096016C"/>
    <w:rsid w:val="009601CE"/>
    <w:rsid w:val="00960271"/>
    <w:rsid w:val="00960875"/>
    <w:rsid w:val="00960A33"/>
    <w:rsid w:val="00960B99"/>
    <w:rsid w:val="00960CA5"/>
    <w:rsid w:val="00961237"/>
    <w:rsid w:val="0096147B"/>
    <w:rsid w:val="009616E1"/>
    <w:rsid w:val="0096184E"/>
    <w:rsid w:val="0096195B"/>
    <w:rsid w:val="00961AEC"/>
    <w:rsid w:val="00961BBF"/>
    <w:rsid w:val="00961D4E"/>
    <w:rsid w:val="00961D4F"/>
    <w:rsid w:val="009620D5"/>
    <w:rsid w:val="00962270"/>
    <w:rsid w:val="0096258B"/>
    <w:rsid w:val="00962845"/>
    <w:rsid w:val="00962870"/>
    <w:rsid w:val="00962A04"/>
    <w:rsid w:val="00962D75"/>
    <w:rsid w:val="00962E92"/>
    <w:rsid w:val="009636A0"/>
    <w:rsid w:val="00963826"/>
    <w:rsid w:val="00963A54"/>
    <w:rsid w:val="00964011"/>
    <w:rsid w:val="00964084"/>
    <w:rsid w:val="0096453D"/>
    <w:rsid w:val="00964871"/>
    <w:rsid w:val="009648F7"/>
    <w:rsid w:val="00964E34"/>
    <w:rsid w:val="00964FB8"/>
    <w:rsid w:val="0096509E"/>
    <w:rsid w:val="00965100"/>
    <w:rsid w:val="009655E9"/>
    <w:rsid w:val="009657CB"/>
    <w:rsid w:val="00965800"/>
    <w:rsid w:val="00965994"/>
    <w:rsid w:val="00965BF6"/>
    <w:rsid w:val="00965ED8"/>
    <w:rsid w:val="00966387"/>
    <w:rsid w:val="00966A45"/>
    <w:rsid w:val="00966B4F"/>
    <w:rsid w:val="00966C50"/>
    <w:rsid w:val="00967453"/>
    <w:rsid w:val="00967466"/>
    <w:rsid w:val="00967687"/>
    <w:rsid w:val="009677E9"/>
    <w:rsid w:val="00967BB8"/>
    <w:rsid w:val="00967E2B"/>
    <w:rsid w:val="009701AF"/>
    <w:rsid w:val="009703BD"/>
    <w:rsid w:val="00970427"/>
    <w:rsid w:val="00970C64"/>
    <w:rsid w:val="00970D41"/>
    <w:rsid w:val="009711DD"/>
    <w:rsid w:val="00971473"/>
    <w:rsid w:val="009717BF"/>
    <w:rsid w:val="00971974"/>
    <w:rsid w:val="00971A5C"/>
    <w:rsid w:val="00971BF0"/>
    <w:rsid w:val="00971E3F"/>
    <w:rsid w:val="00971EDB"/>
    <w:rsid w:val="0097216C"/>
    <w:rsid w:val="0097265D"/>
    <w:rsid w:val="009727F8"/>
    <w:rsid w:val="0097296F"/>
    <w:rsid w:val="00972E67"/>
    <w:rsid w:val="0097304C"/>
    <w:rsid w:val="00973123"/>
    <w:rsid w:val="0097369C"/>
    <w:rsid w:val="00973A5F"/>
    <w:rsid w:val="00973B27"/>
    <w:rsid w:val="00973BBD"/>
    <w:rsid w:val="00973CAC"/>
    <w:rsid w:val="00973EF0"/>
    <w:rsid w:val="00974371"/>
    <w:rsid w:val="0097469E"/>
    <w:rsid w:val="00974B75"/>
    <w:rsid w:val="00974E9E"/>
    <w:rsid w:val="00974F84"/>
    <w:rsid w:val="009753AB"/>
    <w:rsid w:val="0097555B"/>
    <w:rsid w:val="00975B6D"/>
    <w:rsid w:val="00975F14"/>
    <w:rsid w:val="009762F7"/>
    <w:rsid w:val="00976387"/>
    <w:rsid w:val="009767BF"/>
    <w:rsid w:val="00976836"/>
    <w:rsid w:val="0097695B"/>
    <w:rsid w:val="00976ABD"/>
    <w:rsid w:val="00976BBF"/>
    <w:rsid w:val="00976BE3"/>
    <w:rsid w:val="00976EF2"/>
    <w:rsid w:val="00977317"/>
    <w:rsid w:val="009773C1"/>
    <w:rsid w:val="00977537"/>
    <w:rsid w:val="00977929"/>
    <w:rsid w:val="00977EB4"/>
    <w:rsid w:val="00977FBA"/>
    <w:rsid w:val="00980240"/>
    <w:rsid w:val="00980278"/>
    <w:rsid w:val="00980610"/>
    <w:rsid w:val="0098062B"/>
    <w:rsid w:val="00980B8B"/>
    <w:rsid w:val="00980DC4"/>
    <w:rsid w:val="00981126"/>
    <w:rsid w:val="00981501"/>
    <w:rsid w:val="0098176B"/>
    <w:rsid w:val="009817E8"/>
    <w:rsid w:val="00981D24"/>
    <w:rsid w:val="00982022"/>
    <w:rsid w:val="0098271D"/>
    <w:rsid w:val="00982865"/>
    <w:rsid w:val="00982C9C"/>
    <w:rsid w:val="00982DFF"/>
    <w:rsid w:val="00982E1A"/>
    <w:rsid w:val="009830D5"/>
    <w:rsid w:val="0098335A"/>
    <w:rsid w:val="009835BF"/>
    <w:rsid w:val="00983647"/>
    <w:rsid w:val="00983848"/>
    <w:rsid w:val="0098384C"/>
    <w:rsid w:val="0098385A"/>
    <w:rsid w:val="00983CE3"/>
    <w:rsid w:val="00983D02"/>
    <w:rsid w:val="00983D90"/>
    <w:rsid w:val="00983DE5"/>
    <w:rsid w:val="009841E6"/>
    <w:rsid w:val="009842F9"/>
    <w:rsid w:val="00984336"/>
    <w:rsid w:val="009843B9"/>
    <w:rsid w:val="00984ADB"/>
    <w:rsid w:val="00984C48"/>
    <w:rsid w:val="00984F34"/>
    <w:rsid w:val="00985081"/>
    <w:rsid w:val="0098535E"/>
    <w:rsid w:val="00985710"/>
    <w:rsid w:val="0098581C"/>
    <w:rsid w:val="00985855"/>
    <w:rsid w:val="00985A48"/>
    <w:rsid w:val="00985A7D"/>
    <w:rsid w:val="00985BAD"/>
    <w:rsid w:val="00985C1E"/>
    <w:rsid w:val="00985D9A"/>
    <w:rsid w:val="00985F56"/>
    <w:rsid w:val="00986583"/>
    <w:rsid w:val="009866A5"/>
    <w:rsid w:val="0098717C"/>
    <w:rsid w:val="009871AF"/>
    <w:rsid w:val="00987204"/>
    <w:rsid w:val="00987468"/>
    <w:rsid w:val="009875FB"/>
    <w:rsid w:val="00987681"/>
    <w:rsid w:val="00987822"/>
    <w:rsid w:val="0098797E"/>
    <w:rsid w:val="00987CE3"/>
    <w:rsid w:val="0099019F"/>
    <w:rsid w:val="00990297"/>
    <w:rsid w:val="009902BB"/>
    <w:rsid w:val="0099083E"/>
    <w:rsid w:val="00990A25"/>
    <w:rsid w:val="00990D95"/>
    <w:rsid w:val="00991049"/>
    <w:rsid w:val="00991456"/>
    <w:rsid w:val="009914CB"/>
    <w:rsid w:val="009917A2"/>
    <w:rsid w:val="0099199C"/>
    <w:rsid w:val="00991A36"/>
    <w:rsid w:val="00991DF7"/>
    <w:rsid w:val="00991EB9"/>
    <w:rsid w:val="00992384"/>
    <w:rsid w:val="00992A60"/>
    <w:rsid w:val="00992BC7"/>
    <w:rsid w:val="00993075"/>
    <w:rsid w:val="0099319C"/>
    <w:rsid w:val="0099354C"/>
    <w:rsid w:val="00993778"/>
    <w:rsid w:val="00993805"/>
    <w:rsid w:val="00993A2D"/>
    <w:rsid w:val="00993E01"/>
    <w:rsid w:val="00993EB0"/>
    <w:rsid w:val="00993EC6"/>
    <w:rsid w:val="00993EE8"/>
    <w:rsid w:val="009940B4"/>
    <w:rsid w:val="009948C5"/>
    <w:rsid w:val="00994A1B"/>
    <w:rsid w:val="00994F52"/>
    <w:rsid w:val="00994FCD"/>
    <w:rsid w:val="00995145"/>
    <w:rsid w:val="0099559C"/>
    <w:rsid w:val="0099562E"/>
    <w:rsid w:val="009957BF"/>
    <w:rsid w:val="009957C1"/>
    <w:rsid w:val="00995804"/>
    <w:rsid w:val="00995934"/>
    <w:rsid w:val="00995ABD"/>
    <w:rsid w:val="00995D53"/>
    <w:rsid w:val="00995D54"/>
    <w:rsid w:val="00995FED"/>
    <w:rsid w:val="00996097"/>
    <w:rsid w:val="009960B8"/>
    <w:rsid w:val="009961C4"/>
    <w:rsid w:val="00996318"/>
    <w:rsid w:val="009964AB"/>
    <w:rsid w:val="00996583"/>
    <w:rsid w:val="0099678C"/>
    <w:rsid w:val="00996858"/>
    <w:rsid w:val="00996A3D"/>
    <w:rsid w:val="00996FF9"/>
    <w:rsid w:val="00997449"/>
    <w:rsid w:val="00997BD3"/>
    <w:rsid w:val="00997C1A"/>
    <w:rsid w:val="00997D58"/>
    <w:rsid w:val="00997D81"/>
    <w:rsid w:val="00997F22"/>
    <w:rsid w:val="009A0654"/>
    <w:rsid w:val="009A08A7"/>
    <w:rsid w:val="009A0A6B"/>
    <w:rsid w:val="009A0FD6"/>
    <w:rsid w:val="009A14FB"/>
    <w:rsid w:val="009A16C1"/>
    <w:rsid w:val="009A176F"/>
    <w:rsid w:val="009A1C90"/>
    <w:rsid w:val="009A1F70"/>
    <w:rsid w:val="009A2168"/>
    <w:rsid w:val="009A22EF"/>
    <w:rsid w:val="009A246E"/>
    <w:rsid w:val="009A254F"/>
    <w:rsid w:val="009A25EF"/>
    <w:rsid w:val="009A2677"/>
    <w:rsid w:val="009A273B"/>
    <w:rsid w:val="009A28C5"/>
    <w:rsid w:val="009A2C1A"/>
    <w:rsid w:val="009A3682"/>
    <w:rsid w:val="009A3869"/>
    <w:rsid w:val="009A39F6"/>
    <w:rsid w:val="009A3A49"/>
    <w:rsid w:val="009A3D2C"/>
    <w:rsid w:val="009A4954"/>
    <w:rsid w:val="009A5093"/>
    <w:rsid w:val="009A529D"/>
    <w:rsid w:val="009A5400"/>
    <w:rsid w:val="009A5B67"/>
    <w:rsid w:val="009A5BF2"/>
    <w:rsid w:val="009A5C70"/>
    <w:rsid w:val="009A5CA1"/>
    <w:rsid w:val="009A5F3E"/>
    <w:rsid w:val="009A6231"/>
    <w:rsid w:val="009A644F"/>
    <w:rsid w:val="009A666F"/>
    <w:rsid w:val="009A6986"/>
    <w:rsid w:val="009A6B87"/>
    <w:rsid w:val="009A6F5A"/>
    <w:rsid w:val="009A7148"/>
    <w:rsid w:val="009A7297"/>
    <w:rsid w:val="009A72A8"/>
    <w:rsid w:val="009A7755"/>
    <w:rsid w:val="009A784D"/>
    <w:rsid w:val="009A7C3F"/>
    <w:rsid w:val="009A7EB9"/>
    <w:rsid w:val="009A7F41"/>
    <w:rsid w:val="009B005B"/>
    <w:rsid w:val="009B0088"/>
    <w:rsid w:val="009B00DC"/>
    <w:rsid w:val="009B0548"/>
    <w:rsid w:val="009B0AB7"/>
    <w:rsid w:val="009B0B10"/>
    <w:rsid w:val="009B12A3"/>
    <w:rsid w:val="009B12FB"/>
    <w:rsid w:val="009B141B"/>
    <w:rsid w:val="009B151C"/>
    <w:rsid w:val="009B177A"/>
    <w:rsid w:val="009B1789"/>
    <w:rsid w:val="009B18F2"/>
    <w:rsid w:val="009B212A"/>
    <w:rsid w:val="009B22E3"/>
    <w:rsid w:val="009B243A"/>
    <w:rsid w:val="009B335A"/>
    <w:rsid w:val="009B3458"/>
    <w:rsid w:val="009B35BE"/>
    <w:rsid w:val="009B3720"/>
    <w:rsid w:val="009B3858"/>
    <w:rsid w:val="009B3A29"/>
    <w:rsid w:val="009B3A3A"/>
    <w:rsid w:val="009B3D2B"/>
    <w:rsid w:val="009B3DF1"/>
    <w:rsid w:val="009B3F5F"/>
    <w:rsid w:val="009B418F"/>
    <w:rsid w:val="009B45E8"/>
    <w:rsid w:val="009B4808"/>
    <w:rsid w:val="009B4870"/>
    <w:rsid w:val="009B4BCB"/>
    <w:rsid w:val="009B4C04"/>
    <w:rsid w:val="009B5254"/>
    <w:rsid w:val="009B5428"/>
    <w:rsid w:val="009B5791"/>
    <w:rsid w:val="009B57A7"/>
    <w:rsid w:val="009B5CD0"/>
    <w:rsid w:val="009B5E5B"/>
    <w:rsid w:val="009B5FE8"/>
    <w:rsid w:val="009B6292"/>
    <w:rsid w:val="009B64B2"/>
    <w:rsid w:val="009B65B1"/>
    <w:rsid w:val="009B664E"/>
    <w:rsid w:val="009B68B0"/>
    <w:rsid w:val="009B693E"/>
    <w:rsid w:val="009B6B4A"/>
    <w:rsid w:val="009B6C95"/>
    <w:rsid w:val="009B6F96"/>
    <w:rsid w:val="009B76B2"/>
    <w:rsid w:val="009B7975"/>
    <w:rsid w:val="009B7A3B"/>
    <w:rsid w:val="009B7B90"/>
    <w:rsid w:val="009C0583"/>
    <w:rsid w:val="009C0658"/>
    <w:rsid w:val="009C067E"/>
    <w:rsid w:val="009C08E2"/>
    <w:rsid w:val="009C09F4"/>
    <w:rsid w:val="009C0CE7"/>
    <w:rsid w:val="009C0EFB"/>
    <w:rsid w:val="009C105B"/>
    <w:rsid w:val="009C1183"/>
    <w:rsid w:val="009C11BD"/>
    <w:rsid w:val="009C1292"/>
    <w:rsid w:val="009C1987"/>
    <w:rsid w:val="009C1A9F"/>
    <w:rsid w:val="009C20C4"/>
    <w:rsid w:val="009C2121"/>
    <w:rsid w:val="009C24E9"/>
    <w:rsid w:val="009C25AB"/>
    <w:rsid w:val="009C290E"/>
    <w:rsid w:val="009C2AF8"/>
    <w:rsid w:val="009C2D1F"/>
    <w:rsid w:val="009C2D89"/>
    <w:rsid w:val="009C37FA"/>
    <w:rsid w:val="009C3990"/>
    <w:rsid w:val="009C39B6"/>
    <w:rsid w:val="009C39F4"/>
    <w:rsid w:val="009C3A58"/>
    <w:rsid w:val="009C3BBB"/>
    <w:rsid w:val="009C3C6A"/>
    <w:rsid w:val="009C3CA6"/>
    <w:rsid w:val="009C3F38"/>
    <w:rsid w:val="009C4329"/>
    <w:rsid w:val="009C4454"/>
    <w:rsid w:val="009C4645"/>
    <w:rsid w:val="009C49CD"/>
    <w:rsid w:val="009C4A5C"/>
    <w:rsid w:val="009C4A88"/>
    <w:rsid w:val="009C4BCD"/>
    <w:rsid w:val="009C4CC7"/>
    <w:rsid w:val="009C4D42"/>
    <w:rsid w:val="009C4DE8"/>
    <w:rsid w:val="009C4E9A"/>
    <w:rsid w:val="009C5267"/>
    <w:rsid w:val="009C538D"/>
    <w:rsid w:val="009C53CB"/>
    <w:rsid w:val="009C590D"/>
    <w:rsid w:val="009C59F6"/>
    <w:rsid w:val="009C5B53"/>
    <w:rsid w:val="009C6383"/>
    <w:rsid w:val="009C63AB"/>
    <w:rsid w:val="009C644C"/>
    <w:rsid w:val="009C64E1"/>
    <w:rsid w:val="009C68B1"/>
    <w:rsid w:val="009C6A32"/>
    <w:rsid w:val="009C6C4F"/>
    <w:rsid w:val="009C6D68"/>
    <w:rsid w:val="009C6E50"/>
    <w:rsid w:val="009C7260"/>
    <w:rsid w:val="009C7538"/>
    <w:rsid w:val="009C762D"/>
    <w:rsid w:val="009C7B6E"/>
    <w:rsid w:val="009C7BBB"/>
    <w:rsid w:val="009C7CE7"/>
    <w:rsid w:val="009C7EA4"/>
    <w:rsid w:val="009C7ECB"/>
    <w:rsid w:val="009D02F3"/>
    <w:rsid w:val="009D06A0"/>
    <w:rsid w:val="009D0783"/>
    <w:rsid w:val="009D0A16"/>
    <w:rsid w:val="009D0B93"/>
    <w:rsid w:val="009D0CB1"/>
    <w:rsid w:val="009D0DBD"/>
    <w:rsid w:val="009D0ED6"/>
    <w:rsid w:val="009D0EED"/>
    <w:rsid w:val="009D0FD5"/>
    <w:rsid w:val="009D119D"/>
    <w:rsid w:val="009D11E1"/>
    <w:rsid w:val="009D149B"/>
    <w:rsid w:val="009D1847"/>
    <w:rsid w:val="009D199D"/>
    <w:rsid w:val="009D1C13"/>
    <w:rsid w:val="009D1F08"/>
    <w:rsid w:val="009D214A"/>
    <w:rsid w:val="009D23FC"/>
    <w:rsid w:val="009D24B6"/>
    <w:rsid w:val="009D29F6"/>
    <w:rsid w:val="009D2E33"/>
    <w:rsid w:val="009D312F"/>
    <w:rsid w:val="009D33D4"/>
    <w:rsid w:val="009D33FD"/>
    <w:rsid w:val="009D3455"/>
    <w:rsid w:val="009D350B"/>
    <w:rsid w:val="009D3554"/>
    <w:rsid w:val="009D3AB6"/>
    <w:rsid w:val="009D3B01"/>
    <w:rsid w:val="009D3CD6"/>
    <w:rsid w:val="009D3CF2"/>
    <w:rsid w:val="009D3EA9"/>
    <w:rsid w:val="009D3EEF"/>
    <w:rsid w:val="009D402E"/>
    <w:rsid w:val="009D4194"/>
    <w:rsid w:val="009D4785"/>
    <w:rsid w:val="009D4813"/>
    <w:rsid w:val="009D4D73"/>
    <w:rsid w:val="009D4E80"/>
    <w:rsid w:val="009D5546"/>
    <w:rsid w:val="009D55CC"/>
    <w:rsid w:val="009D55EC"/>
    <w:rsid w:val="009D5692"/>
    <w:rsid w:val="009D57B5"/>
    <w:rsid w:val="009D5A00"/>
    <w:rsid w:val="009D5CA6"/>
    <w:rsid w:val="009D5D31"/>
    <w:rsid w:val="009D5D9F"/>
    <w:rsid w:val="009D601C"/>
    <w:rsid w:val="009D6304"/>
    <w:rsid w:val="009D664A"/>
    <w:rsid w:val="009D6949"/>
    <w:rsid w:val="009D6969"/>
    <w:rsid w:val="009D6A77"/>
    <w:rsid w:val="009D6BAD"/>
    <w:rsid w:val="009D6CAE"/>
    <w:rsid w:val="009D6CC4"/>
    <w:rsid w:val="009D72E9"/>
    <w:rsid w:val="009D733F"/>
    <w:rsid w:val="009D7809"/>
    <w:rsid w:val="009D7939"/>
    <w:rsid w:val="009E0174"/>
    <w:rsid w:val="009E07FA"/>
    <w:rsid w:val="009E083F"/>
    <w:rsid w:val="009E0868"/>
    <w:rsid w:val="009E09C9"/>
    <w:rsid w:val="009E0A56"/>
    <w:rsid w:val="009E0C0A"/>
    <w:rsid w:val="009E0D88"/>
    <w:rsid w:val="009E0F00"/>
    <w:rsid w:val="009E113A"/>
    <w:rsid w:val="009E11F1"/>
    <w:rsid w:val="009E1256"/>
    <w:rsid w:val="009E1906"/>
    <w:rsid w:val="009E1A3C"/>
    <w:rsid w:val="009E1B42"/>
    <w:rsid w:val="009E1BB8"/>
    <w:rsid w:val="009E1C28"/>
    <w:rsid w:val="009E1E7E"/>
    <w:rsid w:val="009E24A2"/>
    <w:rsid w:val="009E2578"/>
    <w:rsid w:val="009E27A3"/>
    <w:rsid w:val="009E2B60"/>
    <w:rsid w:val="009E2EFD"/>
    <w:rsid w:val="009E38C6"/>
    <w:rsid w:val="009E3A34"/>
    <w:rsid w:val="009E418D"/>
    <w:rsid w:val="009E4238"/>
    <w:rsid w:val="009E431D"/>
    <w:rsid w:val="009E431F"/>
    <w:rsid w:val="009E4366"/>
    <w:rsid w:val="009E451D"/>
    <w:rsid w:val="009E464C"/>
    <w:rsid w:val="009E4932"/>
    <w:rsid w:val="009E4E56"/>
    <w:rsid w:val="009E4E8D"/>
    <w:rsid w:val="009E4EAA"/>
    <w:rsid w:val="009E520C"/>
    <w:rsid w:val="009E53C2"/>
    <w:rsid w:val="009E5440"/>
    <w:rsid w:val="009E5463"/>
    <w:rsid w:val="009E55BF"/>
    <w:rsid w:val="009E585B"/>
    <w:rsid w:val="009E59E2"/>
    <w:rsid w:val="009E62A0"/>
    <w:rsid w:val="009E6473"/>
    <w:rsid w:val="009E6748"/>
    <w:rsid w:val="009E68BC"/>
    <w:rsid w:val="009E68CB"/>
    <w:rsid w:val="009E690C"/>
    <w:rsid w:val="009E6946"/>
    <w:rsid w:val="009E6BDA"/>
    <w:rsid w:val="009E6C66"/>
    <w:rsid w:val="009E6E7C"/>
    <w:rsid w:val="009E6F4C"/>
    <w:rsid w:val="009E73AD"/>
    <w:rsid w:val="009E759B"/>
    <w:rsid w:val="009E759D"/>
    <w:rsid w:val="009E75A2"/>
    <w:rsid w:val="009E75F8"/>
    <w:rsid w:val="009E76B1"/>
    <w:rsid w:val="009E79DC"/>
    <w:rsid w:val="009E7A88"/>
    <w:rsid w:val="009E7B3A"/>
    <w:rsid w:val="009E7BAF"/>
    <w:rsid w:val="009E7D88"/>
    <w:rsid w:val="009F0184"/>
    <w:rsid w:val="009F0221"/>
    <w:rsid w:val="009F026D"/>
    <w:rsid w:val="009F0404"/>
    <w:rsid w:val="009F04E4"/>
    <w:rsid w:val="009F0778"/>
    <w:rsid w:val="009F0B31"/>
    <w:rsid w:val="009F0B66"/>
    <w:rsid w:val="009F0DB4"/>
    <w:rsid w:val="009F152F"/>
    <w:rsid w:val="009F16AB"/>
    <w:rsid w:val="009F2277"/>
    <w:rsid w:val="009F2282"/>
    <w:rsid w:val="009F22F8"/>
    <w:rsid w:val="009F29AC"/>
    <w:rsid w:val="009F2A57"/>
    <w:rsid w:val="009F2B8E"/>
    <w:rsid w:val="009F2C02"/>
    <w:rsid w:val="009F2D3A"/>
    <w:rsid w:val="009F33B3"/>
    <w:rsid w:val="009F3453"/>
    <w:rsid w:val="009F39ED"/>
    <w:rsid w:val="009F3B5F"/>
    <w:rsid w:val="009F3C0A"/>
    <w:rsid w:val="009F3C42"/>
    <w:rsid w:val="009F3DEE"/>
    <w:rsid w:val="009F3E69"/>
    <w:rsid w:val="009F3EA2"/>
    <w:rsid w:val="009F3F38"/>
    <w:rsid w:val="009F40CA"/>
    <w:rsid w:val="009F44C1"/>
    <w:rsid w:val="009F459F"/>
    <w:rsid w:val="009F4B0C"/>
    <w:rsid w:val="009F4BCD"/>
    <w:rsid w:val="009F4D3B"/>
    <w:rsid w:val="009F4FB1"/>
    <w:rsid w:val="009F5208"/>
    <w:rsid w:val="009F5290"/>
    <w:rsid w:val="009F541D"/>
    <w:rsid w:val="009F54B6"/>
    <w:rsid w:val="009F5765"/>
    <w:rsid w:val="009F57EE"/>
    <w:rsid w:val="009F5A38"/>
    <w:rsid w:val="009F5B22"/>
    <w:rsid w:val="009F5F2D"/>
    <w:rsid w:val="009F623E"/>
    <w:rsid w:val="009F634B"/>
    <w:rsid w:val="009F6863"/>
    <w:rsid w:val="009F69DB"/>
    <w:rsid w:val="009F70E1"/>
    <w:rsid w:val="009F729C"/>
    <w:rsid w:val="009F74AA"/>
    <w:rsid w:val="009F7505"/>
    <w:rsid w:val="009F76B0"/>
    <w:rsid w:val="009F7977"/>
    <w:rsid w:val="009F7D35"/>
    <w:rsid w:val="009F7FB4"/>
    <w:rsid w:val="00A00008"/>
    <w:rsid w:val="00A0042F"/>
    <w:rsid w:val="00A0044D"/>
    <w:rsid w:val="00A00494"/>
    <w:rsid w:val="00A006BA"/>
    <w:rsid w:val="00A00B74"/>
    <w:rsid w:val="00A00F17"/>
    <w:rsid w:val="00A01523"/>
    <w:rsid w:val="00A015C0"/>
    <w:rsid w:val="00A01635"/>
    <w:rsid w:val="00A01647"/>
    <w:rsid w:val="00A017CA"/>
    <w:rsid w:val="00A01802"/>
    <w:rsid w:val="00A0195F"/>
    <w:rsid w:val="00A019D7"/>
    <w:rsid w:val="00A01CEB"/>
    <w:rsid w:val="00A01DB0"/>
    <w:rsid w:val="00A02234"/>
    <w:rsid w:val="00A024E5"/>
    <w:rsid w:val="00A02550"/>
    <w:rsid w:val="00A029B9"/>
    <w:rsid w:val="00A02D60"/>
    <w:rsid w:val="00A02D92"/>
    <w:rsid w:val="00A02EF4"/>
    <w:rsid w:val="00A02F8E"/>
    <w:rsid w:val="00A030A0"/>
    <w:rsid w:val="00A0327C"/>
    <w:rsid w:val="00A0393A"/>
    <w:rsid w:val="00A03A8C"/>
    <w:rsid w:val="00A03C96"/>
    <w:rsid w:val="00A03DFD"/>
    <w:rsid w:val="00A03E9D"/>
    <w:rsid w:val="00A041B8"/>
    <w:rsid w:val="00A048C3"/>
    <w:rsid w:val="00A04B1A"/>
    <w:rsid w:val="00A04DBE"/>
    <w:rsid w:val="00A04FA3"/>
    <w:rsid w:val="00A059EF"/>
    <w:rsid w:val="00A05BB7"/>
    <w:rsid w:val="00A0660A"/>
    <w:rsid w:val="00A06716"/>
    <w:rsid w:val="00A06796"/>
    <w:rsid w:val="00A06936"/>
    <w:rsid w:val="00A06DCA"/>
    <w:rsid w:val="00A06E7B"/>
    <w:rsid w:val="00A0704F"/>
    <w:rsid w:val="00A07219"/>
    <w:rsid w:val="00A07417"/>
    <w:rsid w:val="00A07481"/>
    <w:rsid w:val="00A074FD"/>
    <w:rsid w:val="00A07619"/>
    <w:rsid w:val="00A07A88"/>
    <w:rsid w:val="00A07A99"/>
    <w:rsid w:val="00A07C48"/>
    <w:rsid w:val="00A07EE7"/>
    <w:rsid w:val="00A07F9E"/>
    <w:rsid w:val="00A10047"/>
    <w:rsid w:val="00A10191"/>
    <w:rsid w:val="00A1062F"/>
    <w:rsid w:val="00A10860"/>
    <w:rsid w:val="00A10D17"/>
    <w:rsid w:val="00A1139F"/>
    <w:rsid w:val="00A11497"/>
    <w:rsid w:val="00A11652"/>
    <w:rsid w:val="00A11C5C"/>
    <w:rsid w:val="00A11E16"/>
    <w:rsid w:val="00A1222C"/>
    <w:rsid w:val="00A12240"/>
    <w:rsid w:val="00A126C2"/>
    <w:rsid w:val="00A12707"/>
    <w:rsid w:val="00A1271B"/>
    <w:rsid w:val="00A128F0"/>
    <w:rsid w:val="00A12BD0"/>
    <w:rsid w:val="00A12CCE"/>
    <w:rsid w:val="00A12E3F"/>
    <w:rsid w:val="00A12E6C"/>
    <w:rsid w:val="00A12FFB"/>
    <w:rsid w:val="00A132C7"/>
    <w:rsid w:val="00A13356"/>
    <w:rsid w:val="00A13871"/>
    <w:rsid w:val="00A14306"/>
    <w:rsid w:val="00A14344"/>
    <w:rsid w:val="00A143BE"/>
    <w:rsid w:val="00A1444C"/>
    <w:rsid w:val="00A149DF"/>
    <w:rsid w:val="00A14DD7"/>
    <w:rsid w:val="00A14E0B"/>
    <w:rsid w:val="00A14F86"/>
    <w:rsid w:val="00A1511D"/>
    <w:rsid w:val="00A1517D"/>
    <w:rsid w:val="00A151FE"/>
    <w:rsid w:val="00A1541F"/>
    <w:rsid w:val="00A154A8"/>
    <w:rsid w:val="00A15BA3"/>
    <w:rsid w:val="00A15C39"/>
    <w:rsid w:val="00A16243"/>
    <w:rsid w:val="00A1624C"/>
    <w:rsid w:val="00A1626E"/>
    <w:rsid w:val="00A1629D"/>
    <w:rsid w:val="00A16387"/>
    <w:rsid w:val="00A169C0"/>
    <w:rsid w:val="00A173E0"/>
    <w:rsid w:val="00A17562"/>
    <w:rsid w:val="00A17686"/>
    <w:rsid w:val="00A20138"/>
    <w:rsid w:val="00A20299"/>
    <w:rsid w:val="00A20521"/>
    <w:rsid w:val="00A206AE"/>
    <w:rsid w:val="00A2085B"/>
    <w:rsid w:val="00A208E1"/>
    <w:rsid w:val="00A210DB"/>
    <w:rsid w:val="00A214AD"/>
    <w:rsid w:val="00A21782"/>
    <w:rsid w:val="00A2186F"/>
    <w:rsid w:val="00A219B0"/>
    <w:rsid w:val="00A2225D"/>
    <w:rsid w:val="00A2227E"/>
    <w:rsid w:val="00A226C0"/>
    <w:rsid w:val="00A227A8"/>
    <w:rsid w:val="00A22B35"/>
    <w:rsid w:val="00A22D2D"/>
    <w:rsid w:val="00A22D30"/>
    <w:rsid w:val="00A23127"/>
    <w:rsid w:val="00A233E0"/>
    <w:rsid w:val="00A23435"/>
    <w:rsid w:val="00A2360A"/>
    <w:rsid w:val="00A2374A"/>
    <w:rsid w:val="00A23A4B"/>
    <w:rsid w:val="00A23AFB"/>
    <w:rsid w:val="00A23BBF"/>
    <w:rsid w:val="00A23C35"/>
    <w:rsid w:val="00A23D55"/>
    <w:rsid w:val="00A23FD6"/>
    <w:rsid w:val="00A2433A"/>
    <w:rsid w:val="00A24616"/>
    <w:rsid w:val="00A24805"/>
    <w:rsid w:val="00A2480D"/>
    <w:rsid w:val="00A24E9A"/>
    <w:rsid w:val="00A24F24"/>
    <w:rsid w:val="00A24F36"/>
    <w:rsid w:val="00A24F77"/>
    <w:rsid w:val="00A2531E"/>
    <w:rsid w:val="00A253F5"/>
    <w:rsid w:val="00A25E68"/>
    <w:rsid w:val="00A26077"/>
    <w:rsid w:val="00A2639A"/>
    <w:rsid w:val="00A26B11"/>
    <w:rsid w:val="00A26BEF"/>
    <w:rsid w:val="00A26F3E"/>
    <w:rsid w:val="00A27277"/>
    <w:rsid w:val="00A2755F"/>
    <w:rsid w:val="00A302A2"/>
    <w:rsid w:val="00A309B5"/>
    <w:rsid w:val="00A30BA8"/>
    <w:rsid w:val="00A30D49"/>
    <w:rsid w:val="00A30D79"/>
    <w:rsid w:val="00A310CB"/>
    <w:rsid w:val="00A31429"/>
    <w:rsid w:val="00A31650"/>
    <w:rsid w:val="00A316E5"/>
    <w:rsid w:val="00A316E9"/>
    <w:rsid w:val="00A31B36"/>
    <w:rsid w:val="00A31DD1"/>
    <w:rsid w:val="00A3201B"/>
    <w:rsid w:val="00A32097"/>
    <w:rsid w:val="00A3210B"/>
    <w:rsid w:val="00A32300"/>
    <w:rsid w:val="00A3238B"/>
    <w:rsid w:val="00A329B0"/>
    <w:rsid w:val="00A32AE1"/>
    <w:rsid w:val="00A33150"/>
    <w:rsid w:val="00A335CE"/>
    <w:rsid w:val="00A335E6"/>
    <w:rsid w:val="00A336A6"/>
    <w:rsid w:val="00A33DA4"/>
    <w:rsid w:val="00A33F9D"/>
    <w:rsid w:val="00A344C2"/>
    <w:rsid w:val="00A34560"/>
    <w:rsid w:val="00A34BFC"/>
    <w:rsid w:val="00A34CD3"/>
    <w:rsid w:val="00A34D52"/>
    <w:rsid w:val="00A34D97"/>
    <w:rsid w:val="00A34DA8"/>
    <w:rsid w:val="00A34DDA"/>
    <w:rsid w:val="00A350E2"/>
    <w:rsid w:val="00A3511E"/>
    <w:rsid w:val="00A35163"/>
    <w:rsid w:val="00A35375"/>
    <w:rsid w:val="00A355A2"/>
    <w:rsid w:val="00A35782"/>
    <w:rsid w:val="00A357D7"/>
    <w:rsid w:val="00A35AEB"/>
    <w:rsid w:val="00A35B8E"/>
    <w:rsid w:val="00A35D5B"/>
    <w:rsid w:val="00A35F7F"/>
    <w:rsid w:val="00A3629F"/>
    <w:rsid w:val="00A36320"/>
    <w:rsid w:val="00A36408"/>
    <w:rsid w:val="00A36591"/>
    <w:rsid w:val="00A365BF"/>
    <w:rsid w:val="00A3690A"/>
    <w:rsid w:val="00A369F2"/>
    <w:rsid w:val="00A36C1A"/>
    <w:rsid w:val="00A36D36"/>
    <w:rsid w:val="00A36F65"/>
    <w:rsid w:val="00A375F2"/>
    <w:rsid w:val="00A3780E"/>
    <w:rsid w:val="00A37892"/>
    <w:rsid w:val="00A37A3F"/>
    <w:rsid w:val="00A37A8B"/>
    <w:rsid w:val="00A37B7E"/>
    <w:rsid w:val="00A37CA5"/>
    <w:rsid w:val="00A402DC"/>
    <w:rsid w:val="00A40557"/>
    <w:rsid w:val="00A40868"/>
    <w:rsid w:val="00A40952"/>
    <w:rsid w:val="00A40CEC"/>
    <w:rsid w:val="00A40EA4"/>
    <w:rsid w:val="00A4137B"/>
    <w:rsid w:val="00A415BA"/>
    <w:rsid w:val="00A41908"/>
    <w:rsid w:val="00A41A13"/>
    <w:rsid w:val="00A41A69"/>
    <w:rsid w:val="00A41D3E"/>
    <w:rsid w:val="00A41D7A"/>
    <w:rsid w:val="00A41DE3"/>
    <w:rsid w:val="00A41E5C"/>
    <w:rsid w:val="00A42166"/>
    <w:rsid w:val="00A421D9"/>
    <w:rsid w:val="00A421E8"/>
    <w:rsid w:val="00A423F0"/>
    <w:rsid w:val="00A426F1"/>
    <w:rsid w:val="00A42738"/>
    <w:rsid w:val="00A42A7B"/>
    <w:rsid w:val="00A42D4D"/>
    <w:rsid w:val="00A42DB8"/>
    <w:rsid w:val="00A42F99"/>
    <w:rsid w:val="00A431A5"/>
    <w:rsid w:val="00A4332B"/>
    <w:rsid w:val="00A43336"/>
    <w:rsid w:val="00A4397B"/>
    <w:rsid w:val="00A43C72"/>
    <w:rsid w:val="00A43CA4"/>
    <w:rsid w:val="00A43CC4"/>
    <w:rsid w:val="00A43E14"/>
    <w:rsid w:val="00A43E36"/>
    <w:rsid w:val="00A4414C"/>
    <w:rsid w:val="00A44355"/>
    <w:rsid w:val="00A44931"/>
    <w:rsid w:val="00A44B77"/>
    <w:rsid w:val="00A44C58"/>
    <w:rsid w:val="00A453ED"/>
    <w:rsid w:val="00A45483"/>
    <w:rsid w:val="00A4556F"/>
    <w:rsid w:val="00A455B3"/>
    <w:rsid w:val="00A455E4"/>
    <w:rsid w:val="00A45F28"/>
    <w:rsid w:val="00A45FBE"/>
    <w:rsid w:val="00A46723"/>
    <w:rsid w:val="00A46A20"/>
    <w:rsid w:val="00A46B19"/>
    <w:rsid w:val="00A46ECF"/>
    <w:rsid w:val="00A477C6"/>
    <w:rsid w:val="00A47875"/>
    <w:rsid w:val="00A47997"/>
    <w:rsid w:val="00A47B3E"/>
    <w:rsid w:val="00A47BB1"/>
    <w:rsid w:val="00A47C71"/>
    <w:rsid w:val="00A47CE5"/>
    <w:rsid w:val="00A47D2C"/>
    <w:rsid w:val="00A47F4A"/>
    <w:rsid w:val="00A500F5"/>
    <w:rsid w:val="00A50125"/>
    <w:rsid w:val="00A501BD"/>
    <w:rsid w:val="00A50278"/>
    <w:rsid w:val="00A50601"/>
    <w:rsid w:val="00A50960"/>
    <w:rsid w:val="00A509F3"/>
    <w:rsid w:val="00A50A01"/>
    <w:rsid w:val="00A50A55"/>
    <w:rsid w:val="00A510C9"/>
    <w:rsid w:val="00A5120B"/>
    <w:rsid w:val="00A5184C"/>
    <w:rsid w:val="00A51B08"/>
    <w:rsid w:val="00A51BA4"/>
    <w:rsid w:val="00A51D21"/>
    <w:rsid w:val="00A51E1A"/>
    <w:rsid w:val="00A51F74"/>
    <w:rsid w:val="00A52340"/>
    <w:rsid w:val="00A52649"/>
    <w:rsid w:val="00A52860"/>
    <w:rsid w:val="00A5286E"/>
    <w:rsid w:val="00A528EB"/>
    <w:rsid w:val="00A529EB"/>
    <w:rsid w:val="00A52A7A"/>
    <w:rsid w:val="00A52D67"/>
    <w:rsid w:val="00A52E9C"/>
    <w:rsid w:val="00A53495"/>
    <w:rsid w:val="00A535A5"/>
    <w:rsid w:val="00A53CA4"/>
    <w:rsid w:val="00A53FBD"/>
    <w:rsid w:val="00A5410D"/>
    <w:rsid w:val="00A54440"/>
    <w:rsid w:val="00A54C23"/>
    <w:rsid w:val="00A54C2D"/>
    <w:rsid w:val="00A54FBC"/>
    <w:rsid w:val="00A552FA"/>
    <w:rsid w:val="00A557E7"/>
    <w:rsid w:val="00A55870"/>
    <w:rsid w:val="00A55924"/>
    <w:rsid w:val="00A55926"/>
    <w:rsid w:val="00A55C28"/>
    <w:rsid w:val="00A55C82"/>
    <w:rsid w:val="00A55C9E"/>
    <w:rsid w:val="00A55EC1"/>
    <w:rsid w:val="00A561AD"/>
    <w:rsid w:val="00A561BF"/>
    <w:rsid w:val="00A5630F"/>
    <w:rsid w:val="00A56404"/>
    <w:rsid w:val="00A56809"/>
    <w:rsid w:val="00A56905"/>
    <w:rsid w:val="00A56ADF"/>
    <w:rsid w:val="00A57114"/>
    <w:rsid w:val="00A57370"/>
    <w:rsid w:val="00A5749F"/>
    <w:rsid w:val="00A57511"/>
    <w:rsid w:val="00A57651"/>
    <w:rsid w:val="00A5795C"/>
    <w:rsid w:val="00A57B4D"/>
    <w:rsid w:val="00A57BED"/>
    <w:rsid w:val="00A57C03"/>
    <w:rsid w:val="00A57D68"/>
    <w:rsid w:val="00A605CD"/>
    <w:rsid w:val="00A60A85"/>
    <w:rsid w:val="00A60AB1"/>
    <w:rsid w:val="00A60E41"/>
    <w:rsid w:val="00A60FDA"/>
    <w:rsid w:val="00A61187"/>
    <w:rsid w:val="00A613B8"/>
    <w:rsid w:val="00A61434"/>
    <w:rsid w:val="00A61622"/>
    <w:rsid w:val="00A61A58"/>
    <w:rsid w:val="00A61A8F"/>
    <w:rsid w:val="00A61DA3"/>
    <w:rsid w:val="00A61EE2"/>
    <w:rsid w:val="00A61FFC"/>
    <w:rsid w:val="00A62037"/>
    <w:rsid w:val="00A6221F"/>
    <w:rsid w:val="00A62327"/>
    <w:rsid w:val="00A6234E"/>
    <w:rsid w:val="00A6240B"/>
    <w:rsid w:val="00A625AE"/>
    <w:rsid w:val="00A62701"/>
    <w:rsid w:val="00A62C0B"/>
    <w:rsid w:val="00A62EF8"/>
    <w:rsid w:val="00A6304B"/>
    <w:rsid w:val="00A633C8"/>
    <w:rsid w:val="00A63593"/>
    <w:rsid w:val="00A6370F"/>
    <w:rsid w:val="00A6385F"/>
    <w:rsid w:val="00A638B2"/>
    <w:rsid w:val="00A63DD3"/>
    <w:rsid w:val="00A640A5"/>
    <w:rsid w:val="00A64228"/>
    <w:rsid w:val="00A644D1"/>
    <w:rsid w:val="00A6490B"/>
    <w:rsid w:val="00A64AE7"/>
    <w:rsid w:val="00A64BB2"/>
    <w:rsid w:val="00A64EBA"/>
    <w:rsid w:val="00A6533D"/>
    <w:rsid w:val="00A654F6"/>
    <w:rsid w:val="00A656B5"/>
    <w:rsid w:val="00A6570C"/>
    <w:rsid w:val="00A65AAA"/>
    <w:rsid w:val="00A65DD2"/>
    <w:rsid w:val="00A65FDE"/>
    <w:rsid w:val="00A663AE"/>
    <w:rsid w:val="00A66452"/>
    <w:rsid w:val="00A669D2"/>
    <w:rsid w:val="00A66C35"/>
    <w:rsid w:val="00A6735D"/>
    <w:rsid w:val="00A673A8"/>
    <w:rsid w:val="00A673B7"/>
    <w:rsid w:val="00A67CFA"/>
    <w:rsid w:val="00A7009B"/>
    <w:rsid w:val="00A7038E"/>
    <w:rsid w:val="00A705C1"/>
    <w:rsid w:val="00A70A39"/>
    <w:rsid w:val="00A70D73"/>
    <w:rsid w:val="00A714C0"/>
    <w:rsid w:val="00A71830"/>
    <w:rsid w:val="00A71BCD"/>
    <w:rsid w:val="00A71BF4"/>
    <w:rsid w:val="00A71E90"/>
    <w:rsid w:val="00A723B9"/>
    <w:rsid w:val="00A72638"/>
    <w:rsid w:val="00A7279A"/>
    <w:rsid w:val="00A72D39"/>
    <w:rsid w:val="00A72E3E"/>
    <w:rsid w:val="00A737A8"/>
    <w:rsid w:val="00A738BA"/>
    <w:rsid w:val="00A738C1"/>
    <w:rsid w:val="00A73D26"/>
    <w:rsid w:val="00A73EC0"/>
    <w:rsid w:val="00A73F0F"/>
    <w:rsid w:val="00A73FAD"/>
    <w:rsid w:val="00A741C3"/>
    <w:rsid w:val="00A741EF"/>
    <w:rsid w:val="00A7427B"/>
    <w:rsid w:val="00A742A3"/>
    <w:rsid w:val="00A74A9A"/>
    <w:rsid w:val="00A74AAE"/>
    <w:rsid w:val="00A74B8A"/>
    <w:rsid w:val="00A74C01"/>
    <w:rsid w:val="00A74C18"/>
    <w:rsid w:val="00A755F4"/>
    <w:rsid w:val="00A75643"/>
    <w:rsid w:val="00A75949"/>
    <w:rsid w:val="00A75CC3"/>
    <w:rsid w:val="00A76631"/>
    <w:rsid w:val="00A769CA"/>
    <w:rsid w:val="00A76B09"/>
    <w:rsid w:val="00A76B59"/>
    <w:rsid w:val="00A76BEB"/>
    <w:rsid w:val="00A76C03"/>
    <w:rsid w:val="00A76E20"/>
    <w:rsid w:val="00A76E4C"/>
    <w:rsid w:val="00A7707C"/>
    <w:rsid w:val="00A772A4"/>
    <w:rsid w:val="00A7741B"/>
    <w:rsid w:val="00A77754"/>
    <w:rsid w:val="00A77B69"/>
    <w:rsid w:val="00A77BD5"/>
    <w:rsid w:val="00A77E54"/>
    <w:rsid w:val="00A77F8F"/>
    <w:rsid w:val="00A77F98"/>
    <w:rsid w:val="00A77FC0"/>
    <w:rsid w:val="00A80242"/>
    <w:rsid w:val="00A803A6"/>
    <w:rsid w:val="00A80438"/>
    <w:rsid w:val="00A80CD9"/>
    <w:rsid w:val="00A80D39"/>
    <w:rsid w:val="00A80D6D"/>
    <w:rsid w:val="00A80FAC"/>
    <w:rsid w:val="00A8113A"/>
    <w:rsid w:val="00A81174"/>
    <w:rsid w:val="00A815D1"/>
    <w:rsid w:val="00A8194B"/>
    <w:rsid w:val="00A8196D"/>
    <w:rsid w:val="00A81A63"/>
    <w:rsid w:val="00A81B42"/>
    <w:rsid w:val="00A81BC4"/>
    <w:rsid w:val="00A8228A"/>
    <w:rsid w:val="00A825EF"/>
    <w:rsid w:val="00A8273B"/>
    <w:rsid w:val="00A827A8"/>
    <w:rsid w:val="00A82CAA"/>
    <w:rsid w:val="00A831D6"/>
    <w:rsid w:val="00A835AD"/>
    <w:rsid w:val="00A83631"/>
    <w:rsid w:val="00A83692"/>
    <w:rsid w:val="00A836AB"/>
    <w:rsid w:val="00A837F8"/>
    <w:rsid w:val="00A83E02"/>
    <w:rsid w:val="00A8439C"/>
    <w:rsid w:val="00A8489B"/>
    <w:rsid w:val="00A84EC5"/>
    <w:rsid w:val="00A850CA"/>
    <w:rsid w:val="00A853F9"/>
    <w:rsid w:val="00A85729"/>
    <w:rsid w:val="00A85751"/>
    <w:rsid w:val="00A85A3F"/>
    <w:rsid w:val="00A85B1F"/>
    <w:rsid w:val="00A85CF9"/>
    <w:rsid w:val="00A862EF"/>
    <w:rsid w:val="00A8650A"/>
    <w:rsid w:val="00A866D0"/>
    <w:rsid w:val="00A8674D"/>
    <w:rsid w:val="00A8676B"/>
    <w:rsid w:val="00A8679E"/>
    <w:rsid w:val="00A86C10"/>
    <w:rsid w:val="00A86D72"/>
    <w:rsid w:val="00A86F09"/>
    <w:rsid w:val="00A871F5"/>
    <w:rsid w:val="00A87814"/>
    <w:rsid w:val="00A87887"/>
    <w:rsid w:val="00A87A91"/>
    <w:rsid w:val="00A87AF4"/>
    <w:rsid w:val="00A87E4E"/>
    <w:rsid w:val="00A9010B"/>
    <w:rsid w:val="00A90245"/>
    <w:rsid w:val="00A90287"/>
    <w:rsid w:val="00A90657"/>
    <w:rsid w:val="00A90724"/>
    <w:rsid w:val="00A908F2"/>
    <w:rsid w:val="00A909C3"/>
    <w:rsid w:val="00A909E7"/>
    <w:rsid w:val="00A90AE7"/>
    <w:rsid w:val="00A90CF5"/>
    <w:rsid w:val="00A90DD4"/>
    <w:rsid w:val="00A90F6D"/>
    <w:rsid w:val="00A9103B"/>
    <w:rsid w:val="00A91093"/>
    <w:rsid w:val="00A9116B"/>
    <w:rsid w:val="00A9145B"/>
    <w:rsid w:val="00A91528"/>
    <w:rsid w:val="00A9170D"/>
    <w:rsid w:val="00A9177B"/>
    <w:rsid w:val="00A9187A"/>
    <w:rsid w:val="00A91932"/>
    <w:rsid w:val="00A9195B"/>
    <w:rsid w:val="00A92272"/>
    <w:rsid w:val="00A922BF"/>
    <w:rsid w:val="00A9256E"/>
    <w:rsid w:val="00A92682"/>
    <w:rsid w:val="00A928E9"/>
    <w:rsid w:val="00A92A14"/>
    <w:rsid w:val="00A92C89"/>
    <w:rsid w:val="00A93789"/>
    <w:rsid w:val="00A938CD"/>
    <w:rsid w:val="00A939D4"/>
    <w:rsid w:val="00A93CEF"/>
    <w:rsid w:val="00A93D37"/>
    <w:rsid w:val="00A93E7E"/>
    <w:rsid w:val="00A93FCC"/>
    <w:rsid w:val="00A9418E"/>
    <w:rsid w:val="00A9430E"/>
    <w:rsid w:val="00A9466D"/>
    <w:rsid w:val="00A94A5C"/>
    <w:rsid w:val="00A953A1"/>
    <w:rsid w:val="00A956CA"/>
    <w:rsid w:val="00A95860"/>
    <w:rsid w:val="00A959E8"/>
    <w:rsid w:val="00A95B9E"/>
    <w:rsid w:val="00A96163"/>
    <w:rsid w:val="00A962B4"/>
    <w:rsid w:val="00A96534"/>
    <w:rsid w:val="00A968A2"/>
    <w:rsid w:val="00A969BD"/>
    <w:rsid w:val="00A96ACD"/>
    <w:rsid w:val="00A96AE1"/>
    <w:rsid w:val="00A96D1A"/>
    <w:rsid w:val="00A96DBB"/>
    <w:rsid w:val="00A974AE"/>
    <w:rsid w:val="00A9785D"/>
    <w:rsid w:val="00A97CFF"/>
    <w:rsid w:val="00A97FDE"/>
    <w:rsid w:val="00AA0288"/>
    <w:rsid w:val="00AA0727"/>
    <w:rsid w:val="00AA07E7"/>
    <w:rsid w:val="00AA0999"/>
    <w:rsid w:val="00AA0AF8"/>
    <w:rsid w:val="00AA0C96"/>
    <w:rsid w:val="00AA0CE1"/>
    <w:rsid w:val="00AA132F"/>
    <w:rsid w:val="00AA16C0"/>
    <w:rsid w:val="00AA1797"/>
    <w:rsid w:val="00AA1A56"/>
    <w:rsid w:val="00AA1CB7"/>
    <w:rsid w:val="00AA1FF2"/>
    <w:rsid w:val="00AA20AD"/>
    <w:rsid w:val="00AA21CD"/>
    <w:rsid w:val="00AA238E"/>
    <w:rsid w:val="00AA240C"/>
    <w:rsid w:val="00AA2AB9"/>
    <w:rsid w:val="00AA2AD2"/>
    <w:rsid w:val="00AA3213"/>
    <w:rsid w:val="00AA3969"/>
    <w:rsid w:val="00AA3C9F"/>
    <w:rsid w:val="00AA3D52"/>
    <w:rsid w:val="00AA3F79"/>
    <w:rsid w:val="00AA3FF0"/>
    <w:rsid w:val="00AA4147"/>
    <w:rsid w:val="00AA4188"/>
    <w:rsid w:val="00AA454D"/>
    <w:rsid w:val="00AA465D"/>
    <w:rsid w:val="00AA4774"/>
    <w:rsid w:val="00AA48EE"/>
    <w:rsid w:val="00AA51D8"/>
    <w:rsid w:val="00AA5339"/>
    <w:rsid w:val="00AA5462"/>
    <w:rsid w:val="00AA54AB"/>
    <w:rsid w:val="00AA54B3"/>
    <w:rsid w:val="00AA5876"/>
    <w:rsid w:val="00AA5BD9"/>
    <w:rsid w:val="00AA5EC9"/>
    <w:rsid w:val="00AA622E"/>
    <w:rsid w:val="00AA6461"/>
    <w:rsid w:val="00AA64E7"/>
    <w:rsid w:val="00AA6768"/>
    <w:rsid w:val="00AA68C5"/>
    <w:rsid w:val="00AA6A43"/>
    <w:rsid w:val="00AA6BAF"/>
    <w:rsid w:val="00AA6C55"/>
    <w:rsid w:val="00AA6E6E"/>
    <w:rsid w:val="00AA6E81"/>
    <w:rsid w:val="00AA70A1"/>
    <w:rsid w:val="00AA728C"/>
    <w:rsid w:val="00AA74CB"/>
    <w:rsid w:val="00AA767B"/>
    <w:rsid w:val="00AA77F4"/>
    <w:rsid w:val="00AA795E"/>
    <w:rsid w:val="00AA7A71"/>
    <w:rsid w:val="00AA7F27"/>
    <w:rsid w:val="00AB06E1"/>
    <w:rsid w:val="00AB0AC4"/>
    <w:rsid w:val="00AB0E3E"/>
    <w:rsid w:val="00AB11BC"/>
    <w:rsid w:val="00AB120F"/>
    <w:rsid w:val="00AB138A"/>
    <w:rsid w:val="00AB1462"/>
    <w:rsid w:val="00AB1481"/>
    <w:rsid w:val="00AB1592"/>
    <w:rsid w:val="00AB1974"/>
    <w:rsid w:val="00AB19D7"/>
    <w:rsid w:val="00AB1B00"/>
    <w:rsid w:val="00AB1CC4"/>
    <w:rsid w:val="00AB1F8B"/>
    <w:rsid w:val="00AB2167"/>
    <w:rsid w:val="00AB23CB"/>
    <w:rsid w:val="00AB2443"/>
    <w:rsid w:val="00AB2854"/>
    <w:rsid w:val="00AB287F"/>
    <w:rsid w:val="00AB2A71"/>
    <w:rsid w:val="00AB2F87"/>
    <w:rsid w:val="00AB3172"/>
    <w:rsid w:val="00AB339A"/>
    <w:rsid w:val="00AB3ADE"/>
    <w:rsid w:val="00AB3AF0"/>
    <w:rsid w:val="00AB3C80"/>
    <w:rsid w:val="00AB3D6A"/>
    <w:rsid w:val="00AB401E"/>
    <w:rsid w:val="00AB40B4"/>
    <w:rsid w:val="00AB4179"/>
    <w:rsid w:val="00AB42E7"/>
    <w:rsid w:val="00AB4375"/>
    <w:rsid w:val="00AB48BB"/>
    <w:rsid w:val="00AB4A10"/>
    <w:rsid w:val="00AB4A5E"/>
    <w:rsid w:val="00AB4E4F"/>
    <w:rsid w:val="00AB52CE"/>
    <w:rsid w:val="00AB5675"/>
    <w:rsid w:val="00AB579C"/>
    <w:rsid w:val="00AB5944"/>
    <w:rsid w:val="00AB5A51"/>
    <w:rsid w:val="00AB5DDB"/>
    <w:rsid w:val="00AB5F5E"/>
    <w:rsid w:val="00AB60FB"/>
    <w:rsid w:val="00AB616F"/>
    <w:rsid w:val="00AB625E"/>
    <w:rsid w:val="00AB673D"/>
    <w:rsid w:val="00AB69C9"/>
    <w:rsid w:val="00AB6F18"/>
    <w:rsid w:val="00AB712E"/>
    <w:rsid w:val="00AB7178"/>
    <w:rsid w:val="00AB71ED"/>
    <w:rsid w:val="00AB7327"/>
    <w:rsid w:val="00AB75CE"/>
    <w:rsid w:val="00AB78A4"/>
    <w:rsid w:val="00AB7A6D"/>
    <w:rsid w:val="00AB7D92"/>
    <w:rsid w:val="00AB7E25"/>
    <w:rsid w:val="00AB7F56"/>
    <w:rsid w:val="00AB7F82"/>
    <w:rsid w:val="00AC017D"/>
    <w:rsid w:val="00AC0BAB"/>
    <w:rsid w:val="00AC0DE6"/>
    <w:rsid w:val="00AC1063"/>
    <w:rsid w:val="00AC1076"/>
    <w:rsid w:val="00AC1356"/>
    <w:rsid w:val="00AC1652"/>
    <w:rsid w:val="00AC16D3"/>
    <w:rsid w:val="00AC18BF"/>
    <w:rsid w:val="00AC1BAA"/>
    <w:rsid w:val="00AC1E0A"/>
    <w:rsid w:val="00AC1FA1"/>
    <w:rsid w:val="00AC2270"/>
    <w:rsid w:val="00AC2403"/>
    <w:rsid w:val="00AC251C"/>
    <w:rsid w:val="00AC2661"/>
    <w:rsid w:val="00AC27C9"/>
    <w:rsid w:val="00AC29E6"/>
    <w:rsid w:val="00AC2C4C"/>
    <w:rsid w:val="00AC2EA3"/>
    <w:rsid w:val="00AC3098"/>
    <w:rsid w:val="00AC32AB"/>
    <w:rsid w:val="00AC330E"/>
    <w:rsid w:val="00AC33CF"/>
    <w:rsid w:val="00AC354A"/>
    <w:rsid w:val="00AC376A"/>
    <w:rsid w:val="00AC37C1"/>
    <w:rsid w:val="00AC3C32"/>
    <w:rsid w:val="00AC3D6F"/>
    <w:rsid w:val="00AC40E6"/>
    <w:rsid w:val="00AC46C6"/>
    <w:rsid w:val="00AC499C"/>
    <w:rsid w:val="00AC4B39"/>
    <w:rsid w:val="00AC4B45"/>
    <w:rsid w:val="00AC4B78"/>
    <w:rsid w:val="00AC4BAD"/>
    <w:rsid w:val="00AC4D4C"/>
    <w:rsid w:val="00AC503C"/>
    <w:rsid w:val="00AC5331"/>
    <w:rsid w:val="00AC581D"/>
    <w:rsid w:val="00AC5A7D"/>
    <w:rsid w:val="00AC5B1C"/>
    <w:rsid w:val="00AC5C1E"/>
    <w:rsid w:val="00AC5CAB"/>
    <w:rsid w:val="00AC5E6C"/>
    <w:rsid w:val="00AC6084"/>
    <w:rsid w:val="00AC6820"/>
    <w:rsid w:val="00AC6BD4"/>
    <w:rsid w:val="00AC70C0"/>
    <w:rsid w:val="00AC7108"/>
    <w:rsid w:val="00AC7171"/>
    <w:rsid w:val="00AC7712"/>
    <w:rsid w:val="00AC77A9"/>
    <w:rsid w:val="00AC7C61"/>
    <w:rsid w:val="00AC7E87"/>
    <w:rsid w:val="00AC7F72"/>
    <w:rsid w:val="00AD020C"/>
    <w:rsid w:val="00AD072C"/>
    <w:rsid w:val="00AD0752"/>
    <w:rsid w:val="00AD085B"/>
    <w:rsid w:val="00AD09EC"/>
    <w:rsid w:val="00AD0A23"/>
    <w:rsid w:val="00AD0BC7"/>
    <w:rsid w:val="00AD0CBA"/>
    <w:rsid w:val="00AD0E33"/>
    <w:rsid w:val="00AD0F3F"/>
    <w:rsid w:val="00AD101D"/>
    <w:rsid w:val="00AD14CC"/>
    <w:rsid w:val="00AD1C9F"/>
    <w:rsid w:val="00AD1DF1"/>
    <w:rsid w:val="00AD1EE6"/>
    <w:rsid w:val="00AD23CB"/>
    <w:rsid w:val="00AD2CC9"/>
    <w:rsid w:val="00AD2D2E"/>
    <w:rsid w:val="00AD2DE0"/>
    <w:rsid w:val="00AD2F13"/>
    <w:rsid w:val="00AD37C3"/>
    <w:rsid w:val="00AD3E6D"/>
    <w:rsid w:val="00AD3F45"/>
    <w:rsid w:val="00AD3FFE"/>
    <w:rsid w:val="00AD4029"/>
    <w:rsid w:val="00AD407E"/>
    <w:rsid w:val="00AD41FF"/>
    <w:rsid w:val="00AD4AB5"/>
    <w:rsid w:val="00AD4AC2"/>
    <w:rsid w:val="00AD4D1A"/>
    <w:rsid w:val="00AD4D8C"/>
    <w:rsid w:val="00AD52CB"/>
    <w:rsid w:val="00AD54DE"/>
    <w:rsid w:val="00AD56F7"/>
    <w:rsid w:val="00AD57BD"/>
    <w:rsid w:val="00AD5857"/>
    <w:rsid w:val="00AD5894"/>
    <w:rsid w:val="00AD58FE"/>
    <w:rsid w:val="00AD5B02"/>
    <w:rsid w:val="00AD635A"/>
    <w:rsid w:val="00AD6660"/>
    <w:rsid w:val="00AD67BF"/>
    <w:rsid w:val="00AD6B0F"/>
    <w:rsid w:val="00AD6B72"/>
    <w:rsid w:val="00AD6B7A"/>
    <w:rsid w:val="00AD6BE1"/>
    <w:rsid w:val="00AD7057"/>
    <w:rsid w:val="00AD70D7"/>
    <w:rsid w:val="00AD7338"/>
    <w:rsid w:val="00AD79C5"/>
    <w:rsid w:val="00AD7E80"/>
    <w:rsid w:val="00AD7FBD"/>
    <w:rsid w:val="00AE025D"/>
    <w:rsid w:val="00AE06BF"/>
    <w:rsid w:val="00AE0AAF"/>
    <w:rsid w:val="00AE0BCE"/>
    <w:rsid w:val="00AE0BFD"/>
    <w:rsid w:val="00AE0CE3"/>
    <w:rsid w:val="00AE0E6B"/>
    <w:rsid w:val="00AE0E9A"/>
    <w:rsid w:val="00AE19B6"/>
    <w:rsid w:val="00AE1A48"/>
    <w:rsid w:val="00AE1B77"/>
    <w:rsid w:val="00AE2004"/>
    <w:rsid w:val="00AE2024"/>
    <w:rsid w:val="00AE20E6"/>
    <w:rsid w:val="00AE2293"/>
    <w:rsid w:val="00AE2331"/>
    <w:rsid w:val="00AE2464"/>
    <w:rsid w:val="00AE28E5"/>
    <w:rsid w:val="00AE28EF"/>
    <w:rsid w:val="00AE2903"/>
    <w:rsid w:val="00AE29F2"/>
    <w:rsid w:val="00AE2AED"/>
    <w:rsid w:val="00AE2DCD"/>
    <w:rsid w:val="00AE2FCB"/>
    <w:rsid w:val="00AE3163"/>
    <w:rsid w:val="00AE31F5"/>
    <w:rsid w:val="00AE3290"/>
    <w:rsid w:val="00AE3318"/>
    <w:rsid w:val="00AE353D"/>
    <w:rsid w:val="00AE3633"/>
    <w:rsid w:val="00AE3B7E"/>
    <w:rsid w:val="00AE3CBC"/>
    <w:rsid w:val="00AE3D4B"/>
    <w:rsid w:val="00AE3E13"/>
    <w:rsid w:val="00AE426F"/>
    <w:rsid w:val="00AE44C8"/>
    <w:rsid w:val="00AE4540"/>
    <w:rsid w:val="00AE4FDD"/>
    <w:rsid w:val="00AE5580"/>
    <w:rsid w:val="00AE5C16"/>
    <w:rsid w:val="00AE5C49"/>
    <w:rsid w:val="00AE6123"/>
    <w:rsid w:val="00AE6152"/>
    <w:rsid w:val="00AE6175"/>
    <w:rsid w:val="00AE63BD"/>
    <w:rsid w:val="00AE6783"/>
    <w:rsid w:val="00AE6B99"/>
    <w:rsid w:val="00AE7018"/>
    <w:rsid w:val="00AE7069"/>
    <w:rsid w:val="00AE721D"/>
    <w:rsid w:val="00AE724A"/>
    <w:rsid w:val="00AE731B"/>
    <w:rsid w:val="00AE7631"/>
    <w:rsid w:val="00AE7766"/>
    <w:rsid w:val="00AE78A2"/>
    <w:rsid w:val="00AE7CA1"/>
    <w:rsid w:val="00AF006B"/>
    <w:rsid w:val="00AF0449"/>
    <w:rsid w:val="00AF0C1F"/>
    <w:rsid w:val="00AF0EA8"/>
    <w:rsid w:val="00AF15F5"/>
    <w:rsid w:val="00AF1982"/>
    <w:rsid w:val="00AF1A99"/>
    <w:rsid w:val="00AF2528"/>
    <w:rsid w:val="00AF256C"/>
    <w:rsid w:val="00AF29ED"/>
    <w:rsid w:val="00AF2A35"/>
    <w:rsid w:val="00AF35FA"/>
    <w:rsid w:val="00AF386D"/>
    <w:rsid w:val="00AF3C9E"/>
    <w:rsid w:val="00AF3E81"/>
    <w:rsid w:val="00AF3F90"/>
    <w:rsid w:val="00AF3FD3"/>
    <w:rsid w:val="00AF41BC"/>
    <w:rsid w:val="00AF43F3"/>
    <w:rsid w:val="00AF4801"/>
    <w:rsid w:val="00AF4EB3"/>
    <w:rsid w:val="00AF4F8C"/>
    <w:rsid w:val="00AF5080"/>
    <w:rsid w:val="00AF51E2"/>
    <w:rsid w:val="00AF52C0"/>
    <w:rsid w:val="00AF5483"/>
    <w:rsid w:val="00AF5666"/>
    <w:rsid w:val="00AF5B4F"/>
    <w:rsid w:val="00AF6569"/>
    <w:rsid w:val="00AF6947"/>
    <w:rsid w:val="00AF6B81"/>
    <w:rsid w:val="00AF6CB9"/>
    <w:rsid w:val="00AF6FCF"/>
    <w:rsid w:val="00AF7074"/>
    <w:rsid w:val="00AF7270"/>
    <w:rsid w:val="00AF778F"/>
    <w:rsid w:val="00AF779F"/>
    <w:rsid w:val="00AF78E6"/>
    <w:rsid w:val="00AF7B34"/>
    <w:rsid w:val="00B002BD"/>
    <w:rsid w:val="00B00800"/>
    <w:rsid w:val="00B00C97"/>
    <w:rsid w:val="00B00F89"/>
    <w:rsid w:val="00B01180"/>
    <w:rsid w:val="00B0118F"/>
    <w:rsid w:val="00B01277"/>
    <w:rsid w:val="00B0153F"/>
    <w:rsid w:val="00B01645"/>
    <w:rsid w:val="00B016C0"/>
    <w:rsid w:val="00B01B28"/>
    <w:rsid w:val="00B01BE6"/>
    <w:rsid w:val="00B01F4F"/>
    <w:rsid w:val="00B023B0"/>
    <w:rsid w:val="00B0252B"/>
    <w:rsid w:val="00B02988"/>
    <w:rsid w:val="00B02F68"/>
    <w:rsid w:val="00B035B6"/>
    <w:rsid w:val="00B038D7"/>
    <w:rsid w:val="00B03A24"/>
    <w:rsid w:val="00B03AA5"/>
    <w:rsid w:val="00B04244"/>
    <w:rsid w:val="00B042EB"/>
    <w:rsid w:val="00B044B7"/>
    <w:rsid w:val="00B04528"/>
    <w:rsid w:val="00B04931"/>
    <w:rsid w:val="00B04C1C"/>
    <w:rsid w:val="00B04E89"/>
    <w:rsid w:val="00B05070"/>
    <w:rsid w:val="00B0559B"/>
    <w:rsid w:val="00B055C6"/>
    <w:rsid w:val="00B056ED"/>
    <w:rsid w:val="00B05721"/>
    <w:rsid w:val="00B05DA2"/>
    <w:rsid w:val="00B05E4E"/>
    <w:rsid w:val="00B05E51"/>
    <w:rsid w:val="00B05E82"/>
    <w:rsid w:val="00B05F00"/>
    <w:rsid w:val="00B05F87"/>
    <w:rsid w:val="00B06013"/>
    <w:rsid w:val="00B06058"/>
    <w:rsid w:val="00B0658E"/>
    <w:rsid w:val="00B0677B"/>
    <w:rsid w:val="00B06AF0"/>
    <w:rsid w:val="00B06C61"/>
    <w:rsid w:val="00B06D03"/>
    <w:rsid w:val="00B0740F"/>
    <w:rsid w:val="00B074AD"/>
    <w:rsid w:val="00B074B4"/>
    <w:rsid w:val="00B07F39"/>
    <w:rsid w:val="00B1008D"/>
    <w:rsid w:val="00B10272"/>
    <w:rsid w:val="00B1084C"/>
    <w:rsid w:val="00B10B79"/>
    <w:rsid w:val="00B10BF4"/>
    <w:rsid w:val="00B10C37"/>
    <w:rsid w:val="00B10C63"/>
    <w:rsid w:val="00B10C7B"/>
    <w:rsid w:val="00B10D5C"/>
    <w:rsid w:val="00B11280"/>
    <w:rsid w:val="00B1161B"/>
    <w:rsid w:val="00B11840"/>
    <w:rsid w:val="00B11E7D"/>
    <w:rsid w:val="00B12092"/>
    <w:rsid w:val="00B1241D"/>
    <w:rsid w:val="00B12860"/>
    <w:rsid w:val="00B12A6B"/>
    <w:rsid w:val="00B12D06"/>
    <w:rsid w:val="00B131BA"/>
    <w:rsid w:val="00B131F7"/>
    <w:rsid w:val="00B13927"/>
    <w:rsid w:val="00B1399F"/>
    <w:rsid w:val="00B139ED"/>
    <w:rsid w:val="00B13A27"/>
    <w:rsid w:val="00B13C3D"/>
    <w:rsid w:val="00B13EBF"/>
    <w:rsid w:val="00B14AAD"/>
    <w:rsid w:val="00B14B0A"/>
    <w:rsid w:val="00B1592A"/>
    <w:rsid w:val="00B15A94"/>
    <w:rsid w:val="00B15AE0"/>
    <w:rsid w:val="00B15BC8"/>
    <w:rsid w:val="00B15D51"/>
    <w:rsid w:val="00B15E9B"/>
    <w:rsid w:val="00B16069"/>
    <w:rsid w:val="00B161BC"/>
    <w:rsid w:val="00B162F8"/>
    <w:rsid w:val="00B1643A"/>
    <w:rsid w:val="00B16495"/>
    <w:rsid w:val="00B16503"/>
    <w:rsid w:val="00B16608"/>
    <w:rsid w:val="00B167E1"/>
    <w:rsid w:val="00B16918"/>
    <w:rsid w:val="00B17300"/>
    <w:rsid w:val="00B1760B"/>
    <w:rsid w:val="00B17A12"/>
    <w:rsid w:val="00B17AF7"/>
    <w:rsid w:val="00B17BB1"/>
    <w:rsid w:val="00B17CAF"/>
    <w:rsid w:val="00B17EA4"/>
    <w:rsid w:val="00B17F9B"/>
    <w:rsid w:val="00B2064D"/>
    <w:rsid w:val="00B206E8"/>
    <w:rsid w:val="00B2093E"/>
    <w:rsid w:val="00B20F74"/>
    <w:rsid w:val="00B211C7"/>
    <w:rsid w:val="00B213C3"/>
    <w:rsid w:val="00B21623"/>
    <w:rsid w:val="00B21CA7"/>
    <w:rsid w:val="00B21FB6"/>
    <w:rsid w:val="00B2238D"/>
    <w:rsid w:val="00B227CB"/>
    <w:rsid w:val="00B22B2C"/>
    <w:rsid w:val="00B22E45"/>
    <w:rsid w:val="00B22EBA"/>
    <w:rsid w:val="00B22FBD"/>
    <w:rsid w:val="00B22FD8"/>
    <w:rsid w:val="00B22FF2"/>
    <w:rsid w:val="00B230B5"/>
    <w:rsid w:val="00B23371"/>
    <w:rsid w:val="00B23397"/>
    <w:rsid w:val="00B233CF"/>
    <w:rsid w:val="00B23400"/>
    <w:rsid w:val="00B23785"/>
    <w:rsid w:val="00B23AD3"/>
    <w:rsid w:val="00B23CC6"/>
    <w:rsid w:val="00B23D1A"/>
    <w:rsid w:val="00B23F10"/>
    <w:rsid w:val="00B24166"/>
    <w:rsid w:val="00B24400"/>
    <w:rsid w:val="00B2444C"/>
    <w:rsid w:val="00B24910"/>
    <w:rsid w:val="00B249B7"/>
    <w:rsid w:val="00B24A86"/>
    <w:rsid w:val="00B24B73"/>
    <w:rsid w:val="00B24DB2"/>
    <w:rsid w:val="00B24F84"/>
    <w:rsid w:val="00B25445"/>
    <w:rsid w:val="00B25498"/>
    <w:rsid w:val="00B2555A"/>
    <w:rsid w:val="00B25709"/>
    <w:rsid w:val="00B25778"/>
    <w:rsid w:val="00B258C6"/>
    <w:rsid w:val="00B259F6"/>
    <w:rsid w:val="00B25D2C"/>
    <w:rsid w:val="00B25EE3"/>
    <w:rsid w:val="00B26013"/>
    <w:rsid w:val="00B261E4"/>
    <w:rsid w:val="00B26267"/>
    <w:rsid w:val="00B2641C"/>
    <w:rsid w:val="00B27022"/>
    <w:rsid w:val="00B271AE"/>
    <w:rsid w:val="00B27686"/>
    <w:rsid w:val="00B2776D"/>
    <w:rsid w:val="00B2780B"/>
    <w:rsid w:val="00B2794A"/>
    <w:rsid w:val="00B27B4F"/>
    <w:rsid w:val="00B27C1C"/>
    <w:rsid w:val="00B27C52"/>
    <w:rsid w:val="00B27E6A"/>
    <w:rsid w:val="00B27FB8"/>
    <w:rsid w:val="00B30A10"/>
    <w:rsid w:val="00B30B24"/>
    <w:rsid w:val="00B30B7D"/>
    <w:rsid w:val="00B30FC7"/>
    <w:rsid w:val="00B30FD7"/>
    <w:rsid w:val="00B30FE9"/>
    <w:rsid w:val="00B310A6"/>
    <w:rsid w:val="00B31180"/>
    <w:rsid w:val="00B319DE"/>
    <w:rsid w:val="00B31A1C"/>
    <w:rsid w:val="00B31E04"/>
    <w:rsid w:val="00B32246"/>
    <w:rsid w:val="00B323D0"/>
    <w:rsid w:val="00B324C6"/>
    <w:rsid w:val="00B326CD"/>
    <w:rsid w:val="00B327AF"/>
    <w:rsid w:val="00B32FFB"/>
    <w:rsid w:val="00B33014"/>
    <w:rsid w:val="00B3345C"/>
    <w:rsid w:val="00B334FE"/>
    <w:rsid w:val="00B338DA"/>
    <w:rsid w:val="00B33A8F"/>
    <w:rsid w:val="00B33AA9"/>
    <w:rsid w:val="00B33C31"/>
    <w:rsid w:val="00B33C5F"/>
    <w:rsid w:val="00B33C69"/>
    <w:rsid w:val="00B3400D"/>
    <w:rsid w:val="00B34028"/>
    <w:rsid w:val="00B340F6"/>
    <w:rsid w:val="00B343B6"/>
    <w:rsid w:val="00B34573"/>
    <w:rsid w:val="00B34599"/>
    <w:rsid w:val="00B345E5"/>
    <w:rsid w:val="00B34716"/>
    <w:rsid w:val="00B3493F"/>
    <w:rsid w:val="00B3495E"/>
    <w:rsid w:val="00B3499F"/>
    <w:rsid w:val="00B34BC0"/>
    <w:rsid w:val="00B352EC"/>
    <w:rsid w:val="00B353AA"/>
    <w:rsid w:val="00B35427"/>
    <w:rsid w:val="00B3549C"/>
    <w:rsid w:val="00B3562D"/>
    <w:rsid w:val="00B35E47"/>
    <w:rsid w:val="00B36049"/>
    <w:rsid w:val="00B3661D"/>
    <w:rsid w:val="00B36F55"/>
    <w:rsid w:val="00B371D5"/>
    <w:rsid w:val="00B371D7"/>
    <w:rsid w:val="00B37389"/>
    <w:rsid w:val="00B3740A"/>
    <w:rsid w:val="00B37A59"/>
    <w:rsid w:val="00B37D66"/>
    <w:rsid w:val="00B400A6"/>
    <w:rsid w:val="00B40283"/>
    <w:rsid w:val="00B40413"/>
    <w:rsid w:val="00B404CD"/>
    <w:rsid w:val="00B4070C"/>
    <w:rsid w:val="00B4094B"/>
    <w:rsid w:val="00B4099F"/>
    <w:rsid w:val="00B4111B"/>
    <w:rsid w:val="00B41648"/>
    <w:rsid w:val="00B41C91"/>
    <w:rsid w:val="00B41E53"/>
    <w:rsid w:val="00B42084"/>
    <w:rsid w:val="00B4216B"/>
    <w:rsid w:val="00B42424"/>
    <w:rsid w:val="00B42BD2"/>
    <w:rsid w:val="00B42DA1"/>
    <w:rsid w:val="00B4375F"/>
    <w:rsid w:val="00B43DB6"/>
    <w:rsid w:val="00B43DE1"/>
    <w:rsid w:val="00B43FFA"/>
    <w:rsid w:val="00B4424B"/>
    <w:rsid w:val="00B4433D"/>
    <w:rsid w:val="00B44652"/>
    <w:rsid w:val="00B447BC"/>
    <w:rsid w:val="00B4483A"/>
    <w:rsid w:val="00B44F05"/>
    <w:rsid w:val="00B45080"/>
    <w:rsid w:val="00B4513F"/>
    <w:rsid w:val="00B45489"/>
    <w:rsid w:val="00B45787"/>
    <w:rsid w:val="00B457C1"/>
    <w:rsid w:val="00B458E7"/>
    <w:rsid w:val="00B45CA7"/>
    <w:rsid w:val="00B45ED8"/>
    <w:rsid w:val="00B4621F"/>
    <w:rsid w:val="00B46285"/>
    <w:rsid w:val="00B463C7"/>
    <w:rsid w:val="00B46554"/>
    <w:rsid w:val="00B46716"/>
    <w:rsid w:val="00B46B58"/>
    <w:rsid w:val="00B46BC2"/>
    <w:rsid w:val="00B46C3C"/>
    <w:rsid w:val="00B4700F"/>
    <w:rsid w:val="00B470C3"/>
    <w:rsid w:val="00B4722F"/>
    <w:rsid w:val="00B472E3"/>
    <w:rsid w:val="00B47365"/>
    <w:rsid w:val="00B475E2"/>
    <w:rsid w:val="00B47732"/>
    <w:rsid w:val="00B47B5E"/>
    <w:rsid w:val="00B50222"/>
    <w:rsid w:val="00B50434"/>
    <w:rsid w:val="00B5043F"/>
    <w:rsid w:val="00B507E5"/>
    <w:rsid w:val="00B510A3"/>
    <w:rsid w:val="00B51450"/>
    <w:rsid w:val="00B514D8"/>
    <w:rsid w:val="00B516BF"/>
    <w:rsid w:val="00B51C3F"/>
    <w:rsid w:val="00B51E8A"/>
    <w:rsid w:val="00B51E9A"/>
    <w:rsid w:val="00B51F68"/>
    <w:rsid w:val="00B52311"/>
    <w:rsid w:val="00B5268F"/>
    <w:rsid w:val="00B5293F"/>
    <w:rsid w:val="00B529D6"/>
    <w:rsid w:val="00B52B79"/>
    <w:rsid w:val="00B52C87"/>
    <w:rsid w:val="00B531D7"/>
    <w:rsid w:val="00B533DF"/>
    <w:rsid w:val="00B53668"/>
    <w:rsid w:val="00B537DF"/>
    <w:rsid w:val="00B539ED"/>
    <w:rsid w:val="00B53A2E"/>
    <w:rsid w:val="00B53C20"/>
    <w:rsid w:val="00B53C82"/>
    <w:rsid w:val="00B53EFA"/>
    <w:rsid w:val="00B541D0"/>
    <w:rsid w:val="00B5420C"/>
    <w:rsid w:val="00B543EE"/>
    <w:rsid w:val="00B549D1"/>
    <w:rsid w:val="00B54A27"/>
    <w:rsid w:val="00B54B18"/>
    <w:rsid w:val="00B54C15"/>
    <w:rsid w:val="00B54E61"/>
    <w:rsid w:val="00B55181"/>
    <w:rsid w:val="00B55276"/>
    <w:rsid w:val="00B55647"/>
    <w:rsid w:val="00B5609C"/>
    <w:rsid w:val="00B562C9"/>
    <w:rsid w:val="00B562E2"/>
    <w:rsid w:val="00B56536"/>
    <w:rsid w:val="00B56920"/>
    <w:rsid w:val="00B56A5E"/>
    <w:rsid w:val="00B56CC7"/>
    <w:rsid w:val="00B56D73"/>
    <w:rsid w:val="00B56D75"/>
    <w:rsid w:val="00B56DA8"/>
    <w:rsid w:val="00B57024"/>
    <w:rsid w:val="00B57029"/>
    <w:rsid w:val="00B57157"/>
    <w:rsid w:val="00B57353"/>
    <w:rsid w:val="00B573F3"/>
    <w:rsid w:val="00B575E4"/>
    <w:rsid w:val="00B577E3"/>
    <w:rsid w:val="00B57B95"/>
    <w:rsid w:val="00B57CE0"/>
    <w:rsid w:val="00B57EC0"/>
    <w:rsid w:val="00B6066B"/>
    <w:rsid w:val="00B6070B"/>
    <w:rsid w:val="00B608C4"/>
    <w:rsid w:val="00B60A2C"/>
    <w:rsid w:val="00B612CB"/>
    <w:rsid w:val="00B616A4"/>
    <w:rsid w:val="00B61B3A"/>
    <w:rsid w:val="00B61BAD"/>
    <w:rsid w:val="00B61D20"/>
    <w:rsid w:val="00B61E10"/>
    <w:rsid w:val="00B61EF5"/>
    <w:rsid w:val="00B621E7"/>
    <w:rsid w:val="00B62454"/>
    <w:rsid w:val="00B6252C"/>
    <w:rsid w:val="00B627FC"/>
    <w:rsid w:val="00B62B8A"/>
    <w:rsid w:val="00B62CB5"/>
    <w:rsid w:val="00B633CF"/>
    <w:rsid w:val="00B63480"/>
    <w:rsid w:val="00B63545"/>
    <w:rsid w:val="00B63715"/>
    <w:rsid w:val="00B63723"/>
    <w:rsid w:val="00B63746"/>
    <w:rsid w:val="00B639CC"/>
    <w:rsid w:val="00B63C8F"/>
    <w:rsid w:val="00B63CB8"/>
    <w:rsid w:val="00B63E42"/>
    <w:rsid w:val="00B640BE"/>
    <w:rsid w:val="00B6419C"/>
    <w:rsid w:val="00B6428D"/>
    <w:rsid w:val="00B6468C"/>
    <w:rsid w:val="00B646F6"/>
    <w:rsid w:val="00B64A58"/>
    <w:rsid w:val="00B64F0C"/>
    <w:rsid w:val="00B6509F"/>
    <w:rsid w:val="00B651AE"/>
    <w:rsid w:val="00B652F0"/>
    <w:rsid w:val="00B65542"/>
    <w:rsid w:val="00B65905"/>
    <w:rsid w:val="00B65B2E"/>
    <w:rsid w:val="00B66490"/>
    <w:rsid w:val="00B6649D"/>
    <w:rsid w:val="00B66801"/>
    <w:rsid w:val="00B668DC"/>
    <w:rsid w:val="00B66B7B"/>
    <w:rsid w:val="00B674DF"/>
    <w:rsid w:val="00B67946"/>
    <w:rsid w:val="00B67B3E"/>
    <w:rsid w:val="00B67C4A"/>
    <w:rsid w:val="00B702D4"/>
    <w:rsid w:val="00B7035D"/>
    <w:rsid w:val="00B704D7"/>
    <w:rsid w:val="00B7050C"/>
    <w:rsid w:val="00B70815"/>
    <w:rsid w:val="00B70A67"/>
    <w:rsid w:val="00B70AC6"/>
    <w:rsid w:val="00B70C81"/>
    <w:rsid w:val="00B70C91"/>
    <w:rsid w:val="00B70D15"/>
    <w:rsid w:val="00B71194"/>
    <w:rsid w:val="00B7147A"/>
    <w:rsid w:val="00B714E7"/>
    <w:rsid w:val="00B715C1"/>
    <w:rsid w:val="00B715C7"/>
    <w:rsid w:val="00B715EE"/>
    <w:rsid w:val="00B7165F"/>
    <w:rsid w:val="00B71851"/>
    <w:rsid w:val="00B71C36"/>
    <w:rsid w:val="00B71D01"/>
    <w:rsid w:val="00B71FBA"/>
    <w:rsid w:val="00B724CB"/>
    <w:rsid w:val="00B726B3"/>
    <w:rsid w:val="00B726C9"/>
    <w:rsid w:val="00B72BCD"/>
    <w:rsid w:val="00B73893"/>
    <w:rsid w:val="00B739A8"/>
    <w:rsid w:val="00B73A40"/>
    <w:rsid w:val="00B73E9D"/>
    <w:rsid w:val="00B741F2"/>
    <w:rsid w:val="00B743F1"/>
    <w:rsid w:val="00B7462F"/>
    <w:rsid w:val="00B74732"/>
    <w:rsid w:val="00B74834"/>
    <w:rsid w:val="00B749E7"/>
    <w:rsid w:val="00B74CAE"/>
    <w:rsid w:val="00B74D9F"/>
    <w:rsid w:val="00B74F20"/>
    <w:rsid w:val="00B7529E"/>
    <w:rsid w:val="00B75A0F"/>
    <w:rsid w:val="00B75AAF"/>
    <w:rsid w:val="00B75AD9"/>
    <w:rsid w:val="00B75E08"/>
    <w:rsid w:val="00B76618"/>
    <w:rsid w:val="00B76AE0"/>
    <w:rsid w:val="00B76CF8"/>
    <w:rsid w:val="00B76DCF"/>
    <w:rsid w:val="00B77075"/>
    <w:rsid w:val="00B773A9"/>
    <w:rsid w:val="00B774EA"/>
    <w:rsid w:val="00B776B6"/>
    <w:rsid w:val="00B77910"/>
    <w:rsid w:val="00B77D31"/>
    <w:rsid w:val="00B77F2A"/>
    <w:rsid w:val="00B8000C"/>
    <w:rsid w:val="00B80189"/>
    <w:rsid w:val="00B8024E"/>
    <w:rsid w:val="00B80252"/>
    <w:rsid w:val="00B8079C"/>
    <w:rsid w:val="00B808A8"/>
    <w:rsid w:val="00B80EFD"/>
    <w:rsid w:val="00B8120C"/>
    <w:rsid w:val="00B81228"/>
    <w:rsid w:val="00B81563"/>
    <w:rsid w:val="00B818FF"/>
    <w:rsid w:val="00B81C20"/>
    <w:rsid w:val="00B81F33"/>
    <w:rsid w:val="00B82074"/>
    <w:rsid w:val="00B820A5"/>
    <w:rsid w:val="00B824BC"/>
    <w:rsid w:val="00B8266F"/>
    <w:rsid w:val="00B828B6"/>
    <w:rsid w:val="00B829E8"/>
    <w:rsid w:val="00B82AFA"/>
    <w:rsid w:val="00B82C9B"/>
    <w:rsid w:val="00B82F74"/>
    <w:rsid w:val="00B832D0"/>
    <w:rsid w:val="00B834FA"/>
    <w:rsid w:val="00B83B39"/>
    <w:rsid w:val="00B83D96"/>
    <w:rsid w:val="00B83E34"/>
    <w:rsid w:val="00B84583"/>
    <w:rsid w:val="00B8461B"/>
    <w:rsid w:val="00B84869"/>
    <w:rsid w:val="00B850C4"/>
    <w:rsid w:val="00B85126"/>
    <w:rsid w:val="00B8567A"/>
    <w:rsid w:val="00B856B5"/>
    <w:rsid w:val="00B8576D"/>
    <w:rsid w:val="00B85846"/>
    <w:rsid w:val="00B85C2D"/>
    <w:rsid w:val="00B85FF5"/>
    <w:rsid w:val="00B86085"/>
    <w:rsid w:val="00B862BF"/>
    <w:rsid w:val="00B863E1"/>
    <w:rsid w:val="00B86478"/>
    <w:rsid w:val="00B865D9"/>
    <w:rsid w:val="00B866C6"/>
    <w:rsid w:val="00B86AB7"/>
    <w:rsid w:val="00B8709A"/>
    <w:rsid w:val="00B8711C"/>
    <w:rsid w:val="00B873B7"/>
    <w:rsid w:val="00B873F3"/>
    <w:rsid w:val="00B8740F"/>
    <w:rsid w:val="00B87B26"/>
    <w:rsid w:val="00B87BBF"/>
    <w:rsid w:val="00B87D96"/>
    <w:rsid w:val="00B90834"/>
    <w:rsid w:val="00B90963"/>
    <w:rsid w:val="00B90C17"/>
    <w:rsid w:val="00B90CF6"/>
    <w:rsid w:val="00B90F47"/>
    <w:rsid w:val="00B90F91"/>
    <w:rsid w:val="00B91001"/>
    <w:rsid w:val="00B914A2"/>
    <w:rsid w:val="00B91B1A"/>
    <w:rsid w:val="00B91B3C"/>
    <w:rsid w:val="00B92028"/>
    <w:rsid w:val="00B921CD"/>
    <w:rsid w:val="00B921F2"/>
    <w:rsid w:val="00B92261"/>
    <w:rsid w:val="00B9244B"/>
    <w:rsid w:val="00B92974"/>
    <w:rsid w:val="00B929B6"/>
    <w:rsid w:val="00B92A7F"/>
    <w:rsid w:val="00B92EDC"/>
    <w:rsid w:val="00B930C8"/>
    <w:rsid w:val="00B93182"/>
    <w:rsid w:val="00B93359"/>
    <w:rsid w:val="00B9335D"/>
    <w:rsid w:val="00B934B2"/>
    <w:rsid w:val="00B935B3"/>
    <w:rsid w:val="00B93624"/>
    <w:rsid w:val="00B93886"/>
    <w:rsid w:val="00B93902"/>
    <w:rsid w:val="00B93F2E"/>
    <w:rsid w:val="00B943F5"/>
    <w:rsid w:val="00B944F8"/>
    <w:rsid w:val="00B94DC7"/>
    <w:rsid w:val="00B94E0B"/>
    <w:rsid w:val="00B94E58"/>
    <w:rsid w:val="00B9517D"/>
    <w:rsid w:val="00B959F9"/>
    <w:rsid w:val="00B95ACB"/>
    <w:rsid w:val="00B95B4B"/>
    <w:rsid w:val="00B95D10"/>
    <w:rsid w:val="00B95D71"/>
    <w:rsid w:val="00B95FCB"/>
    <w:rsid w:val="00B96201"/>
    <w:rsid w:val="00B9649F"/>
    <w:rsid w:val="00B967AC"/>
    <w:rsid w:val="00B96945"/>
    <w:rsid w:val="00B9694D"/>
    <w:rsid w:val="00B96A19"/>
    <w:rsid w:val="00B96AA6"/>
    <w:rsid w:val="00B96BA1"/>
    <w:rsid w:val="00B96BB3"/>
    <w:rsid w:val="00B96BF4"/>
    <w:rsid w:val="00B96DBE"/>
    <w:rsid w:val="00B96F9B"/>
    <w:rsid w:val="00B96FB8"/>
    <w:rsid w:val="00B9735F"/>
    <w:rsid w:val="00B97620"/>
    <w:rsid w:val="00B9779E"/>
    <w:rsid w:val="00B97AB6"/>
    <w:rsid w:val="00B97D25"/>
    <w:rsid w:val="00B97F92"/>
    <w:rsid w:val="00BA01B2"/>
    <w:rsid w:val="00BA06B4"/>
    <w:rsid w:val="00BA0796"/>
    <w:rsid w:val="00BA08DD"/>
    <w:rsid w:val="00BA096E"/>
    <w:rsid w:val="00BA0A80"/>
    <w:rsid w:val="00BA0A8F"/>
    <w:rsid w:val="00BA0DB6"/>
    <w:rsid w:val="00BA0E28"/>
    <w:rsid w:val="00BA0E8E"/>
    <w:rsid w:val="00BA1186"/>
    <w:rsid w:val="00BA120A"/>
    <w:rsid w:val="00BA1643"/>
    <w:rsid w:val="00BA1B04"/>
    <w:rsid w:val="00BA22BA"/>
    <w:rsid w:val="00BA26ED"/>
    <w:rsid w:val="00BA2D51"/>
    <w:rsid w:val="00BA3130"/>
    <w:rsid w:val="00BA321B"/>
    <w:rsid w:val="00BA3352"/>
    <w:rsid w:val="00BA336E"/>
    <w:rsid w:val="00BA35E1"/>
    <w:rsid w:val="00BA3762"/>
    <w:rsid w:val="00BA3B1A"/>
    <w:rsid w:val="00BA4142"/>
    <w:rsid w:val="00BA41F9"/>
    <w:rsid w:val="00BA4249"/>
    <w:rsid w:val="00BA4334"/>
    <w:rsid w:val="00BA447E"/>
    <w:rsid w:val="00BA4763"/>
    <w:rsid w:val="00BA4937"/>
    <w:rsid w:val="00BA51AF"/>
    <w:rsid w:val="00BA5345"/>
    <w:rsid w:val="00BA5361"/>
    <w:rsid w:val="00BA56C3"/>
    <w:rsid w:val="00BA59E4"/>
    <w:rsid w:val="00BA5D8A"/>
    <w:rsid w:val="00BA5E30"/>
    <w:rsid w:val="00BA5F74"/>
    <w:rsid w:val="00BA5F86"/>
    <w:rsid w:val="00BA60E3"/>
    <w:rsid w:val="00BA62A9"/>
    <w:rsid w:val="00BA6CF2"/>
    <w:rsid w:val="00BA6D2E"/>
    <w:rsid w:val="00BA6DB4"/>
    <w:rsid w:val="00BA7567"/>
    <w:rsid w:val="00BA76B7"/>
    <w:rsid w:val="00BA7874"/>
    <w:rsid w:val="00BA78B1"/>
    <w:rsid w:val="00BA7B1B"/>
    <w:rsid w:val="00BB04EF"/>
    <w:rsid w:val="00BB0641"/>
    <w:rsid w:val="00BB0ACC"/>
    <w:rsid w:val="00BB0BE8"/>
    <w:rsid w:val="00BB0CD0"/>
    <w:rsid w:val="00BB10A3"/>
    <w:rsid w:val="00BB11C0"/>
    <w:rsid w:val="00BB122B"/>
    <w:rsid w:val="00BB1404"/>
    <w:rsid w:val="00BB1858"/>
    <w:rsid w:val="00BB198B"/>
    <w:rsid w:val="00BB1A6E"/>
    <w:rsid w:val="00BB1B0F"/>
    <w:rsid w:val="00BB1EC2"/>
    <w:rsid w:val="00BB1FAA"/>
    <w:rsid w:val="00BB1FB3"/>
    <w:rsid w:val="00BB200E"/>
    <w:rsid w:val="00BB21D0"/>
    <w:rsid w:val="00BB26F2"/>
    <w:rsid w:val="00BB2911"/>
    <w:rsid w:val="00BB295D"/>
    <w:rsid w:val="00BB3010"/>
    <w:rsid w:val="00BB308D"/>
    <w:rsid w:val="00BB30A5"/>
    <w:rsid w:val="00BB32B6"/>
    <w:rsid w:val="00BB3645"/>
    <w:rsid w:val="00BB380B"/>
    <w:rsid w:val="00BB3B8F"/>
    <w:rsid w:val="00BB3C62"/>
    <w:rsid w:val="00BB3EE0"/>
    <w:rsid w:val="00BB4013"/>
    <w:rsid w:val="00BB4286"/>
    <w:rsid w:val="00BB434C"/>
    <w:rsid w:val="00BB44BB"/>
    <w:rsid w:val="00BB45CE"/>
    <w:rsid w:val="00BB4981"/>
    <w:rsid w:val="00BB4A10"/>
    <w:rsid w:val="00BB4C87"/>
    <w:rsid w:val="00BB4E41"/>
    <w:rsid w:val="00BB5160"/>
    <w:rsid w:val="00BB51A9"/>
    <w:rsid w:val="00BB54A1"/>
    <w:rsid w:val="00BB566C"/>
    <w:rsid w:val="00BB5849"/>
    <w:rsid w:val="00BB587A"/>
    <w:rsid w:val="00BB5A0B"/>
    <w:rsid w:val="00BB5E0E"/>
    <w:rsid w:val="00BB5E25"/>
    <w:rsid w:val="00BB5EDE"/>
    <w:rsid w:val="00BB638F"/>
    <w:rsid w:val="00BB6409"/>
    <w:rsid w:val="00BB696D"/>
    <w:rsid w:val="00BB6D4A"/>
    <w:rsid w:val="00BB7509"/>
    <w:rsid w:val="00BB75B3"/>
    <w:rsid w:val="00BB7667"/>
    <w:rsid w:val="00BB7B60"/>
    <w:rsid w:val="00BB7CAB"/>
    <w:rsid w:val="00BB7CF8"/>
    <w:rsid w:val="00BB7D6B"/>
    <w:rsid w:val="00BB7E74"/>
    <w:rsid w:val="00BB7E86"/>
    <w:rsid w:val="00BC03EB"/>
    <w:rsid w:val="00BC05EF"/>
    <w:rsid w:val="00BC0955"/>
    <w:rsid w:val="00BC0A0E"/>
    <w:rsid w:val="00BC0ACB"/>
    <w:rsid w:val="00BC0EA7"/>
    <w:rsid w:val="00BC0F32"/>
    <w:rsid w:val="00BC0FAA"/>
    <w:rsid w:val="00BC1170"/>
    <w:rsid w:val="00BC1546"/>
    <w:rsid w:val="00BC15AC"/>
    <w:rsid w:val="00BC16B8"/>
    <w:rsid w:val="00BC172B"/>
    <w:rsid w:val="00BC18C5"/>
    <w:rsid w:val="00BC1D02"/>
    <w:rsid w:val="00BC1DDB"/>
    <w:rsid w:val="00BC1F37"/>
    <w:rsid w:val="00BC26A3"/>
    <w:rsid w:val="00BC2AE3"/>
    <w:rsid w:val="00BC2D79"/>
    <w:rsid w:val="00BC2F04"/>
    <w:rsid w:val="00BC2F1A"/>
    <w:rsid w:val="00BC3169"/>
    <w:rsid w:val="00BC348C"/>
    <w:rsid w:val="00BC3630"/>
    <w:rsid w:val="00BC3728"/>
    <w:rsid w:val="00BC3869"/>
    <w:rsid w:val="00BC3B4E"/>
    <w:rsid w:val="00BC3B5C"/>
    <w:rsid w:val="00BC3F2A"/>
    <w:rsid w:val="00BC4241"/>
    <w:rsid w:val="00BC45B2"/>
    <w:rsid w:val="00BC4658"/>
    <w:rsid w:val="00BC47E8"/>
    <w:rsid w:val="00BC4BC6"/>
    <w:rsid w:val="00BC4BD7"/>
    <w:rsid w:val="00BC4C0F"/>
    <w:rsid w:val="00BC5142"/>
    <w:rsid w:val="00BC522A"/>
    <w:rsid w:val="00BC524C"/>
    <w:rsid w:val="00BC5268"/>
    <w:rsid w:val="00BC529B"/>
    <w:rsid w:val="00BC52DE"/>
    <w:rsid w:val="00BC5328"/>
    <w:rsid w:val="00BC5341"/>
    <w:rsid w:val="00BC5394"/>
    <w:rsid w:val="00BC53BD"/>
    <w:rsid w:val="00BC5793"/>
    <w:rsid w:val="00BC59B0"/>
    <w:rsid w:val="00BC5A04"/>
    <w:rsid w:val="00BC5B5F"/>
    <w:rsid w:val="00BC5E4F"/>
    <w:rsid w:val="00BC60A1"/>
    <w:rsid w:val="00BC61FE"/>
    <w:rsid w:val="00BC623B"/>
    <w:rsid w:val="00BC62BE"/>
    <w:rsid w:val="00BC675E"/>
    <w:rsid w:val="00BC67E9"/>
    <w:rsid w:val="00BC6B4E"/>
    <w:rsid w:val="00BC7021"/>
    <w:rsid w:val="00BC7373"/>
    <w:rsid w:val="00BC755F"/>
    <w:rsid w:val="00BC75F8"/>
    <w:rsid w:val="00BC76DE"/>
    <w:rsid w:val="00BC79EE"/>
    <w:rsid w:val="00BC7BBE"/>
    <w:rsid w:val="00BC7CAA"/>
    <w:rsid w:val="00BD0041"/>
    <w:rsid w:val="00BD0447"/>
    <w:rsid w:val="00BD0513"/>
    <w:rsid w:val="00BD0532"/>
    <w:rsid w:val="00BD05BA"/>
    <w:rsid w:val="00BD0616"/>
    <w:rsid w:val="00BD06C5"/>
    <w:rsid w:val="00BD09B3"/>
    <w:rsid w:val="00BD0C41"/>
    <w:rsid w:val="00BD0CD5"/>
    <w:rsid w:val="00BD0E20"/>
    <w:rsid w:val="00BD0F6D"/>
    <w:rsid w:val="00BD1590"/>
    <w:rsid w:val="00BD19A6"/>
    <w:rsid w:val="00BD1C88"/>
    <w:rsid w:val="00BD1FDC"/>
    <w:rsid w:val="00BD1FE5"/>
    <w:rsid w:val="00BD20B7"/>
    <w:rsid w:val="00BD2516"/>
    <w:rsid w:val="00BD26F3"/>
    <w:rsid w:val="00BD297D"/>
    <w:rsid w:val="00BD2992"/>
    <w:rsid w:val="00BD2A6F"/>
    <w:rsid w:val="00BD2C80"/>
    <w:rsid w:val="00BD2D07"/>
    <w:rsid w:val="00BD34AC"/>
    <w:rsid w:val="00BD3808"/>
    <w:rsid w:val="00BD385C"/>
    <w:rsid w:val="00BD3C12"/>
    <w:rsid w:val="00BD3FCC"/>
    <w:rsid w:val="00BD440F"/>
    <w:rsid w:val="00BD47F5"/>
    <w:rsid w:val="00BD4A75"/>
    <w:rsid w:val="00BD4D51"/>
    <w:rsid w:val="00BD4FD2"/>
    <w:rsid w:val="00BD50B9"/>
    <w:rsid w:val="00BD512C"/>
    <w:rsid w:val="00BD54AF"/>
    <w:rsid w:val="00BD5A97"/>
    <w:rsid w:val="00BD5B68"/>
    <w:rsid w:val="00BD5E17"/>
    <w:rsid w:val="00BD60F4"/>
    <w:rsid w:val="00BD61E3"/>
    <w:rsid w:val="00BD62DB"/>
    <w:rsid w:val="00BD6403"/>
    <w:rsid w:val="00BD6C9B"/>
    <w:rsid w:val="00BD6CA8"/>
    <w:rsid w:val="00BD6D05"/>
    <w:rsid w:val="00BD6D53"/>
    <w:rsid w:val="00BD6DB3"/>
    <w:rsid w:val="00BD75DB"/>
    <w:rsid w:val="00BD76BF"/>
    <w:rsid w:val="00BE006B"/>
    <w:rsid w:val="00BE0088"/>
    <w:rsid w:val="00BE0136"/>
    <w:rsid w:val="00BE0204"/>
    <w:rsid w:val="00BE020E"/>
    <w:rsid w:val="00BE047B"/>
    <w:rsid w:val="00BE04CA"/>
    <w:rsid w:val="00BE0603"/>
    <w:rsid w:val="00BE1330"/>
    <w:rsid w:val="00BE142F"/>
    <w:rsid w:val="00BE152E"/>
    <w:rsid w:val="00BE15BB"/>
    <w:rsid w:val="00BE1613"/>
    <w:rsid w:val="00BE1955"/>
    <w:rsid w:val="00BE1A9F"/>
    <w:rsid w:val="00BE1FB3"/>
    <w:rsid w:val="00BE220D"/>
    <w:rsid w:val="00BE22A3"/>
    <w:rsid w:val="00BE23F1"/>
    <w:rsid w:val="00BE2701"/>
    <w:rsid w:val="00BE2B41"/>
    <w:rsid w:val="00BE2C2E"/>
    <w:rsid w:val="00BE2FD9"/>
    <w:rsid w:val="00BE2FF6"/>
    <w:rsid w:val="00BE3312"/>
    <w:rsid w:val="00BE33FE"/>
    <w:rsid w:val="00BE3B09"/>
    <w:rsid w:val="00BE3D18"/>
    <w:rsid w:val="00BE4386"/>
    <w:rsid w:val="00BE4648"/>
    <w:rsid w:val="00BE4877"/>
    <w:rsid w:val="00BE4C56"/>
    <w:rsid w:val="00BE4CE9"/>
    <w:rsid w:val="00BE4E65"/>
    <w:rsid w:val="00BE50BE"/>
    <w:rsid w:val="00BE50D1"/>
    <w:rsid w:val="00BE5569"/>
    <w:rsid w:val="00BE5593"/>
    <w:rsid w:val="00BE55E3"/>
    <w:rsid w:val="00BE581E"/>
    <w:rsid w:val="00BE598E"/>
    <w:rsid w:val="00BE5A7F"/>
    <w:rsid w:val="00BE5B21"/>
    <w:rsid w:val="00BE5B2F"/>
    <w:rsid w:val="00BE5FED"/>
    <w:rsid w:val="00BE61C5"/>
    <w:rsid w:val="00BE6326"/>
    <w:rsid w:val="00BE64A4"/>
    <w:rsid w:val="00BE65DC"/>
    <w:rsid w:val="00BE6871"/>
    <w:rsid w:val="00BE688B"/>
    <w:rsid w:val="00BE68B5"/>
    <w:rsid w:val="00BE69F1"/>
    <w:rsid w:val="00BE6A5C"/>
    <w:rsid w:val="00BE6B30"/>
    <w:rsid w:val="00BE6D97"/>
    <w:rsid w:val="00BE71E3"/>
    <w:rsid w:val="00BE7206"/>
    <w:rsid w:val="00BE72C2"/>
    <w:rsid w:val="00BE732C"/>
    <w:rsid w:val="00BE76BF"/>
    <w:rsid w:val="00BE7879"/>
    <w:rsid w:val="00BE79F4"/>
    <w:rsid w:val="00BE7C1A"/>
    <w:rsid w:val="00BF0093"/>
    <w:rsid w:val="00BF012A"/>
    <w:rsid w:val="00BF014D"/>
    <w:rsid w:val="00BF050D"/>
    <w:rsid w:val="00BF052A"/>
    <w:rsid w:val="00BF06E7"/>
    <w:rsid w:val="00BF094F"/>
    <w:rsid w:val="00BF09A6"/>
    <w:rsid w:val="00BF0EF6"/>
    <w:rsid w:val="00BF1403"/>
    <w:rsid w:val="00BF18CE"/>
    <w:rsid w:val="00BF1932"/>
    <w:rsid w:val="00BF194F"/>
    <w:rsid w:val="00BF19D2"/>
    <w:rsid w:val="00BF1A93"/>
    <w:rsid w:val="00BF20AA"/>
    <w:rsid w:val="00BF2430"/>
    <w:rsid w:val="00BF2534"/>
    <w:rsid w:val="00BF26AF"/>
    <w:rsid w:val="00BF2868"/>
    <w:rsid w:val="00BF356E"/>
    <w:rsid w:val="00BF366B"/>
    <w:rsid w:val="00BF36E3"/>
    <w:rsid w:val="00BF3767"/>
    <w:rsid w:val="00BF3ACE"/>
    <w:rsid w:val="00BF3E6B"/>
    <w:rsid w:val="00BF3F7A"/>
    <w:rsid w:val="00BF40CC"/>
    <w:rsid w:val="00BF41F8"/>
    <w:rsid w:val="00BF4635"/>
    <w:rsid w:val="00BF47C7"/>
    <w:rsid w:val="00BF4856"/>
    <w:rsid w:val="00BF49BF"/>
    <w:rsid w:val="00BF49E6"/>
    <w:rsid w:val="00BF4A15"/>
    <w:rsid w:val="00BF4B92"/>
    <w:rsid w:val="00BF4BFB"/>
    <w:rsid w:val="00BF4DA7"/>
    <w:rsid w:val="00BF4E00"/>
    <w:rsid w:val="00BF53D4"/>
    <w:rsid w:val="00BF553D"/>
    <w:rsid w:val="00BF5629"/>
    <w:rsid w:val="00BF5D2A"/>
    <w:rsid w:val="00BF5E97"/>
    <w:rsid w:val="00BF608F"/>
    <w:rsid w:val="00BF617F"/>
    <w:rsid w:val="00BF61EB"/>
    <w:rsid w:val="00BF6908"/>
    <w:rsid w:val="00BF6B02"/>
    <w:rsid w:val="00BF6B9C"/>
    <w:rsid w:val="00BF6D42"/>
    <w:rsid w:val="00BF6F75"/>
    <w:rsid w:val="00BF6FA3"/>
    <w:rsid w:val="00BF70E7"/>
    <w:rsid w:val="00BF7408"/>
    <w:rsid w:val="00BF741E"/>
    <w:rsid w:val="00BF7735"/>
    <w:rsid w:val="00BF7897"/>
    <w:rsid w:val="00BF7B33"/>
    <w:rsid w:val="00BF7F9C"/>
    <w:rsid w:val="00C00022"/>
    <w:rsid w:val="00C001C9"/>
    <w:rsid w:val="00C005C3"/>
    <w:rsid w:val="00C00C82"/>
    <w:rsid w:val="00C00DE6"/>
    <w:rsid w:val="00C00FF1"/>
    <w:rsid w:val="00C010CF"/>
    <w:rsid w:val="00C015D4"/>
    <w:rsid w:val="00C017E0"/>
    <w:rsid w:val="00C0189A"/>
    <w:rsid w:val="00C019EF"/>
    <w:rsid w:val="00C01E45"/>
    <w:rsid w:val="00C01E83"/>
    <w:rsid w:val="00C01F3F"/>
    <w:rsid w:val="00C01FCD"/>
    <w:rsid w:val="00C02060"/>
    <w:rsid w:val="00C02230"/>
    <w:rsid w:val="00C02313"/>
    <w:rsid w:val="00C02601"/>
    <w:rsid w:val="00C0267B"/>
    <w:rsid w:val="00C029A8"/>
    <w:rsid w:val="00C02E8D"/>
    <w:rsid w:val="00C02FF2"/>
    <w:rsid w:val="00C03002"/>
    <w:rsid w:val="00C03A74"/>
    <w:rsid w:val="00C03C58"/>
    <w:rsid w:val="00C03E10"/>
    <w:rsid w:val="00C04554"/>
    <w:rsid w:val="00C045C4"/>
    <w:rsid w:val="00C045EB"/>
    <w:rsid w:val="00C046C7"/>
    <w:rsid w:val="00C04769"/>
    <w:rsid w:val="00C04826"/>
    <w:rsid w:val="00C04A7B"/>
    <w:rsid w:val="00C04C75"/>
    <w:rsid w:val="00C04D18"/>
    <w:rsid w:val="00C04FA2"/>
    <w:rsid w:val="00C050B2"/>
    <w:rsid w:val="00C0513B"/>
    <w:rsid w:val="00C05218"/>
    <w:rsid w:val="00C0593C"/>
    <w:rsid w:val="00C059E4"/>
    <w:rsid w:val="00C05B36"/>
    <w:rsid w:val="00C05BFA"/>
    <w:rsid w:val="00C06173"/>
    <w:rsid w:val="00C06282"/>
    <w:rsid w:val="00C065E6"/>
    <w:rsid w:val="00C07563"/>
    <w:rsid w:val="00C07EB2"/>
    <w:rsid w:val="00C1017F"/>
    <w:rsid w:val="00C10220"/>
    <w:rsid w:val="00C10F27"/>
    <w:rsid w:val="00C10F2F"/>
    <w:rsid w:val="00C113FB"/>
    <w:rsid w:val="00C11517"/>
    <w:rsid w:val="00C11533"/>
    <w:rsid w:val="00C11597"/>
    <w:rsid w:val="00C11620"/>
    <w:rsid w:val="00C11A5E"/>
    <w:rsid w:val="00C11C6D"/>
    <w:rsid w:val="00C120EE"/>
    <w:rsid w:val="00C122C8"/>
    <w:rsid w:val="00C1234B"/>
    <w:rsid w:val="00C1255D"/>
    <w:rsid w:val="00C125BD"/>
    <w:rsid w:val="00C127EF"/>
    <w:rsid w:val="00C12906"/>
    <w:rsid w:val="00C13082"/>
    <w:rsid w:val="00C1310E"/>
    <w:rsid w:val="00C1324D"/>
    <w:rsid w:val="00C13604"/>
    <w:rsid w:val="00C13BC7"/>
    <w:rsid w:val="00C13C1D"/>
    <w:rsid w:val="00C13C6F"/>
    <w:rsid w:val="00C13D15"/>
    <w:rsid w:val="00C13FB3"/>
    <w:rsid w:val="00C142F3"/>
    <w:rsid w:val="00C14C10"/>
    <w:rsid w:val="00C14CAB"/>
    <w:rsid w:val="00C154B5"/>
    <w:rsid w:val="00C1559B"/>
    <w:rsid w:val="00C155C6"/>
    <w:rsid w:val="00C156A5"/>
    <w:rsid w:val="00C157A0"/>
    <w:rsid w:val="00C15DAB"/>
    <w:rsid w:val="00C1618D"/>
    <w:rsid w:val="00C16411"/>
    <w:rsid w:val="00C164BF"/>
    <w:rsid w:val="00C16809"/>
    <w:rsid w:val="00C16973"/>
    <w:rsid w:val="00C16A52"/>
    <w:rsid w:val="00C16AE6"/>
    <w:rsid w:val="00C16CDC"/>
    <w:rsid w:val="00C16F67"/>
    <w:rsid w:val="00C1708C"/>
    <w:rsid w:val="00C17410"/>
    <w:rsid w:val="00C1743E"/>
    <w:rsid w:val="00C17584"/>
    <w:rsid w:val="00C17647"/>
    <w:rsid w:val="00C17A44"/>
    <w:rsid w:val="00C17E38"/>
    <w:rsid w:val="00C17EA1"/>
    <w:rsid w:val="00C20067"/>
    <w:rsid w:val="00C207CD"/>
    <w:rsid w:val="00C20863"/>
    <w:rsid w:val="00C20892"/>
    <w:rsid w:val="00C2090B"/>
    <w:rsid w:val="00C20A59"/>
    <w:rsid w:val="00C20A9E"/>
    <w:rsid w:val="00C20CB6"/>
    <w:rsid w:val="00C20D05"/>
    <w:rsid w:val="00C2100A"/>
    <w:rsid w:val="00C210AB"/>
    <w:rsid w:val="00C2180F"/>
    <w:rsid w:val="00C21CD0"/>
    <w:rsid w:val="00C22158"/>
    <w:rsid w:val="00C222CB"/>
    <w:rsid w:val="00C229CB"/>
    <w:rsid w:val="00C22B3B"/>
    <w:rsid w:val="00C2314C"/>
    <w:rsid w:val="00C231FE"/>
    <w:rsid w:val="00C23307"/>
    <w:rsid w:val="00C235D4"/>
    <w:rsid w:val="00C23BD2"/>
    <w:rsid w:val="00C23C27"/>
    <w:rsid w:val="00C24532"/>
    <w:rsid w:val="00C24676"/>
    <w:rsid w:val="00C248A8"/>
    <w:rsid w:val="00C24C9E"/>
    <w:rsid w:val="00C24E13"/>
    <w:rsid w:val="00C24E9F"/>
    <w:rsid w:val="00C252BF"/>
    <w:rsid w:val="00C254A3"/>
    <w:rsid w:val="00C258BF"/>
    <w:rsid w:val="00C25A11"/>
    <w:rsid w:val="00C25CE7"/>
    <w:rsid w:val="00C25F1C"/>
    <w:rsid w:val="00C25FD6"/>
    <w:rsid w:val="00C25FFB"/>
    <w:rsid w:val="00C260BE"/>
    <w:rsid w:val="00C260D0"/>
    <w:rsid w:val="00C26361"/>
    <w:rsid w:val="00C263A3"/>
    <w:rsid w:val="00C2645F"/>
    <w:rsid w:val="00C2699D"/>
    <w:rsid w:val="00C26B78"/>
    <w:rsid w:val="00C26E22"/>
    <w:rsid w:val="00C26FED"/>
    <w:rsid w:val="00C2724A"/>
    <w:rsid w:val="00C275AA"/>
    <w:rsid w:val="00C27694"/>
    <w:rsid w:val="00C27A2C"/>
    <w:rsid w:val="00C27D68"/>
    <w:rsid w:val="00C30489"/>
    <w:rsid w:val="00C306C5"/>
    <w:rsid w:val="00C307E9"/>
    <w:rsid w:val="00C30975"/>
    <w:rsid w:val="00C30BE1"/>
    <w:rsid w:val="00C31270"/>
    <w:rsid w:val="00C31435"/>
    <w:rsid w:val="00C3189E"/>
    <w:rsid w:val="00C318A7"/>
    <w:rsid w:val="00C31A01"/>
    <w:rsid w:val="00C31AB7"/>
    <w:rsid w:val="00C31C31"/>
    <w:rsid w:val="00C32011"/>
    <w:rsid w:val="00C320B6"/>
    <w:rsid w:val="00C32319"/>
    <w:rsid w:val="00C326F3"/>
    <w:rsid w:val="00C329F6"/>
    <w:rsid w:val="00C32A75"/>
    <w:rsid w:val="00C32A92"/>
    <w:rsid w:val="00C32C85"/>
    <w:rsid w:val="00C32E12"/>
    <w:rsid w:val="00C32F54"/>
    <w:rsid w:val="00C330E8"/>
    <w:rsid w:val="00C331D3"/>
    <w:rsid w:val="00C33229"/>
    <w:rsid w:val="00C3336E"/>
    <w:rsid w:val="00C334CF"/>
    <w:rsid w:val="00C334F5"/>
    <w:rsid w:val="00C338DF"/>
    <w:rsid w:val="00C33B09"/>
    <w:rsid w:val="00C33D5D"/>
    <w:rsid w:val="00C33FE4"/>
    <w:rsid w:val="00C34086"/>
    <w:rsid w:val="00C3463A"/>
    <w:rsid w:val="00C34C25"/>
    <w:rsid w:val="00C34DAA"/>
    <w:rsid w:val="00C34DF0"/>
    <w:rsid w:val="00C34F77"/>
    <w:rsid w:val="00C351DE"/>
    <w:rsid w:val="00C35705"/>
    <w:rsid w:val="00C35814"/>
    <w:rsid w:val="00C359B9"/>
    <w:rsid w:val="00C35B56"/>
    <w:rsid w:val="00C35DFA"/>
    <w:rsid w:val="00C35F45"/>
    <w:rsid w:val="00C35F69"/>
    <w:rsid w:val="00C36483"/>
    <w:rsid w:val="00C365E2"/>
    <w:rsid w:val="00C36732"/>
    <w:rsid w:val="00C36B02"/>
    <w:rsid w:val="00C37819"/>
    <w:rsid w:val="00C37A9F"/>
    <w:rsid w:val="00C37D3E"/>
    <w:rsid w:val="00C37D93"/>
    <w:rsid w:val="00C40141"/>
    <w:rsid w:val="00C40142"/>
    <w:rsid w:val="00C40177"/>
    <w:rsid w:val="00C4019A"/>
    <w:rsid w:val="00C402F4"/>
    <w:rsid w:val="00C405F4"/>
    <w:rsid w:val="00C407B2"/>
    <w:rsid w:val="00C40AA0"/>
    <w:rsid w:val="00C40F69"/>
    <w:rsid w:val="00C40FD1"/>
    <w:rsid w:val="00C40FF8"/>
    <w:rsid w:val="00C4135D"/>
    <w:rsid w:val="00C41430"/>
    <w:rsid w:val="00C41459"/>
    <w:rsid w:val="00C4152B"/>
    <w:rsid w:val="00C416B3"/>
    <w:rsid w:val="00C41913"/>
    <w:rsid w:val="00C41FD9"/>
    <w:rsid w:val="00C42384"/>
    <w:rsid w:val="00C42900"/>
    <w:rsid w:val="00C42B90"/>
    <w:rsid w:val="00C42F2A"/>
    <w:rsid w:val="00C42F43"/>
    <w:rsid w:val="00C4303D"/>
    <w:rsid w:val="00C430FB"/>
    <w:rsid w:val="00C43446"/>
    <w:rsid w:val="00C43508"/>
    <w:rsid w:val="00C4381B"/>
    <w:rsid w:val="00C43BCD"/>
    <w:rsid w:val="00C43BE1"/>
    <w:rsid w:val="00C44072"/>
    <w:rsid w:val="00C44790"/>
    <w:rsid w:val="00C4488B"/>
    <w:rsid w:val="00C44922"/>
    <w:rsid w:val="00C44B7D"/>
    <w:rsid w:val="00C45104"/>
    <w:rsid w:val="00C4586D"/>
    <w:rsid w:val="00C45B25"/>
    <w:rsid w:val="00C45D61"/>
    <w:rsid w:val="00C45EB0"/>
    <w:rsid w:val="00C45EF2"/>
    <w:rsid w:val="00C46276"/>
    <w:rsid w:val="00C46361"/>
    <w:rsid w:val="00C4639C"/>
    <w:rsid w:val="00C46619"/>
    <w:rsid w:val="00C466A3"/>
    <w:rsid w:val="00C466AB"/>
    <w:rsid w:val="00C4692A"/>
    <w:rsid w:val="00C469AC"/>
    <w:rsid w:val="00C469CA"/>
    <w:rsid w:val="00C46BA8"/>
    <w:rsid w:val="00C46CD6"/>
    <w:rsid w:val="00C471CF"/>
    <w:rsid w:val="00C47321"/>
    <w:rsid w:val="00C47496"/>
    <w:rsid w:val="00C474CA"/>
    <w:rsid w:val="00C47549"/>
    <w:rsid w:val="00C4762E"/>
    <w:rsid w:val="00C47D56"/>
    <w:rsid w:val="00C47D57"/>
    <w:rsid w:val="00C47E6F"/>
    <w:rsid w:val="00C47E71"/>
    <w:rsid w:val="00C47F07"/>
    <w:rsid w:val="00C50586"/>
    <w:rsid w:val="00C5062E"/>
    <w:rsid w:val="00C506FB"/>
    <w:rsid w:val="00C507C8"/>
    <w:rsid w:val="00C5090C"/>
    <w:rsid w:val="00C50A54"/>
    <w:rsid w:val="00C50A84"/>
    <w:rsid w:val="00C5129B"/>
    <w:rsid w:val="00C512CC"/>
    <w:rsid w:val="00C51517"/>
    <w:rsid w:val="00C51E56"/>
    <w:rsid w:val="00C51FE7"/>
    <w:rsid w:val="00C52133"/>
    <w:rsid w:val="00C521EC"/>
    <w:rsid w:val="00C522CA"/>
    <w:rsid w:val="00C527AE"/>
    <w:rsid w:val="00C52B24"/>
    <w:rsid w:val="00C52B4C"/>
    <w:rsid w:val="00C5305E"/>
    <w:rsid w:val="00C530CD"/>
    <w:rsid w:val="00C53391"/>
    <w:rsid w:val="00C533C6"/>
    <w:rsid w:val="00C5347D"/>
    <w:rsid w:val="00C536E7"/>
    <w:rsid w:val="00C53788"/>
    <w:rsid w:val="00C53BAE"/>
    <w:rsid w:val="00C53BCD"/>
    <w:rsid w:val="00C53CBF"/>
    <w:rsid w:val="00C53F0C"/>
    <w:rsid w:val="00C53F18"/>
    <w:rsid w:val="00C54A35"/>
    <w:rsid w:val="00C54A80"/>
    <w:rsid w:val="00C54EE2"/>
    <w:rsid w:val="00C55463"/>
    <w:rsid w:val="00C55593"/>
    <w:rsid w:val="00C55619"/>
    <w:rsid w:val="00C556C9"/>
    <w:rsid w:val="00C558AD"/>
    <w:rsid w:val="00C55A9C"/>
    <w:rsid w:val="00C55B14"/>
    <w:rsid w:val="00C55C46"/>
    <w:rsid w:val="00C565FE"/>
    <w:rsid w:val="00C56857"/>
    <w:rsid w:val="00C56AA2"/>
    <w:rsid w:val="00C56B67"/>
    <w:rsid w:val="00C56C47"/>
    <w:rsid w:val="00C56C7E"/>
    <w:rsid w:val="00C56CD5"/>
    <w:rsid w:val="00C5746C"/>
    <w:rsid w:val="00C57531"/>
    <w:rsid w:val="00C5758C"/>
    <w:rsid w:val="00C57745"/>
    <w:rsid w:val="00C57A59"/>
    <w:rsid w:val="00C57B69"/>
    <w:rsid w:val="00C57D95"/>
    <w:rsid w:val="00C60213"/>
    <w:rsid w:val="00C602CF"/>
    <w:rsid w:val="00C6049A"/>
    <w:rsid w:val="00C60BC6"/>
    <w:rsid w:val="00C60BC9"/>
    <w:rsid w:val="00C60C4E"/>
    <w:rsid w:val="00C60D75"/>
    <w:rsid w:val="00C61239"/>
    <w:rsid w:val="00C616A9"/>
    <w:rsid w:val="00C61D05"/>
    <w:rsid w:val="00C620A4"/>
    <w:rsid w:val="00C620D9"/>
    <w:rsid w:val="00C6214F"/>
    <w:rsid w:val="00C621ED"/>
    <w:rsid w:val="00C62286"/>
    <w:rsid w:val="00C62566"/>
    <w:rsid w:val="00C6266A"/>
    <w:rsid w:val="00C626FE"/>
    <w:rsid w:val="00C627F8"/>
    <w:rsid w:val="00C62CB7"/>
    <w:rsid w:val="00C631ED"/>
    <w:rsid w:val="00C63275"/>
    <w:rsid w:val="00C6335C"/>
    <w:rsid w:val="00C63687"/>
    <w:rsid w:val="00C6375A"/>
    <w:rsid w:val="00C63816"/>
    <w:rsid w:val="00C638DC"/>
    <w:rsid w:val="00C63913"/>
    <w:rsid w:val="00C63988"/>
    <w:rsid w:val="00C639D1"/>
    <w:rsid w:val="00C63C7E"/>
    <w:rsid w:val="00C63D5B"/>
    <w:rsid w:val="00C63F42"/>
    <w:rsid w:val="00C63FB1"/>
    <w:rsid w:val="00C6404F"/>
    <w:rsid w:val="00C6411A"/>
    <w:rsid w:val="00C646D7"/>
    <w:rsid w:val="00C64A31"/>
    <w:rsid w:val="00C64B06"/>
    <w:rsid w:val="00C653CD"/>
    <w:rsid w:val="00C65502"/>
    <w:rsid w:val="00C6564A"/>
    <w:rsid w:val="00C656EB"/>
    <w:rsid w:val="00C6573D"/>
    <w:rsid w:val="00C6576D"/>
    <w:rsid w:val="00C6579C"/>
    <w:rsid w:val="00C65F16"/>
    <w:rsid w:val="00C66072"/>
    <w:rsid w:val="00C660B0"/>
    <w:rsid w:val="00C665F3"/>
    <w:rsid w:val="00C666FC"/>
    <w:rsid w:val="00C66AE0"/>
    <w:rsid w:val="00C66D1D"/>
    <w:rsid w:val="00C6727D"/>
    <w:rsid w:val="00C672CC"/>
    <w:rsid w:val="00C6766A"/>
    <w:rsid w:val="00C7004E"/>
    <w:rsid w:val="00C7018B"/>
    <w:rsid w:val="00C701D4"/>
    <w:rsid w:val="00C7020D"/>
    <w:rsid w:val="00C70312"/>
    <w:rsid w:val="00C707BB"/>
    <w:rsid w:val="00C70D88"/>
    <w:rsid w:val="00C70EFF"/>
    <w:rsid w:val="00C71036"/>
    <w:rsid w:val="00C710A7"/>
    <w:rsid w:val="00C71291"/>
    <w:rsid w:val="00C7144C"/>
    <w:rsid w:val="00C718AB"/>
    <w:rsid w:val="00C719AC"/>
    <w:rsid w:val="00C72024"/>
    <w:rsid w:val="00C7215C"/>
    <w:rsid w:val="00C7225C"/>
    <w:rsid w:val="00C72D65"/>
    <w:rsid w:val="00C72E66"/>
    <w:rsid w:val="00C734E0"/>
    <w:rsid w:val="00C73606"/>
    <w:rsid w:val="00C73613"/>
    <w:rsid w:val="00C7388D"/>
    <w:rsid w:val="00C73A06"/>
    <w:rsid w:val="00C73C3F"/>
    <w:rsid w:val="00C74518"/>
    <w:rsid w:val="00C745C5"/>
    <w:rsid w:val="00C74EF8"/>
    <w:rsid w:val="00C74EFF"/>
    <w:rsid w:val="00C754C5"/>
    <w:rsid w:val="00C754F2"/>
    <w:rsid w:val="00C7563E"/>
    <w:rsid w:val="00C7564E"/>
    <w:rsid w:val="00C75985"/>
    <w:rsid w:val="00C759B4"/>
    <w:rsid w:val="00C75D17"/>
    <w:rsid w:val="00C75EC8"/>
    <w:rsid w:val="00C75F0F"/>
    <w:rsid w:val="00C75F88"/>
    <w:rsid w:val="00C761CB"/>
    <w:rsid w:val="00C762D9"/>
    <w:rsid w:val="00C76731"/>
    <w:rsid w:val="00C76B9E"/>
    <w:rsid w:val="00C76F1C"/>
    <w:rsid w:val="00C770B3"/>
    <w:rsid w:val="00C77290"/>
    <w:rsid w:val="00C7736E"/>
    <w:rsid w:val="00C7737E"/>
    <w:rsid w:val="00C7751C"/>
    <w:rsid w:val="00C77ADD"/>
    <w:rsid w:val="00C77C07"/>
    <w:rsid w:val="00C77CEC"/>
    <w:rsid w:val="00C77F3F"/>
    <w:rsid w:val="00C800CD"/>
    <w:rsid w:val="00C80237"/>
    <w:rsid w:val="00C8041C"/>
    <w:rsid w:val="00C80475"/>
    <w:rsid w:val="00C804AA"/>
    <w:rsid w:val="00C8059A"/>
    <w:rsid w:val="00C809A2"/>
    <w:rsid w:val="00C80A47"/>
    <w:rsid w:val="00C80B61"/>
    <w:rsid w:val="00C80EEF"/>
    <w:rsid w:val="00C80FEE"/>
    <w:rsid w:val="00C81079"/>
    <w:rsid w:val="00C811A0"/>
    <w:rsid w:val="00C811EA"/>
    <w:rsid w:val="00C8127F"/>
    <w:rsid w:val="00C81555"/>
    <w:rsid w:val="00C8165E"/>
    <w:rsid w:val="00C8181D"/>
    <w:rsid w:val="00C8183E"/>
    <w:rsid w:val="00C818EC"/>
    <w:rsid w:val="00C81A43"/>
    <w:rsid w:val="00C81D86"/>
    <w:rsid w:val="00C820B0"/>
    <w:rsid w:val="00C8227D"/>
    <w:rsid w:val="00C82645"/>
    <w:rsid w:val="00C826D1"/>
    <w:rsid w:val="00C829CF"/>
    <w:rsid w:val="00C83212"/>
    <w:rsid w:val="00C83484"/>
    <w:rsid w:val="00C8364B"/>
    <w:rsid w:val="00C843F5"/>
    <w:rsid w:val="00C8443C"/>
    <w:rsid w:val="00C8489D"/>
    <w:rsid w:val="00C851CF"/>
    <w:rsid w:val="00C85329"/>
    <w:rsid w:val="00C859A5"/>
    <w:rsid w:val="00C859BB"/>
    <w:rsid w:val="00C85EFA"/>
    <w:rsid w:val="00C860E2"/>
    <w:rsid w:val="00C862AB"/>
    <w:rsid w:val="00C8671C"/>
    <w:rsid w:val="00C8696C"/>
    <w:rsid w:val="00C86E8B"/>
    <w:rsid w:val="00C8701C"/>
    <w:rsid w:val="00C8725A"/>
    <w:rsid w:val="00C8786D"/>
    <w:rsid w:val="00C87914"/>
    <w:rsid w:val="00C87F2E"/>
    <w:rsid w:val="00C87F9D"/>
    <w:rsid w:val="00C90122"/>
    <w:rsid w:val="00C90288"/>
    <w:rsid w:val="00C904CB"/>
    <w:rsid w:val="00C907B8"/>
    <w:rsid w:val="00C90B8E"/>
    <w:rsid w:val="00C90DE0"/>
    <w:rsid w:val="00C91053"/>
    <w:rsid w:val="00C910C9"/>
    <w:rsid w:val="00C91207"/>
    <w:rsid w:val="00C914A6"/>
    <w:rsid w:val="00C9153E"/>
    <w:rsid w:val="00C91577"/>
    <w:rsid w:val="00C91643"/>
    <w:rsid w:val="00C916C0"/>
    <w:rsid w:val="00C91BCC"/>
    <w:rsid w:val="00C9233C"/>
    <w:rsid w:val="00C9241F"/>
    <w:rsid w:val="00C924A1"/>
    <w:rsid w:val="00C92E40"/>
    <w:rsid w:val="00C92E5F"/>
    <w:rsid w:val="00C92F9E"/>
    <w:rsid w:val="00C92FFB"/>
    <w:rsid w:val="00C9339B"/>
    <w:rsid w:val="00C935AC"/>
    <w:rsid w:val="00C936B4"/>
    <w:rsid w:val="00C93DC8"/>
    <w:rsid w:val="00C93DCE"/>
    <w:rsid w:val="00C93DF0"/>
    <w:rsid w:val="00C94212"/>
    <w:rsid w:val="00C94943"/>
    <w:rsid w:val="00C949B5"/>
    <w:rsid w:val="00C94D3D"/>
    <w:rsid w:val="00C94F4F"/>
    <w:rsid w:val="00C95005"/>
    <w:rsid w:val="00C9529B"/>
    <w:rsid w:val="00C95313"/>
    <w:rsid w:val="00C956D3"/>
    <w:rsid w:val="00C95786"/>
    <w:rsid w:val="00C95AF4"/>
    <w:rsid w:val="00C95C2C"/>
    <w:rsid w:val="00C95EB3"/>
    <w:rsid w:val="00C960AA"/>
    <w:rsid w:val="00C96188"/>
    <w:rsid w:val="00C963EF"/>
    <w:rsid w:val="00C96499"/>
    <w:rsid w:val="00C9681D"/>
    <w:rsid w:val="00C9689B"/>
    <w:rsid w:val="00C970F8"/>
    <w:rsid w:val="00C974A4"/>
    <w:rsid w:val="00C97588"/>
    <w:rsid w:val="00C979F4"/>
    <w:rsid w:val="00C97A04"/>
    <w:rsid w:val="00CA0181"/>
    <w:rsid w:val="00CA01C4"/>
    <w:rsid w:val="00CA0484"/>
    <w:rsid w:val="00CA0654"/>
    <w:rsid w:val="00CA0811"/>
    <w:rsid w:val="00CA0B40"/>
    <w:rsid w:val="00CA0EB4"/>
    <w:rsid w:val="00CA1078"/>
    <w:rsid w:val="00CA11D5"/>
    <w:rsid w:val="00CA1251"/>
    <w:rsid w:val="00CA1C02"/>
    <w:rsid w:val="00CA1D0F"/>
    <w:rsid w:val="00CA1F1A"/>
    <w:rsid w:val="00CA2362"/>
    <w:rsid w:val="00CA2743"/>
    <w:rsid w:val="00CA29E8"/>
    <w:rsid w:val="00CA2BC4"/>
    <w:rsid w:val="00CA2EDE"/>
    <w:rsid w:val="00CA2EFA"/>
    <w:rsid w:val="00CA3011"/>
    <w:rsid w:val="00CA3086"/>
    <w:rsid w:val="00CA36D8"/>
    <w:rsid w:val="00CA3796"/>
    <w:rsid w:val="00CA3A09"/>
    <w:rsid w:val="00CA3F16"/>
    <w:rsid w:val="00CA3FCD"/>
    <w:rsid w:val="00CA4375"/>
    <w:rsid w:val="00CA4510"/>
    <w:rsid w:val="00CA49AA"/>
    <w:rsid w:val="00CA4A40"/>
    <w:rsid w:val="00CA4EBD"/>
    <w:rsid w:val="00CA508E"/>
    <w:rsid w:val="00CA522A"/>
    <w:rsid w:val="00CA5788"/>
    <w:rsid w:val="00CA57C2"/>
    <w:rsid w:val="00CA57F3"/>
    <w:rsid w:val="00CA59F0"/>
    <w:rsid w:val="00CA5FBD"/>
    <w:rsid w:val="00CA61AC"/>
    <w:rsid w:val="00CA6696"/>
    <w:rsid w:val="00CA6C65"/>
    <w:rsid w:val="00CA6DA0"/>
    <w:rsid w:val="00CA703F"/>
    <w:rsid w:val="00CA72D6"/>
    <w:rsid w:val="00CA732C"/>
    <w:rsid w:val="00CA787F"/>
    <w:rsid w:val="00CA7882"/>
    <w:rsid w:val="00CA7E00"/>
    <w:rsid w:val="00CB0198"/>
    <w:rsid w:val="00CB03EE"/>
    <w:rsid w:val="00CB0ED8"/>
    <w:rsid w:val="00CB1062"/>
    <w:rsid w:val="00CB1078"/>
    <w:rsid w:val="00CB11B6"/>
    <w:rsid w:val="00CB1A03"/>
    <w:rsid w:val="00CB1B6E"/>
    <w:rsid w:val="00CB1BB1"/>
    <w:rsid w:val="00CB1C70"/>
    <w:rsid w:val="00CB1D99"/>
    <w:rsid w:val="00CB1DC1"/>
    <w:rsid w:val="00CB1E4E"/>
    <w:rsid w:val="00CB228B"/>
    <w:rsid w:val="00CB2329"/>
    <w:rsid w:val="00CB2383"/>
    <w:rsid w:val="00CB248B"/>
    <w:rsid w:val="00CB26BF"/>
    <w:rsid w:val="00CB2710"/>
    <w:rsid w:val="00CB287E"/>
    <w:rsid w:val="00CB29F7"/>
    <w:rsid w:val="00CB2A60"/>
    <w:rsid w:val="00CB2A75"/>
    <w:rsid w:val="00CB2C9F"/>
    <w:rsid w:val="00CB2F4D"/>
    <w:rsid w:val="00CB354C"/>
    <w:rsid w:val="00CB3645"/>
    <w:rsid w:val="00CB378B"/>
    <w:rsid w:val="00CB37E8"/>
    <w:rsid w:val="00CB397E"/>
    <w:rsid w:val="00CB3FE3"/>
    <w:rsid w:val="00CB4B1C"/>
    <w:rsid w:val="00CB4BD9"/>
    <w:rsid w:val="00CB4FB5"/>
    <w:rsid w:val="00CB5006"/>
    <w:rsid w:val="00CB52CA"/>
    <w:rsid w:val="00CB55B1"/>
    <w:rsid w:val="00CB570C"/>
    <w:rsid w:val="00CB579A"/>
    <w:rsid w:val="00CB5B90"/>
    <w:rsid w:val="00CB6081"/>
    <w:rsid w:val="00CB648B"/>
    <w:rsid w:val="00CB656C"/>
    <w:rsid w:val="00CB6FC1"/>
    <w:rsid w:val="00CB70C2"/>
    <w:rsid w:val="00CB7165"/>
    <w:rsid w:val="00CB75C5"/>
    <w:rsid w:val="00CB783F"/>
    <w:rsid w:val="00CB7D0C"/>
    <w:rsid w:val="00CC004D"/>
    <w:rsid w:val="00CC0152"/>
    <w:rsid w:val="00CC0325"/>
    <w:rsid w:val="00CC06CC"/>
    <w:rsid w:val="00CC0C2E"/>
    <w:rsid w:val="00CC0C6E"/>
    <w:rsid w:val="00CC0D24"/>
    <w:rsid w:val="00CC0ECF"/>
    <w:rsid w:val="00CC0F5C"/>
    <w:rsid w:val="00CC1124"/>
    <w:rsid w:val="00CC12B5"/>
    <w:rsid w:val="00CC14FD"/>
    <w:rsid w:val="00CC15BB"/>
    <w:rsid w:val="00CC1966"/>
    <w:rsid w:val="00CC1A40"/>
    <w:rsid w:val="00CC1FCB"/>
    <w:rsid w:val="00CC270F"/>
    <w:rsid w:val="00CC2A3B"/>
    <w:rsid w:val="00CC2AFB"/>
    <w:rsid w:val="00CC2DFA"/>
    <w:rsid w:val="00CC2F5A"/>
    <w:rsid w:val="00CC2FBA"/>
    <w:rsid w:val="00CC3365"/>
    <w:rsid w:val="00CC3496"/>
    <w:rsid w:val="00CC354D"/>
    <w:rsid w:val="00CC3B06"/>
    <w:rsid w:val="00CC3BD5"/>
    <w:rsid w:val="00CC3CCF"/>
    <w:rsid w:val="00CC3D97"/>
    <w:rsid w:val="00CC3EEC"/>
    <w:rsid w:val="00CC3F91"/>
    <w:rsid w:val="00CC3FA6"/>
    <w:rsid w:val="00CC3FC4"/>
    <w:rsid w:val="00CC4375"/>
    <w:rsid w:val="00CC4587"/>
    <w:rsid w:val="00CC46FA"/>
    <w:rsid w:val="00CC4B28"/>
    <w:rsid w:val="00CC4F62"/>
    <w:rsid w:val="00CC5011"/>
    <w:rsid w:val="00CC50E4"/>
    <w:rsid w:val="00CC5318"/>
    <w:rsid w:val="00CC5344"/>
    <w:rsid w:val="00CC54A7"/>
    <w:rsid w:val="00CC5655"/>
    <w:rsid w:val="00CC5DBB"/>
    <w:rsid w:val="00CC606E"/>
    <w:rsid w:val="00CC61CB"/>
    <w:rsid w:val="00CC624B"/>
    <w:rsid w:val="00CC6470"/>
    <w:rsid w:val="00CC6A12"/>
    <w:rsid w:val="00CC6A30"/>
    <w:rsid w:val="00CC6C3D"/>
    <w:rsid w:val="00CC6D94"/>
    <w:rsid w:val="00CC6E2F"/>
    <w:rsid w:val="00CC725D"/>
    <w:rsid w:val="00CC72D3"/>
    <w:rsid w:val="00CC7603"/>
    <w:rsid w:val="00CC7678"/>
    <w:rsid w:val="00CC7939"/>
    <w:rsid w:val="00CC7C30"/>
    <w:rsid w:val="00CD03F4"/>
    <w:rsid w:val="00CD0466"/>
    <w:rsid w:val="00CD085F"/>
    <w:rsid w:val="00CD08A1"/>
    <w:rsid w:val="00CD08FB"/>
    <w:rsid w:val="00CD0A25"/>
    <w:rsid w:val="00CD0F0B"/>
    <w:rsid w:val="00CD0F61"/>
    <w:rsid w:val="00CD1415"/>
    <w:rsid w:val="00CD1485"/>
    <w:rsid w:val="00CD1D0E"/>
    <w:rsid w:val="00CD21DA"/>
    <w:rsid w:val="00CD26CE"/>
    <w:rsid w:val="00CD26CF"/>
    <w:rsid w:val="00CD28F7"/>
    <w:rsid w:val="00CD2B35"/>
    <w:rsid w:val="00CD2CFD"/>
    <w:rsid w:val="00CD2E6E"/>
    <w:rsid w:val="00CD2F76"/>
    <w:rsid w:val="00CD306D"/>
    <w:rsid w:val="00CD3141"/>
    <w:rsid w:val="00CD31D3"/>
    <w:rsid w:val="00CD34E7"/>
    <w:rsid w:val="00CD36EF"/>
    <w:rsid w:val="00CD3AD3"/>
    <w:rsid w:val="00CD3BFF"/>
    <w:rsid w:val="00CD41DC"/>
    <w:rsid w:val="00CD4282"/>
    <w:rsid w:val="00CD433A"/>
    <w:rsid w:val="00CD4463"/>
    <w:rsid w:val="00CD498B"/>
    <w:rsid w:val="00CD4C23"/>
    <w:rsid w:val="00CD4E2A"/>
    <w:rsid w:val="00CD5100"/>
    <w:rsid w:val="00CD5190"/>
    <w:rsid w:val="00CD543D"/>
    <w:rsid w:val="00CD54C6"/>
    <w:rsid w:val="00CD54DD"/>
    <w:rsid w:val="00CD5E8E"/>
    <w:rsid w:val="00CD623F"/>
    <w:rsid w:val="00CD6755"/>
    <w:rsid w:val="00CD6DD9"/>
    <w:rsid w:val="00CD6E35"/>
    <w:rsid w:val="00CD6EA9"/>
    <w:rsid w:val="00CD7000"/>
    <w:rsid w:val="00CD72B8"/>
    <w:rsid w:val="00CD73A7"/>
    <w:rsid w:val="00CD74C9"/>
    <w:rsid w:val="00CD7680"/>
    <w:rsid w:val="00CD7BE8"/>
    <w:rsid w:val="00CD7BF3"/>
    <w:rsid w:val="00CD7C36"/>
    <w:rsid w:val="00CD7EE4"/>
    <w:rsid w:val="00CE0068"/>
    <w:rsid w:val="00CE0ABA"/>
    <w:rsid w:val="00CE0FEF"/>
    <w:rsid w:val="00CE113E"/>
    <w:rsid w:val="00CE1328"/>
    <w:rsid w:val="00CE13E2"/>
    <w:rsid w:val="00CE1557"/>
    <w:rsid w:val="00CE186E"/>
    <w:rsid w:val="00CE1C7F"/>
    <w:rsid w:val="00CE1C92"/>
    <w:rsid w:val="00CE1CCE"/>
    <w:rsid w:val="00CE1CF7"/>
    <w:rsid w:val="00CE1FF3"/>
    <w:rsid w:val="00CE2026"/>
    <w:rsid w:val="00CE21BD"/>
    <w:rsid w:val="00CE2558"/>
    <w:rsid w:val="00CE2586"/>
    <w:rsid w:val="00CE2704"/>
    <w:rsid w:val="00CE2FA8"/>
    <w:rsid w:val="00CE3399"/>
    <w:rsid w:val="00CE3455"/>
    <w:rsid w:val="00CE39FF"/>
    <w:rsid w:val="00CE3B35"/>
    <w:rsid w:val="00CE3EBD"/>
    <w:rsid w:val="00CE40E4"/>
    <w:rsid w:val="00CE4139"/>
    <w:rsid w:val="00CE42DD"/>
    <w:rsid w:val="00CE438A"/>
    <w:rsid w:val="00CE44F0"/>
    <w:rsid w:val="00CE4633"/>
    <w:rsid w:val="00CE4B9D"/>
    <w:rsid w:val="00CE4D1B"/>
    <w:rsid w:val="00CE4DA0"/>
    <w:rsid w:val="00CE5067"/>
    <w:rsid w:val="00CE538F"/>
    <w:rsid w:val="00CE548A"/>
    <w:rsid w:val="00CE559C"/>
    <w:rsid w:val="00CE5772"/>
    <w:rsid w:val="00CE5BAD"/>
    <w:rsid w:val="00CE5CAC"/>
    <w:rsid w:val="00CE5D60"/>
    <w:rsid w:val="00CE5F20"/>
    <w:rsid w:val="00CE5F3B"/>
    <w:rsid w:val="00CE619D"/>
    <w:rsid w:val="00CE644A"/>
    <w:rsid w:val="00CE668E"/>
    <w:rsid w:val="00CE6B19"/>
    <w:rsid w:val="00CE6B6F"/>
    <w:rsid w:val="00CE6C36"/>
    <w:rsid w:val="00CE6E3E"/>
    <w:rsid w:val="00CE731C"/>
    <w:rsid w:val="00CE73B9"/>
    <w:rsid w:val="00CE73E3"/>
    <w:rsid w:val="00CE75EC"/>
    <w:rsid w:val="00CE7EE0"/>
    <w:rsid w:val="00CE7F04"/>
    <w:rsid w:val="00CF01C0"/>
    <w:rsid w:val="00CF057E"/>
    <w:rsid w:val="00CF0972"/>
    <w:rsid w:val="00CF0E05"/>
    <w:rsid w:val="00CF0EA8"/>
    <w:rsid w:val="00CF0EA9"/>
    <w:rsid w:val="00CF1066"/>
    <w:rsid w:val="00CF12E1"/>
    <w:rsid w:val="00CF16B0"/>
    <w:rsid w:val="00CF196C"/>
    <w:rsid w:val="00CF1970"/>
    <w:rsid w:val="00CF1AAD"/>
    <w:rsid w:val="00CF1C73"/>
    <w:rsid w:val="00CF1D52"/>
    <w:rsid w:val="00CF2056"/>
    <w:rsid w:val="00CF23B4"/>
    <w:rsid w:val="00CF23E4"/>
    <w:rsid w:val="00CF2804"/>
    <w:rsid w:val="00CF2E2B"/>
    <w:rsid w:val="00CF2EAE"/>
    <w:rsid w:val="00CF2EB1"/>
    <w:rsid w:val="00CF338A"/>
    <w:rsid w:val="00CF364B"/>
    <w:rsid w:val="00CF38DE"/>
    <w:rsid w:val="00CF3D7B"/>
    <w:rsid w:val="00CF3D87"/>
    <w:rsid w:val="00CF4171"/>
    <w:rsid w:val="00CF44D8"/>
    <w:rsid w:val="00CF471B"/>
    <w:rsid w:val="00CF4ADF"/>
    <w:rsid w:val="00CF4C46"/>
    <w:rsid w:val="00CF5311"/>
    <w:rsid w:val="00CF5479"/>
    <w:rsid w:val="00CF57C1"/>
    <w:rsid w:val="00CF5841"/>
    <w:rsid w:val="00CF5843"/>
    <w:rsid w:val="00CF5B40"/>
    <w:rsid w:val="00CF5D44"/>
    <w:rsid w:val="00CF5DAC"/>
    <w:rsid w:val="00CF5E6E"/>
    <w:rsid w:val="00CF5F67"/>
    <w:rsid w:val="00CF61AD"/>
    <w:rsid w:val="00CF61E8"/>
    <w:rsid w:val="00CF63E4"/>
    <w:rsid w:val="00CF6495"/>
    <w:rsid w:val="00CF6663"/>
    <w:rsid w:val="00CF6AC3"/>
    <w:rsid w:val="00CF6C54"/>
    <w:rsid w:val="00CF7268"/>
    <w:rsid w:val="00CF73AE"/>
    <w:rsid w:val="00CF746A"/>
    <w:rsid w:val="00CF775B"/>
    <w:rsid w:val="00CF7EC5"/>
    <w:rsid w:val="00D002D3"/>
    <w:rsid w:val="00D002DC"/>
    <w:rsid w:val="00D00418"/>
    <w:rsid w:val="00D01065"/>
    <w:rsid w:val="00D01267"/>
    <w:rsid w:val="00D01448"/>
    <w:rsid w:val="00D014C8"/>
    <w:rsid w:val="00D01C14"/>
    <w:rsid w:val="00D01ED9"/>
    <w:rsid w:val="00D0218A"/>
    <w:rsid w:val="00D02426"/>
    <w:rsid w:val="00D0248D"/>
    <w:rsid w:val="00D026E7"/>
    <w:rsid w:val="00D02A1D"/>
    <w:rsid w:val="00D02B17"/>
    <w:rsid w:val="00D02B20"/>
    <w:rsid w:val="00D02DE7"/>
    <w:rsid w:val="00D02E24"/>
    <w:rsid w:val="00D02EA6"/>
    <w:rsid w:val="00D0311F"/>
    <w:rsid w:val="00D03413"/>
    <w:rsid w:val="00D0372D"/>
    <w:rsid w:val="00D037CE"/>
    <w:rsid w:val="00D03B0B"/>
    <w:rsid w:val="00D03B91"/>
    <w:rsid w:val="00D03D49"/>
    <w:rsid w:val="00D040E7"/>
    <w:rsid w:val="00D04258"/>
    <w:rsid w:val="00D0471E"/>
    <w:rsid w:val="00D04897"/>
    <w:rsid w:val="00D048EA"/>
    <w:rsid w:val="00D0492E"/>
    <w:rsid w:val="00D04E29"/>
    <w:rsid w:val="00D04F86"/>
    <w:rsid w:val="00D05236"/>
    <w:rsid w:val="00D053E9"/>
    <w:rsid w:val="00D055A2"/>
    <w:rsid w:val="00D056D3"/>
    <w:rsid w:val="00D0580F"/>
    <w:rsid w:val="00D058E2"/>
    <w:rsid w:val="00D05B58"/>
    <w:rsid w:val="00D0615C"/>
    <w:rsid w:val="00D061C6"/>
    <w:rsid w:val="00D06338"/>
    <w:rsid w:val="00D06368"/>
    <w:rsid w:val="00D069D3"/>
    <w:rsid w:val="00D06B30"/>
    <w:rsid w:val="00D06D6A"/>
    <w:rsid w:val="00D06E44"/>
    <w:rsid w:val="00D0737F"/>
    <w:rsid w:val="00D074F4"/>
    <w:rsid w:val="00D07697"/>
    <w:rsid w:val="00D079C1"/>
    <w:rsid w:val="00D1005A"/>
    <w:rsid w:val="00D102F3"/>
    <w:rsid w:val="00D10578"/>
    <w:rsid w:val="00D10771"/>
    <w:rsid w:val="00D1077F"/>
    <w:rsid w:val="00D10B91"/>
    <w:rsid w:val="00D10E55"/>
    <w:rsid w:val="00D10EA3"/>
    <w:rsid w:val="00D1140E"/>
    <w:rsid w:val="00D11460"/>
    <w:rsid w:val="00D11E3C"/>
    <w:rsid w:val="00D12076"/>
    <w:rsid w:val="00D120EC"/>
    <w:rsid w:val="00D12193"/>
    <w:rsid w:val="00D12380"/>
    <w:rsid w:val="00D1275F"/>
    <w:rsid w:val="00D12761"/>
    <w:rsid w:val="00D12825"/>
    <w:rsid w:val="00D12ADC"/>
    <w:rsid w:val="00D12C6C"/>
    <w:rsid w:val="00D13459"/>
    <w:rsid w:val="00D1361B"/>
    <w:rsid w:val="00D136B5"/>
    <w:rsid w:val="00D136F8"/>
    <w:rsid w:val="00D137CA"/>
    <w:rsid w:val="00D13B83"/>
    <w:rsid w:val="00D13E80"/>
    <w:rsid w:val="00D13FA6"/>
    <w:rsid w:val="00D1421E"/>
    <w:rsid w:val="00D142A2"/>
    <w:rsid w:val="00D14444"/>
    <w:rsid w:val="00D14742"/>
    <w:rsid w:val="00D1481F"/>
    <w:rsid w:val="00D14994"/>
    <w:rsid w:val="00D150E1"/>
    <w:rsid w:val="00D155CE"/>
    <w:rsid w:val="00D15624"/>
    <w:rsid w:val="00D15890"/>
    <w:rsid w:val="00D15B32"/>
    <w:rsid w:val="00D15C76"/>
    <w:rsid w:val="00D15F5B"/>
    <w:rsid w:val="00D15FDE"/>
    <w:rsid w:val="00D16431"/>
    <w:rsid w:val="00D1664E"/>
    <w:rsid w:val="00D16657"/>
    <w:rsid w:val="00D16687"/>
    <w:rsid w:val="00D1673B"/>
    <w:rsid w:val="00D16B19"/>
    <w:rsid w:val="00D16C22"/>
    <w:rsid w:val="00D1719B"/>
    <w:rsid w:val="00D1744E"/>
    <w:rsid w:val="00D17676"/>
    <w:rsid w:val="00D17B5C"/>
    <w:rsid w:val="00D17FA6"/>
    <w:rsid w:val="00D2010B"/>
    <w:rsid w:val="00D2024D"/>
    <w:rsid w:val="00D2028A"/>
    <w:rsid w:val="00D207E0"/>
    <w:rsid w:val="00D20F23"/>
    <w:rsid w:val="00D20FED"/>
    <w:rsid w:val="00D210B8"/>
    <w:rsid w:val="00D21D32"/>
    <w:rsid w:val="00D21DC4"/>
    <w:rsid w:val="00D220F7"/>
    <w:rsid w:val="00D226D6"/>
    <w:rsid w:val="00D228E4"/>
    <w:rsid w:val="00D22AB4"/>
    <w:rsid w:val="00D22CEB"/>
    <w:rsid w:val="00D235AA"/>
    <w:rsid w:val="00D2360B"/>
    <w:rsid w:val="00D23864"/>
    <w:rsid w:val="00D23AEC"/>
    <w:rsid w:val="00D23BE4"/>
    <w:rsid w:val="00D24235"/>
    <w:rsid w:val="00D2441A"/>
    <w:rsid w:val="00D24901"/>
    <w:rsid w:val="00D24A04"/>
    <w:rsid w:val="00D24F44"/>
    <w:rsid w:val="00D251A4"/>
    <w:rsid w:val="00D252E7"/>
    <w:rsid w:val="00D25313"/>
    <w:rsid w:val="00D25710"/>
    <w:rsid w:val="00D25B0F"/>
    <w:rsid w:val="00D25C4E"/>
    <w:rsid w:val="00D25D7D"/>
    <w:rsid w:val="00D25DF8"/>
    <w:rsid w:val="00D26217"/>
    <w:rsid w:val="00D263A5"/>
    <w:rsid w:val="00D263F2"/>
    <w:rsid w:val="00D2657B"/>
    <w:rsid w:val="00D269A6"/>
    <w:rsid w:val="00D26A0B"/>
    <w:rsid w:val="00D26D69"/>
    <w:rsid w:val="00D26DF9"/>
    <w:rsid w:val="00D2700D"/>
    <w:rsid w:val="00D270D6"/>
    <w:rsid w:val="00D27608"/>
    <w:rsid w:val="00D27B7B"/>
    <w:rsid w:val="00D27E55"/>
    <w:rsid w:val="00D30051"/>
    <w:rsid w:val="00D3044B"/>
    <w:rsid w:val="00D3056B"/>
    <w:rsid w:val="00D3056F"/>
    <w:rsid w:val="00D3057B"/>
    <w:rsid w:val="00D308E6"/>
    <w:rsid w:val="00D30919"/>
    <w:rsid w:val="00D309A8"/>
    <w:rsid w:val="00D30A17"/>
    <w:rsid w:val="00D30A3E"/>
    <w:rsid w:val="00D30B20"/>
    <w:rsid w:val="00D30BF0"/>
    <w:rsid w:val="00D30CA2"/>
    <w:rsid w:val="00D30D0A"/>
    <w:rsid w:val="00D310A6"/>
    <w:rsid w:val="00D310EE"/>
    <w:rsid w:val="00D31227"/>
    <w:rsid w:val="00D312D2"/>
    <w:rsid w:val="00D314DF"/>
    <w:rsid w:val="00D31D88"/>
    <w:rsid w:val="00D31DBB"/>
    <w:rsid w:val="00D31EEA"/>
    <w:rsid w:val="00D320F5"/>
    <w:rsid w:val="00D32133"/>
    <w:rsid w:val="00D32288"/>
    <w:rsid w:val="00D325AE"/>
    <w:rsid w:val="00D325BB"/>
    <w:rsid w:val="00D32777"/>
    <w:rsid w:val="00D32A81"/>
    <w:rsid w:val="00D32AC0"/>
    <w:rsid w:val="00D32FB9"/>
    <w:rsid w:val="00D330A2"/>
    <w:rsid w:val="00D33835"/>
    <w:rsid w:val="00D338F9"/>
    <w:rsid w:val="00D33AF2"/>
    <w:rsid w:val="00D33CAC"/>
    <w:rsid w:val="00D33DA6"/>
    <w:rsid w:val="00D33DA7"/>
    <w:rsid w:val="00D33F4A"/>
    <w:rsid w:val="00D340A1"/>
    <w:rsid w:val="00D340DE"/>
    <w:rsid w:val="00D3444D"/>
    <w:rsid w:val="00D347B6"/>
    <w:rsid w:val="00D34A59"/>
    <w:rsid w:val="00D34A62"/>
    <w:rsid w:val="00D352C3"/>
    <w:rsid w:val="00D352EF"/>
    <w:rsid w:val="00D353AE"/>
    <w:rsid w:val="00D3561C"/>
    <w:rsid w:val="00D356EE"/>
    <w:rsid w:val="00D3582E"/>
    <w:rsid w:val="00D3583E"/>
    <w:rsid w:val="00D3589F"/>
    <w:rsid w:val="00D36041"/>
    <w:rsid w:val="00D366E3"/>
    <w:rsid w:val="00D368D1"/>
    <w:rsid w:val="00D36FB5"/>
    <w:rsid w:val="00D371A6"/>
    <w:rsid w:val="00D3752F"/>
    <w:rsid w:val="00D37896"/>
    <w:rsid w:val="00D37B35"/>
    <w:rsid w:val="00D37BBA"/>
    <w:rsid w:val="00D37BEC"/>
    <w:rsid w:val="00D37C2B"/>
    <w:rsid w:val="00D37D9C"/>
    <w:rsid w:val="00D37E95"/>
    <w:rsid w:val="00D400C2"/>
    <w:rsid w:val="00D40137"/>
    <w:rsid w:val="00D402B4"/>
    <w:rsid w:val="00D40438"/>
    <w:rsid w:val="00D405AC"/>
    <w:rsid w:val="00D40A7D"/>
    <w:rsid w:val="00D4102D"/>
    <w:rsid w:val="00D4105B"/>
    <w:rsid w:val="00D4112F"/>
    <w:rsid w:val="00D411C9"/>
    <w:rsid w:val="00D41482"/>
    <w:rsid w:val="00D41A3E"/>
    <w:rsid w:val="00D41A3F"/>
    <w:rsid w:val="00D41B43"/>
    <w:rsid w:val="00D4202D"/>
    <w:rsid w:val="00D420DE"/>
    <w:rsid w:val="00D4265B"/>
    <w:rsid w:val="00D42C15"/>
    <w:rsid w:val="00D42CF8"/>
    <w:rsid w:val="00D42DC8"/>
    <w:rsid w:val="00D42F31"/>
    <w:rsid w:val="00D433AD"/>
    <w:rsid w:val="00D434D6"/>
    <w:rsid w:val="00D436AE"/>
    <w:rsid w:val="00D43804"/>
    <w:rsid w:val="00D43918"/>
    <w:rsid w:val="00D441D3"/>
    <w:rsid w:val="00D4421E"/>
    <w:rsid w:val="00D4424F"/>
    <w:rsid w:val="00D44316"/>
    <w:rsid w:val="00D44450"/>
    <w:rsid w:val="00D447C8"/>
    <w:rsid w:val="00D448D1"/>
    <w:rsid w:val="00D448FC"/>
    <w:rsid w:val="00D44963"/>
    <w:rsid w:val="00D44981"/>
    <w:rsid w:val="00D44C92"/>
    <w:rsid w:val="00D44DF3"/>
    <w:rsid w:val="00D44ED6"/>
    <w:rsid w:val="00D45120"/>
    <w:rsid w:val="00D4540E"/>
    <w:rsid w:val="00D45555"/>
    <w:rsid w:val="00D455EF"/>
    <w:rsid w:val="00D459A3"/>
    <w:rsid w:val="00D45BF0"/>
    <w:rsid w:val="00D45DB7"/>
    <w:rsid w:val="00D46350"/>
    <w:rsid w:val="00D464F0"/>
    <w:rsid w:val="00D467AE"/>
    <w:rsid w:val="00D467BE"/>
    <w:rsid w:val="00D46A72"/>
    <w:rsid w:val="00D47083"/>
    <w:rsid w:val="00D47340"/>
    <w:rsid w:val="00D4754B"/>
    <w:rsid w:val="00D4780F"/>
    <w:rsid w:val="00D47856"/>
    <w:rsid w:val="00D4790A"/>
    <w:rsid w:val="00D50770"/>
    <w:rsid w:val="00D50812"/>
    <w:rsid w:val="00D50847"/>
    <w:rsid w:val="00D50C2C"/>
    <w:rsid w:val="00D50C59"/>
    <w:rsid w:val="00D50CD6"/>
    <w:rsid w:val="00D50E83"/>
    <w:rsid w:val="00D51060"/>
    <w:rsid w:val="00D51267"/>
    <w:rsid w:val="00D51551"/>
    <w:rsid w:val="00D515D0"/>
    <w:rsid w:val="00D51802"/>
    <w:rsid w:val="00D51885"/>
    <w:rsid w:val="00D519B4"/>
    <w:rsid w:val="00D51A13"/>
    <w:rsid w:val="00D51D1C"/>
    <w:rsid w:val="00D51F64"/>
    <w:rsid w:val="00D527F9"/>
    <w:rsid w:val="00D52885"/>
    <w:rsid w:val="00D52902"/>
    <w:rsid w:val="00D52950"/>
    <w:rsid w:val="00D52A91"/>
    <w:rsid w:val="00D52A96"/>
    <w:rsid w:val="00D52B51"/>
    <w:rsid w:val="00D52B6E"/>
    <w:rsid w:val="00D5323A"/>
    <w:rsid w:val="00D5326A"/>
    <w:rsid w:val="00D537DC"/>
    <w:rsid w:val="00D53904"/>
    <w:rsid w:val="00D53C73"/>
    <w:rsid w:val="00D53CC7"/>
    <w:rsid w:val="00D53D04"/>
    <w:rsid w:val="00D53D99"/>
    <w:rsid w:val="00D544E2"/>
    <w:rsid w:val="00D54A62"/>
    <w:rsid w:val="00D54C22"/>
    <w:rsid w:val="00D54CEA"/>
    <w:rsid w:val="00D54F71"/>
    <w:rsid w:val="00D54F8B"/>
    <w:rsid w:val="00D552EC"/>
    <w:rsid w:val="00D55314"/>
    <w:rsid w:val="00D556CC"/>
    <w:rsid w:val="00D5589D"/>
    <w:rsid w:val="00D55CEA"/>
    <w:rsid w:val="00D55EFB"/>
    <w:rsid w:val="00D560C8"/>
    <w:rsid w:val="00D563A8"/>
    <w:rsid w:val="00D56451"/>
    <w:rsid w:val="00D56A4C"/>
    <w:rsid w:val="00D56B01"/>
    <w:rsid w:val="00D56C43"/>
    <w:rsid w:val="00D56C49"/>
    <w:rsid w:val="00D56D4B"/>
    <w:rsid w:val="00D57670"/>
    <w:rsid w:val="00D57B13"/>
    <w:rsid w:val="00D57FEA"/>
    <w:rsid w:val="00D60037"/>
    <w:rsid w:val="00D60493"/>
    <w:rsid w:val="00D60E06"/>
    <w:rsid w:val="00D60E52"/>
    <w:rsid w:val="00D60FA1"/>
    <w:rsid w:val="00D61427"/>
    <w:rsid w:val="00D6179E"/>
    <w:rsid w:val="00D61906"/>
    <w:rsid w:val="00D61BFE"/>
    <w:rsid w:val="00D61C91"/>
    <w:rsid w:val="00D6221A"/>
    <w:rsid w:val="00D62567"/>
    <w:rsid w:val="00D62852"/>
    <w:rsid w:val="00D62B0B"/>
    <w:rsid w:val="00D62B13"/>
    <w:rsid w:val="00D6357C"/>
    <w:rsid w:val="00D635DC"/>
    <w:rsid w:val="00D636B9"/>
    <w:rsid w:val="00D636D5"/>
    <w:rsid w:val="00D63925"/>
    <w:rsid w:val="00D63977"/>
    <w:rsid w:val="00D63A13"/>
    <w:rsid w:val="00D63C6D"/>
    <w:rsid w:val="00D63DE0"/>
    <w:rsid w:val="00D63F83"/>
    <w:rsid w:val="00D64211"/>
    <w:rsid w:val="00D642EA"/>
    <w:rsid w:val="00D64381"/>
    <w:rsid w:val="00D6464D"/>
    <w:rsid w:val="00D6497F"/>
    <w:rsid w:val="00D64DE0"/>
    <w:rsid w:val="00D64F99"/>
    <w:rsid w:val="00D65057"/>
    <w:rsid w:val="00D65145"/>
    <w:rsid w:val="00D6567B"/>
    <w:rsid w:val="00D656D2"/>
    <w:rsid w:val="00D657E7"/>
    <w:rsid w:val="00D65863"/>
    <w:rsid w:val="00D659C6"/>
    <w:rsid w:val="00D659FA"/>
    <w:rsid w:val="00D66200"/>
    <w:rsid w:val="00D66292"/>
    <w:rsid w:val="00D662FE"/>
    <w:rsid w:val="00D663A7"/>
    <w:rsid w:val="00D66865"/>
    <w:rsid w:val="00D66ABF"/>
    <w:rsid w:val="00D674F1"/>
    <w:rsid w:val="00D678A6"/>
    <w:rsid w:val="00D67A04"/>
    <w:rsid w:val="00D67C35"/>
    <w:rsid w:val="00D67CF0"/>
    <w:rsid w:val="00D7017F"/>
    <w:rsid w:val="00D70240"/>
    <w:rsid w:val="00D70766"/>
    <w:rsid w:val="00D708DC"/>
    <w:rsid w:val="00D70BCE"/>
    <w:rsid w:val="00D70C14"/>
    <w:rsid w:val="00D714AB"/>
    <w:rsid w:val="00D715BD"/>
    <w:rsid w:val="00D715F5"/>
    <w:rsid w:val="00D717B5"/>
    <w:rsid w:val="00D717FF"/>
    <w:rsid w:val="00D71978"/>
    <w:rsid w:val="00D71D40"/>
    <w:rsid w:val="00D71D52"/>
    <w:rsid w:val="00D71F72"/>
    <w:rsid w:val="00D72092"/>
    <w:rsid w:val="00D720B3"/>
    <w:rsid w:val="00D722BA"/>
    <w:rsid w:val="00D722BB"/>
    <w:rsid w:val="00D725A9"/>
    <w:rsid w:val="00D725E6"/>
    <w:rsid w:val="00D72902"/>
    <w:rsid w:val="00D72C5A"/>
    <w:rsid w:val="00D730B6"/>
    <w:rsid w:val="00D7322D"/>
    <w:rsid w:val="00D7352C"/>
    <w:rsid w:val="00D73A9E"/>
    <w:rsid w:val="00D73D3C"/>
    <w:rsid w:val="00D7427C"/>
    <w:rsid w:val="00D742D0"/>
    <w:rsid w:val="00D74679"/>
    <w:rsid w:val="00D74709"/>
    <w:rsid w:val="00D74D07"/>
    <w:rsid w:val="00D74FE1"/>
    <w:rsid w:val="00D754B4"/>
    <w:rsid w:val="00D754B7"/>
    <w:rsid w:val="00D75991"/>
    <w:rsid w:val="00D75B08"/>
    <w:rsid w:val="00D75E63"/>
    <w:rsid w:val="00D75E66"/>
    <w:rsid w:val="00D75F05"/>
    <w:rsid w:val="00D75FCD"/>
    <w:rsid w:val="00D76235"/>
    <w:rsid w:val="00D762C3"/>
    <w:rsid w:val="00D76451"/>
    <w:rsid w:val="00D76542"/>
    <w:rsid w:val="00D7661A"/>
    <w:rsid w:val="00D76884"/>
    <w:rsid w:val="00D76D27"/>
    <w:rsid w:val="00D76DFB"/>
    <w:rsid w:val="00D76FC0"/>
    <w:rsid w:val="00D77166"/>
    <w:rsid w:val="00D771A4"/>
    <w:rsid w:val="00D77670"/>
    <w:rsid w:val="00D7767B"/>
    <w:rsid w:val="00D77CC1"/>
    <w:rsid w:val="00D77DAE"/>
    <w:rsid w:val="00D77E17"/>
    <w:rsid w:val="00D77E42"/>
    <w:rsid w:val="00D8018C"/>
    <w:rsid w:val="00D802D8"/>
    <w:rsid w:val="00D80480"/>
    <w:rsid w:val="00D809D9"/>
    <w:rsid w:val="00D80D36"/>
    <w:rsid w:val="00D80E83"/>
    <w:rsid w:val="00D81133"/>
    <w:rsid w:val="00D814FF"/>
    <w:rsid w:val="00D81718"/>
    <w:rsid w:val="00D8193B"/>
    <w:rsid w:val="00D81A20"/>
    <w:rsid w:val="00D81C8E"/>
    <w:rsid w:val="00D81DE4"/>
    <w:rsid w:val="00D81EAC"/>
    <w:rsid w:val="00D82111"/>
    <w:rsid w:val="00D8233F"/>
    <w:rsid w:val="00D82630"/>
    <w:rsid w:val="00D82704"/>
    <w:rsid w:val="00D82A2E"/>
    <w:rsid w:val="00D83049"/>
    <w:rsid w:val="00D8323C"/>
    <w:rsid w:val="00D83375"/>
    <w:rsid w:val="00D835D6"/>
    <w:rsid w:val="00D837C2"/>
    <w:rsid w:val="00D837FA"/>
    <w:rsid w:val="00D838B4"/>
    <w:rsid w:val="00D83AB0"/>
    <w:rsid w:val="00D83C77"/>
    <w:rsid w:val="00D8472D"/>
    <w:rsid w:val="00D84979"/>
    <w:rsid w:val="00D849C7"/>
    <w:rsid w:val="00D84AEB"/>
    <w:rsid w:val="00D84B39"/>
    <w:rsid w:val="00D84EAB"/>
    <w:rsid w:val="00D85035"/>
    <w:rsid w:val="00D85803"/>
    <w:rsid w:val="00D85915"/>
    <w:rsid w:val="00D85AA9"/>
    <w:rsid w:val="00D85B11"/>
    <w:rsid w:val="00D8616E"/>
    <w:rsid w:val="00D861EF"/>
    <w:rsid w:val="00D8630D"/>
    <w:rsid w:val="00D867DF"/>
    <w:rsid w:val="00D86800"/>
    <w:rsid w:val="00D86D50"/>
    <w:rsid w:val="00D87132"/>
    <w:rsid w:val="00D87142"/>
    <w:rsid w:val="00D876D5"/>
    <w:rsid w:val="00D87987"/>
    <w:rsid w:val="00D87AE9"/>
    <w:rsid w:val="00D87E15"/>
    <w:rsid w:val="00D9009A"/>
    <w:rsid w:val="00D9070F"/>
    <w:rsid w:val="00D90DEB"/>
    <w:rsid w:val="00D90DF5"/>
    <w:rsid w:val="00D90E77"/>
    <w:rsid w:val="00D912DC"/>
    <w:rsid w:val="00D91576"/>
    <w:rsid w:val="00D918A9"/>
    <w:rsid w:val="00D91BA7"/>
    <w:rsid w:val="00D91DEB"/>
    <w:rsid w:val="00D91E61"/>
    <w:rsid w:val="00D91FC0"/>
    <w:rsid w:val="00D921C1"/>
    <w:rsid w:val="00D92656"/>
    <w:rsid w:val="00D926FF"/>
    <w:rsid w:val="00D92794"/>
    <w:rsid w:val="00D928B3"/>
    <w:rsid w:val="00D92BB3"/>
    <w:rsid w:val="00D92C9D"/>
    <w:rsid w:val="00D92FFE"/>
    <w:rsid w:val="00D9306E"/>
    <w:rsid w:val="00D9368B"/>
    <w:rsid w:val="00D937AD"/>
    <w:rsid w:val="00D9396C"/>
    <w:rsid w:val="00D93E4E"/>
    <w:rsid w:val="00D93FD1"/>
    <w:rsid w:val="00D941CF"/>
    <w:rsid w:val="00D94D5E"/>
    <w:rsid w:val="00D94DB1"/>
    <w:rsid w:val="00D94E1C"/>
    <w:rsid w:val="00D94F65"/>
    <w:rsid w:val="00D94FA9"/>
    <w:rsid w:val="00D95045"/>
    <w:rsid w:val="00D950D8"/>
    <w:rsid w:val="00D95261"/>
    <w:rsid w:val="00D958A3"/>
    <w:rsid w:val="00D9591C"/>
    <w:rsid w:val="00D95DE8"/>
    <w:rsid w:val="00D95EBB"/>
    <w:rsid w:val="00D963DC"/>
    <w:rsid w:val="00D9666A"/>
    <w:rsid w:val="00D96768"/>
    <w:rsid w:val="00D96D75"/>
    <w:rsid w:val="00D96DF5"/>
    <w:rsid w:val="00D9706D"/>
    <w:rsid w:val="00D97086"/>
    <w:rsid w:val="00D9729F"/>
    <w:rsid w:val="00D978B8"/>
    <w:rsid w:val="00D979C4"/>
    <w:rsid w:val="00D97B9C"/>
    <w:rsid w:val="00D97F79"/>
    <w:rsid w:val="00DA0194"/>
    <w:rsid w:val="00DA01C7"/>
    <w:rsid w:val="00DA063B"/>
    <w:rsid w:val="00DA0640"/>
    <w:rsid w:val="00DA07A2"/>
    <w:rsid w:val="00DA0B3C"/>
    <w:rsid w:val="00DA0B8B"/>
    <w:rsid w:val="00DA0C94"/>
    <w:rsid w:val="00DA0D5B"/>
    <w:rsid w:val="00DA0E59"/>
    <w:rsid w:val="00DA0EF2"/>
    <w:rsid w:val="00DA112E"/>
    <w:rsid w:val="00DA12EB"/>
    <w:rsid w:val="00DA19D4"/>
    <w:rsid w:val="00DA1AB8"/>
    <w:rsid w:val="00DA1DE3"/>
    <w:rsid w:val="00DA2A30"/>
    <w:rsid w:val="00DA2B52"/>
    <w:rsid w:val="00DA2BFD"/>
    <w:rsid w:val="00DA2D41"/>
    <w:rsid w:val="00DA2EFC"/>
    <w:rsid w:val="00DA31B1"/>
    <w:rsid w:val="00DA34C9"/>
    <w:rsid w:val="00DA35FD"/>
    <w:rsid w:val="00DA3703"/>
    <w:rsid w:val="00DA3B23"/>
    <w:rsid w:val="00DA3D38"/>
    <w:rsid w:val="00DA46F0"/>
    <w:rsid w:val="00DA49BB"/>
    <w:rsid w:val="00DA4EE4"/>
    <w:rsid w:val="00DA4FF0"/>
    <w:rsid w:val="00DA51BE"/>
    <w:rsid w:val="00DA5468"/>
    <w:rsid w:val="00DA5802"/>
    <w:rsid w:val="00DA61A1"/>
    <w:rsid w:val="00DA6643"/>
    <w:rsid w:val="00DA6C6E"/>
    <w:rsid w:val="00DA6D73"/>
    <w:rsid w:val="00DA6FE2"/>
    <w:rsid w:val="00DA7024"/>
    <w:rsid w:val="00DA73EE"/>
    <w:rsid w:val="00DA7634"/>
    <w:rsid w:val="00DA7880"/>
    <w:rsid w:val="00DA7BC1"/>
    <w:rsid w:val="00DA7D8B"/>
    <w:rsid w:val="00DA7DB5"/>
    <w:rsid w:val="00DB01CC"/>
    <w:rsid w:val="00DB02A6"/>
    <w:rsid w:val="00DB04D2"/>
    <w:rsid w:val="00DB0C1D"/>
    <w:rsid w:val="00DB0C91"/>
    <w:rsid w:val="00DB1159"/>
    <w:rsid w:val="00DB129C"/>
    <w:rsid w:val="00DB14B7"/>
    <w:rsid w:val="00DB16E1"/>
    <w:rsid w:val="00DB1A20"/>
    <w:rsid w:val="00DB2063"/>
    <w:rsid w:val="00DB20EF"/>
    <w:rsid w:val="00DB2227"/>
    <w:rsid w:val="00DB2361"/>
    <w:rsid w:val="00DB24F2"/>
    <w:rsid w:val="00DB2A2F"/>
    <w:rsid w:val="00DB2A39"/>
    <w:rsid w:val="00DB2BEA"/>
    <w:rsid w:val="00DB36E1"/>
    <w:rsid w:val="00DB3759"/>
    <w:rsid w:val="00DB384D"/>
    <w:rsid w:val="00DB39B4"/>
    <w:rsid w:val="00DB3CB8"/>
    <w:rsid w:val="00DB3CE6"/>
    <w:rsid w:val="00DB3D49"/>
    <w:rsid w:val="00DB3ED8"/>
    <w:rsid w:val="00DB41B9"/>
    <w:rsid w:val="00DB41FF"/>
    <w:rsid w:val="00DB42E3"/>
    <w:rsid w:val="00DB4A80"/>
    <w:rsid w:val="00DB4B65"/>
    <w:rsid w:val="00DB4C6C"/>
    <w:rsid w:val="00DB4C7A"/>
    <w:rsid w:val="00DB4D76"/>
    <w:rsid w:val="00DB4DF5"/>
    <w:rsid w:val="00DB4E26"/>
    <w:rsid w:val="00DB506B"/>
    <w:rsid w:val="00DB529E"/>
    <w:rsid w:val="00DB58C9"/>
    <w:rsid w:val="00DB5A22"/>
    <w:rsid w:val="00DB5AC2"/>
    <w:rsid w:val="00DB5C05"/>
    <w:rsid w:val="00DB5FCF"/>
    <w:rsid w:val="00DB62B8"/>
    <w:rsid w:val="00DB63BF"/>
    <w:rsid w:val="00DB658C"/>
    <w:rsid w:val="00DB65A9"/>
    <w:rsid w:val="00DB6639"/>
    <w:rsid w:val="00DB66B0"/>
    <w:rsid w:val="00DB6706"/>
    <w:rsid w:val="00DB670D"/>
    <w:rsid w:val="00DB677D"/>
    <w:rsid w:val="00DB6782"/>
    <w:rsid w:val="00DB6878"/>
    <w:rsid w:val="00DB6B19"/>
    <w:rsid w:val="00DB701B"/>
    <w:rsid w:val="00DB73DB"/>
    <w:rsid w:val="00DB76C7"/>
    <w:rsid w:val="00DB79E1"/>
    <w:rsid w:val="00DB7E99"/>
    <w:rsid w:val="00DB7F2C"/>
    <w:rsid w:val="00DC0083"/>
    <w:rsid w:val="00DC00D5"/>
    <w:rsid w:val="00DC0A47"/>
    <w:rsid w:val="00DC0A89"/>
    <w:rsid w:val="00DC0CC1"/>
    <w:rsid w:val="00DC0CCB"/>
    <w:rsid w:val="00DC102E"/>
    <w:rsid w:val="00DC1041"/>
    <w:rsid w:val="00DC1171"/>
    <w:rsid w:val="00DC143D"/>
    <w:rsid w:val="00DC15FB"/>
    <w:rsid w:val="00DC1C68"/>
    <w:rsid w:val="00DC2046"/>
    <w:rsid w:val="00DC21A2"/>
    <w:rsid w:val="00DC25E0"/>
    <w:rsid w:val="00DC2600"/>
    <w:rsid w:val="00DC277C"/>
    <w:rsid w:val="00DC2EB0"/>
    <w:rsid w:val="00DC2FC8"/>
    <w:rsid w:val="00DC3006"/>
    <w:rsid w:val="00DC3057"/>
    <w:rsid w:val="00DC30D0"/>
    <w:rsid w:val="00DC30FB"/>
    <w:rsid w:val="00DC3425"/>
    <w:rsid w:val="00DC36E0"/>
    <w:rsid w:val="00DC3BD2"/>
    <w:rsid w:val="00DC3D08"/>
    <w:rsid w:val="00DC3E18"/>
    <w:rsid w:val="00DC3FA9"/>
    <w:rsid w:val="00DC3FD1"/>
    <w:rsid w:val="00DC4070"/>
    <w:rsid w:val="00DC4158"/>
    <w:rsid w:val="00DC42CA"/>
    <w:rsid w:val="00DC4555"/>
    <w:rsid w:val="00DC48E2"/>
    <w:rsid w:val="00DC494C"/>
    <w:rsid w:val="00DC534E"/>
    <w:rsid w:val="00DC5520"/>
    <w:rsid w:val="00DC5823"/>
    <w:rsid w:val="00DC5BC2"/>
    <w:rsid w:val="00DC5C45"/>
    <w:rsid w:val="00DC5D01"/>
    <w:rsid w:val="00DC5D08"/>
    <w:rsid w:val="00DC5D15"/>
    <w:rsid w:val="00DC5D6B"/>
    <w:rsid w:val="00DC5D7F"/>
    <w:rsid w:val="00DC5D9A"/>
    <w:rsid w:val="00DC5FEF"/>
    <w:rsid w:val="00DC6026"/>
    <w:rsid w:val="00DC60C3"/>
    <w:rsid w:val="00DC61B4"/>
    <w:rsid w:val="00DC6362"/>
    <w:rsid w:val="00DC6798"/>
    <w:rsid w:val="00DC6DD6"/>
    <w:rsid w:val="00DC7068"/>
    <w:rsid w:val="00DC74A4"/>
    <w:rsid w:val="00DC7BFB"/>
    <w:rsid w:val="00DC7E0A"/>
    <w:rsid w:val="00DC7EBF"/>
    <w:rsid w:val="00DD043D"/>
    <w:rsid w:val="00DD0697"/>
    <w:rsid w:val="00DD0A50"/>
    <w:rsid w:val="00DD0A76"/>
    <w:rsid w:val="00DD0CB2"/>
    <w:rsid w:val="00DD0CFE"/>
    <w:rsid w:val="00DD0D4C"/>
    <w:rsid w:val="00DD0D68"/>
    <w:rsid w:val="00DD0F6B"/>
    <w:rsid w:val="00DD1013"/>
    <w:rsid w:val="00DD117C"/>
    <w:rsid w:val="00DD11FC"/>
    <w:rsid w:val="00DD12DD"/>
    <w:rsid w:val="00DD1467"/>
    <w:rsid w:val="00DD1850"/>
    <w:rsid w:val="00DD1B45"/>
    <w:rsid w:val="00DD1CCE"/>
    <w:rsid w:val="00DD1E1E"/>
    <w:rsid w:val="00DD1FAD"/>
    <w:rsid w:val="00DD1FEE"/>
    <w:rsid w:val="00DD282F"/>
    <w:rsid w:val="00DD2AE0"/>
    <w:rsid w:val="00DD2D31"/>
    <w:rsid w:val="00DD2FC8"/>
    <w:rsid w:val="00DD305E"/>
    <w:rsid w:val="00DD349D"/>
    <w:rsid w:val="00DD34A1"/>
    <w:rsid w:val="00DD3CDA"/>
    <w:rsid w:val="00DD3FC1"/>
    <w:rsid w:val="00DD42DB"/>
    <w:rsid w:val="00DD442C"/>
    <w:rsid w:val="00DD4476"/>
    <w:rsid w:val="00DD4865"/>
    <w:rsid w:val="00DD4948"/>
    <w:rsid w:val="00DD4951"/>
    <w:rsid w:val="00DD4A37"/>
    <w:rsid w:val="00DD4DB1"/>
    <w:rsid w:val="00DD4E2A"/>
    <w:rsid w:val="00DD507E"/>
    <w:rsid w:val="00DD52F8"/>
    <w:rsid w:val="00DD547D"/>
    <w:rsid w:val="00DD5786"/>
    <w:rsid w:val="00DD588E"/>
    <w:rsid w:val="00DD5BAC"/>
    <w:rsid w:val="00DD5BC2"/>
    <w:rsid w:val="00DD5D89"/>
    <w:rsid w:val="00DD5F6A"/>
    <w:rsid w:val="00DD616C"/>
    <w:rsid w:val="00DD62CC"/>
    <w:rsid w:val="00DD6673"/>
    <w:rsid w:val="00DD68A4"/>
    <w:rsid w:val="00DD6933"/>
    <w:rsid w:val="00DD69CD"/>
    <w:rsid w:val="00DD6A6C"/>
    <w:rsid w:val="00DD6CAB"/>
    <w:rsid w:val="00DD6D53"/>
    <w:rsid w:val="00DD6D55"/>
    <w:rsid w:val="00DD6D7C"/>
    <w:rsid w:val="00DD7009"/>
    <w:rsid w:val="00DD70FD"/>
    <w:rsid w:val="00DD77BE"/>
    <w:rsid w:val="00DD7C21"/>
    <w:rsid w:val="00DD7E2C"/>
    <w:rsid w:val="00DE0005"/>
    <w:rsid w:val="00DE0511"/>
    <w:rsid w:val="00DE056B"/>
    <w:rsid w:val="00DE057D"/>
    <w:rsid w:val="00DE0C7C"/>
    <w:rsid w:val="00DE0C89"/>
    <w:rsid w:val="00DE0C9A"/>
    <w:rsid w:val="00DE1072"/>
    <w:rsid w:val="00DE10A0"/>
    <w:rsid w:val="00DE196C"/>
    <w:rsid w:val="00DE1A7B"/>
    <w:rsid w:val="00DE1AF4"/>
    <w:rsid w:val="00DE201A"/>
    <w:rsid w:val="00DE20CD"/>
    <w:rsid w:val="00DE21CB"/>
    <w:rsid w:val="00DE2325"/>
    <w:rsid w:val="00DE243A"/>
    <w:rsid w:val="00DE24D1"/>
    <w:rsid w:val="00DE2789"/>
    <w:rsid w:val="00DE2FCC"/>
    <w:rsid w:val="00DE3044"/>
    <w:rsid w:val="00DE3358"/>
    <w:rsid w:val="00DE3BE5"/>
    <w:rsid w:val="00DE3D4B"/>
    <w:rsid w:val="00DE3EC0"/>
    <w:rsid w:val="00DE3FB2"/>
    <w:rsid w:val="00DE40FB"/>
    <w:rsid w:val="00DE425D"/>
    <w:rsid w:val="00DE42B5"/>
    <w:rsid w:val="00DE464A"/>
    <w:rsid w:val="00DE4744"/>
    <w:rsid w:val="00DE4B44"/>
    <w:rsid w:val="00DE4BB4"/>
    <w:rsid w:val="00DE507B"/>
    <w:rsid w:val="00DE53FE"/>
    <w:rsid w:val="00DE5427"/>
    <w:rsid w:val="00DE5501"/>
    <w:rsid w:val="00DE55FE"/>
    <w:rsid w:val="00DE58A6"/>
    <w:rsid w:val="00DE5B71"/>
    <w:rsid w:val="00DE5CE9"/>
    <w:rsid w:val="00DE5D66"/>
    <w:rsid w:val="00DE5F0F"/>
    <w:rsid w:val="00DE605D"/>
    <w:rsid w:val="00DE60EB"/>
    <w:rsid w:val="00DE6117"/>
    <w:rsid w:val="00DE62A9"/>
    <w:rsid w:val="00DE64CE"/>
    <w:rsid w:val="00DE66E7"/>
    <w:rsid w:val="00DE686C"/>
    <w:rsid w:val="00DE690F"/>
    <w:rsid w:val="00DE69F1"/>
    <w:rsid w:val="00DE6B09"/>
    <w:rsid w:val="00DE6CD9"/>
    <w:rsid w:val="00DE6D8F"/>
    <w:rsid w:val="00DE728C"/>
    <w:rsid w:val="00DE72C4"/>
    <w:rsid w:val="00DE72E6"/>
    <w:rsid w:val="00DE76C5"/>
    <w:rsid w:val="00DE7771"/>
    <w:rsid w:val="00DE7C61"/>
    <w:rsid w:val="00DF0669"/>
    <w:rsid w:val="00DF0AB6"/>
    <w:rsid w:val="00DF0C1F"/>
    <w:rsid w:val="00DF0C45"/>
    <w:rsid w:val="00DF0DE4"/>
    <w:rsid w:val="00DF1AC9"/>
    <w:rsid w:val="00DF1C66"/>
    <w:rsid w:val="00DF1CCD"/>
    <w:rsid w:val="00DF216A"/>
    <w:rsid w:val="00DF22F3"/>
    <w:rsid w:val="00DF2528"/>
    <w:rsid w:val="00DF28CE"/>
    <w:rsid w:val="00DF2A4B"/>
    <w:rsid w:val="00DF2E39"/>
    <w:rsid w:val="00DF320E"/>
    <w:rsid w:val="00DF339F"/>
    <w:rsid w:val="00DF37BC"/>
    <w:rsid w:val="00DF3927"/>
    <w:rsid w:val="00DF39ED"/>
    <w:rsid w:val="00DF3F3F"/>
    <w:rsid w:val="00DF4334"/>
    <w:rsid w:val="00DF47F7"/>
    <w:rsid w:val="00DF499F"/>
    <w:rsid w:val="00DF49C6"/>
    <w:rsid w:val="00DF4A7D"/>
    <w:rsid w:val="00DF4C8C"/>
    <w:rsid w:val="00DF4F90"/>
    <w:rsid w:val="00DF5093"/>
    <w:rsid w:val="00DF5271"/>
    <w:rsid w:val="00DF5977"/>
    <w:rsid w:val="00DF5AF3"/>
    <w:rsid w:val="00DF5BD7"/>
    <w:rsid w:val="00DF5BF5"/>
    <w:rsid w:val="00DF5CBC"/>
    <w:rsid w:val="00DF5EE5"/>
    <w:rsid w:val="00DF622C"/>
    <w:rsid w:val="00DF6552"/>
    <w:rsid w:val="00DF6682"/>
    <w:rsid w:val="00DF6737"/>
    <w:rsid w:val="00DF6EE0"/>
    <w:rsid w:val="00DF720F"/>
    <w:rsid w:val="00DF72E7"/>
    <w:rsid w:val="00DF736F"/>
    <w:rsid w:val="00DF75D5"/>
    <w:rsid w:val="00DF7A50"/>
    <w:rsid w:val="00DF7DD3"/>
    <w:rsid w:val="00DF7DF4"/>
    <w:rsid w:val="00DF7FC7"/>
    <w:rsid w:val="00E00067"/>
    <w:rsid w:val="00E0012D"/>
    <w:rsid w:val="00E001DB"/>
    <w:rsid w:val="00E0026E"/>
    <w:rsid w:val="00E0029A"/>
    <w:rsid w:val="00E0055A"/>
    <w:rsid w:val="00E00765"/>
    <w:rsid w:val="00E00A5B"/>
    <w:rsid w:val="00E00E87"/>
    <w:rsid w:val="00E01061"/>
    <w:rsid w:val="00E01385"/>
    <w:rsid w:val="00E016D4"/>
    <w:rsid w:val="00E019B9"/>
    <w:rsid w:val="00E01BF5"/>
    <w:rsid w:val="00E01C51"/>
    <w:rsid w:val="00E02104"/>
    <w:rsid w:val="00E0210F"/>
    <w:rsid w:val="00E021CD"/>
    <w:rsid w:val="00E0229A"/>
    <w:rsid w:val="00E02419"/>
    <w:rsid w:val="00E02B28"/>
    <w:rsid w:val="00E02C8A"/>
    <w:rsid w:val="00E02DAE"/>
    <w:rsid w:val="00E02E6A"/>
    <w:rsid w:val="00E0305C"/>
    <w:rsid w:val="00E031DC"/>
    <w:rsid w:val="00E035A2"/>
    <w:rsid w:val="00E038B9"/>
    <w:rsid w:val="00E039DD"/>
    <w:rsid w:val="00E03B10"/>
    <w:rsid w:val="00E04211"/>
    <w:rsid w:val="00E042F3"/>
    <w:rsid w:val="00E04652"/>
    <w:rsid w:val="00E047AA"/>
    <w:rsid w:val="00E04C9F"/>
    <w:rsid w:val="00E05073"/>
    <w:rsid w:val="00E0517D"/>
    <w:rsid w:val="00E0559D"/>
    <w:rsid w:val="00E0572F"/>
    <w:rsid w:val="00E0584A"/>
    <w:rsid w:val="00E05955"/>
    <w:rsid w:val="00E059A9"/>
    <w:rsid w:val="00E05AC9"/>
    <w:rsid w:val="00E05E44"/>
    <w:rsid w:val="00E065FC"/>
    <w:rsid w:val="00E06600"/>
    <w:rsid w:val="00E06611"/>
    <w:rsid w:val="00E069CC"/>
    <w:rsid w:val="00E06AB9"/>
    <w:rsid w:val="00E06AEC"/>
    <w:rsid w:val="00E06B25"/>
    <w:rsid w:val="00E070B1"/>
    <w:rsid w:val="00E070DA"/>
    <w:rsid w:val="00E070DE"/>
    <w:rsid w:val="00E0738A"/>
    <w:rsid w:val="00E07437"/>
    <w:rsid w:val="00E07656"/>
    <w:rsid w:val="00E07851"/>
    <w:rsid w:val="00E07900"/>
    <w:rsid w:val="00E07C12"/>
    <w:rsid w:val="00E07FDB"/>
    <w:rsid w:val="00E07FEF"/>
    <w:rsid w:val="00E10385"/>
    <w:rsid w:val="00E10B44"/>
    <w:rsid w:val="00E10B83"/>
    <w:rsid w:val="00E10EC0"/>
    <w:rsid w:val="00E10F71"/>
    <w:rsid w:val="00E1158F"/>
    <w:rsid w:val="00E1212B"/>
    <w:rsid w:val="00E12179"/>
    <w:rsid w:val="00E121B5"/>
    <w:rsid w:val="00E12239"/>
    <w:rsid w:val="00E122F5"/>
    <w:rsid w:val="00E127C8"/>
    <w:rsid w:val="00E128D3"/>
    <w:rsid w:val="00E13572"/>
    <w:rsid w:val="00E13603"/>
    <w:rsid w:val="00E13778"/>
    <w:rsid w:val="00E13C21"/>
    <w:rsid w:val="00E13EF5"/>
    <w:rsid w:val="00E1403D"/>
    <w:rsid w:val="00E145D9"/>
    <w:rsid w:val="00E1465E"/>
    <w:rsid w:val="00E1473D"/>
    <w:rsid w:val="00E14CB3"/>
    <w:rsid w:val="00E14DF0"/>
    <w:rsid w:val="00E154C1"/>
    <w:rsid w:val="00E15914"/>
    <w:rsid w:val="00E15D8B"/>
    <w:rsid w:val="00E15E71"/>
    <w:rsid w:val="00E1668A"/>
    <w:rsid w:val="00E16B0D"/>
    <w:rsid w:val="00E17270"/>
    <w:rsid w:val="00E176DC"/>
    <w:rsid w:val="00E1782D"/>
    <w:rsid w:val="00E17D87"/>
    <w:rsid w:val="00E17E46"/>
    <w:rsid w:val="00E2024A"/>
    <w:rsid w:val="00E202D6"/>
    <w:rsid w:val="00E20634"/>
    <w:rsid w:val="00E20758"/>
    <w:rsid w:val="00E2077A"/>
    <w:rsid w:val="00E207D9"/>
    <w:rsid w:val="00E2097E"/>
    <w:rsid w:val="00E209B4"/>
    <w:rsid w:val="00E20AD5"/>
    <w:rsid w:val="00E20B0B"/>
    <w:rsid w:val="00E212AF"/>
    <w:rsid w:val="00E212C4"/>
    <w:rsid w:val="00E21371"/>
    <w:rsid w:val="00E216CF"/>
    <w:rsid w:val="00E21FBB"/>
    <w:rsid w:val="00E220E0"/>
    <w:rsid w:val="00E22352"/>
    <w:rsid w:val="00E228F5"/>
    <w:rsid w:val="00E22AE8"/>
    <w:rsid w:val="00E231AA"/>
    <w:rsid w:val="00E232AE"/>
    <w:rsid w:val="00E232F5"/>
    <w:rsid w:val="00E23303"/>
    <w:rsid w:val="00E235FC"/>
    <w:rsid w:val="00E23736"/>
    <w:rsid w:val="00E23761"/>
    <w:rsid w:val="00E23963"/>
    <w:rsid w:val="00E23C80"/>
    <w:rsid w:val="00E24448"/>
    <w:rsid w:val="00E2455C"/>
    <w:rsid w:val="00E2464F"/>
    <w:rsid w:val="00E24661"/>
    <w:rsid w:val="00E24C42"/>
    <w:rsid w:val="00E24D12"/>
    <w:rsid w:val="00E24D37"/>
    <w:rsid w:val="00E24DCD"/>
    <w:rsid w:val="00E25024"/>
    <w:rsid w:val="00E25849"/>
    <w:rsid w:val="00E258AB"/>
    <w:rsid w:val="00E25AB7"/>
    <w:rsid w:val="00E25B25"/>
    <w:rsid w:val="00E2611A"/>
    <w:rsid w:val="00E26347"/>
    <w:rsid w:val="00E26944"/>
    <w:rsid w:val="00E2699C"/>
    <w:rsid w:val="00E27023"/>
    <w:rsid w:val="00E27090"/>
    <w:rsid w:val="00E27358"/>
    <w:rsid w:val="00E273EE"/>
    <w:rsid w:val="00E27A0F"/>
    <w:rsid w:val="00E27EC2"/>
    <w:rsid w:val="00E27F8B"/>
    <w:rsid w:val="00E300D6"/>
    <w:rsid w:val="00E301F1"/>
    <w:rsid w:val="00E303A6"/>
    <w:rsid w:val="00E3069D"/>
    <w:rsid w:val="00E308F4"/>
    <w:rsid w:val="00E30D0E"/>
    <w:rsid w:val="00E30E55"/>
    <w:rsid w:val="00E30E69"/>
    <w:rsid w:val="00E310A7"/>
    <w:rsid w:val="00E315FA"/>
    <w:rsid w:val="00E3163F"/>
    <w:rsid w:val="00E31664"/>
    <w:rsid w:val="00E318C7"/>
    <w:rsid w:val="00E31C3A"/>
    <w:rsid w:val="00E31F1F"/>
    <w:rsid w:val="00E32243"/>
    <w:rsid w:val="00E32329"/>
    <w:rsid w:val="00E32343"/>
    <w:rsid w:val="00E3256F"/>
    <w:rsid w:val="00E32A35"/>
    <w:rsid w:val="00E32B41"/>
    <w:rsid w:val="00E32D9F"/>
    <w:rsid w:val="00E32F14"/>
    <w:rsid w:val="00E330BF"/>
    <w:rsid w:val="00E3393A"/>
    <w:rsid w:val="00E33AF6"/>
    <w:rsid w:val="00E3410E"/>
    <w:rsid w:val="00E341E3"/>
    <w:rsid w:val="00E344F9"/>
    <w:rsid w:val="00E34504"/>
    <w:rsid w:val="00E34545"/>
    <w:rsid w:val="00E34730"/>
    <w:rsid w:val="00E34867"/>
    <w:rsid w:val="00E34A05"/>
    <w:rsid w:val="00E34E7C"/>
    <w:rsid w:val="00E35093"/>
    <w:rsid w:val="00E35516"/>
    <w:rsid w:val="00E35710"/>
    <w:rsid w:val="00E35761"/>
    <w:rsid w:val="00E357AC"/>
    <w:rsid w:val="00E35848"/>
    <w:rsid w:val="00E35A7F"/>
    <w:rsid w:val="00E35BD6"/>
    <w:rsid w:val="00E35DDB"/>
    <w:rsid w:val="00E3658F"/>
    <w:rsid w:val="00E36E1A"/>
    <w:rsid w:val="00E36F51"/>
    <w:rsid w:val="00E36FC6"/>
    <w:rsid w:val="00E3765C"/>
    <w:rsid w:val="00E3768E"/>
    <w:rsid w:val="00E37ADA"/>
    <w:rsid w:val="00E37B11"/>
    <w:rsid w:val="00E37C4F"/>
    <w:rsid w:val="00E37D0F"/>
    <w:rsid w:val="00E37D87"/>
    <w:rsid w:val="00E37DAD"/>
    <w:rsid w:val="00E37F0B"/>
    <w:rsid w:val="00E40049"/>
    <w:rsid w:val="00E40B9D"/>
    <w:rsid w:val="00E40FD0"/>
    <w:rsid w:val="00E410BC"/>
    <w:rsid w:val="00E416D2"/>
    <w:rsid w:val="00E41739"/>
    <w:rsid w:val="00E41766"/>
    <w:rsid w:val="00E417AA"/>
    <w:rsid w:val="00E41815"/>
    <w:rsid w:val="00E41DF2"/>
    <w:rsid w:val="00E420A1"/>
    <w:rsid w:val="00E4220C"/>
    <w:rsid w:val="00E42536"/>
    <w:rsid w:val="00E42A82"/>
    <w:rsid w:val="00E42C60"/>
    <w:rsid w:val="00E42E70"/>
    <w:rsid w:val="00E4323E"/>
    <w:rsid w:val="00E43337"/>
    <w:rsid w:val="00E43420"/>
    <w:rsid w:val="00E43444"/>
    <w:rsid w:val="00E43A7C"/>
    <w:rsid w:val="00E43DB5"/>
    <w:rsid w:val="00E43DC2"/>
    <w:rsid w:val="00E44377"/>
    <w:rsid w:val="00E44389"/>
    <w:rsid w:val="00E446FD"/>
    <w:rsid w:val="00E4470E"/>
    <w:rsid w:val="00E44975"/>
    <w:rsid w:val="00E44F25"/>
    <w:rsid w:val="00E45017"/>
    <w:rsid w:val="00E45609"/>
    <w:rsid w:val="00E4580B"/>
    <w:rsid w:val="00E45F8D"/>
    <w:rsid w:val="00E45FF5"/>
    <w:rsid w:val="00E464CE"/>
    <w:rsid w:val="00E46AAC"/>
    <w:rsid w:val="00E46AF6"/>
    <w:rsid w:val="00E46B3C"/>
    <w:rsid w:val="00E46B81"/>
    <w:rsid w:val="00E46BBA"/>
    <w:rsid w:val="00E47740"/>
    <w:rsid w:val="00E47914"/>
    <w:rsid w:val="00E47A70"/>
    <w:rsid w:val="00E47CEB"/>
    <w:rsid w:val="00E47F1C"/>
    <w:rsid w:val="00E47F47"/>
    <w:rsid w:val="00E500BE"/>
    <w:rsid w:val="00E50140"/>
    <w:rsid w:val="00E50AA2"/>
    <w:rsid w:val="00E50B09"/>
    <w:rsid w:val="00E50DA2"/>
    <w:rsid w:val="00E50E73"/>
    <w:rsid w:val="00E50E90"/>
    <w:rsid w:val="00E513E1"/>
    <w:rsid w:val="00E514B5"/>
    <w:rsid w:val="00E51513"/>
    <w:rsid w:val="00E51793"/>
    <w:rsid w:val="00E51886"/>
    <w:rsid w:val="00E519DF"/>
    <w:rsid w:val="00E51B50"/>
    <w:rsid w:val="00E51DD3"/>
    <w:rsid w:val="00E525B1"/>
    <w:rsid w:val="00E52886"/>
    <w:rsid w:val="00E52B37"/>
    <w:rsid w:val="00E52B85"/>
    <w:rsid w:val="00E52FA8"/>
    <w:rsid w:val="00E53634"/>
    <w:rsid w:val="00E5384C"/>
    <w:rsid w:val="00E53C15"/>
    <w:rsid w:val="00E53C65"/>
    <w:rsid w:val="00E53E74"/>
    <w:rsid w:val="00E54001"/>
    <w:rsid w:val="00E54289"/>
    <w:rsid w:val="00E54AD3"/>
    <w:rsid w:val="00E54B61"/>
    <w:rsid w:val="00E54CCA"/>
    <w:rsid w:val="00E54D09"/>
    <w:rsid w:val="00E54DC1"/>
    <w:rsid w:val="00E55283"/>
    <w:rsid w:val="00E5528A"/>
    <w:rsid w:val="00E55617"/>
    <w:rsid w:val="00E5578D"/>
    <w:rsid w:val="00E55DB4"/>
    <w:rsid w:val="00E5658C"/>
    <w:rsid w:val="00E565A6"/>
    <w:rsid w:val="00E565BC"/>
    <w:rsid w:val="00E56882"/>
    <w:rsid w:val="00E56B39"/>
    <w:rsid w:val="00E56E23"/>
    <w:rsid w:val="00E56EFB"/>
    <w:rsid w:val="00E56F07"/>
    <w:rsid w:val="00E57032"/>
    <w:rsid w:val="00E57037"/>
    <w:rsid w:val="00E577CC"/>
    <w:rsid w:val="00E5797D"/>
    <w:rsid w:val="00E579F2"/>
    <w:rsid w:val="00E57A6A"/>
    <w:rsid w:val="00E57AC7"/>
    <w:rsid w:val="00E57AF7"/>
    <w:rsid w:val="00E57BC8"/>
    <w:rsid w:val="00E57CC4"/>
    <w:rsid w:val="00E57D50"/>
    <w:rsid w:val="00E600B2"/>
    <w:rsid w:val="00E60B37"/>
    <w:rsid w:val="00E60DCA"/>
    <w:rsid w:val="00E61037"/>
    <w:rsid w:val="00E613E1"/>
    <w:rsid w:val="00E6154C"/>
    <w:rsid w:val="00E6157D"/>
    <w:rsid w:val="00E61590"/>
    <w:rsid w:val="00E615BF"/>
    <w:rsid w:val="00E61925"/>
    <w:rsid w:val="00E61BA8"/>
    <w:rsid w:val="00E62751"/>
    <w:rsid w:val="00E629EC"/>
    <w:rsid w:val="00E62F29"/>
    <w:rsid w:val="00E6381B"/>
    <w:rsid w:val="00E63B63"/>
    <w:rsid w:val="00E63D18"/>
    <w:rsid w:val="00E63EB2"/>
    <w:rsid w:val="00E63FD0"/>
    <w:rsid w:val="00E64090"/>
    <w:rsid w:val="00E643BF"/>
    <w:rsid w:val="00E649FA"/>
    <w:rsid w:val="00E64AA3"/>
    <w:rsid w:val="00E64F79"/>
    <w:rsid w:val="00E65160"/>
    <w:rsid w:val="00E6551F"/>
    <w:rsid w:val="00E65800"/>
    <w:rsid w:val="00E65959"/>
    <w:rsid w:val="00E659C4"/>
    <w:rsid w:val="00E65A5D"/>
    <w:rsid w:val="00E65F9C"/>
    <w:rsid w:val="00E66029"/>
    <w:rsid w:val="00E66493"/>
    <w:rsid w:val="00E664BA"/>
    <w:rsid w:val="00E664E1"/>
    <w:rsid w:val="00E665BE"/>
    <w:rsid w:val="00E6683C"/>
    <w:rsid w:val="00E66A73"/>
    <w:rsid w:val="00E6777F"/>
    <w:rsid w:val="00E67DEA"/>
    <w:rsid w:val="00E703EE"/>
    <w:rsid w:val="00E708BC"/>
    <w:rsid w:val="00E70AC1"/>
    <w:rsid w:val="00E70B94"/>
    <w:rsid w:val="00E70CE2"/>
    <w:rsid w:val="00E70CF0"/>
    <w:rsid w:val="00E710CA"/>
    <w:rsid w:val="00E7127E"/>
    <w:rsid w:val="00E7134C"/>
    <w:rsid w:val="00E713FA"/>
    <w:rsid w:val="00E7158D"/>
    <w:rsid w:val="00E71605"/>
    <w:rsid w:val="00E71813"/>
    <w:rsid w:val="00E7183D"/>
    <w:rsid w:val="00E71B15"/>
    <w:rsid w:val="00E71E65"/>
    <w:rsid w:val="00E72023"/>
    <w:rsid w:val="00E72043"/>
    <w:rsid w:val="00E7204F"/>
    <w:rsid w:val="00E72113"/>
    <w:rsid w:val="00E725E8"/>
    <w:rsid w:val="00E726EB"/>
    <w:rsid w:val="00E72912"/>
    <w:rsid w:val="00E72BF2"/>
    <w:rsid w:val="00E72DE3"/>
    <w:rsid w:val="00E73094"/>
    <w:rsid w:val="00E73113"/>
    <w:rsid w:val="00E7327F"/>
    <w:rsid w:val="00E73360"/>
    <w:rsid w:val="00E7347F"/>
    <w:rsid w:val="00E734F8"/>
    <w:rsid w:val="00E7363B"/>
    <w:rsid w:val="00E73655"/>
    <w:rsid w:val="00E73849"/>
    <w:rsid w:val="00E73A27"/>
    <w:rsid w:val="00E73E7B"/>
    <w:rsid w:val="00E7401C"/>
    <w:rsid w:val="00E740D4"/>
    <w:rsid w:val="00E7430A"/>
    <w:rsid w:val="00E74C48"/>
    <w:rsid w:val="00E74CB8"/>
    <w:rsid w:val="00E74E6E"/>
    <w:rsid w:val="00E752F4"/>
    <w:rsid w:val="00E7536B"/>
    <w:rsid w:val="00E75488"/>
    <w:rsid w:val="00E75553"/>
    <w:rsid w:val="00E756FB"/>
    <w:rsid w:val="00E7595B"/>
    <w:rsid w:val="00E761F7"/>
    <w:rsid w:val="00E7636A"/>
    <w:rsid w:val="00E7662A"/>
    <w:rsid w:val="00E766EA"/>
    <w:rsid w:val="00E76A65"/>
    <w:rsid w:val="00E76C16"/>
    <w:rsid w:val="00E76CBF"/>
    <w:rsid w:val="00E76F69"/>
    <w:rsid w:val="00E7719A"/>
    <w:rsid w:val="00E77205"/>
    <w:rsid w:val="00E77298"/>
    <w:rsid w:val="00E778B9"/>
    <w:rsid w:val="00E77A3C"/>
    <w:rsid w:val="00E77D78"/>
    <w:rsid w:val="00E806F4"/>
    <w:rsid w:val="00E8096B"/>
    <w:rsid w:val="00E809BC"/>
    <w:rsid w:val="00E80BEB"/>
    <w:rsid w:val="00E80E3C"/>
    <w:rsid w:val="00E8147B"/>
    <w:rsid w:val="00E81570"/>
    <w:rsid w:val="00E818D0"/>
    <w:rsid w:val="00E8196B"/>
    <w:rsid w:val="00E81A44"/>
    <w:rsid w:val="00E81B57"/>
    <w:rsid w:val="00E82500"/>
    <w:rsid w:val="00E8251D"/>
    <w:rsid w:val="00E8273B"/>
    <w:rsid w:val="00E827A6"/>
    <w:rsid w:val="00E829E6"/>
    <w:rsid w:val="00E82E26"/>
    <w:rsid w:val="00E82F66"/>
    <w:rsid w:val="00E82FCE"/>
    <w:rsid w:val="00E8320D"/>
    <w:rsid w:val="00E833B7"/>
    <w:rsid w:val="00E83443"/>
    <w:rsid w:val="00E83492"/>
    <w:rsid w:val="00E834EE"/>
    <w:rsid w:val="00E8354B"/>
    <w:rsid w:val="00E83567"/>
    <w:rsid w:val="00E83858"/>
    <w:rsid w:val="00E845FD"/>
    <w:rsid w:val="00E84A52"/>
    <w:rsid w:val="00E84AE7"/>
    <w:rsid w:val="00E84B4D"/>
    <w:rsid w:val="00E84C8F"/>
    <w:rsid w:val="00E84CD9"/>
    <w:rsid w:val="00E84FE4"/>
    <w:rsid w:val="00E854F0"/>
    <w:rsid w:val="00E85735"/>
    <w:rsid w:val="00E85753"/>
    <w:rsid w:val="00E85C4C"/>
    <w:rsid w:val="00E86044"/>
    <w:rsid w:val="00E86058"/>
    <w:rsid w:val="00E86445"/>
    <w:rsid w:val="00E869FB"/>
    <w:rsid w:val="00E870E8"/>
    <w:rsid w:val="00E8719F"/>
    <w:rsid w:val="00E879B3"/>
    <w:rsid w:val="00E87A67"/>
    <w:rsid w:val="00E87AAB"/>
    <w:rsid w:val="00E87C73"/>
    <w:rsid w:val="00E87CD5"/>
    <w:rsid w:val="00E87DBD"/>
    <w:rsid w:val="00E90030"/>
    <w:rsid w:val="00E90445"/>
    <w:rsid w:val="00E90471"/>
    <w:rsid w:val="00E90E4B"/>
    <w:rsid w:val="00E911D7"/>
    <w:rsid w:val="00E91210"/>
    <w:rsid w:val="00E9125F"/>
    <w:rsid w:val="00E91365"/>
    <w:rsid w:val="00E91435"/>
    <w:rsid w:val="00E9152E"/>
    <w:rsid w:val="00E917A0"/>
    <w:rsid w:val="00E917BA"/>
    <w:rsid w:val="00E9182A"/>
    <w:rsid w:val="00E91A33"/>
    <w:rsid w:val="00E91AC7"/>
    <w:rsid w:val="00E92087"/>
    <w:rsid w:val="00E9224A"/>
    <w:rsid w:val="00E922AB"/>
    <w:rsid w:val="00E925D0"/>
    <w:rsid w:val="00E92A39"/>
    <w:rsid w:val="00E92CA7"/>
    <w:rsid w:val="00E93155"/>
    <w:rsid w:val="00E934B9"/>
    <w:rsid w:val="00E9367F"/>
    <w:rsid w:val="00E9387C"/>
    <w:rsid w:val="00E938C1"/>
    <w:rsid w:val="00E93BF6"/>
    <w:rsid w:val="00E9404F"/>
    <w:rsid w:val="00E9412C"/>
    <w:rsid w:val="00E94738"/>
    <w:rsid w:val="00E94E09"/>
    <w:rsid w:val="00E95123"/>
    <w:rsid w:val="00E9568C"/>
    <w:rsid w:val="00E956CF"/>
    <w:rsid w:val="00E9574B"/>
    <w:rsid w:val="00E9599D"/>
    <w:rsid w:val="00E95C8C"/>
    <w:rsid w:val="00E95DBF"/>
    <w:rsid w:val="00E9606E"/>
    <w:rsid w:val="00E96265"/>
    <w:rsid w:val="00E9634D"/>
    <w:rsid w:val="00E966B7"/>
    <w:rsid w:val="00E96A8A"/>
    <w:rsid w:val="00E9711A"/>
    <w:rsid w:val="00E9715D"/>
    <w:rsid w:val="00E972BC"/>
    <w:rsid w:val="00E974BC"/>
    <w:rsid w:val="00E97705"/>
    <w:rsid w:val="00E977F8"/>
    <w:rsid w:val="00E9791C"/>
    <w:rsid w:val="00E97936"/>
    <w:rsid w:val="00E97984"/>
    <w:rsid w:val="00E979BE"/>
    <w:rsid w:val="00E97ACD"/>
    <w:rsid w:val="00E97EFC"/>
    <w:rsid w:val="00EA03E9"/>
    <w:rsid w:val="00EA0525"/>
    <w:rsid w:val="00EA0D86"/>
    <w:rsid w:val="00EA0FE4"/>
    <w:rsid w:val="00EA1572"/>
    <w:rsid w:val="00EA174D"/>
    <w:rsid w:val="00EA189D"/>
    <w:rsid w:val="00EA19DE"/>
    <w:rsid w:val="00EA1E6F"/>
    <w:rsid w:val="00EA1EB9"/>
    <w:rsid w:val="00EA215A"/>
    <w:rsid w:val="00EA21B9"/>
    <w:rsid w:val="00EA24B4"/>
    <w:rsid w:val="00EA2551"/>
    <w:rsid w:val="00EA270F"/>
    <w:rsid w:val="00EA2853"/>
    <w:rsid w:val="00EA2AF3"/>
    <w:rsid w:val="00EA2E1A"/>
    <w:rsid w:val="00EA35DD"/>
    <w:rsid w:val="00EA3715"/>
    <w:rsid w:val="00EA37C9"/>
    <w:rsid w:val="00EA3BCC"/>
    <w:rsid w:val="00EA3E53"/>
    <w:rsid w:val="00EA3F14"/>
    <w:rsid w:val="00EA4257"/>
    <w:rsid w:val="00EA43A3"/>
    <w:rsid w:val="00EA4411"/>
    <w:rsid w:val="00EA48FC"/>
    <w:rsid w:val="00EA49F8"/>
    <w:rsid w:val="00EA4B5B"/>
    <w:rsid w:val="00EA4BB9"/>
    <w:rsid w:val="00EA4E30"/>
    <w:rsid w:val="00EA527C"/>
    <w:rsid w:val="00EA529B"/>
    <w:rsid w:val="00EA5425"/>
    <w:rsid w:val="00EA57D1"/>
    <w:rsid w:val="00EA5990"/>
    <w:rsid w:val="00EA5C45"/>
    <w:rsid w:val="00EA5C46"/>
    <w:rsid w:val="00EA5E39"/>
    <w:rsid w:val="00EA6287"/>
    <w:rsid w:val="00EA63CD"/>
    <w:rsid w:val="00EA679C"/>
    <w:rsid w:val="00EA6840"/>
    <w:rsid w:val="00EA6928"/>
    <w:rsid w:val="00EA6CEB"/>
    <w:rsid w:val="00EA7130"/>
    <w:rsid w:val="00EA7161"/>
    <w:rsid w:val="00EA736E"/>
    <w:rsid w:val="00EA7395"/>
    <w:rsid w:val="00EA7603"/>
    <w:rsid w:val="00EA76BB"/>
    <w:rsid w:val="00EA797D"/>
    <w:rsid w:val="00EA7D4A"/>
    <w:rsid w:val="00EA7E2F"/>
    <w:rsid w:val="00EB00B0"/>
    <w:rsid w:val="00EB00C4"/>
    <w:rsid w:val="00EB0115"/>
    <w:rsid w:val="00EB0140"/>
    <w:rsid w:val="00EB016C"/>
    <w:rsid w:val="00EB018B"/>
    <w:rsid w:val="00EB04E9"/>
    <w:rsid w:val="00EB0622"/>
    <w:rsid w:val="00EB0C98"/>
    <w:rsid w:val="00EB0D2E"/>
    <w:rsid w:val="00EB0DBF"/>
    <w:rsid w:val="00EB0E1A"/>
    <w:rsid w:val="00EB118C"/>
    <w:rsid w:val="00EB1715"/>
    <w:rsid w:val="00EB2087"/>
    <w:rsid w:val="00EB208C"/>
    <w:rsid w:val="00EB2231"/>
    <w:rsid w:val="00EB25EE"/>
    <w:rsid w:val="00EB26DF"/>
    <w:rsid w:val="00EB271B"/>
    <w:rsid w:val="00EB29C3"/>
    <w:rsid w:val="00EB2C35"/>
    <w:rsid w:val="00EB2D93"/>
    <w:rsid w:val="00EB2FA4"/>
    <w:rsid w:val="00EB2FE8"/>
    <w:rsid w:val="00EB319E"/>
    <w:rsid w:val="00EB328C"/>
    <w:rsid w:val="00EB33F5"/>
    <w:rsid w:val="00EB351F"/>
    <w:rsid w:val="00EB3665"/>
    <w:rsid w:val="00EB371C"/>
    <w:rsid w:val="00EB3897"/>
    <w:rsid w:val="00EB38AF"/>
    <w:rsid w:val="00EB39BB"/>
    <w:rsid w:val="00EB3C35"/>
    <w:rsid w:val="00EB3D8E"/>
    <w:rsid w:val="00EB4131"/>
    <w:rsid w:val="00EB42DA"/>
    <w:rsid w:val="00EB44AF"/>
    <w:rsid w:val="00EB49C3"/>
    <w:rsid w:val="00EB4DDA"/>
    <w:rsid w:val="00EB52C5"/>
    <w:rsid w:val="00EB531E"/>
    <w:rsid w:val="00EB540A"/>
    <w:rsid w:val="00EB5563"/>
    <w:rsid w:val="00EB5721"/>
    <w:rsid w:val="00EB5828"/>
    <w:rsid w:val="00EB5955"/>
    <w:rsid w:val="00EB5CE7"/>
    <w:rsid w:val="00EB5E75"/>
    <w:rsid w:val="00EB60C9"/>
    <w:rsid w:val="00EB618B"/>
    <w:rsid w:val="00EB62E8"/>
    <w:rsid w:val="00EB635C"/>
    <w:rsid w:val="00EB6401"/>
    <w:rsid w:val="00EB64E3"/>
    <w:rsid w:val="00EB64E8"/>
    <w:rsid w:val="00EB6690"/>
    <w:rsid w:val="00EB671E"/>
    <w:rsid w:val="00EB6A55"/>
    <w:rsid w:val="00EB6DE6"/>
    <w:rsid w:val="00EB721F"/>
    <w:rsid w:val="00EB760B"/>
    <w:rsid w:val="00EB782F"/>
    <w:rsid w:val="00EB787C"/>
    <w:rsid w:val="00EB7901"/>
    <w:rsid w:val="00EC01E9"/>
    <w:rsid w:val="00EC0231"/>
    <w:rsid w:val="00EC0596"/>
    <w:rsid w:val="00EC0628"/>
    <w:rsid w:val="00EC062C"/>
    <w:rsid w:val="00EC06A9"/>
    <w:rsid w:val="00EC073D"/>
    <w:rsid w:val="00EC0B1B"/>
    <w:rsid w:val="00EC0BAD"/>
    <w:rsid w:val="00EC0CDE"/>
    <w:rsid w:val="00EC10A1"/>
    <w:rsid w:val="00EC116B"/>
    <w:rsid w:val="00EC13B0"/>
    <w:rsid w:val="00EC14CD"/>
    <w:rsid w:val="00EC1861"/>
    <w:rsid w:val="00EC19EB"/>
    <w:rsid w:val="00EC1A12"/>
    <w:rsid w:val="00EC1CDF"/>
    <w:rsid w:val="00EC215C"/>
    <w:rsid w:val="00EC223F"/>
    <w:rsid w:val="00EC226A"/>
    <w:rsid w:val="00EC2277"/>
    <w:rsid w:val="00EC2535"/>
    <w:rsid w:val="00EC2B8B"/>
    <w:rsid w:val="00EC3872"/>
    <w:rsid w:val="00EC3A13"/>
    <w:rsid w:val="00EC3F02"/>
    <w:rsid w:val="00EC4166"/>
    <w:rsid w:val="00EC4306"/>
    <w:rsid w:val="00EC45D4"/>
    <w:rsid w:val="00EC4950"/>
    <w:rsid w:val="00EC49F2"/>
    <w:rsid w:val="00EC4CE5"/>
    <w:rsid w:val="00EC4D7A"/>
    <w:rsid w:val="00EC4E22"/>
    <w:rsid w:val="00EC4E34"/>
    <w:rsid w:val="00EC4F0B"/>
    <w:rsid w:val="00EC511A"/>
    <w:rsid w:val="00EC5190"/>
    <w:rsid w:val="00EC5199"/>
    <w:rsid w:val="00EC5241"/>
    <w:rsid w:val="00EC567F"/>
    <w:rsid w:val="00EC5D73"/>
    <w:rsid w:val="00EC648B"/>
    <w:rsid w:val="00EC6665"/>
    <w:rsid w:val="00EC6876"/>
    <w:rsid w:val="00EC6961"/>
    <w:rsid w:val="00EC6E8B"/>
    <w:rsid w:val="00EC6F76"/>
    <w:rsid w:val="00EC7129"/>
    <w:rsid w:val="00EC767F"/>
    <w:rsid w:val="00EC7ABE"/>
    <w:rsid w:val="00ED0052"/>
    <w:rsid w:val="00ED0146"/>
    <w:rsid w:val="00ED047E"/>
    <w:rsid w:val="00ED0647"/>
    <w:rsid w:val="00ED07BF"/>
    <w:rsid w:val="00ED0817"/>
    <w:rsid w:val="00ED08C4"/>
    <w:rsid w:val="00ED08DB"/>
    <w:rsid w:val="00ED09BD"/>
    <w:rsid w:val="00ED0AE9"/>
    <w:rsid w:val="00ED0AFC"/>
    <w:rsid w:val="00ED0FB4"/>
    <w:rsid w:val="00ED101B"/>
    <w:rsid w:val="00ED1422"/>
    <w:rsid w:val="00ED1631"/>
    <w:rsid w:val="00ED1BD9"/>
    <w:rsid w:val="00ED2058"/>
    <w:rsid w:val="00ED27BC"/>
    <w:rsid w:val="00ED29AC"/>
    <w:rsid w:val="00ED2AEB"/>
    <w:rsid w:val="00ED2FE9"/>
    <w:rsid w:val="00ED322F"/>
    <w:rsid w:val="00ED3D13"/>
    <w:rsid w:val="00ED44E7"/>
    <w:rsid w:val="00ED4893"/>
    <w:rsid w:val="00ED4981"/>
    <w:rsid w:val="00ED4D04"/>
    <w:rsid w:val="00ED50BD"/>
    <w:rsid w:val="00ED513D"/>
    <w:rsid w:val="00ED5335"/>
    <w:rsid w:val="00ED5BB6"/>
    <w:rsid w:val="00ED5BC3"/>
    <w:rsid w:val="00ED5C03"/>
    <w:rsid w:val="00ED61D2"/>
    <w:rsid w:val="00ED62D1"/>
    <w:rsid w:val="00ED6386"/>
    <w:rsid w:val="00ED6603"/>
    <w:rsid w:val="00ED67DC"/>
    <w:rsid w:val="00ED6881"/>
    <w:rsid w:val="00ED6966"/>
    <w:rsid w:val="00ED6A2C"/>
    <w:rsid w:val="00ED6BCE"/>
    <w:rsid w:val="00ED6BDF"/>
    <w:rsid w:val="00ED6E80"/>
    <w:rsid w:val="00ED70D9"/>
    <w:rsid w:val="00ED7199"/>
    <w:rsid w:val="00ED795C"/>
    <w:rsid w:val="00ED79CD"/>
    <w:rsid w:val="00EE05A3"/>
    <w:rsid w:val="00EE0833"/>
    <w:rsid w:val="00EE0D91"/>
    <w:rsid w:val="00EE0F32"/>
    <w:rsid w:val="00EE1018"/>
    <w:rsid w:val="00EE11A7"/>
    <w:rsid w:val="00EE12B0"/>
    <w:rsid w:val="00EE1359"/>
    <w:rsid w:val="00EE1415"/>
    <w:rsid w:val="00EE1AA1"/>
    <w:rsid w:val="00EE1F6C"/>
    <w:rsid w:val="00EE2221"/>
    <w:rsid w:val="00EE23E4"/>
    <w:rsid w:val="00EE2619"/>
    <w:rsid w:val="00EE29B2"/>
    <w:rsid w:val="00EE2CD0"/>
    <w:rsid w:val="00EE2F19"/>
    <w:rsid w:val="00EE3102"/>
    <w:rsid w:val="00EE327C"/>
    <w:rsid w:val="00EE3834"/>
    <w:rsid w:val="00EE3EB4"/>
    <w:rsid w:val="00EE3F93"/>
    <w:rsid w:val="00EE493C"/>
    <w:rsid w:val="00EE4B58"/>
    <w:rsid w:val="00EE4C53"/>
    <w:rsid w:val="00EE4F34"/>
    <w:rsid w:val="00EE5036"/>
    <w:rsid w:val="00EE504D"/>
    <w:rsid w:val="00EE540A"/>
    <w:rsid w:val="00EE5545"/>
    <w:rsid w:val="00EE587E"/>
    <w:rsid w:val="00EE590D"/>
    <w:rsid w:val="00EE59D2"/>
    <w:rsid w:val="00EE5D4C"/>
    <w:rsid w:val="00EE5D6A"/>
    <w:rsid w:val="00EE5D94"/>
    <w:rsid w:val="00EE5DC1"/>
    <w:rsid w:val="00EE622C"/>
    <w:rsid w:val="00EE648B"/>
    <w:rsid w:val="00EE6586"/>
    <w:rsid w:val="00EE661B"/>
    <w:rsid w:val="00EE6991"/>
    <w:rsid w:val="00EE6AC8"/>
    <w:rsid w:val="00EE6D53"/>
    <w:rsid w:val="00EE6E1E"/>
    <w:rsid w:val="00EE7DB1"/>
    <w:rsid w:val="00EE7E55"/>
    <w:rsid w:val="00EF0407"/>
    <w:rsid w:val="00EF0442"/>
    <w:rsid w:val="00EF04AE"/>
    <w:rsid w:val="00EF055A"/>
    <w:rsid w:val="00EF0786"/>
    <w:rsid w:val="00EF07A6"/>
    <w:rsid w:val="00EF08B0"/>
    <w:rsid w:val="00EF0B5C"/>
    <w:rsid w:val="00EF0B95"/>
    <w:rsid w:val="00EF0D49"/>
    <w:rsid w:val="00EF0D8D"/>
    <w:rsid w:val="00EF119C"/>
    <w:rsid w:val="00EF11FD"/>
    <w:rsid w:val="00EF1473"/>
    <w:rsid w:val="00EF18BD"/>
    <w:rsid w:val="00EF1A1C"/>
    <w:rsid w:val="00EF1A9C"/>
    <w:rsid w:val="00EF1D9E"/>
    <w:rsid w:val="00EF2038"/>
    <w:rsid w:val="00EF20AD"/>
    <w:rsid w:val="00EF20DE"/>
    <w:rsid w:val="00EF2208"/>
    <w:rsid w:val="00EF225A"/>
    <w:rsid w:val="00EF22FC"/>
    <w:rsid w:val="00EF2430"/>
    <w:rsid w:val="00EF2601"/>
    <w:rsid w:val="00EF27C7"/>
    <w:rsid w:val="00EF2871"/>
    <w:rsid w:val="00EF2A4F"/>
    <w:rsid w:val="00EF33E1"/>
    <w:rsid w:val="00EF34D2"/>
    <w:rsid w:val="00EF39A7"/>
    <w:rsid w:val="00EF3B48"/>
    <w:rsid w:val="00EF3D00"/>
    <w:rsid w:val="00EF3F6B"/>
    <w:rsid w:val="00EF3F89"/>
    <w:rsid w:val="00EF4211"/>
    <w:rsid w:val="00EF491B"/>
    <w:rsid w:val="00EF4991"/>
    <w:rsid w:val="00EF4B7E"/>
    <w:rsid w:val="00EF4E77"/>
    <w:rsid w:val="00EF4FBF"/>
    <w:rsid w:val="00EF5016"/>
    <w:rsid w:val="00EF5193"/>
    <w:rsid w:val="00EF52C0"/>
    <w:rsid w:val="00EF569D"/>
    <w:rsid w:val="00EF5874"/>
    <w:rsid w:val="00EF59B3"/>
    <w:rsid w:val="00EF5AEC"/>
    <w:rsid w:val="00EF5CF2"/>
    <w:rsid w:val="00EF5E2E"/>
    <w:rsid w:val="00EF62BE"/>
    <w:rsid w:val="00EF6372"/>
    <w:rsid w:val="00EF710B"/>
    <w:rsid w:val="00EF7257"/>
    <w:rsid w:val="00EF764D"/>
    <w:rsid w:val="00EF7707"/>
    <w:rsid w:val="00EF77D9"/>
    <w:rsid w:val="00EF78FD"/>
    <w:rsid w:val="00EF79F0"/>
    <w:rsid w:val="00EF7DF8"/>
    <w:rsid w:val="00EF7ECB"/>
    <w:rsid w:val="00EF7F84"/>
    <w:rsid w:val="00F000EF"/>
    <w:rsid w:val="00F0026A"/>
    <w:rsid w:val="00F0032B"/>
    <w:rsid w:val="00F007FA"/>
    <w:rsid w:val="00F00861"/>
    <w:rsid w:val="00F0087D"/>
    <w:rsid w:val="00F009F6"/>
    <w:rsid w:val="00F00A23"/>
    <w:rsid w:val="00F00DD7"/>
    <w:rsid w:val="00F00E31"/>
    <w:rsid w:val="00F017B0"/>
    <w:rsid w:val="00F0193B"/>
    <w:rsid w:val="00F020FD"/>
    <w:rsid w:val="00F02344"/>
    <w:rsid w:val="00F02682"/>
    <w:rsid w:val="00F0270B"/>
    <w:rsid w:val="00F02D72"/>
    <w:rsid w:val="00F02E7D"/>
    <w:rsid w:val="00F030C8"/>
    <w:rsid w:val="00F030D4"/>
    <w:rsid w:val="00F03100"/>
    <w:rsid w:val="00F033EE"/>
    <w:rsid w:val="00F0343A"/>
    <w:rsid w:val="00F0383C"/>
    <w:rsid w:val="00F03C0C"/>
    <w:rsid w:val="00F03C0E"/>
    <w:rsid w:val="00F03CB7"/>
    <w:rsid w:val="00F04060"/>
    <w:rsid w:val="00F04227"/>
    <w:rsid w:val="00F04393"/>
    <w:rsid w:val="00F045D5"/>
    <w:rsid w:val="00F0479C"/>
    <w:rsid w:val="00F04BDD"/>
    <w:rsid w:val="00F04F08"/>
    <w:rsid w:val="00F05268"/>
    <w:rsid w:val="00F052B1"/>
    <w:rsid w:val="00F05375"/>
    <w:rsid w:val="00F05581"/>
    <w:rsid w:val="00F0588D"/>
    <w:rsid w:val="00F05BB6"/>
    <w:rsid w:val="00F05C8C"/>
    <w:rsid w:val="00F06210"/>
    <w:rsid w:val="00F066D3"/>
    <w:rsid w:val="00F0695C"/>
    <w:rsid w:val="00F06C63"/>
    <w:rsid w:val="00F06C6B"/>
    <w:rsid w:val="00F06F6E"/>
    <w:rsid w:val="00F06F97"/>
    <w:rsid w:val="00F070E2"/>
    <w:rsid w:val="00F0733D"/>
    <w:rsid w:val="00F07381"/>
    <w:rsid w:val="00F0762B"/>
    <w:rsid w:val="00F076CB"/>
    <w:rsid w:val="00F079C1"/>
    <w:rsid w:val="00F07CF1"/>
    <w:rsid w:val="00F07FD2"/>
    <w:rsid w:val="00F101CD"/>
    <w:rsid w:val="00F104E0"/>
    <w:rsid w:val="00F1055A"/>
    <w:rsid w:val="00F10635"/>
    <w:rsid w:val="00F10790"/>
    <w:rsid w:val="00F109E2"/>
    <w:rsid w:val="00F10A43"/>
    <w:rsid w:val="00F10A90"/>
    <w:rsid w:val="00F10D3A"/>
    <w:rsid w:val="00F10D77"/>
    <w:rsid w:val="00F113D5"/>
    <w:rsid w:val="00F115A2"/>
    <w:rsid w:val="00F11898"/>
    <w:rsid w:val="00F118EC"/>
    <w:rsid w:val="00F11DD8"/>
    <w:rsid w:val="00F11F90"/>
    <w:rsid w:val="00F125E7"/>
    <w:rsid w:val="00F12B5D"/>
    <w:rsid w:val="00F12E72"/>
    <w:rsid w:val="00F12EDF"/>
    <w:rsid w:val="00F12F0D"/>
    <w:rsid w:val="00F13185"/>
    <w:rsid w:val="00F1337D"/>
    <w:rsid w:val="00F13427"/>
    <w:rsid w:val="00F1355A"/>
    <w:rsid w:val="00F137F7"/>
    <w:rsid w:val="00F13DB5"/>
    <w:rsid w:val="00F13DC4"/>
    <w:rsid w:val="00F13E2D"/>
    <w:rsid w:val="00F13EBC"/>
    <w:rsid w:val="00F14098"/>
    <w:rsid w:val="00F146F6"/>
    <w:rsid w:val="00F14976"/>
    <w:rsid w:val="00F14BAC"/>
    <w:rsid w:val="00F14E8B"/>
    <w:rsid w:val="00F15214"/>
    <w:rsid w:val="00F152C2"/>
    <w:rsid w:val="00F15327"/>
    <w:rsid w:val="00F15761"/>
    <w:rsid w:val="00F1584F"/>
    <w:rsid w:val="00F1595E"/>
    <w:rsid w:val="00F15C13"/>
    <w:rsid w:val="00F15D03"/>
    <w:rsid w:val="00F16265"/>
    <w:rsid w:val="00F163CA"/>
    <w:rsid w:val="00F164DE"/>
    <w:rsid w:val="00F165C0"/>
    <w:rsid w:val="00F16B0C"/>
    <w:rsid w:val="00F16E1B"/>
    <w:rsid w:val="00F170BA"/>
    <w:rsid w:val="00F17E3D"/>
    <w:rsid w:val="00F17E4B"/>
    <w:rsid w:val="00F20047"/>
    <w:rsid w:val="00F202A5"/>
    <w:rsid w:val="00F202BC"/>
    <w:rsid w:val="00F204F1"/>
    <w:rsid w:val="00F20755"/>
    <w:rsid w:val="00F20AF5"/>
    <w:rsid w:val="00F20CF8"/>
    <w:rsid w:val="00F2112D"/>
    <w:rsid w:val="00F21855"/>
    <w:rsid w:val="00F21892"/>
    <w:rsid w:val="00F21DC3"/>
    <w:rsid w:val="00F22057"/>
    <w:rsid w:val="00F22859"/>
    <w:rsid w:val="00F22B1B"/>
    <w:rsid w:val="00F22B44"/>
    <w:rsid w:val="00F22D82"/>
    <w:rsid w:val="00F22D8B"/>
    <w:rsid w:val="00F22E84"/>
    <w:rsid w:val="00F22EBE"/>
    <w:rsid w:val="00F230AE"/>
    <w:rsid w:val="00F2313B"/>
    <w:rsid w:val="00F237C0"/>
    <w:rsid w:val="00F239A4"/>
    <w:rsid w:val="00F239C1"/>
    <w:rsid w:val="00F23E3A"/>
    <w:rsid w:val="00F23FD2"/>
    <w:rsid w:val="00F241EE"/>
    <w:rsid w:val="00F24221"/>
    <w:rsid w:val="00F24556"/>
    <w:rsid w:val="00F2463C"/>
    <w:rsid w:val="00F24674"/>
    <w:rsid w:val="00F24A3D"/>
    <w:rsid w:val="00F24A80"/>
    <w:rsid w:val="00F24D6C"/>
    <w:rsid w:val="00F24DD8"/>
    <w:rsid w:val="00F24FBB"/>
    <w:rsid w:val="00F2525B"/>
    <w:rsid w:val="00F2528D"/>
    <w:rsid w:val="00F255B7"/>
    <w:rsid w:val="00F258E3"/>
    <w:rsid w:val="00F25A64"/>
    <w:rsid w:val="00F25B5D"/>
    <w:rsid w:val="00F25CA1"/>
    <w:rsid w:val="00F260B6"/>
    <w:rsid w:val="00F262C9"/>
    <w:rsid w:val="00F26435"/>
    <w:rsid w:val="00F26A32"/>
    <w:rsid w:val="00F26A4A"/>
    <w:rsid w:val="00F26CC5"/>
    <w:rsid w:val="00F26EB6"/>
    <w:rsid w:val="00F2700A"/>
    <w:rsid w:val="00F2702D"/>
    <w:rsid w:val="00F27117"/>
    <w:rsid w:val="00F27337"/>
    <w:rsid w:val="00F275D8"/>
    <w:rsid w:val="00F276BD"/>
    <w:rsid w:val="00F2794D"/>
    <w:rsid w:val="00F279F6"/>
    <w:rsid w:val="00F27C74"/>
    <w:rsid w:val="00F27F82"/>
    <w:rsid w:val="00F304B9"/>
    <w:rsid w:val="00F307EF"/>
    <w:rsid w:val="00F30825"/>
    <w:rsid w:val="00F30F86"/>
    <w:rsid w:val="00F311C3"/>
    <w:rsid w:val="00F31349"/>
    <w:rsid w:val="00F31978"/>
    <w:rsid w:val="00F31A6D"/>
    <w:rsid w:val="00F31D11"/>
    <w:rsid w:val="00F31D2A"/>
    <w:rsid w:val="00F32074"/>
    <w:rsid w:val="00F3214A"/>
    <w:rsid w:val="00F321BE"/>
    <w:rsid w:val="00F32521"/>
    <w:rsid w:val="00F3263A"/>
    <w:rsid w:val="00F32936"/>
    <w:rsid w:val="00F32A56"/>
    <w:rsid w:val="00F32DDB"/>
    <w:rsid w:val="00F32ED4"/>
    <w:rsid w:val="00F33217"/>
    <w:rsid w:val="00F333E0"/>
    <w:rsid w:val="00F33584"/>
    <w:rsid w:val="00F335F5"/>
    <w:rsid w:val="00F33644"/>
    <w:rsid w:val="00F33722"/>
    <w:rsid w:val="00F33797"/>
    <w:rsid w:val="00F338E6"/>
    <w:rsid w:val="00F33963"/>
    <w:rsid w:val="00F33F07"/>
    <w:rsid w:val="00F33F67"/>
    <w:rsid w:val="00F34C31"/>
    <w:rsid w:val="00F34FA3"/>
    <w:rsid w:val="00F34FDD"/>
    <w:rsid w:val="00F35121"/>
    <w:rsid w:val="00F35267"/>
    <w:rsid w:val="00F3536B"/>
    <w:rsid w:val="00F35432"/>
    <w:rsid w:val="00F35502"/>
    <w:rsid w:val="00F356F0"/>
    <w:rsid w:val="00F3575A"/>
    <w:rsid w:val="00F35789"/>
    <w:rsid w:val="00F35BF8"/>
    <w:rsid w:val="00F35CEF"/>
    <w:rsid w:val="00F35DFA"/>
    <w:rsid w:val="00F35E0A"/>
    <w:rsid w:val="00F35E48"/>
    <w:rsid w:val="00F3623D"/>
    <w:rsid w:val="00F36714"/>
    <w:rsid w:val="00F3688B"/>
    <w:rsid w:val="00F36A77"/>
    <w:rsid w:val="00F36D2F"/>
    <w:rsid w:val="00F36E23"/>
    <w:rsid w:val="00F36E57"/>
    <w:rsid w:val="00F36E72"/>
    <w:rsid w:val="00F36F7F"/>
    <w:rsid w:val="00F3700D"/>
    <w:rsid w:val="00F37056"/>
    <w:rsid w:val="00F37201"/>
    <w:rsid w:val="00F37227"/>
    <w:rsid w:val="00F372C3"/>
    <w:rsid w:val="00F3773F"/>
    <w:rsid w:val="00F379FE"/>
    <w:rsid w:val="00F37A83"/>
    <w:rsid w:val="00F37BAA"/>
    <w:rsid w:val="00F40043"/>
    <w:rsid w:val="00F402F4"/>
    <w:rsid w:val="00F405A1"/>
    <w:rsid w:val="00F40777"/>
    <w:rsid w:val="00F409D4"/>
    <w:rsid w:val="00F40DEE"/>
    <w:rsid w:val="00F40EC5"/>
    <w:rsid w:val="00F40ED7"/>
    <w:rsid w:val="00F41184"/>
    <w:rsid w:val="00F41347"/>
    <w:rsid w:val="00F41743"/>
    <w:rsid w:val="00F4187D"/>
    <w:rsid w:val="00F41A6C"/>
    <w:rsid w:val="00F41EE2"/>
    <w:rsid w:val="00F41F17"/>
    <w:rsid w:val="00F420A3"/>
    <w:rsid w:val="00F422E8"/>
    <w:rsid w:val="00F427B0"/>
    <w:rsid w:val="00F42820"/>
    <w:rsid w:val="00F42886"/>
    <w:rsid w:val="00F429A2"/>
    <w:rsid w:val="00F429D3"/>
    <w:rsid w:val="00F42CBB"/>
    <w:rsid w:val="00F42F36"/>
    <w:rsid w:val="00F4303D"/>
    <w:rsid w:val="00F4307A"/>
    <w:rsid w:val="00F431CC"/>
    <w:rsid w:val="00F432A0"/>
    <w:rsid w:val="00F436AD"/>
    <w:rsid w:val="00F43800"/>
    <w:rsid w:val="00F43836"/>
    <w:rsid w:val="00F438FF"/>
    <w:rsid w:val="00F439D4"/>
    <w:rsid w:val="00F43C6D"/>
    <w:rsid w:val="00F43FAF"/>
    <w:rsid w:val="00F44098"/>
    <w:rsid w:val="00F4419F"/>
    <w:rsid w:val="00F4449A"/>
    <w:rsid w:val="00F447E6"/>
    <w:rsid w:val="00F44BDD"/>
    <w:rsid w:val="00F44C50"/>
    <w:rsid w:val="00F44F32"/>
    <w:rsid w:val="00F4510C"/>
    <w:rsid w:val="00F452DF"/>
    <w:rsid w:val="00F4555A"/>
    <w:rsid w:val="00F45A9A"/>
    <w:rsid w:val="00F45B8A"/>
    <w:rsid w:val="00F4625C"/>
    <w:rsid w:val="00F46299"/>
    <w:rsid w:val="00F466A6"/>
    <w:rsid w:val="00F46907"/>
    <w:rsid w:val="00F46DF4"/>
    <w:rsid w:val="00F46F8A"/>
    <w:rsid w:val="00F46FBE"/>
    <w:rsid w:val="00F47734"/>
    <w:rsid w:val="00F478C3"/>
    <w:rsid w:val="00F47D12"/>
    <w:rsid w:val="00F50220"/>
    <w:rsid w:val="00F50881"/>
    <w:rsid w:val="00F50A2C"/>
    <w:rsid w:val="00F50CC0"/>
    <w:rsid w:val="00F50D8F"/>
    <w:rsid w:val="00F5143B"/>
    <w:rsid w:val="00F5151D"/>
    <w:rsid w:val="00F51611"/>
    <w:rsid w:val="00F516B8"/>
    <w:rsid w:val="00F51703"/>
    <w:rsid w:val="00F51B36"/>
    <w:rsid w:val="00F51E8E"/>
    <w:rsid w:val="00F51EBF"/>
    <w:rsid w:val="00F52201"/>
    <w:rsid w:val="00F527AC"/>
    <w:rsid w:val="00F52DAE"/>
    <w:rsid w:val="00F53045"/>
    <w:rsid w:val="00F5321D"/>
    <w:rsid w:val="00F539BC"/>
    <w:rsid w:val="00F53A14"/>
    <w:rsid w:val="00F53DB4"/>
    <w:rsid w:val="00F540CC"/>
    <w:rsid w:val="00F5410D"/>
    <w:rsid w:val="00F54175"/>
    <w:rsid w:val="00F5421A"/>
    <w:rsid w:val="00F5426B"/>
    <w:rsid w:val="00F553A5"/>
    <w:rsid w:val="00F55643"/>
    <w:rsid w:val="00F55947"/>
    <w:rsid w:val="00F55A7E"/>
    <w:rsid w:val="00F55B0B"/>
    <w:rsid w:val="00F55BA1"/>
    <w:rsid w:val="00F55BD5"/>
    <w:rsid w:val="00F55CA2"/>
    <w:rsid w:val="00F55D51"/>
    <w:rsid w:val="00F55E2B"/>
    <w:rsid w:val="00F5625E"/>
    <w:rsid w:val="00F56749"/>
    <w:rsid w:val="00F56AF2"/>
    <w:rsid w:val="00F56B74"/>
    <w:rsid w:val="00F56C29"/>
    <w:rsid w:val="00F56C40"/>
    <w:rsid w:val="00F56FC2"/>
    <w:rsid w:val="00F57103"/>
    <w:rsid w:val="00F57294"/>
    <w:rsid w:val="00F57387"/>
    <w:rsid w:val="00F57434"/>
    <w:rsid w:val="00F57B6F"/>
    <w:rsid w:val="00F60059"/>
    <w:rsid w:val="00F601F3"/>
    <w:rsid w:val="00F602D4"/>
    <w:rsid w:val="00F605DB"/>
    <w:rsid w:val="00F61381"/>
    <w:rsid w:val="00F61424"/>
    <w:rsid w:val="00F617E1"/>
    <w:rsid w:val="00F61E04"/>
    <w:rsid w:val="00F61F5F"/>
    <w:rsid w:val="00F61F89"/>
    <w:rsid w:val="00F6206E"/>
    <w:rsid w:val="00F6230F"/>
    <w:rsid w:val="00F62395"/>
    <w:rsid w:val="00F62400"/>
    <w:rsid w:val="00F62581"/>
    <w:rsid w:val="00F625C7"/>
    <w:rsid w:val="00F625C9"/>
    <w:rsid w:val="00F625DA"/>
    <w:rsid w:val="00F6284E"/>
    <w:rsid w:val="00F62A35"/>
    <w:rsid w:val="00F62FDD"/>
    <w:rsid w:val="00F6346E"/>
    <w:rsid w:val="00F634D6"/>
    <w:rsid w:val="00F63501"/>
    <w:rsid w:val="00F6395F"/>
    <w:rsid w:val="00F63C7A"/>
    <w:rsid w:val="00F63C8F"/>
    <w:rsid w:val="00F63CF7"/>
    <w:rsid w:val="00F63DAE"/>
    <w:rsid w:val="00F63FA6"/>
    <w:rsid w:val="00F640E2"/>
    <w:rsid w:val="00F6419F"/>
    <w:rsid w:val="00F6442B"/>
    <w:rsid w:val="00F64BAD"/>
    <w:rsid w:val="00F64C63"/>
    <w:rsid w:val="00F64D8F"/>
    <w:rsid w:val="00F65373"/>
    <w:rsid w:val="00F653FE"/>
    <w:rsid w:val="00F654E2"/>
    <w:rsid w:val="00F6584C"/>
    <w:rsid w:val="00F65FBE"/>
    <w:rsid w:val="00F660C6"/>
    <w:rsid w:val="00F662E4"/>
    <w:rsid w:val="00F66341"/>
    <w:rsid w:val="00F66948"/>
    <w:rsid w:val="00F66AB6"/>
    <w:rsid w:val="00F66D86"/>
    <w:rsid w:val="00F66E07"/>
    <w:rsid w:val="00F66F76"/>
    <w:rsid w:val="00F671B7"/>
    <w:rsid w:val="00F67422"/>
    <w:rsid w:val="00F678EA"/>
    <w:rsid w:val="00F67958"/>
    <w:rsid w:val="00F67CFE"/>
    <w:rsid w:val="00F70431"/>
    <w:rsid w:val="00F70AA3"/>
    <w:rsid w:val="00F70B32"/>
    <w:rsid w:val="00F70F6B"/>
    <w:rsid w:val="00F71159"/>
    <w:rsid w:val="00F71386"/>
    <w:rsid w:val="00F71878"/>
    <w:rsid w:val="00F7187E"/>
    <w:rsid w:val="00F71D35"/>
    <w:rsid w:val="00F71E9D"/>
    <w:rsid w:val="00F71EAF"/>
    <w:rsid w:val="00F71F1F"/>
    <w:rsid w:val="00F71F70"/>
    <w:rsid w:val="00F7212D"/>
    <w:rsid w:val="00F723AD"/>
    <w:rsid w:val="00F727D8"/>
    <w:rsid w:val="00F7280D"/>
    <w:rsid w:val="00F7287B"/>
    <w:rsid w:val="00F72C38"/>
    <w:rsid w:val="00F72C78"/>
    <w:rsid w:val="00F72E1A"/>
    <w:rsid w:val="00F72ECF"/>
    <w:rsid w:val="00F72F1E"/>
    <w:rsid w:val="00F73204"/>
    <w:rsid w:val="00F7331B"/>
    <w:rsid w:val="00F7355E"/>
    <w:rsid w:val="00F73689"/>
    <w:rsid w:val="00F73D94"/>
    <w:rsid w:val="00F73E1E"/>
    <w:rsid w:val="00F74166"/>
    <w:rsid w:val="00F7423F"/>
    <w:rsid w:val="00F7436B"/>
    <w:rsid w:val="00F74387"/>
    <w:rsid w:val="00F744DF"/>
    <w:rsid w:val="00F74F57"/>
    <w:rsid w:val="00F750AC"/>
    <w:rsid w:val="00F75155"/>
    <w:rsid w:val="00F75244"/>
    <w:rsid w:val="00F75802"/>
    <w:rsid w:val="00F75959"/>
    <w:rsid w:val="00F759E8"/>
    <w:rsid w:val="00F75BCE"/>
    <w:rsid w:val="00F75E9D"/>
    <w:rsid w:val="00F75F04"/>
    <w:rsid w:val="00F75F42"/>
    <w:rsid w:val="00F76154"/>
    <w:rsid w:val="00F7619A"/>
    <w:rsid w:val="00F76380"/>
    <w:rsid w:val="00F76545"/>
    <w:rsid w:val="00F767D4"/>
    <w:rsid w:val="00F7691C"/>
    <w:rsid w:val="00F76A7E"/>
    <w:rsid w:val="00F76B66"/>
    <w:rsid w:val="00F771F7"/>
    <w:rsid w:val="00F77524"/>
    <w:rsid w:val="00F775E5"/>
    <w:rsid w:val="00F77AE2"/>
    <w:rsid w:val="00F77C31"/>
    <w:rsid w:val="00F77C83"/>
    <w:rsid w:val="00F77CD1"/>
    <w:rsid w:val="00F77CDA"/>
    <w:rsid w:val="00F77D7D"/>
    <w:rsid w:val="00F808CF"/>
    <w:rsid w:val="00F80C76"/>
    <w:rsid w:val="00F80CFB"/>
    <w:rsid w:val="00F80D55"/>
    <w:rsid w:val="00F811C2"/>
    <w:rsid w:val="00F813EE"/>
    <w:rsid w:val="00F816D6"/>
    <w:rsid w:val="00F8194F"/>
    <w:rsid w:val="00F81BC8"/>
    <w:rsid w:val="00F820BF"/>
    <w:rsid w:val="00F825B5"/>
    <w:rsid w:val="00F82FA5"/>
    <w:rsid w:val="00F83000"/>
    <w:rsid w:val="00F83147"/>
    <w:rsid w:val="00F83852"/>
    <w:rsid w:val="00F83D33"/>
    <w:rsid w:val="00F84019"/>
    <w:rsid w:val="00F84242"/>
    <w:rsid w:val="00F846EF"/>
    <w:rsid w:val="00F84963"/>
    <w:rsid w:val="00F84DD4"/>
    <w:rsid w:val="00F85179"/>
    <w:rsid w:val="00F85208"/>
    <w:rsid w:val="00F856EE"/>
    <w:rsid w:val="00F8598A"/>
    <w:rsid w:val="00F859D0"/>
    <w:rsid w:val="00F85A93"/>
    <w:rsid w:val="00F85B12"/>
    <w:rsid w:val="00F85BF0"/>
    <w:rsid w:val="00F85EF3"/>
    <w:rsid w:val="00F85FF6"/>
    <w:rsid w:val="00F86180"/>
    <w:rsid w:val="00F8679C"/>
    <w:rsid w:val="00F8686E"/>
    <w:rsid w:val="00F869AD"/>
    <w:rsid w:val="00F86B42"/>
    <w:rsid w:val="00F86B7F"/>
    <w:rsid w:val="00F86DA1"/>
    <w:rsid w:val="00F86E3D"/>
    <w:rsid w:val="00F8773B"/>
    <w:rsid w:val="00F87810"/>
    <w:rsid w:val="00F87845"/>
    <w:rsid w:val="00F878AC"/>
    <w:rsid w:val="00F87B59"/>
    <w:rsid w:val="00F87D59"/>
    <w:rsid w:val="00F9010B"/>
    <w:rsid w:val="00F901B2"/>
    <w:rsid w:val="00F9053F"/>
    <w:rsid w:val="00F907B6"/>
    <w:rsid w:val="00F90B0C"/>
    <w:rsid w:val="00F90C55"/>
    <w:rsid w:val="00F90D96"/>
    <w:rsid w:val="00F91259"/>
    <w:rsid w:val="00F9127D"/>
    <w:rsid w:val="00F9160E"/>
    <w:rsid w:val="00F91691"/>
    <w:rsid w:val="00F917A5"/>
    <w:rsid w:val="00F91B16"/>
    <w:rsid w:val="00F91C10"/>
    <w:rsid w:val="00F91C75"/>
    <w:rsid w:val="00F91CC6"/>
    <w:rsid w:val="00F92A34"/>
    <w:rsid w:val="00F92EAD"/>
    <w:rsid w:val="00F92ED1"/>
    <w:rsid w:val="00F93119"/>
    <w:rsid w:val="00F9338D"/>
    <w:rsid w:val="00F9378E"/>
    <w:rsid w:val="00F937C0"/>
    <w:rsid w:val="00F937FC"/>
    <w:rsid w:val="00F93A1E"/>
    <w:rsid w:val="00F93D9E"/>
    <w:rsid w:val="00F9416D"/>
    <w:rsid w:val="00F941B1"/>
    <w:rsid w:val="00F94236"/>
    <w:rsid w:val="00F9454E"/>
    <w:rsid w:val="00F946C8"/>
    <w:rsid w:val="00F950BB"/>
    <w:rsid w:val="00F9535D"/>
    <w:rsid w:val="00F953E0"/>
    <w:rsid w:val="00F95596"/>
    <w:rsid w:val="00F9575F"/>
    <w:rsid w:val="00F957D1"/>
    <w:rsid w:val="00F9598A"/>
    <w:rsid w:val="00F959B5"/>
    <w:rsid w:val="00F95B3B"/>
    <w:rsid w:val="00F95BAD"/>
    <w:rsid w:val="00F95BB6"/>
    <w:rsid w:val="00F96595"/>
    <w:rsid w:val="00F967E1"/>
    <w:rsid w:val="00F9683F"/>
    <w:rsid w:val="00F968B1"/>
    <w:rsid w:val="00F96926"/>
    <w:rsid w:val="00F96E39"/>
    <w:rsid w:val="00F9723C"/>
    <w:rsid w:val="00F9776C"/>
    <w:rsid w:val="00F97A4D"/>
    <w:rsid w:val="00F97D0B"/>
    <w:rsid w:val="00F97F0B"/>
    <w:rsid w:val="00FA0079"/>
    <w:rsid w:val="00FA0445"/>
    <w:rsid w:val="00FA058D"/>
    <w:rsid w:val="00FA069B"/>
    <w:rsid w:val="00FA0AA9"/>
    <w:rsid w:val="00FA0B50"/>
    <w:rsid w:val="00FA12EC"/>
    <w:rsid w:val="00FA148C"/>
    <w:rsid w:val="00FA15B5"/>
    <w:rsid w:val="00FA175D"/>
    <w:rsid w:val="00FA197D"/>
    <w:rsid w:val="00FA226C"/>
    <w:rsid w:val="00FA2282"/>
    <w:rsid w:val="00FA23EA"/>
    <w:rsid w:val="00FA2411"/>
    <w:rsid w:val="00FA2BDA"/>
    <w:rsid w:val="00FA2D03"/>
    <w:rsid w:val="00FA30A4"/>
    <w:rsid w:val="00FA342A"/>
    <w:rsid w:val="00FA3C54"/>
    <w:rsid w:val="00FA3CD4"/>
    <w:rsid w:val="00FA3F58"/>
    <w:rsid w:val="00FA4507"/>
    <w:rsid w:val="00FA4548"/>
    <w:rsid w:val="00FA4906"/>
    <w:rsid w:val="00FA4AD0"/>
    <w:rsid w:val="00FA4AF1"/>
    <w:rsid w:val="00FA4BE2"/>
    <w:rsid w:val="00FA5314"/>
    <w:rsid w:val="00FA5377"/>
    <w:rsid w:val="00FA553B"/>
    <w:rsid w:val="00FA57BB"/>
    <w:rsid w:val="00FA5C32"/>
    <w:rsid w:val="00FA5E4B"/>
    <w:rsid w:val="00FA619D"/>
    <w:rsid w:val="00FA660F"/>
    <w:rsid w:val="00FA67EF"/>
    <w:rsid w:val="00FA68DE"/>
    <w:rsid w:val="00FA69FA"/>
    <w:rsid w:val="00FA6D88"/>
    <w:rsid w:val="00FA6D8D"/>
    <w:rsid w:val="00FA6F36"/>
    <w:rsid w:val="00FA6FDB"/>
    <w:rsid w:val="00FA7178"/>
    <w:rsid w:val="00FA72B3"/>
    <w:rsid w:val="00FA7338"/>
    <w:rsid w:val="00FA779C"/>
    <w:rsid w:val="00FA7C3C"/>
    <w:rsid w:val="00FA7C53"/>
    <w:rsid w:val="00FA7E53"/>
    <w:rsid w:val="00FA7F6B"/>
    <w:rsid w:val="00FB01EA"/>
    <w:rsid w:val="00FB021E"/>
    <w:rsid w:val="00FB0880"/>
    <w:rsid w:val="00FB0B21"/>
    <w:rsid w:val="00FB1080"/>
    <w:rsid w:val="00FB11B3"/>
    <w:rsid w:val="00FB1261"/>
    <w:rsid w:val="00FB1641"/>
    <w:rsid w:val="00FB1717"/>
    <w:rsid w:val="00FB17F6"/>
    <w:rsid w:val="00FB1F3F"/>
    <w:rsid w:val="00FB24DF"/>
    <w:rsid w:val="00FB2C82"/>
    <w:rsid w:val="00FB2CE7"/>
    <w:rsid w:val="00FB2E09"/>
    <w:rsid w:val="00FB3083"/>
    <w:rsid w:val="00FB3251"/>
    <w:rsid w:val="00FB336C"/>
    <w:rsid w:val="00FB3779"/>
    <w:rsid w:val="00FB3891"/>
    <w:rsid w:val="00FB38DD"/>
    <w:rsid w:val="00FB3B78"/>
    <w:rsid w:val="00FB3C7F"/>
    <w:rsid w:val="00FB3CA7"/>
    <w:rsid w:val="00FB43EA"/>
    <w:rsid w:val="00FB47A9"/>
    <w:rsid w:val="00FB4B59"/>
    <w:rsid w:val="00FB4B6B"/>
    <w:rsid w:val="00FB4BE2"/>
    <w:rsid w:val="00FB4D87"/>
    <w:rsid w:val="00FB4E4D"/>
    <w:rsid w:val="00FB51FB"/>
    <w:rsid w:val="00FB539A"/>
    <w:rsid w:val="00FB5ED7"/>
    <w:rsid w:val="00FB5F58"/>
    <w:rsid w:val="00FB5F5F"/>
    <w:rsid w:val="00FB6042"/>
    <w:rsid w:val="00FB6221"/>
    <w:rsid w:val="00FB6756"/>
    <w:rsid w:val="00FB6AB3"/>
    <w:rsid w:val="00FB6CC2"/>
    <w:rsid w:val="00FB7002"/>
    <w:rsid w:val="00FB704F"/>
    <w:rsid w:val="00FB7188"/>
    <w:rsid w:val="00FB7510"/>
    <w:rsid w:val="00FB7515"/>
    <w:rsid w:val="00FB7D45"/>
    <w:rsid w:val="00FB7EFC"/>
    <w:rsid w:val="00FC01ED"/>
    <w:rsid w:val="00FC0418"/>
    <w:rsid w:val="00FC0544"/>
    <w:rsid w:val="00FC05F2"/>
    <w:rsid w:val="00FC0DE3"/>
    <w:rsid w:val="00FC0E20"/>
    <w:rsid w:val="00FC103D"/>
    <w:rsid w:val="00FC1631"/>
    <w:rsid w:val="00FC1935"/>
    <w:rsid w:val="00FC1ABE"/>
    <w:rsid w:val="00FC1B55"/>
    <w:rsid w:val="00FC1CFC"/>
    <w:rsid w:val="00FC1DD7"/>
    <w:rsid w:val="00FC2671"/>
    <w:rsid w:val="00FC27BC"/>
    <w:rsid w:val="00FC27D4"/>
    <w:rsid w:val="00FC321F"/>
    <w:rsid w:val="00FC35F0"/>
    <w:rsid w:val="00FC364D"/>
    <w:rsid w:val="00FC3AA0"/>
    <w:rsid w:val="00FC3EC0"/>
    <w:rsid w:val="00FC423D"/>
    <w:rsid w:val="00FC4295"/>
    <w:rsid w:val="00FC4494"/>
    <w:rsid w:val="00FC4A33"/>
    <w:rsid w:val="00FC4DA0"/>
    <w:rsid w:val="00FC51D0"/>
    <w:rsid w:val="00FC538D"/>
    <w:rsid w:val="00FC53D2"/>
    <w:rsid w:val="00FC54AF"/>
    <w:rsid w:val="00FC58A0"/>
    <w:rsid w:val="00FC6105"/>
    <w:rsid w:val="00FC6260"/>
    <w:rsid w:val="00FC62FF"/>
    <w:rsid w:val="00FC655E"/>
    <w:rsid w:val="00FC68A9"/>
    <w:rsid w:val="00FC6D48"/>
    <w:rsid w:val="00FC6DF8"/>
    <w:rsid w:val="00FC6F12"/>
    <w:rsid w:val="00FC70A5"/>
    <w:rsid w:val="00FC70BA"/>
    <w:rsid w:val="00FC7123"/>
    <w:rsid w:val="00FC74F9"/>
    <w:rsid w:val="00FC7515"/>
    <w:rsid w:val="00FD0552"/>
    <w:rsid w:val="00FD05F1"/>
    <w:rsid w:val="00FD065A"/>
    <w:rsid w:val="00FD0D0F"/>
    <w:rsid w:val="00FD0D6B"/>
    <w:rsid w:val="00FD1086"/>
    <w:rsid w:val="00FD11D0"/>
    <w:rsid w:val="00FD1535"/>
    <w:rsid w:val="00FD178A"/>
    <w:rsid w:val="00FD1B9B"/>
    <w:rsid w:val="00FD20DC"/>
    <w:rsid w:val="00FD2197"/>
    <w:rsid w:val="00FD22D5"/>
    <w:rsid w:val="00FD2874"/>
    <w:rsid w:val="00FD2955"/>
    <w:rsid w:val="00FD2B05"/>
    <w:rsid w:val="00FD2B62"/>
    <w:rsid w:val="00FD2C86"/>
    <w:rsid w:val="00FD2D9F"/>
    <w:rsid w:val="00FD2E23"/>
    <w:rsid w:val="00FD329A"/>
    <w:rsid w:val="00FD3377"/>
    <w:rsid w:val="00FD3449"/>
    <w:rsid w:val="00FD385A"/>
    <w:rsid w:val="00FD39FD"/>
    <w:rsid w:val="00FD3AF4"/>
    <w:rsid w:val="00FD3E0F"/>
    <w:rsid w:val="00FD3EA5"/>
    <w:rsid w:val="00FD4139"/>
    <w:rsid w:val="00FD43BD"/>
    <w:rsid w:val="00FD446F"/>
    <w:rsid w:val="00FD4860"/>
    <w:rsid w:val="00FD491F"/>
    <w:rsid w:val="00FD4AE8"/>
    <w:rsid w:val="00FD4CDE"/>
    <w:rsid w:val="00FD55D8"/>
    <w:rsid w:val="00FD5910"/>
    <w:rsid w:val="00FD5ED4"/>
    <w:rsid w:val="00FD5F13"/>
    <w:rsid w:val="00FD6111"/>
    <w:rsid w:val="00FD6734"/>
    <w:rsid w:val="00FD69B0"/>
    <w:rsid w:val="00FD6E13"/>
    <w:rsid w:val="00FD6FEF"/>
    <w:rsid w:val="00FD7211"/>
    <w:rsid w:val="00FD742A"/>
    <w:rsid w:val="00FD76A9"/>
    <w:rsid w:val="00FD7846"/>
    <w:rsid w:val="00FD7AB2"/>
    <w:rsid w:val="00FD7DDC"/>
    <w:rsid w:val="00FD7FAF"/>
    <w:rsid w:val="00FE01DB"/>
    <w:rsid w:val="00FE0217"/>
    <w:rsid w:val="00FE023A"/>
    <w:rsid w:val="00FE0637"/>
    <w:rsid w:val="00FE075D"/>
    <w:rsid w:val="00FE0992"/>
    <w:rsid w:val="00FE0D44"/>
    <w:rsid w:val="00FE0EB0"/>
    <w:rsid w:val="00FE1150"/>
    <w:rsid w:val="00FE119C"/>
    <w:rsid w:val="00FE1639"/>
    <w:rsid w:val="00FE172F"/>
    <w:rsid w:val="00FE1A49"/>
    <w:rsid w:val="00FE2075"/>
    <w:rsid w:val="00FE2178"/>
    <w:rsid w:val="00FE231C"/>
    <w:rsid w:val="00FE28CF"/>
    <w:rsid w:val="00FE2C80"/>
    <w:rsid w:val="00FE2E1F"/>
    <w:rsid w:val="00FE3270"/>
    <w:rsid w:val="00FE32D7"/>
    <w:rsid w:val="00FE3ADC"/>
    <w:rsid w:val="00FE3AF4"/>
    <w:rsid w:val="00FE3CD2"/>
    <w:rsid w:val="00FE3E40"/>
    <w:rsid w:val="00FE4212"/>
    <w:rsid w:val="00FE4462"/>
    <w:rsid w:val="00FE46E6"/>
    <w:rsid w:val="00FE4733"/>
    <w:rsid w:val="00FE4859"/>
    <w:rsid w:val="00FE4D60"/>
    <w:rsid w:val="00FE5440"/>
    <w:rsid w:val="00FE54C9"/>
    <w:rsid w:val="00FE57C1"/>
    <w:rsid w:val="00FE5C28"/>
    <w:rsid w:val="00FE5C77"/>
    <w:rsid w:val="00FE5D2A"/>
    <w:rsid w:val="00FE5DC5"/>
    <w:rsid w:val="00FE5F15"/>
    <w:rsid w:val="00FE5FA6"/>
    <w:rsid w:val="00FE6364"/>
    <w:rsid w:val="00FE6564"/>
    <w:rsid w:val="00FE68C7"/>
    <w:rsid w:val="00FE6939"/>
    <w:rsid w:val="00FE699A"/>
    <w:rsid w:val="00FE6A26"/>
    <w:rsid w:val="00FE6B44"/>
    <w:rsid w:val="00FE6BF5"/>
    <w:rsid w:val="00FE71AB"/>
    <w:rsid w:val="00FE71CD"/>
    <w:rsid w:val="00FE740C"/>
    <w:rsid w:val="00FE74A9"/>
    <w:rsid w:val="00FE75D3"/>
    <w:rsid w:val="00FE79C3"/>
    <w:rsid w:val="00FE7A8E"/>
    <w:rsid w:val="00FE7CCD"/>
    <w:rsid w:val="00FE7F3D"/>
    <w:rsid w:val="00FF0160"/>
    <w:rsid w:val="00FF051C"/>
    <w:rsid w:val="00FF0C0A"/>
    <w:rsid w:val="00FF0C4B"/>
    <w:rsid w:val="00FF0EC7"/>
    <w:rsid w:val="00FF107B"/>
    <w:rsid w:val="00FF1645"/>
    <w:rsid w:val="00FF16F0"/>
    <w:rsid w:val="00FF1AD7"/>
    <w:rsid w:val="00FF1B6C"/>
    <w:rsid w:val="00FF1C76"/>
    <w:rsid w:val="00FF1E77"/>
    <w:rsid w:val="00FF249F"/>
    <w:rsid w:val="00FF2A5C"/>
    <w:rsid w:val="00FF2B36"/>
    <w:rsid w:val="00FF2C80"/>
    <w:rsid w:val="00FF2D6B"/>
    <w:rsid w:val="00FF2DDC"/>
    <w:rsid w:val="00FF2FDE"/>
    <w:rsid w:val="00FF3095"/>
    <w:rsid w:val="00FF3244"/>
    <w:rsid w:val="00FF3299"/>
    <w:rsid w:val="00FF3407"/>
    <w:rsid w:val="00FF36C7"/>
    <w:rsid w:val="00FF3A78"/>
    <w:rsid w:val="00FF3AFD"/>
    <w:rsid w:val="00FF3EE8"/>
    <w:rsid w:val="00FF3F4A"/>
    <w:rsid w:val="00FF4090"/>
    <w:rsid w:val="00FF4142"/>
    <w:rsid w:val="00FF4614"/>
    <w:rsid w:val="00FF4643"/>
    <w:rsid w:val="00FF464A"/>
    <w:rsid w:val="00FF47AD"/>
    <w:rsid w:val="00FF480A"/>
    <w:rsid w:val="00FF4889"/>
    <w:rsid w:val="00FF4926"/>
    <w:rsid w:val="00FF49EA"/>
    <w:rsid w:val="00FF49F9"/>
    <w:rsid w:val="00FF4C84"/>
    <w:rsid w:val="00FF4E65"/>
    <w:rsid w:val="00FF4E7F"/>
    <w:rsid w:val="00FF50E2"/>
    <w:rsid w:val="00FF52E8"/>
    <w:rsid w:val="00FF5870"/>
    <w:rsid w:val="00FF5DA8"/>
    <w:rsid w:val="00FF5E72"/>
    <w:rsid w:val="00FF61C6"/>
    <w:rsid w:val="00FF6B12"/>
    <w:rsid w:val="00FF6E87"/>
    <w:rsid w:val="00FF6E95"/>
    <w:rsid w:val="00FF7045"/>
    <w:rsid w:val="00FF70C9"/>
    <w:rsid w:val="00FF7149"/>
    <w:rsid w:val="00FF7196"/>
    <w:rsid w:val="00FF71E2"/>
    <w:rsid w:val="00FF746C"/>
    <w:rsid w:val="00FF7470"/>
    <w:rsid w:val="00FF762C"/>
    <w:rsid w:val="00FF7648"/>
    <w:rsid w:val="00FF7E90"/>
    <w:rsid w:val="00FF7E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66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3E28"/>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A337A"/>
    <w:pPr>
      <w:keepNext/>
      <w:spacing w:line="360" w:lineRule="auto"/>
      <w:jc w:val="both"/>
      <w:outlineLvl w:val="0"/>
    </w:pPr>
    <w:rPr>
      <w:sz w:val="28"/>
    </w:rPr>
  </w:style>
  <w:style w:type="paragraph" w:styleId="2">
    <w:name w:val="heading 2"/>
    <w:basedOn w:val="a"/>
    <w:next w:val="a"/>
    <w:link w:val="20"/>
    <w:qFormat/>
    <w:rsid w:val="001A337A"/>
    <w:pPr>
      <w:keepNext/>
      <w:jc w:val="both"/>
      <w:outlineLvl w:val="1"/>
    </w:pPr>
    <w:rPr>
      <w:sz w:val="26"/>
    </w:rPr>
  </w:style>
  <w:style w:type="paragraph" w:styleId="3">
    <w:name w:val="heading 3"/>
    <w:basedOn w:val="a"/>
    <w:next w:val="a"/>
    <w:link w:val="30"/>
    <w:qFormat/>
    <w:rsid w:val="001A337A"/>
    <w:pPr>
      <w:keepNext/>
      <w:spacing w:line="360" w:lineRule="auto"/>
      <w:jc w:val="both"/>
      <w:outlineLvl w:val="2"/>
    </w:pPr>
    <w:rPr>
      <w:sz w:val="27"/>
    </w:rPr>
  </w:style>
  <w:style w:type="paragraph" w:styleId="4">
    <w:name w:val="heading 4"/>
    <w:basedOn w:val="a"/>
    <w:next w:val="a"/>
    <w:link w:val="40"/>
    <w:qFormat/>
    <w:rsid w:val="001A337A"/>
    <w:pPr>
      <w:keepNext/>
      <w:spacing w:line="360" w:lineRule="auto"/>
      <w:jc w:val="center"/>
      <w:outlineLvl w:val="3"/>
    </w:pPr>
    <w:rPr>
      <w:sz w:val="28"/>
    </w:rPr>
  </w:style>
  <w:style w:type="paragraph" w:styleId="5">
    <w:name w:val="heading 5"/>
    <w:basedOn w:val="a"/>
    <w:next w:val="a"/>
    <w:link w:val="50"/>
    <w:qFormat/>
    <w:rsid w:val="001A337A"/>
    <w:pPr>
      <w:keepNext/>
      <w:jc w:val="both"/>
      <w:outlineLvl w:val="4"/>
    </w:pPr>
    <w:rPr>
      <w:sz w:val="28"/>
    </w:rPr>
  </w:style>
  <w:style w:type="paragraph" w:styleId="6">
    <w:name w:val="heading 6"/>
    <w:basedOn w:val="a"/>
    <w:next w:val="a"/>
    <w:link w:val="60"/>
    <w:qFormat/>
    <w:rsid w:val="001A337A"/>
    <w:pPr>
      <w:keepNext/>
      <w:ind w:right="-70"/>
      <w:jc w:val="both"/>
      <w:outlineLvl w:val="5"/>
    </w:pPr>
    <w:rPr>
      <w:sz w:val="28"/>
    </w:rPr>
  </w:style>
  <w:style w:type="paragraph" w:styleId="7">
    <w:name w:val="heading 7"/>
    <w:basedOn w:val="a"/>
    <w:next w:val="a"/>
    <w:link w:val="70"/>
    <w:qFormat/>
    <w:rsid w:val="001A337A"/>
    <w:pPr>
      <w:keepNext/>
      <w:jc w:val="center"/>
      <w:outlineLvl w:val="6"/>
    </w:pPr>
    <w:rPr>
      <w:b/>
      <w:sz w:val="26"/>
    </w:rPr>
  </w:style>
  <w:style w:type="paragraph" w:styleId="8">
    <w:name w:val="heading 8"/>
    <w:basedOn w:val="a"/>
    <w:next w:val="a"/>
    <w:link w:val="80"/>
    <w:qFormat/>
    <w:rsid w:val="001A337A"/>
    <w:pPr>
      <w:keepNext/>
      <w:ind w:right="72"/>
      <w:outlineLvl w:val="7"/>
    </w:pPr>
    <w:rPr>
      <w:sz w:val="28"/>
    </w:rPr>
  </w:style>
  <w:style w:type="paragraph" w:styleId="9">
    <w:name w:val="heading 9"/>
    <w:basedOn w:val="a"/>
    <w:next w:val="a"/>
    <w:link w:val="90"/>
    <w:qFormat/>
    <w:rsid w:val="001A337A"/>
    <w:pPr>
      <w:keepNext/>
      <w:jc w:val="right"/>
      <w:outlineLvl w:val="8"/>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174B5"/>
    <w:pPr>
      <w:jc w:val="center"/>
    </w:pPr>
    <w:rPr>
      <w:sz w:val="30"/>
    </w:rPr>
  </w:style>
  <w:style w:type="character" w:customStyle="1" w:styleId="a4">
    <w:name w:val="Основной текст Знак"/>
    <w:basedOn w:val="a0"/>
    <w:link w:val="a3"/>
    <w:rsid w:val="000174B5"/>
    <w:rPr>
      <w:rFonts w:ascii="Times New Roman" w:eastAsia="Times New Roman" w:hAnsi="Times New Roman" w:cs="Times New Roman"/>
      <w:sz w:val="30"/>
      <w:szCs w:val="20"/>
      <w:lang w:eastAsia="ru-RU"/>
    </w:rPr>
  </w:style>
  <w:style w:type="paragraph" w:styleId="31">
    <w:name w:val="Body Text Indent 3"/>
    <w:basedOn w:val="a"/>
    <w:link w:val="32"/>
    <w:rsid w:val="000174B5"/>
    <w:pPr>
      <w:ind w:firstLine="567"/>
      <w:jc w:val="both"/>
    </w:pPr>
    <w:rPr>
      <w:rFonts w:ascii="Courier New" w:hAnsi="Courier New"/>
      <w:sz w:val="24"/>
    </w:rPr>
  </w:style>
  <w:style w:type="character" w:customStyle="1" w:styleId="32">
    <w:name w:val="Основной текст с отступом 3 Знак"/>
    <w:basedOn w:val="a0"/>
    <w:link w:val="31"/>
    <w:rsid w:val="000174B5"/>
    <w:rPr>
      <w:rFonts w:ascii="Courier New" w:eastAsia="Times New Roman" w:hAnsi="Courier New" w:cs="Times New Roman"/>
      <w:sz w:val="24"/>
      <w:szCs w:val="20"/>
      <w:lang w:eastAsia="ru-RU"/>
    </w:rPr>
  </w:style>
  <w:style w:type="paragraph" w:styleId="a5">
    <w:name w:val="List Paragraph"/>
    <w:basedOn w:val="a"/>
    <w:uiPriority w:val="34"/>
    <w:qFormat/>
    <w:rsid w:val="000174B5"/>
    <w:pPr>
      <w:ind w:left="720"/>
      <w:contextualSpacing/>
    </w:pPr>
  </w:style>
  <w:style w:type="paragraph" w:styleId="a6">
    <w:name w:val="header"/>
    <w:basedOn w:val="a"/>
    <w:link w:val="a7"/>
    <w:uiPriority w:val="99"/>
    <w:unhideWhenUsed/>
    <w:rsid w:val="000174B5"/>
    <w:pPr>
      <w:tabs>
        <w:tab w:val="center" w:pos="4677"/>
        <w:tab w:val="right" w:pos="9355"/>
      </w:tabs>
    </w:pPr>
  </w:style>
  <w:style w:type="character" w:customStyle="1" w:styleId="a7">
    <w:name w:val="Верхний колонтитул Знак"/>
    <w:basedOn w:val="a0"/>
    <w:link w:val="a6"/>
    <w:uiPriority w:val="99"/>
    <w:rsid w:val="000174B5"/>
    <w:rPr>
      <w:rFonts w:ascii="Times New Roman" w:eastAsia="Times New Roman" w:hAnsi="Times New Roman" w:cs="Times New Roman"/>
      <w:sz w:val="20"/>
      <w:szCs w:val="20"/>
      <w:lang w:eastAsia="ru-RU"/>
    </w:rPr>
  </w:style>
  <w:style w:type="paragraph" w:styleId="a8">
    <w:name w:val="No Spacing"/>
    <w:uiPriority w:val="1"/>
    <w:qFormat/>
    <w:rsid w:val="000174B5"/>
    <w:pPr>
      <w:spacing w:after="0" w:line="240" w:lineRule="auto"/>
    </w:pPr>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0174B5"/>
    <w:rPr>
      <w:rFonts w:ascii="Tahoma" w:hAnsi="Tahoma" w:cs="Tahoma"/>
      <w:sz w:val="16"/>
      <w:szCs w:val="16"/>
    </w:rPr>
  </w:style>
  <w:style w:type="character" w:customStyle="1" w:styleId="aa">
    <w:name w:val="Текст выноски Знак"/>
    <w:basedOn w:val="a0"/>
    <w:link w:val="a9"/>
    <w:uiPriority w:val="99"/>
    <w:semiHidden/>
    <w:rsid w:val="000174B5"/>
    <w:rPr>
      <w:rFonts w:ascii="Tahoma" w:eastAsia="Times New Roman" w:hAnsi="Tahoma" w:cs="Tahoma"/>
      <w:sz w:val="16"/>
      <w:szCs w:val="16"/>
      <w:lang w:eastAsia="ru-RU"/>
    </w:rPr>
  </w:style>
  <w:style w:type="paragraph" w:styleId="ab">
    <w:name w:val="Body Text Indent"/>
    <w:basedOn w:val="a"/>
    <w:link w:val="ac"/>
    <w:unhideWhenUsed/>
    <w:rsid w:val="001A337A"/>
    <w:pPr>
      <w:spacing w:after="120"/>
      <w:ind w:left="283"/>
    </w:pPr>
  </w:style>
  <w:style w:type="character" w:customStyle="1" w:styleId="ac">
    <w:name w:val="Основной текст с отступом Знак"/>
    <w:basedOn w:val="a0"/>
    <w:link w:val="ab"/>
    <w:rsid w:val="001A337A"/>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1A337A"/>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1A337A"/>
    <w:rPr>
      <w:rFonts w:ascii="Times New Roman" w:eastAsia="Times New Roman" w:hAnsi="Times New Roman" w:cs="Times New Roman"/>
      <w:sz w:val="26"/>
      <w:szCs w:val="20"/>
      <w:lang w:eastAsia="ru-RU"/>
    </w:rPr>
  </w:style>
  <w:style w:type="character" w:customStyle="1" w:styleId="30">
    <w:name w:val="Заголовок 3 Знак"/>
    <w:basedOn w:val="a0"/>
    <w:link w:val="3"/>
    <w:rsid w:val="001A337A"/>
    <w:rPr>
      <w:rFonts w:ascii="Times New Roman" w:eastAsia="Times New Roman" w:hAnsi="Times New Roman" w:cs="Times New Roman"/>
      <w:sz w:val="27"/>
      <w:szCs w:val="20"/>
      <w:lang w:eastAsia="ru-RU"/>
    </w:rPr>
  </w:style>
  <w:style w:type="character" w:customStyle="1" w:styleId="40">
    <w:name w:val="Заголовок 4 Знак"/>
    <w:basedOn w:val="a0"/>
    <w:link w:val="4"/>
    <w:rsid w:val="001A337A"/>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1A337A"/>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1A337A"/>
    <w:rPr>
      <w:rFonts w:ascii="Times New Roman" w:eastAsia="Times New Roman" w:hAnsi="Times New Roman" w:cs="Times New Roman"/>
      <w:sz w:val="28"/>
      <w:szCs w:val="20"/>
      <w:lang w:eastAsia="ru-RU"/>
    </w:rPr>
  </w:style>
  <w:style w:type="character" w:customStyle="1" w:styleId="70">
    <w:name w:val="Заголовок 7 Знак"/>
    <w:basedOn w:val="a0"/>
    <w:link w:val="7"/>
    <w:rsid w:val="001A337A"/>
    <w:rPr>
      <w:rFonts w:ascii="Times New Roman" w:eastAsia="Times New Roman" w:hAnsi="Times New Roman" w:cs="Times New Roman"/>
      <w:b/>
      <w:sz w:val="26"/>
      <w:szCs w:val="20"/>
      <w:lang w:eastAsia="ru-RU"/>
    </w:rPr>
  </w:style>
  <w:style w:type="character" w:customStyle="1" w:styleId="80">
    <w:name w:val="Заголовок 8 Знак"/>
    <w:basedOn w:val="a0"/>
    <w:link w:val="8"/>
    <w:rsid w:val="001A337A"/>
    <w:rPr>
      <w:rFonts w:ascii="Times New Roman" w:eastAsia="Times New Roman" w:hAnsi="Times New Roman" w:cs="Times New Roman"/>
      <w:sz w:val="28"/>
      <w:szCs w:val="20"/>
      <w:lang w:eastAsia="ru-RU"/>
    </w:rPr>
  </w:style>
  <w:style w:type="character" w:customStyle="1" w:styleId="90">
    <w:name w:val="Заголовок 9 Знак"/>
    <w:basedOn w:val="a0"/>
    <w:link w:val="9"/>
    <w:rsid w:val="001A337A"/>
    <w:rPr>
      <w:rFonts w:ascii="Times New Roman" w:eastAsia="Times New Roman" w:hAnsi="Times New Roman" w:cs="Times New Roman"/>
      <w:sz w:val="24"/>
      <w:szCs w:val="20"/>
      <w:lang w:eastAsia="ru-RU"/>
    </w:rPr>
  </w:style>
  <w:style w:type="numbering" w:customStyle="1" w:styleId="11">
    <w:name w:val="Нет списка1"/>
    <w:next w:val="a2"/>
    <w:semiHidden/>
    <w:unhideWhenUsed/>
    <w:rsid w:val="001A337A"/>
  </w:style>
  <w:style w:type="paragraph" w:styleId="21">
    <w:name w:val="Body Text Indent 2"/>
    <w:basedOn w:val="a"/>
    <w:link w:val="22"/>
    <w:rsid w:val="001A337A"/>
    <w:pPr>
      <w:spacing w:line="360" w:lineRule="auto"/>
      <w:ind w:firstLine="426"/>
      <w:jc w:val="both"/>
    </w:pPr>
    <w:rPr>
      <w:sz w:val="28"/>
    </w:rPr>
  </w:style>
  <w:style w:type="character" w:customStyle="1" w:styleId="22">
    <w:name w:val="Основной текст с отступом 2 Знак"/>
    <w:basedOn w:val="a0"/>
    <w:link w:val="21"/>
    <w:rsid w:val="001A337A"/>
    <w:rPr>
      <w:rFonts w:ascii="Times New Roman" w:eastAsia="Times New Roman" w:hAnsi="Times New Roman" w:cs="Times New Roman"/>
      <w:sz w:val="28"/>
      <w:szCs w:val="20"/>
      <w:lang w:eastAsia="ru-RU"/>
    </w:rPr>
  </w:style>
  <w:style w:type="paragraph" w:customStyle="1" w:styleId="210">
    <w:name w:val="Основной текст 21"/>
    <w:basedOn w:val="a"/>
    <w:rsid w:val="001A337A"/>
    <w:pPr>
      <w:jc w:val="both"/>
    </w:pPr>
    <w:rPr>
      <w:sz w:val="22"/>
    </w:rPr>
  </w:style>
  <w:style w:type="paragraph" w:styleId="23">
    <w:name w:val="Body Text 2"/>
    <w:basedOn w:val="a"/>
    <w:link w:val="24"/>
    <w:rsid w:val="001A337A"/>
    <w:pPr>
      <w:spacing w:line="360" w:lineRule="auto"/>
      <w:jc w:val="both"/>
    </w:pPr>
    <w:rPr>
      <w:sz w:val="28"/>
    </w:rPr>
  </w:style>
  <w:style w:type="character" w:customStyle="1" w:styleId="24">
    <w:name w:val="Основной текст 2 Знак"/>
    <w:basedOn w:val="a0"/>
    <w:link w:val="23"/>
    <w:rsid w:val="001A337A"/>
    <w:rPr>
      <w:rFonts w:ascii="Times New Roman" w:eastAsia="Times New Roman" w:hAnsi="Times New Roman" w:cs="Times New Roman"/>
      <w:sz w:val="28"/>
      <w:szCs w:val="20"/>
      <w:lang w:eastAsia="ru-RU"/>
    </w:rPr>
  </w:style>
  <w:style w:type="paragraph" w:styleId="33">
    <w:name w:val="Body Text 3"/>
    <w:basedOn w:val="a"/>
    <w:link w:val="34"/>
    <w:rsid w:val="001A337A"/>
    <w:pPr>
      <w:spacing w:line="360" w:lineRule="auto"/>
      <w:jc w:val="both"/>
    </w:pPr>
    <w:rPr>
      <w:sz w:val="26"/>
    </w:rPr>
  </w:style>
  <w:style w:type="character" w:customStyle="1" w:styleId="34">
    <w:name w:val="Основной текст 3 Знак"/>
    <w:basedOn w:val="a0"/>
    <w:link w:val="33"/>
    <w:rsid w:val="001A337A"/>
    <w:rPr>
      <w:rFonts w:ascii="Times New Roman" w:eastAsia="Times New Roman" w:hAnsi="Times New Roman" w:cs="Times New Roman"/>
      <w:sz w:val="26"/>
      <w:szCs w:val="20"/>
      <w:lang w:eastAsia="ru-RU"/>
    </w:rPr>
  </w:style>
  <w:style w:type="paragraph" w:styleId="ad">
    <w:name w:val="Subtitle"/>
    <w:basedOn w:val="a"/>
    <w:link w:val="ae"/>
    <w:qFormat/>
    <w:rsid w:val="001A337A"/>
    <w:pPr>
      <w:jc w:val="center"/>
    </w:pPr>
    <w:rPr>
      <w:i/>
      <w:sz w:val="26"/>
    </w:rPr>
  </w:style>
  <w:style w:type="character" w:customStyle="1" w:styleId="ae">
    <w:name w:val="Подзаголовок Знак"/>
    <w:basedOn w:val="a0"/>
    <w:link w:val="ad"/>
    <w:rsid w:val="001A337A"/>
    <w:rPr>
      <w:rFonts w:ascii="Times New Roman" w:eastAsia="Times New Roman" w:hAnsi="Times New Roman" w:cs="Times New Roman"/>
      <w:i/>
      <w:sz w:val="26"/>
      <w:szCs w:val="20"/>
      <w:lang w:eastAsia="ru-RU"/>
    </w:rPr>
  </w:style>
  <w:style w:type="paragraph" w:styleId="af">
    <w:name w:val="Title"/>
    <w:basedOn w:val="a"/>
    <w:link w:val="af0"/>
    <w:qFormat/>
    <w:rsid w:val="001A337A"/>
    <w:pPr>
      <w:jc w:val="center"/>
    </w:pPr>
    <w:rPr>
      <w:sz w:val="28"/>
    </w:rPr>
  </w:style>
  <w:style w:type="character" w:customStyle="1" w:styleId="af0">
    <w:name w:val="Название Знак"/>
    <w:basedOn w:val="a0"/>
    <w:link w:val="af"/>
    <w:rsid w:val="001A337A"/>
    <w:rPr>
      <w:rFonts w:ascii="Times New Roman" w:eastAsia="Times New Roman" w:hAnsi="Times New Roman" w:cs="Times New Roman"/>
      <w:sz w:val="28"/>
      <w:szCs w:val="20"/>
      <w:lang w:eastAsia="ru-RU"/>
    </w:rPr>
  </w:style>
  <w:style w:type="paragraph" w:customStyle="1" w:styleId="310">
    <w:name w:val="Основной текст 31"/>
    <w:basedOn w:val="a"/>
    <w:rsid w:val="001A337A"/>
    <w:pPr>
      <w:jc w:val="both"/>
    </w:pPr>
    <w:rPr>
      <w:sz w:val="24"/>
    </w:rPr>
  </w:style>
  <w:style w:type="paragraph" w:customStyle="1" w:styleId="211">
    <w:name w:val="Основной текст с отступом 21"/>
    <w:basedOn w:val="a"/>
    <w:rsid w:val="001A337A"/>
    <w:pPr>
      <w:ind w:firstLine="1134"/>
      <w:jc w:val="both"/>
    </w:pPr>
    <w:rPr>
      <w:sz w:val="24"/>
    </w:rPr>
  </w:style>
  <w:style w:type="character" w:styleId="af1">
    <w:name w:val="page number"/>
    <w:rsid w:val="001A337A"/>
  </w:style>
  <w:style w:type="paragraph" w:styleId="af2">
    <w:name w:val="footer"/>
    <w:basedOn w:val="a"/>
    <w:link w:val="af3"/>
    <w:uiPriority w:val="99"/>
    <w:rsid w:val="001A337A"/>
    <w:pPr>
      <w:tabs>
        <w:tab w:val="center" w:pos="4677"/>
        <w:tab w:val="right" w:pos="9355"/>
      </w:tabs>
    </w:pPr>
  </w:style>
  <w:style w:type="character" w:customStyle="1" w:styleId="af3">
    <w:name w:val="Нижний колонтитул Знак"/>
    <w:basedOn w:val="a0"/>
    <w:link w:val="af2"/>
    <w:uiPriority w:val="99"/>
    <w:rsid w:val="001A337A"/>
    <w:rPr>
      <w:rFonts w:ascii="Times New Roman" w:eastAsia="Times New Roman" w:hAnsi="Times New Roman" w:cs="Times New Roman"/>
      <w:sz w:val="20"/>
      <w:szCs w:val="20"/>
      <w:lang w:eastAsia="ru-RU"/>
    </w:rPr>
  </w:style>
  <w:style w:type="paragraph" w:customStyle="1" w:styleId="xl24">
    <w:name w:val="xl24"/>
    <w:basedOn w:val="a"/>
    <w:rsid w:val="001A337A"/>
    <w:pPr>
      <w:pBdr>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25">
    <w:name w:val="xl25"/>
    <w:basedOn w:val="a"/>
    <w:rsid w:val="001A337A"/>
    <w:pPr>
      <w:spacing w:before="100" w:beforeAutospacing="1" w:after="100" w:afterAutospacing="1"/>
    </w:pPr>
    <w:rPr>
      <w:rFonts w:eastAsia="Arial Unicode MS"/>
      <w:sz w:val="24"/>
      <w:szCs w:val="24"/>
    </w:rPr>
  </w:style>
  <w:style w:type="paragraph" w:customStyle="1" w:styleId="xl26">
    <w:name w:val="xl26"/>
    <w:basedOn w:val="a"/>
    <w:rsid w:val="001A337A"/>
    <w:pPr>
      <w:spacing w:before="100" w:beforeAutospacing="1" w:after="100" w:afterAutospacing="1"/>
      <w:jc w:val="center"/>
    </w:pPr>
    <w:rPr>
      <w:rFonts w:eastAsia="Arial Unicode MS"/>
      <w:sz w:val="24"/>
      <w:szCs w:val="24"/>
    </w:rPr>
  </w:style>
  <w:style w:type="paragraph" w:customStyle="1" w:styleId="xl27">
    <w:name w:val="xl27"/>
    <w:basedOn w:val="a"/>
    <w:rsid w:val="001A337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28">
    <w:name w:val="xl28"/>
    <w:basedOn w:val="a"/>
    <w:rsid w:val="001A337A"/>
    <w:pPr>
      <w:pBdr>
        <w:left w:val="single" w:sz="4" w:space="0" w:color="auto"/>
        <w:bottom w:val="single" w:sz="4" w:space="0" w:color="auto"/>
        <w:right w:val="single" w:sz="4" w:space="0" w:color="auto"/>
      </w:pBdr>
      <w:spacing w:before="100" w:beforeAutospacing="1" w:after="100" w:afterAutospacing="1"/>
      <w:jc w:val="center"/>
    </w:pPr>
    <w:rPr>
      <w:rFonts w:eastAsia="Arial Unicode MS"/>
      <w:sz w:val="24"/>
      <w:szCs w:val="24"/>
    </w:rPr>
  </w:style>
  <w:style w:type="paragraph" w:customStyle="1" w:styleId="xl29">
    <w:name w:val="xl29"/>
    <w:basedOn w:val="a"/>
    <w:rsid w:val="001A337A"/>
    <w:pPr>
      <w:pBdr>
        <w:left w:val="single" w:sz="4" w:space="0" w:color="auto"/>
        <w:right w:val="single" w:sz="4" w:space="0" w:color="auto"/>
      </w:pBdr>
      <w:spacing w:before="100" w:beforeAutospacing="1" w:after="100" w:afterAutospacing="1"/>
      <w:jc w:val="center"/>
    </w:pPr>
    <w:rPr>
      <w:rFonts w:eastAsia="Arial Unicode MS"/>
      <w:sz w:val="24"/>
      <w:szCs w:val="24"/>
    </w:rPr>
  </w:style>
  <w:style w:type="paragraph" w:customStyle="1" w:styleId="xl30">
    <w:name w:val="xl30"/>
    <w:basedOn w:val="a"/>
    <w:rsid w:val="001A337A"/>
    <w:pPr>
      <w:pBdr>
        <w:top w:val="single" w:sz="4" w:space="0" w:color="auto"/>
        <w:left w:val="single" w:sz="4" w:space="0" w:color="auto"/>
        <w:right w:val="single" w:sz="4" w:space="0" w:color="auto"/>
      </w:pBdr>
      <w:spacing w:before="100" w:beforeAutospacing="1" w:after="100" w:afterAutospacing="1"/>
    </w:pPr>
    <w:rPr>
      <w:rFonts w:eastAsia="Arial Unicode MS"/>
      <w:sz w:val="24"/>
      <w:szCs w:val="24"/>
    </w:rPr>
  </w:style>
  <w:style w:type="paragraph" w:customStyle="1" w:styleId="xl31">
    <w:name w:val="xl31"/>
    <w:basedOn w:val="a"/>
    <w:rsid w:val="001A337A"/>
    <w:pPr>
      <w:pBdr>
        <w:top w:val="single" w:sz="4" w:space="0" w:color="auto"/>
        <w:left w:val="single" w:sz="4" w:space="0" w:color="auto"/>
        <w:right w:val="single" w:sz="4" w:space="0" w:color="auto"/>
      </w:pBdr>
      <w:spacing w:before="100" w:beforeAutospacing="1" w:after="100" w:afterAutospacing="1"/>
      <w:jc w:val="center"/>
    </w:pPr>
    <w:rPr>
      <w:rFonts w:eastAsia="Arial Unicode MS"/>
      <w:sz w:val="24"/>
      <w:szCs w:val="24"/>
    </w:rPr>
  </w:style>
  <w:style w:type="paragraph" w:customStyle="1" w:styleId="xl32">
    <w:name w:val="xl32"/>
    <w:basedOn w:val="a"/>
    <w:rsid w:val="001A337A"/>
    <w:pPr>
      <w:pBdr>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33">
    <w:name w:val="xl33"/>
    <w:basedOn w:val="a"/>
    <w:rsid w:val="001A337A"/>
    <w:pPr>
      <w:pBdr>
        <w:top w:val="single" w:sz="4" w:space="0" w:color="auto"/>
      </w:pBdr>
      <w:spacing w:before="100" w:beforeAutospacing="1" w:after="100" w:afterAutospacing="1"/>
    </w:pPr>
    <w:rPr>
      <w:rFonts w:eastAsia="Arial Unicode MS"/>
      <w:sz w:val="24"/>
      <w:szCs w:val="24"/>
    </w:rPr>
  </w:style>
  <w:style w:type="paragraph" w:customStyle="1" w:styleId="xl34">
    <w:name w:val="xl34"/>
    <w:basedOn w:val="a"/>
    <w:rsid w:val="001A337A"/>
    <w:pPr>
      <w:pBdr>
        <w:top w:val="single" w:sz="4" w:space="0" w:color="auto"/>
      </w:pBdr>
      <w:spacing w:before="100" w:beforeAutospacing="1" w:after="100" w:afterAutospacing="1"/>
      <w:jc w:val="center"/>
    </w:pPr>
    <w:rPr>
      <w:rFonts w:eastAsia="Arial Unicode MS"/>
      <w:sz w:val="24"/>
      <w:szCs w:val="24"/>
    </w:rPr>
  </w:style>
  <w:style w:type="paragraph" w:customStyle="1" w:styleId="xl35">
    <w:name w:val="xl35"/>
    <w:basedOn w:val="a"/>
    <w:rsid w:val="001A337A"/>
    <w:pPr>
      <w:pBdr>
        <w:top w:val="single" w:sz="4" w:space="0" w:color="auto"/>
      </w:pBdr>
      <w:spacing w:before="100" w:beforeAutospacing="1" w:after="100" w:afterAutospacing="1"/>
      <w:jc w:val="center"/>
    </w:pPr>
    <w:rPr>
      <w:rFonts w:eastAsia="Arial Unicode MS"/>
      <w:sz w:val="24"/>
      <w:szCs w:val="24"/>
    </w:rPr>
  </w:style>
  <w:style w:type="paragraph" w:customStyle="1" w:styleId="xl36">
    <w:name w:val="xl36"/>
    <w:basedOn w:val="a"/>
    <w:rsid w:val="001A337A"/>
    <w:pPr>
      <w:pBdr>
        <w:bottom w:val="single" w:sz="4" w:space="0" w:color="auto"/>
      </w:pBdr>
      <w:spacing w:before="100" w:beforeAutospacing="1" w:after="100" w:afterAutospacing="1"/>
      <w:jc w:val="center"/>
    </w:pPr>
    <w:rPr>
      <w:rFonts w:eastAsia="Arial Unicode MS"/>
      <w:sz w:val="24"/>
      <w:szCs w:val="24"/>
    </w:rPr>
  </w:style>
  <w:style w:type="paragraph" w:customStyle="1" w:styleId="xl37">
    <w:name w:val="xl37"/>
    <w:basedOn w:val="a"/>
    <w:rsid w:val="001A337A"/>
    <w:pPr>
      <w:pBdr>
        <w:top w:val="single" w:sz="4" w:space="0" w:color="auto"/>
        <w:left w:val="single" w:sz="4" w:space="0" w:color="auto"/>
      </w:pBdr>
      <w:spacing w:before="100" w:beforeAutospacing="1" w:after="100" w:afterAutospacing="1"/>
    </w:pPr>
    <w:rPr>
      <w:rFonts w:eastAsia="Arial Unicode MS"/>
      <w:sz w:val="24"/>
      <w:szCs w:val="24"/>
    </w:rPr>
  </w:style>
  <w:style w:type="paragraph" w:customStyle="1" w:styleId="xl38">
    <w:name w:val="xl38"/>
    <w:basedOn w:val="a"/>
    <w:rsid w:val="001A337A"/>
    <w:pPr>
      <w:pBdr>
        <w:right w:val="single" w:sz="4" w:space="0" w:color="auto"/>
      </w:pBdr>
      <w:spacing w:before="100" w:beforeAutospacing="1" w:after="100" w:afterAutospacing="1"/>
      <w:jc w:val="center"/>
    </w:pPr>
    <w:rPr>
      <w:rFonts w:eastAsia="Arial Unicode MS"/>
      <w:sz w:val="24"/>
      <w:szCs w:val="24"/>
    </w:rPr>
  </w:style>
  <w:style w:type="paragraph" w:customStyle="1" w:styleId="xl39">
    <w:name w:val="xl39"/>
    <w:basedOn w:val="a"/>
    <w:rsid w:val="001A337A"/>
    <w:pPr>
      <w:pBdr>
        <w:top w:val="single" w:sz="4" w:space="0" w:color="auto"/>
        <w:left w:val="single" w:sz="4" w:space="0" w:color="auto"/>
      </w:pBdr>
      <w:spacing w:before="100" w:beforeAutospacing="1" w:after="100" w:afterAutospacing="1"/>
      <w:jc w:val="center"/>
    </w:pPr>
    <w:rPr>
      <w:rFonts w:eastAsia="Arial Unicode MS"/>
      <w:sz w:val="24"/>
      <w:szCs w:val="24"/>
    </w:rPr>
  </w:style>
  <w:style w:type="paragraph" w:customStyle="1" w:styleId="xl40">
    <w:name w:val="xl40"/>
    <w:basedOn w:val="a"/>
    <w:rsid w:val="001A337A"/>
    <w:pPr>
      <w:pBdr>
        <w:left w:val="single" w:sz="4" w:space="0" w:color="auto"/>
      </w:pBdr>
      <w:spacing w:before="100" w:beforeAutospacing="1" w:after="100" w:afterAutospacing="1"/>
      <w:jc w:val="center"/>
    </w:pPr>
    <w:rPr>
      <w:rFonts w:eastAsia="Arial Unicode MS"/>
      <w:sz w:val="24"/>
      <w:szCs w:val="24"/>
    </w:rPr>
  </w:style>
  <w:style w:type="paragraph" w:customStyle="1" w:styleId="xl41">
    <w:name w:val="xl41"/>
    <w:basedOn w:val="a"/>
    <w:rsid w:val="001A337A"/>
    <w:pPr>
      <w:pBdr>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42">
    <w:name w:val="xl42"/>
    <w:basedOn w:val="a"/>
    <w:rsid w:val="001A337A"/>
    <w:pPr>
      <w:pBdr>
        <w:left w:val="single" w:sz="4" w:space="0" w:color="auto"/>
        <w:right w:val="single" w:sz="4" w:space="0" w:color="auto"/>
      </w:pBdr>
      <w:spacing w:before="100" w:beforeAutospacing="1" w:after="100" w:afterAutospacing="1"/>
    </w:pPr>
    <w:rPr>
      <w:rFonts w:eastAsia="Arial Unicode MS"/>
      <w:sz w:val="24"/>
      <w:szCs w:val="24"/>
    </w:rPr>
  </w:style>
  <w:style w:type="paragraph" w:customStyle="1" w:styleId="xl43">
    <w:name w:val="xl43"/>
    <w:basedOn w:val="a"/>
    <w:rsid w:val="001A337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44">
    <w:name w:val="xl44"/>
    <w:basedOn w:val="a"/>
    <w:rsid w:val="001A337A"/>
    <w:pPr>
      <w:pBdr>
        <w:top w:val="single" w:sz="4" w:space="0" w:color="auto"/>
        <w:left w:val="single" w:sz="4" w:space="0" w:color="auto"/>
        <w:right w:val="single" w:sz="4" w:space="0" w:color="auto"/>
      </w:pBdr>
      <w:spacing w:before="100" w:beforeAutospacing="1" w:after="100" w:afterAutospacing="1"/>
    </w:pPr>
    <w:rPr>
      <w:rFonts w:eastAsia="Arial Unicode MS"/>
      <w:sz w:val="24"/>
      <w:szCs w:val="24"/>
    </w:rPr>
  </w:style>
  <w:style w:type="paragraph" w:customStyle="1" w:styleId="xl45">
    <w:name w:val="xl45"/>
    <w:basedOn w:val="a"/>
    <w:rsid w:val="001A337A"/>
    <w:pPr>
      <w:pBdr>
        <w:bottom w:val="single" w:sz="4" w:space="0" w:color="auto"/>
      </w:pBdr>
      <w:spacing w:before="100" w:beforeAutospacing="1" w:after="100" w:afterAutospacing="1"/>
    </w:pPr>
    <w:rPr>
      <w:rFonts w:eastAsia="Arial Unicode MS"/>
      <w:sz w:val="24"/>
      <w:szCs w:val="24"/>
    </w:rPr>
  </w:style>
  <w:style w:type="paragraph" w:customStyle="1" w:styleId="xl46">
    <w:name w:val="xl46"/>
    <w:basedOn w:val="a"/>
    <w:rsid w:val="001A337A"/>
    <w:pPr>
      <w:pBdr>
        <w:top w:val="single" w:sz="4" w:space="0" w:color="auto"/>
        <w:bottom w:val="single" w:sz="4" w:space="0" w:color="auto"/>
      </w:pBdr>
      <w:spacing w:before="100" w:beforeAutospacing="1" w:after="100" w:afterAutospacing="1"/>
    </w:pPr>
    <w:rPr>
      <w:rFonts w:eastAsia="Arial Unicode MS"/>
      <w:sz w:val="24"/>
      <w:szCs w:val="24"/>
    </w:rPr>
  </w:style>
  <w:style w:type="paragraph" w:customStyle="1" w:styleId="xl47">
    <w:name w:val="xl47"/>
    <w:basedOn w:val="a"/>
    <w:rsid w:val="001A337A"/>
    <w:pPr>
      <w:pBdr>
        <w:top w:val="single" w:sz="4" w:space="0" w:color="auto"/>
        <w:left w:val="single" w:sz="4" w:space="0" w:color="auto"/>
        <w:right w:val="single" w:sz="4" w:space="0" w:color="auto"/>
      </w:pBdr>
      <w:spacing w:before="100" w:beforeAutospacing="1" w:after="100" w:afterAutospacing="1"/>
      <w:jc w:val="center"/>
    </w:pPr>
    <w:rPr>
      <w:rFonts w:eastAsia="Arial Unicode MS"/>
      <w:sz w:val="24"/>
      <w:szCs w:val="24"/>
    </w:rPr>
  </w:style>
  <w:style w:type="paragraph" w:customStyle="1" w:styleId="xl48">
    <w:name w:val="xl48"/>
    <w:basedOn w:val="a"/>
    <w:rsid w:val="001A337A"/>
    <w:pPr>
      <w:pBdr>
        <w:bottom w:val="single" w:sz="4" w:space="0" w:color="auto"/>
      </w:pBdr>
      <w:spacing w:before="100" w:beforeAutospacing="1" w:after="100" w:afterAutospacing="1"/>
    </w:pPr>
    <w:rPr>
      <w:rFonts w:eastAsia="Arial Unicode MS"/>
      <w:sz w:val="24"/>
      <w:szCs w:val="24"/>
    </w:rPr>
  </w:style>
  <w:style w:type="paragraph" w:customStyle="1" w:styleId="xl49">
    <w:name w:val="xl49"/>
    <w:basedOn w:val="a"/>
    <w:rsid w:val="001A337A"/>
    <w:pPr>
      <w:pBdr>
        <w:left w:val="single" w:sz="4" w:space="0" w:color="auto"/>
      </w:pBdr>
      <w:spacing w:before="100" w:beforeAutospacing="1" w:after="100" w:afterAutospacing="1"/>
    </w:pPr>
    <w:rPr>
      <w:rFonts w:eastAsia="Arial Unicode MS"/>
      <w:sz w:val="24"/>
      <w:szCs w:val="24"/>
    </w:rPr>
  </w:style>
  <w:style w:type="paragraph" w:customStyle="1" w:styleId="xl50">
    <w:name w:val="xl50"/>
    <w:basedOn w:val="a"/>
    <w:rsid w:val="001A337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51">
    <w:name w:val="xl51"/>
    <w:basedOn w:val="a"/>
    <w:rsid w:val="001A337A"/>
    <w:pPr>
      <w:pBdr>
        <w:top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2">
    <w:name w:val="xl52"/>
    <w:basedOn w:val="a"/>
    <w:rsid w:val="001A337A"/>
    <w:pPr>
      <w:pBdr>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3">
    <w:name w:val="xl53"/>
    <w:basedOn w:val="a"/>
    <w:rsid w:val="001A337A"/>
    <w:pPr>
      <w:pBdr>
        <w:bottom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4">
    <w:name w:val="xl54"/>
    <w:basedOn w:val="a"/>
    <w:rsid w:val="001A337A"/>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5">
    <w:name w:val="xl55"/>
    <w:basedOn w:val="a"/>
    <w:rsid w:val="001A337A"/>
    <w:pPr>
      <w:pBdr>
        <w:left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6">
    <w:name w:val="xl56"/>
    <w:basedOn w:val="a"/>
    <w:rsid w:val="001A337A"/>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7">
    <w:name w:val="xl57"/>
    <w:basedOn w:val="a"/>
    <w:rsid w:val="001A337A"/>
    <w:pPr>
      <w:pBdr>
        <w:top w:val="single" w:sz="4" w:space="0" w:color="auto"/>
        <w:lef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8">
    <w:name w:val="xl58"/>
    <w:basedOn w:val="a"/>
    <w:rsid w:val="001A337A"/>
    <w:pPr>
      <w:pBdr>
        <w:top w:val="single" w:sz="4" w:space="0" w:color="auto"/>
      </w:pBdr>
      <w:spacing w:before="100" w:beforeAutospacing="1" w:after="100" w:afterAutospacing="1"/>
      <w:jc w:val="center"/>
      <w:textAlignment w:val="center"/>
    </w:pPr>
    <w:rPr>
      <w:rFonts w:eastAsia="Arial Unicode MS"/>
      <w:sz w:val="24"/>
      <w:szCs w:val="24"/>
    </w:rPr>
  </w:style>
  <w:style w:type="paragraph" w:customStyle="1" w:styleId="xl59">
    <w:name w:val="xl59"/>
    <w:basedOn w:val="a"/>
    <w:rsid w:val="001A337A"/>
    <w:pPr>
      <w:pBdr>
        <w:left w:val="single" w:sz="4" w:space="0" w:color="auto"/>
      </w:pBdr>
      <w:spacing w:before="100" w:beforeAutospacing="1" w:after="100" w:afterAutospacing="1"/>
      <w:jc w:val="center"/>
      <w:textAlignment w:val="center"/>
    </w:pPr>
    <w:rPr>
      <w:rFonts w:eastAsia="Arial Unicode MS"/>
      <w:sz w:val="24"/>
      <w:szCs w:val="24"/>
    </w:rPr>
  </w:style>
  <w:style w:type="paragraph" w:customStyle="1" w:styleId="xl60">
    <w:name w:val="xl60"/>
    <w:basedOn w:val="a"/>
    <w:rsid w:val="001A337A"/>
    <w:pPr>
      <w:spacing w:before="100" w:beforeAutospacing="1" w:after="100" w:afterAutospacing="1"/>
      <w:jc w:val="center"/>
      <w:textAlignment w:val="center"/>
    </w:pPr>
    <w:rPr>
      <w:rFonts w:eastAsia="Arial Unicode MS"/>
      <w:sz w:val="24"/>
      <w:szCs w:val="24"/>
    </w:rPr>
  </w:style>
  <w:style w:type="paragraph" w:customStyle="1" w:styleId="xl61">
    <w:name w:val="xl61"/>
    <w:basedOn w:val="a"/>
    <w:rsid w:val="001A337A"/>
    <w:pPr>
      <w:pBdr>
        <w:left w:val="single" w:sz="4" w:space="0" w:color="auto"/>
        <w:bottom w:val="single" w:sz="4" w:space="0" w:color="auto"/>
      </w:pBdr>
      <w:spacing w:before="100" w:beforeAutospacing="1" w:after="100" w:afterAutospacing="1"/>
      <w:jc w:val="center"/>
      <w:textAlignment w:val="center"/>
    </w:pPr>
    <w:rPr>
      <w:rFonts w:eastAsia="Arial Unicode MS"/>
      <w:sz w:val="24"/>
      <w:szCs w:val="24"/>
    </w:rPr>
  </w:style>
  <w:style w:type="paragraph" w:customStyle="1" w:styleId="xl62">
    <w:name w:val="xl62"/>
    <w:basedOn w:val="a"/>
    <w:rsid w:val="001A337A"/>
    <w:pPr>
      <w:pBdr>
        <w:bottom w:val="single" w:sz="4" w:space="0" w:color="auto"/>
      </w:pBdr>
      <w:spacing w:before="100" w:beforeAutospacing="1" w:after="100" w:afterAutospacing="1"/>
      <w:jc w:val="center"/>
      <w:textAlignment w:val="center"/>
    </w:pPr>
    <w:rPr>
      <w:rFonts w:eastAsia="Arial Unicode MS"/>
      <w:sz w:val="24"/>
      <w:szCs w:val="24"/>
    </w:rPr>
  </w:style>
  <w:style w:type="paragraph" w:styleId="af4">
    <w:name w:val="Block Text"/>
    <w:basedOn w:val="a"/>
    <w:rsid w:val="001A337A"/>
    <w:pPr>
      <w:ind w:left="-567" w:right="-399" w:firstLine="709"/>
      <w:jc w:val="both"/>
    </w:pPr>
    <w:rPr>
      <w:sz w:val="26"/>
    </w:rPr>
  </w:style>
  <w:style w:type="paragraph" w:customStyle="1" w:styleId="51">
    <w:name w:val="заголовок 5"/>
    <w:basedOn w:val="a"/>
    <w:next w:val="a"/>
    <w:rsid w:val="001A337A"/>
    <w:pPr>
      <w:keepNext/>
      <w:widowControl w:val="0"/>
      <w:jc w:val="center"/>
    </w:pPr>
    <w:rPr>
      <w:sz w:val="24"/>
    </w:rPr>
  </w:style>
  <w:style w:type="character" w:styleId="af5">
    <w:name w:val="footnote reference"/>
    <w:uiPriority w:val="99"/>
    <w:semiHidden/>
    <w:rsid w:val="001A337A"/>
    <w:rPr>
      <w:vertAlign w:val="superscript"/>
    </w:rPr>
  </w:style>
  <w:style w:type="paragraph" w:styleId="af6">
    <w:name w:val="footnote text"/>
    <w:aliases w:val="Table_Footnote_last,Текст сноски Знак Знак,Текст сноски Знак Знак Знак,Текст сноски Знак Знак Char,Texto de nota al pie Char,Texto de nota al pie,Текст сноски Знак Знак Char Char,Schriftart: 9 pt,Schriftart: 10 pt,Schriftart: 8 pt,fn"/>
    <w:basedOn w:val="a"/>
    <w:link w:val="af7"/>
    <w:semiHidden/>
    <w:rsid w:val="001A337A"/>
  </w:style>
  <w:style w:type="character" w:customStyle="1" w:styleId="af7">
    <w:name w:val="Текст сноски Знак"/>
    <w:aliases w:val="Table_Footnote_last Знак,Текст сноски Знак Знак Знак1,Текст сноски Знак Знак Знак Знак,Текст сноски Знак Знак Char Знак,Texto de nota al pie Char Знак,Texto de nota al pie Знак,Текст сноски Знак Знак Char Char Знак,fn Знак"/>
    <w:basedOn w:val="a0"/>
    <w:link w:val="af6"/>
    <w:semiHidden/>
    <w:rsid w:val="001A337A"/>
    <w:rPr>
      <w:rFonts w:ascii="Times New Roman" w:eastAsia="Times New Roman" w:hAnsi="Times New Roman" w:cs="Times New Roman"/>
      <w:sz w:val="20"/>
      <w:szCs w:val="20"/>
      <w:lang w:eastAsia="ru-RU"/>
    </w:rPr>
  </w:style>
  <w:style w:type="paragraph" w:styleId="af8">
    <w:name w:val="Document Map"/>
    <w:basedOn w:val="a"/>
    <w:link w:val="af9"/>
    <w:semiHidden/>
    <w:rsid w:val="001A337A"/>
    <w:pPr>
      <w:shd w:val="clear" w:color="auto" w:fill="000080"/>
    </w:pPr>
    <w:rPr>
      <w:rFonts w:ascii="Tahoma" w:hAnsi="Tahoma" w:cs="Tahoma"/>
    </w:rPr>
  </w:style>
  <w:style w:type="character" w:customStyle="1" w:styleId="af9">
    <w:name w:val="Схема документа Знак"/>
    <w:basedOn w:val="a0"/>
    <w:link w:val="af8"/>
    <w:semiHidden/>
    <w:rsid w:val="001A337A"/>
    <w:rPr>
      <w:rFonts w:ascii="Tahoma" w:eastAsia="Times New Roman" w:hAnsi="Tahoma" w:cs="Tahoma"/>
      <w:sz w:val="20"/>
      <w:szCs w:val="20"/>
      <w:shd w:val="clear" w:color="auto" w:fill="000080"/>
      <w:lang w:eastAsia="ru-RU"/>
    </w:rPr>
  </w:style>
  <w:style w:type="paragraph" w:styleId="12">
    <w:name w:val="toc 1"/>
    <w:basedOn w:val="a"/>
    <w:next w:val="a"/>
    <w:autoRedefine/>
    <w:semiHidden/>
    <w:rsid w:val="001A337A"/>
    <w:pPr>
      <w:jc w:val="both"/>
    </w:pPr>
    <w:rPr>
      <w:sz w:val="28"/>
      <w:szCs w:val="24"/>
    </w:rPr>
  </w:style>
  <w:style w:type="paragraph" w:customStyle="1" w:styleId="110">
    <w:name w:val="заголовок 11"/>
    <w:basedOn w:val="a"/>
    <w:next w:val="a"/>
    <w:rsid w:val="001A337A"/>
    <w:pPr>
      <w:keepNext/>
      <w:widowControl w:val="0"/>
      <w:jc w:val="center"/>
    </w:pPr>
    <w:rPr>
      <w:b/>
      <w:sz w:val="24"/>
    </w:rPr>
  </w:style>
  <w:style w:type="paragraph" w:customStyle="1" w:styleId="2110">
    <w:name w:val="Основной текст 211"/>
    <w:basedOn w:val="a"/>
    <w:rsid w:val="001A337A"/>
    <w:pPr>
      <w:widowControl w:val="0"/>
      <w:jc w:val="both"/>
    </w:pPr>
    <w:rPr>
      <w:sz w:val="22"/>
    </w:rPr>
  </w:style>
  <w:style w:type="paragraph" w:customStyle="1" w:styleId="CharCharCarCarCharCharCarCarCharCharCarCarCharChar">
    <w:name w:val="Char Char Car Car Char Char Car Car Char Char Car Car Char Char"/>
    <w:basedOn w:val="a"/>
    <w:rsid w:val="001A337A"/>
    <w:pPr>
      <w:spacing w:after="160" w:line="240" w:lineRule="exact"/>
    </w:pPr>
  </w:style>
  <w:style w:type="paragraph" w:customStyle="1" w:styleId="ConsPlusNormal">
    <w:name w:val="ConsPlusNormal"/>
    <w:rsid w:val="001A337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uiPriority w:val="99"/>
    <w:rsid w:val="001A337A"/>
    <w:pPr>
      <w:autoSpaceDE w:val="0"/>
      <w:autoSpaceDN w:val="0"/>
      <w:adjustRightInd w:val="0"/>
      <w:spacing w:after="0" w:line="240" w:lineRule="auto"/>
    </w:pPr>
    <w:rPr>
      <w:rFonts w:ascii="Times New Roman" w:eastAsia="Calibri" w:hAnsi="Times New Roman" w:cs="Times New Roman"/>
      <w:sz w:val="24"/>
      <w:szCs w:val="24"/>
    </w:rPr>
  </w:style>
  <w:style w:type="paragraph" w:customStyle="1" w:styleId="afa">
    <w:name w:val="ДОКЛАД_ИЗМ"/>
    <w:basedOn w:val="a"/>
    <w:rsid w:val="001A337A"/>
    <w:pPr>
      <w:spacing w:line="288" w:lineRule="auto"/>
      <w:ind w:firstLine="720"/>
      <w:jc w:val="both"/>
    </w:pPr>
    <w:rPr>
      <w:rFonts w:ascii="Arial" w:hAnsi="Arial"/>
      <w:sz w:val="26"/>
    </w:rPr>
  </w:style>
  <w:style w:type="paragraph" w:customStyle="1" w:styleId="afb">
    <w:name w:val="ДОКЛ_ИСП"/>
    <w:basedOn w:val="a"/>
    <w:rsid w:val="001A337A"/>
    <w:pPr>
      <w:spacing w:line="336" w:lineRule="auto"/>
      <w:ind w:firstLine="720"/>
      <w:jc w:val="both"/>
    </w:pPr>
    <w:rPr>
      <w:sz w:val="28"/>
    </w:rPr>
  </w:style>
  <w:style w:type="paragraph" w:styleId="afc">
    <w:name w:val="caption"/>
    <w:basedOn w:val="a"/>
    <w:next w:val="a"/>
    <w:qFormat/>
    <w:rsid w:val="001A337A"/>
    <w:pPr>
      <w:spacing w:before="120" w:after="120"/>
    </w:pPr>
    <w:rPr>
      <w:b/>
      <w:i/>
      <w:sz w:val="24"/>
    </w:rPr>
  </w:style>
  <w:style w:type="paragraph" w:customStyle="1" w:styleId="311">
    <w:name w:val="Основной текст с отступом 31"/>
    <w:basedOn w:val="a"/>
    <w:rsid w:val="001A337A"/>
    <w:pPr>
      <w:ind w:firstLine="567"/>
      <w:jc w:val="both"/>
    </w:pPr>
    <w:rPr>
      <w:rFonts w:ascii="Courier New" w:hAnsi="Courier New"/>
      <w:sz w:val="24"/>
    </w:rPr>
  </w:style>
  <w:style w:type="table" w:styleId="afd">
    <w:name w:val="Table Grid"/>
    <w:basedOn w:val="a1"/>
    <w:uiPriority w:val="59"/>
    <w:rsid w:val="001A33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1A337A"/>
    <w:pPr>
      <w:widowControl w:val="0"/>
      <w:spacing w:after="0" w:line="240" w:lineRule="auto"/>
      <w:ind w:firstLine="720"/>
    </w:pPr>
    <w:rPr>
      <w:rFonts w:ascii="Arial" w:eastAsia="Times New Roman" w:hAnsi="Arial" w:cs="Times New Roman"/>
      <w:snapToGrid w:val="0"/>
      <w:sz w:val="24"/>
      <w:szCs w:val="20"/>
      <w:lang w:eastAsia="ru-RU"/>
    </w:rPr>
  </w:style>
  <w:style w:type="paragraph" w:styleId="afe">
    <w:name w:val="Plain Text"/>
    <w:basedOn w:val="a"/>
    <w:link w:val="aff"/>
    <w:rsid w:val="001A337A"/>
    <w:rPr>
      <w:rFonts w:ascii="Courier New" w:hAnsi="Courier New" w:cs="Courier New"/>
    </w:rPr>
  </w:style>
  <w:style w:type="character" w:customStyle="1" w:styleId="aff">
    <w:name w:val="Текст Знак"/>
    <w:basedOn w:val="a0"/>
    <w:link w:val="afe"/>
    <w:rsid w:val="001A337A"/>
    <w:rPr>
      <w:rFonts w:ascii="Courier New" w:eastAsia="Times New Roman" w:hAnsi="Courier New" w:cs="Courier New"/>
      <w:sz w:val="20"/>
      <w:szCs w:val="20"/>
      <w:lang w:eastAsia="ru-RU"/>
    </w:rPr>
  </w:style>
  <w:style w:type="character" w:styleId="aff0">
    <w:name w:val="annotation reference"/>
    <w:rsid w:val="001A337A"/>
    <w:rPr>
      <w:sz w:val="16"/>
      <w:szCs w:val="16"/>
    </w:rPr>
  </w:style>
  <w:style w:type="paragraph" w:styleId="aff1">
    <w:name w:val="annotation text"/>
    <w:basedOn w:val="a"/>
    <w:link w:val="aff2"/>
    <w:rsid w:val="001A337A"/>
  </w:style>
  <w:style w:type="character" w:customStyle="1" w:styleId="aff2">
    <w:name w:val="Текст примечания Знак"/>
    <w:basedOn w:val="a0"/>
    <w:link w:val="aff1"/>
    <w:rsid w:val="001A337A"/>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1A337A"/>
    <w:rPr>
      <w:b/>
      <w:bCs/>
    </w:rPr>
  </w:style>
  <w:style w:type="character" w:customStyle="1" w:styleId="aff4">
    <w:name w:val="Тема примечания Знак"/>
    <w:basedOn w:val="aff2"/>
    <w:link w:val="aff3"/>
    <w:rsid w:val="001A337A"/>
    <w:rPr>
      <w:rFonts w:ascii="Times New Roman" w:eastAsia="Times New Roman" w:hAnsi="Times New Roman" w:cs="Times New Roman"/>
      <w:b/>
      <w:bCs/>
      <w:sz w:val="20"/>
      <w:szCs w:val="20"/>
      <w:lang w:eastAsia="ru-RU"/>
    </w:rPr>
  </w:style>
  <w:style w:type="paragraph" w:styleId="25">
    <w:name w:val="Body Text First Indent 2"/>
    <w:basedOn w:val="ab"/>
    <w:link w:val="26"/>
    <w:rsid w:val="001A337A"/>
    <w:pPr>
      <w:ind w:firstLine="210"/>
    </w:pPr>
    <w:rPr>
      <w:lang w:val="x-none" w:eastAsia="x-none"/>
    </w:rPr>
  </w:style>
  <w:style w:type="character" w:customStyle="1" w:styleId="26">
    <w:name w:val="Красная строка 2 Знак"/>
    <w:basedOn w:val="ac"/>
    <w:link w:val="25"/>
    <w:rsid w:val="001A337A"/>
    <w:rPr>
      <w:rFonts w:ascii="Times New Roman" w:eastAsia="Times New Roman" w:hAnsi="Times New Roman" w:cs="Times New Roman"/>
      <w:sz w:val="20"/>
      <w:szCs w:val="20"/>
      <w:lang w:val="x-none" w:eastAsia="x-none"/>
    </w:rPr>
  </w:style>
  <w:style w:type="character" w:customStyle="1" w:styleId="13">
    <w:name w:val="Основной текст с отступом Знак1"/>
    <w:rsid w:val="001A337A"/>
    <w:rPr>
      <w:rFonts w:ascii="Times New Roman" w:eastAsia="Times New Roman" w:hAnsi="Times New Roman" w:cs="Times New Roman"/>
      <w:b/>
      <w:sz w:val="28"/>
      <w:szCs w:val="20"/>
      <w:lang w:eastAsia="ru-RU"/>
    </w:rPr>
  </w:style>
  <w:style w:type="paragraph" w:customStyle="1" w:styleId="14">
    <w:name w:val="обычный_1 Знак Знак Знак Знак Знак Знак Знак Знак Знак"/>
    <w:basedOn w:val="a"/>
    <w:rsid w:val="001A337A"/>
    <w:pPr>
      <w:spacing w:before="100" w:beforeAutospacing="1" w:after="100" w:afterAutospacing="1"/>
      <w:jc w:val="both"/>
    </w:pPr>
    <w:rPr>
      <w:rFonts w:ascii="Tahoma" w:hAnsi="Tahoma"/>
      <w:lang w:val="en-US" w:eastAsia="en-US"/>
    </w:rPr>
  </w:style>
  <w:style w:type="paragraph" w:customStyle="1" w:styleId="CharCharCarCarCharCharCarCarCharCharCarCarCharChar2">
    <w:name w:val="Char Char Car Car Char Char Car Car Char Char Car Car Char Char2"/>
    <w:basedOn w:val="a"/>
    <w:rsid w:val="001A337A"/>
    <w:pPr>
      <w:spacing w:after="160" w:line="240" w:lineRule="exact"/>
    </w:pPr>
  </w:style>
  <w:style w:type="paragraph" w:customStyle="1" w:styleId="aff5">
    <w:name w:val="Знак"/>
    <w:basedOn w:val="a"/>
    <w:rsid w:val="001A337A"/>
    <w:pPr>
      <w:spacing w:after="160" w:line="240" w:lineRule="exact"/>
    </w:pPr>
  </w:style>
  <w:style w:type="paragraph" w:customStyle="1" w:styleId="aff6">
    <w:name w:val="Автозамена"/>
    <w:rsid w:val="001A337A"/>
    <w:rPr>
      <w:rFonts w:ascii="Calibri" w:eastAsia="Times New Roman" w:hAnsi="Calibri" w:cs="Times New Roman"/>
      <w:lang w:eastAsia="ru-RU"/>
    </w:rPr>
  </w:style>
  <w:style w:type="paragraph" w:customStyle="1" w:styleId="320">
    <w:name w:val="Основной текст с отступом 32"/>
    <w:basedOn w:val="a"/>
    <w:rsid w:val="004C49BC"/>
    <w:pPr>
      <w:ind w:firstLine="567"/>
      <w:jc w:val="both"/>
    </w:pPr>
    <w:rPr>
      <w:rFonts w:ascii="Courier New" w:hAnsi="Courier New"/>
      <w:sz w:val="24"/>
    </w:rPr>
  </w:style>
  <w:style w:type="paragraph" w:customStyle="1" w:styleId="220">
    <w:name w:val="Основной текст с отступом 22"/>
    <w:basedOn w:val="a"/>
    <w:rsid w:val="004C49BC"/>
    <w:pPr>
      <w:ind w:firstLine="720"/>
      <w:jc w:val="both"/>
    </w:pPr>
    <w:rPr>
      <w:rFonts w:ascii="Courier New" w:hAnsi="Courier New"/>
      <w:sz w:val="24"/>
    </w:rPr>
  </w:style>
  <w:style w:type="paragraph" w:customStyle="1" w:styleId="CharCharCarCarCharCharCarCarCharCharCarCarCharChar1">
    <w:name w:val="Char Char Car Car Char Char Car Car Char Char Car Car Char Char1"/>
    <w:basedOn w:val="a"/>
    <w:rsid w:val="004C49BC"/>
    <w:pPr>
      <w:spacing w:after="160" w:line="240" w:lineRule="exact"/>
    </w:pPr>
  </w:style>
  <w:style w:type="paragraph" w:customStyle="1" w:styleId="aff7">
    <w:name w:val="Таблицы (моноширинный)"/>
    <w:basedOn w:val="a"/>
    <w:next w:val="a"/>
    <w:rsid w:val="004C49BC"/>
    <w:pPr>
      <w:widowControl w:val="0"/>
      <w:autoSpaceDE w:val="0"/>
      <w:autoSpaceDN w:val="0"/>
      <w:adjustRightInd w:val="0"/>
      <w:jc w:val="both"/>
    </w:pPr>
    <w:rPr>
      <w:rFonts w:ascii="Courier New" w:hAnsi="Courier New" w:cs="Courier New"/>
    </w:rPr>
  </w:style>
  <w:style w:type="character" w:customStyle="1" w:styleId="aff8">
    <w:name w:val="Цветовое выделение"/>
    <w:rsid w:val="004C49BC"/>
    <w:rPr>
      <w:b/>
      <w:bCs/>
      <w:color w:val="000080"/>
      <w:sz w:val="20"/>
      <w:szCs w:val="20"/>
    </w:rPr>
  </w:style>
  <w:style w:type="character" w:customStyle="1" w:styleId="aff9">
    <w:name w:val="Не вступил в силу"/>
    <w:rsid w:val="004C49BC"/>
    <w:rPr>
      <w:color w:val="008080"/>
      <w:sz w:val="20"/>
      <w:szCs w:val="20"/>
    </w:rPr>
  </w:style>
  <w:style w:type="paragraph" w:customStyle="1" w:styleId="affa">
    <w:name w:val="Интерактивный заголовок"/>
    <w:basedOn w:val="a"/>
    <w:next w:val="a"/>
    <w:rsid w:val="004C49BC"/>
    <w:pPr>
      <w:autoSpaceDE w:val="0"/>
      <w:autoSpaceDN w:val="0"/>
      <w:adjustRightInd w:val="0"/>
      <w:ind w:firstLine="720"/>
      <w:jc w:val="both"/>
    </w:pPr>
    <w:rPr>
      <w:rFonts w:ascii="Verdana" w:hAnsi="Verdana" w:cs="Verdana"/>
      <w:b/>
      <w:bCs/>
      <w:color w:val="C0C0C0"/>
      <w:sz w:val="22"/>
      <w:szCs w:val="22"/>
      <w:u w:val="single"/>
    </w:rPr>
  </w:style>
  <w:style w:type="paragraph" w:customStyle="1" w:styleId="affb">
    <w:name w:val="Знак Знак Знак Знак"/>
    <w:basedOn w:val="a"/>
    <w:rsid w:val="004C49BC"/>
    <w:pPr>
      <w:spacing w:after="160" w:line="240" w:lineRule="exact"/>
    </w:pPr>
  </w:style>
  <w:style w:type="paragraph" w:customStyle="1" w:styleId="affc">
    <w:name w:val="Содержимое таблицы"/>
    <w:basedOn w:val="a"/>
    <w:rsid w:val="004C49BC"/>
    <w:pPr>
      <w:widowControl w:val="0"/>
      <w:suppressLineNumbers/>
      <w:suppressAutoHyphens/>
    </w:pPr>
    <w:rPr>
      <w:rFonts w:eastAsia="Arial Unicode MS"/>
      <w:kern w:val="2"/>
      <w:sz w:val="24"/>
    </w:rPr>
  </w:style>
  <w:style w:type="paragraph" w:customStyle="1" w:styleId="15">
    <w:name w:val="Знак1"/>
    <w:basedOn w:val="a"/>
    <w:rsid w:val="004C49BC"/>
    <w:pPr>
      <w:spacing w:after="160" w:line="240" w:lineRule="exact"/>
    </w:pPr>
  </w:style>
  <w:style w:type="paragraph" w:customStyle="1" w:styleId="affd">
    <w:name w:val="обычный_"/>
    <w:basedOn w:val="a"/>
    <w:autoRedefine/>
    <w:rsid w:val="004C49BC"/>
    <w:pPr>
      <w:widowControl w:val="0"/>
      <w:jc w:val="both"/>
    </w:pPr>
    <w:rPr>
      <w:sz w:val="28"/>
      <w:szCs w:val="28"/>
      <w:lang w:eastAsia="en-US"/>
    </w:rPr>
  </w:style>
  <w:style w:type="paragraph" w:customStyle="1" w:styleId="ConsPlusNonformat">
    <w:name w:val="ConsPlusNonformat"/>
    <w:rsid w:val="004C49B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Знак Знак Знак"/>
    <w:basedOn w:val="a"/>
    <w:rsid w:val="004C49BC"/>
    <w:pPr>
      <w:spacing w:after="160" w:line="240" w:lineRule="exact"/>
    </w:pPr>
  </w:style>
  <w:style w:type="character" w:styleId="afff">
    <w:name w:val="Hyperlink"/>
    <w:basedOn w:val="a0"/>
    <w:uiPriority w:val="99"/>
    <w:semiHidden/>
    <w:unhideWhenUsed/>
    <w:rsid w:val="004C49BC"/>
    <w:rPr>
      <w:color w:val="0000FF" w:themeColor="hyperlink"/>
      <w:u w:val="single"/>
    </w:rPr>
  </w:style>
  <w:style w:type="character" w:styleId="afff0">
    <w:name w:val="FollowedHyperlink"/>
    <w:basedOn w:val="a0"/>
    <w:uiPriority w:val="99"/>
    <w:semiHidden/>
    <w:unhideWhenUsed/>
    <w:rsid w:val="004C49BC"/>
    <w:rPr>
      <w:color w:val="800080" w:themeColor="followedHyperlink"/>
      <w:u w:val="single"/>
    </w:rPr>
  </w:style>
  <w:style w:type="paragraph" w:customStyle="1" w:styleId="Default">
    <w:name w:val="Default"/>
    <w:rsid w:val="007960A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ormalANX">
    <w:name w:val="NormalANX"/>
    <w:basedOn w:val="a"/>
    <w:uiPriority w:val="99"/>
    <w:rsid w:val="001C31DE"/>
    <w:pPr>
      <w:spacing w:before="240" w:after="240" w:line="360" w:lineRule="auto"/>
      <w:ind w:firstLine="720"/>
      <w:jc w:val="both"/>
    </w:pPr>
    <w:rPr>
      <w:sz w:val="28"/>
    </w:rPr>
  </w:style>
  <w:style w:type="paragraph" w:customStyle="1" w:styleId="afff1">
    <w:name w:val="Прижатый влево"/>
    <w:basedOn w:val="a"/>
    <w:next w:val="a"/>
    <w:uiPriority w:val="99"/>
    <w:rsid w:val="00A11497"/>
    <w:pPr>
      <w:autoSpaceDE w:val="0"/>
      <w:autoSpaceDN w:val="0"/>
      <w:adjustRightInd w:val="0"/>
    </w:pPr>
    <w:rPr>
      <w:rFonts w:ascii="Arial" w:eastAsiaTheme="minorHAnsi" w:hAnsi="Arial" w:cs="Arial"/>
      <w:sz w:val="24"/>
      <w:szCs w:val="24"/>
      <w:lang w:eastAsia="en-US"/>
    </w:rPr>
  </w:style>
  <w:style w:type="paragraph" w:customStyle="1" w:styleId="ConsPlusTitle">
    <w:name w:val="ConsPlusTitle"/>
    <w:uiPriority w:val="99"/>
    <w:rsid w:val="00266211"/>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2">
    <w:name w:val="Normal (Web)"/>
    <w:basedOn w:val="a"/>
    <w:uiPriority w:val="99"/>
    <w:rsid w:val="008E44CF"/>
    <w:pPr>
      <w:spacing w:before="100" w:beforeAutospacing="1" w:after="100" w:afterAutospacing="1"/>
    </w:pPr>
    <w:rPr>
      <w:sz w:val="17"/>
      <w:szCs w:val="17"/>
    </w:rPr>
  </w:style>
  <w:style w:type="character" w:customStyle="1" w:styleId="16">
    <w:name w:val="Основной текст1"/>
    <w:rsid w:val="00AE4540"/>
    <w:rPr>
      <w:rFonts w:ascii="Times New Roman" w:eastAsia="Times New Roman" w:hAnsi="Times New Roman" w:cs="Times New Roman"/>
      <w:b w:val="0"/>
      <w:bCs w:val="0"/>
      <w:i w:val="0"/>
      <w:iCs w:val="0"/>
      <w:smallCaps w:val="0"/>
      <w:strike w:val="0"/>
      <w:spacing w:val="0"/>
      <w:sz w:val="26"/>
      <w:szCs w:val="26"/>
    </w:rPr>
  </w:style>
  <w:style w:type="paragraph" w:customStyle="1" w:styleId="afff3">
    <w:name w:val="Мой"/>
    <w:basedOn w:val="a"/>
    <w:rsid w:val="000C2778"/>
    <w:pPr>
      <w:ind w:firstLine="851"/>
      <w:jc w:val="both"/>
    </w:pPr>
    <w:rPr>
      <w:sz w:val="28"/>
      <w:szCs w:val="28"/>
      <w:lang w:eastAsia="en-US"/>
    </w:rPr>
  </w:style>
  <w:style w:type="character" w:customStyle="1" w:styleId="fontstyle01">
    <w:name w:val="fontstyle01"/>
    <w:basedOn w:val="a0"/>
    <w:rsid w:val="0048100B"/>
    <w:rPr>
      <w:rFonts w:ascii="TimesNewRomanPSMT" w:hAnsi="TimesNewRomanPSMT" w:hint="default"/>
      <w:b w:val="0"/>
      <w:bCs w:val="0"/>
      <w:i w:val="0"/>
      <w:iCs w:val="0"/>
      <w:color w:val="000000"/>
      <w:sz w:val="28"/>
      <w:szCs w:val="28"/>
    </w:rPr>
  </w:style>
  <w:style w:type="character" w:styleId="afff4">
    <w:name w:val="Strong"/>
    <w:basedOn w:val="a0"/>
    <w:uiPriority w:val="22"/>
    <w:qFormat/>
    <w:rsid w:val="00DC0A47"/>
    <w:rPr>
      <w:b/>
      <w:bCs/>
    </w:rPr>
  </w:style>
  <w:style w:type="character" w:customStyle="1" w:styleId="hgkelc">
    <w:name w:val="hgkelc"/>
    <w:basedOn w:val="a0"/>
    <w:rsid w:val="005F4E39"/>
  </w:style>
  <w:style w:type="character" w:styleId="afff5">
    <w:name w:val="Emphasis"/>
    <w:basedOn w:val="a0"/>
    <w:uiPriority w:val="20"/>
    <w:qFormat/>
    <w:rsid w:val="00395151"/>
    <w:rPr>
      <w:i/>
      <w:iCs/>
    </w:rPr>
  </w:style>
  <w:style w:type="character" w:customStyle="1" w:styleId="markedcontent">
    <w:name w:val="markedcontent"/>
    <w:basedOn w:val="a0"/>
    <w:rsid w:val="007D51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3E28"/>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A337A"/>
    <w:pPr>
      <w:keepNext/>
      <w:spacing w:line="360" w:lineRule="auto"/>
      <w:jc w:val="both"/>
      <w:outlineLvl w:val="0"/>
    </w:pPr>
    <w:rPr>
      <w:sz w:val="28"/>
    </w:rPr>
  </w:style>
  <w:style w:type="paragraph" w:styleId="2">
    <w:name w:val="heading 2"/>
    <w:basedOn w:val="a"/>
    <w:next w:val="a"/>
    <w:link w:val="20"/>
    <w:qFormat/>
    <w:rsid w:val="001A337A"/>
    <w:pPr>
      <w:keepNext/>
      <w:jc w:val="both"/>
      <w:outlineLvl w:val="1"/>
    </w:pPr>
    <w:rPr>
      <w:sz w:val="26"/>
    </w:rPr>
  </w:style>
  <w:style w:type="paragraph" w:styleId="3">
    <w:name w:val="heading 3"/>
    <w:basedOn w:val="a"/>
    <w:next w:val="a"/>
    <w:link w:val="30"/>
    <w:qFormat/>
    <w:rsid w:val="001A337A"/>
    <w:pPr>
      <w:keepNext/>
      <w:spacing w:line="360" w:lineRule="auto"/>
      <w:jc w:val="both"/>
      <w:outlineLvl w:val="2"/>
    </w:pPr>
    <w:rPr>
      <w:sz w:val="27"/>
    </w:rPr>
  </w:style>
  <w:style w:type="paragraph" w:styleId="4">
    <w:name w:val="heading 4"/>
    <w:basedOn w:val="a"/>
    <w:next w:val="a"/>
    <w:link w:val="40"/>
    <w:qFormat/>
    <w:rsid w:val="001A337A"/>
    <w:pPr>
      <w:keepNext/>
      <w:spacing w:line="360" w:lineRule="auto"/>
      <w:jc w:val="center"/>
      <w:outlineLvl w:val="3"/>
    </w:pPr>
    <w:rPr>
      <w:sz w:val="28"/>
    </w:rPr>
  </w:style>
  <w:style w:type="paragraph" w:styleId="5">
    <w:name w:val="heading 5"/>
    <w:basedOn w:val="a"/>
    <w:next w:val="a"/>
    <w:link w:val="50"/>
    <w:qFormat/>
    <w:rsid w:val="001A337A"/>
    <w:pPr>
      <w:keepNext/>
      <w:jc w:val="both"/>
      <w:outlineLvl w:val="4"/>
    </w:pPr>
    <w:rPr>
      <w:sz w:val="28"/>
    </w:rPr>
  </w:style>
  <w:style w:type="paragraph" w:styleId="6">
    <w:name w:val="heading 6"/>
    <w:basedOn w:val="a"/>
    <w:next w:val="a"/>
    <w:link w:val="60"/>
    <w:qFormat/>
    <w:rsid w:val="001A337A"/>
    <w:pPr>
      <w:keepNext/>
      <w:ind w:right="-70"/>
      <w:jc w:val="both"/>
      <w:outlineLvl w:val="5"/>
    </w:pPr>
    <w:rPr>
      <w:sz w:val="28"/>
    </w:rPr>
  </w:style>
  <w:style w:type="paragraph" w:styleId="7">
    <w:name w:val="heading 7"/>
    <w:basedOn w:val="a"/>
    <w:next w:val="a"/>
    <w:link w:val="70"/>
    <w:qFormat/>
    <w:rsid w:val="001A337A"/>
    <w:pPr>
      <w:keepNext/>
      <w:jc w:val="center"/>
      <w:outlineLvl w:val="6"/>
    </w:pPr>
    <w:rPr>
      <w:b/>
      <w:sz w:val="26"/>
    </w:rPr>
  </w:style>
  <w:style w:type="paragraph" w:styleId="8">
    <w:name w:val="heading 8"/>
    <w:basedOn w:val="a"/>
    <w:next w:val="a"/>
    <w:link w:val="80"/>
    <w:qFormat/>
    <w:rsid w:val="001A337A"/>
    <w:pPr>
      <w:keepNext/>
      <w:ind w:right="72"/>
      <w:outlineLvl w:val="7"/>
    </w:pPr>
    <w:rPr>
      <w:sz w:val="28"/>
    </w:rPr>
  </w:style>
  <w:style w:type="paragraph" w:styleId="9">
    <w:name w:val="heading 9"/>
    <w:basedOn w:val="a"/>
    <w:next w:val="a"/>
    <w:link w:val="90"/>
    <w:qFormat/>
    <w:rsid w:val="001A337A"/>
    <w:pPr>
      <w:keepNext/>
      <w:jc w:val="right"/>
      <w:outlineLvl w:val="8"/>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174B5"/>
    <w:pPr>
      <w:jc w:val="center"/>
    </w:pPr>
    <w:rPr>
      <w:sz w:val="30"/>
    </w:rPr>
  </w:style>
  <w:style w:type="character" w:customStyle="1" w:styleId="a4">
    <w:name w:val="Основной текст Знак"/>
    <w:basedOn w:val="a0"/>
    <w:link w:val="a3"/>
    <w:rsid w:val="000174B5"/>
    <w:rPr>
      <w:rFonts w:ascii="Times New Roman" w:eastAsia="Times New Roman" w:hAnsi="Times New Roman" w:cs="Times New Roman"/>
      <w:sz w:val="30"/>
      <w:szCs w:val="20"/>
      <w:lang w:eastAsia="ru-RU"/>
    </w:rPr>
  </w:style>
  <w:style w:type="paragraph" w:styleId="31">
    <w:name w:val="Body Text Indent 3"/>
    <w:basedOn w:val="a"/>
    <w:link w:val="32"/>
    <w:rsid w:val="000174B5"/>
    <w:pPr>
      <w:ind w:firstLine="567"/>
      <w:jc w:val="both"/>
    </w:pPr>
    <w:rPr>
      <w:rFonts w:ascii="Courier New" w:hAnsi="Courier New"/>
      <w:sz w:val="24"/>
    </w:rPr>
  </w:style>
  <w:style w:type="character" w:customStyle="1" w:styleId="32">
    <w:name w:val="Основной текст с отступом 3 Знак"/>
    <w:basedOn w:val="a0"/>
    <w:link w:val="31"/>
    <w:rsid w:val="000174B5"/>
    <w:rPr>
      <w:rFonts w:ascii="Courier New" w:eastAsia="Times New Roman" w:hAnsi="Courier New" w:cs="Times New Roman"/>
      <w:sz w:val="24"/>
      <w:szCs w:val="20"/>
      <w:lang w:eastAsia="ru-RU"/>
    </w:rPr>
  </w:style>
  <w:style w:type="paragraph" w:styleId="a5">
    <w:name w:val="List Paragraph"/>
    <w:basedOn w:val="a"/>
    <w:uiPriority w:val="34"/>
    <w:qFormat/>
    <w:rsid w:val="000174B5"/>
    <w:pPr>
      <w:ind w:left="720"/>
      <w:contextualSpacing/>
    </w:pPr>
  </w:style>
  <w:style w:type="paragraph" w:styleId="a6">
    <w:name w:val="header"/>
    <w:basedOn w:val="a"/>
    <w:link w:val="a7"/>
    <w:uiPriority w:val="99"/>
    <w:unhideWhenUsed/>
    <w:rsid w:val="000174B5"/>
    <w:pPr>
      <w:tabs>
        <w:tab w:val="center" w:pos="4677"/>
        <w:tab w:val="right" w:pos="9355"/>
      </w:tabs>
    </w:pPr>
  </w:style>
  <w:style w:type="character" w:customStyle="1" w:styleId="a7">
    <w:name w:val="Верхний колонтитул Знак"/>
    <w:basedOn w:val="a0"/>
    <w:link w:val="a6"/>
    <w:uiPriority w:val="99"/>
    <w:rsid w:val="000174B5"/>
    <w:rPr>
      <w:rFonts w:ascii="Times New Roman" w:eastAsia="Times New Roman" w:hAnsi="Times New Roman" w:cs="Times New Roman"/>
      <w:sz w:val="20"/>
      <w:szCs w:val="20"/>
      <w:lang w:eastAsia="ru-RU"/>
    </w:rPr>
  </w:style>
  <w:style w:type="paragraph" w:styleId="a8">
    <w:name w:val="No Spacing"/>
    <w:uiPriority w:val="1"/>
    <w:qFormat/>
    <w:rsid w:val="000174B5"/>
    <w:pPr>
      <w:spacing w:after="0" w:line="240" w:lineRule="auto"/>
    </w:pPr>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0174B5"/>
    <w:rPr>
      <w:rFonts w:ascii="Tahoma" w:hAnsi="Tahoma" w:cs="Tahoma"/>
      <w:sz w:val="16"/>
      <w:szCs w:val="16"/>
    </w:rPr>
  </w:style>
  <w:style w:type="character" w:customStyle="1" w:styleId="aa">
    <w:name w:val="Текст выноски Знак"/>
    <w:basedOn w:val="a0"/>
    <w:link w:val="a9"/>
    <w:uiPriority w:val="99"/>
    <w:semiHidden/>
    <w:rsid w:val="000174B5"/>
    <w:rPr>
      <w:rFonts w:ascii="Tahoma" w:eastAsia="Times New Roman" w:hAnsi="Tahoma" w:cs="Tahoma"/>
      <w:sz w:val="16"/>
      <w:szCs w:val="16"/>
      <w:lang w:eastAsia="ru-RU"/>
    </w:rPr>
  </w:style>
  <w:style w:type="paragraph" w:styleId="ab">
    <w:name w:val="Body Text Indent"/>
    <w:basedOn w:val="a"/>
    <w:link w:val="ac"/>
    <w:unhideWhenUsed/>
    <w:rsid w:val="001A337A"/>
    <w:pPr>
      <w:spacing w:after="120"/>
      <w:ind w:left="283"/>
    </w:pPr>
  </w:style>
  <w:style w:type="character" w:customStyle="1" w:styleId="ac">
    <w:name w:val="Основной текст с отступом Знак"/>
    <w:basedOn w:val="a0"/>
    <w:link w:val="ab"/>
    <w:rsid w:val="001A337A"/>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1A337A"/>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1A337A"/>
    <w:rPr>
      <w:rFonts w:ascii="Times New Roman" w:eastAsia="Times New Roman" w:hAnsi="Times New Roman" w:cs="Times New Roman"/>
      <w:sz w:val="26"/>
      <w:szCs w:val="20"/>
      <w:lang w:eastAsia="ru-RU"/>
    </w:rPr>
  </w:style>
  <w:style w:type="character" w:customStyle="1" w:styleId="30">
    <w:name w:val="Заголовок 3 Знак"/>
    <w:basedOn w:val="a0"/>
    <w:link w:val="3"/>
    <w:rsid w:val="001A337A"/>
    <w:rPr>
      <w:rFonts w:ascii="Times New Roman" w:eastAsia="Times New Roman" w:hAnsi="Times New Roman" w:cs="Times New Roman"/>
      <w:sz w:val="27"/>
      <w:szCs w:val="20"/>
      <w:lang w:eastAsia="ru-RU"/>
    </w:rPr>
  </w:style>
  <w:style w:type="character" w:customStyle="1" w:styleId="40">
    <w:name w:val="Заголовок 4 Знак"/>
    <w:basedOn w:val="a0"/>
    <w:link w:val="4"/>
    <w:rsid w:val="001A337A"/>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1A337A"/>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1A337A"/>
    <w:rPr>
      <w:rFonts w:ascii="Times New Roman" w:eastAsia="Times New Roman" w:hAnsi="Times New Roman" w:cs="Times New Roman"/>
      <w:sz w:val="28"/>
      <w:szCs w:val="20"/>
      <w:lang w:eastAsia="ru-RU"/>
    </w:rPr>
  </w:style>
  <w:style w:type="character" w:customStyle="1" w:styleId="70">
    <w:name w:val="Заголовок 7 Знак"/>
    <w:basedOn w:val="a0"/>
    <w:link w:val="7"/>
    <w:rsid w:val="001A337A"/>
    <w:rPr>
      <w:rFonts w:ascii="Times New Roman" w:eastAsia="Times New Roman" w:hAnsi="Times New Roman" w:cs="Times New Roman"/>
      <w:b/>
      <w:sz w:val="26"/>
      <w:szCs w:val="20"/>
      <w:lang w:eastAsia="ru-RU"/>
    </w:rPr>
  </w:style>
  <w:style w:type="character" w:customStyle="1" w:styleId="80">
    <w:name w:val="Заголовок 8 Знак"/>
    <w:basedOn w:val="a0"/>
    <w:link w:val="8"/>
    <w:rsid w:val="001A337A"/>
    <w:rPr>
      <w:rFonts w:ascii="Times New Roman" w:eastAsia="Times New Roman" w:hAnsi="Times New Roman" w:cs="Times New Roman"/>
      <w:sz w:val="28"/>
      <w:szCs w:val="20"/>
      <w:lang w:eastAsia="ru-RU"/>
    </w:rPr>
  </w:style>
  <w:style w:type="character" w:customStyle="1" w:styleId="90">
    <w:name w:val="Заголовок 9 Знак"/>
    <w:basedOn w:val="a0"/>
    <w:link w:val="9"/>
    <w:rsid w:val="001A337A"/>
    <w:rPr>
      <w:rFonts w:ascii="Times New Roman" w:eastAsia="Times New Roman" w:hAnsi="Times New Roman" w:cs="Times New Roman"/>
      <w:sz w:val="24"/>
      <w:szCs w:val="20"/>
      <w:lang w:eastAsia="ru-RU"/>
    </w:rPr>
  </w:style>
  <w:style w:type="numbering" w:customStyle="1" w:styleId="11">
    <w:name w:val="Нет списка1"/>
    <w:next w:val="a2"/>
    <w:semiHidden/>
    <w:unhideWhenUsed/>
    <w:rsid w:val="001A337A"/>
  </w:style>
  <w:style w:type="paragraph" w:styleId="21">
    <w:name w:val="Body Text Indent 2"/>
    <w:basedOn w:val="a"/>
    <w:link w:val="22"/>
    <w:rsid w:val="001A337A"/>
    <w:pPr>
      <w:spacing w:line="360" w:lineRule="auto"/>
      <w:ind w:firstLine="426"/>
      <w:jc w:val="both"/>
    </w:pPr>
    <w:rPr>
      <w:sz w:val="28"/>
    </w:rPr>
  </w:style>
  <w:style w:type="character" w:customStyle="1" w:styleId="22">
    <w:name w:val="Основной текст с отступом 2 Знак"/>
    <w:basedOn w:val="a0"/>
    <w:link w:val="21"/>
    <w:rsid w:val="001A337A"/>
    <w:rPr>
      <w:rFonts w:ascii="Times New Roman" w:eastAsia="Times New Roman" w:hAnsi="Times New Roman" w:cs="Times New Roman"/>
      <w:sz w:val="28"/>
      <w:szCs w:val="20"/>
      <w:lang w:eastAsia="ru-RU"/>
    </w:rPr>
  </w:style>
  <w:style w:type="paragraph" w:customStyle="1" w:styleId="210">
    <w:name w:val="Основной текст 21"/>
    <w:basedOn w:val="a"/>
    <w:rsid w:val="001A337A"/>
    <w:pPr>
      <w:jc w:val="both"/>
    </w:pPr>
    <w:rPr>
      <w:sz w:val="22"/>
    </w:rPr>
  </w:style>
  <w:style w:type="paragraph" w:styleId="23">
    <w:name w:val="Body Text 2"/>
    <w:basedOn w:val="a"/>
    <w:link w:val="24"/>
    <w:rsid w:val="001A337A"/>
    <w:pPr>
      <w:spacing w:line="360" w:lineRule="auto"/>
      <w:jc w:val="both"/>
    </w:pPr>
    <w:rPr>
      <w:sz w:val="28"/>
    </w:rPr>
  </w:style>
  <w:style w:type="character" w:customStyle="1" w:styleId="24">
    <w:name w:val="Основной текст 2 Знак"/>
    <w:basedOn w:val="a0"/>
    <w:link w:val="23"/>
    <w:rsid w:val="001A337A"/>
    <w:rPr>
      <w:rFonts w:ascii="Times New Roman" w:eastAsia="Times New Roman" w:hAnsi="Times New Roman" w:cs="Times New Roman"/>
      <w:sz w:val="28"/>
      <w:szCs w:val="20"/>
      <w:lang w:eastAsia="ru-RU"/>
    </w:rPr>
  </w:style>
  <w:style w:type="paragraph" w:styleId="33">
    <w:name w:val="Body Text 3"/>
    <w:basedOn w:val="a"/>
    <w:link w:val="34"/>
    <w:rsid w:val="001A337A"/>
    <w:pPr>
      <w:spacing w:line="360" w:lineRule="auto"/>
      <w:jc w:val="both"/>
    </w:pPr>
    <w:rPr>
      <w:sz w:val="26"/>
    </w:rPr>
  </w:style>
  <w:style w:type="character" w:customStyle="1" w:styleId="34">
    <w:name w:val="Основной текст 3 Знак"/>
    <w:basedOn w:val="a0"/>
    <w:link w:val="33"/>
    <w:rsid w:val="001A337A"/>
    <w:rPr>
      <w:rFonts w:ascii="Times New Roman" w:eastAsia="Times New Roman" w:hAnsi="Times New Roman" w:cs="Times New Roman"/>
      <w:sz w:val="26"/>
      <w:szCs w:val="20"/>
      <w:lang w:eastAsia="ru-RU"/>
    </w:rPr>
  </w:style>
  <w:style w:type="paragraph" w:styleId="ad">
    <w:name w:val="Subtitle"/>
    <w:basedOn w:val="a"/>
    <w:link w:val="ae"/>
    <w:qFormat/>
    <w:rsid w:val="001A337A"/>
    <w:pPr>
      <w:jc w:val="center"/>
    </w:pPr>
    <w:rPr>
      <w:i/>
      <w:sz w:val="26"/>
    </w:rPr>
  </w:style>
  <w:style w:type="character" w:customStyle="1" w:styleId="ae">
    <w:name w:val="Подзаголовок Знак"/>
    <w:basedOn w:val="a0"/>
    <w:link w:val="ad"/>
    <w:rsid w:val="001A337A"/>
    <w:rPr>
      <w:rFonts w:ascii="Times New Roman" w:eastAsia="Times New Roman" w:hAnsi="Times New Roman" w:cs="Times New Roman"/>
      <w:i/>
      <w:sz w:val="26"/>
      <w:szCs w:val="20"/>
      <w:lang w:eastAsia="ru-RU"/>
    </w:rPr>
  </w:style>
  <w:style w:type="paragraph" w:styleId="af">
    <w:name w:val="Title"/>
    <w:basedOn w:val="a"/>
    <w:link w:val="af0"/>
    <w:qFormat/>
    <w:rsid w:val="001A337A"/>
    <w:pPr>
      <w:jc w:val="center"/>
    </w:pPr>
    <w:rPr>
      <w:sz w:val="28"/>
    </w:rPr>
  </w:style>
  <w:style w:type="character" w:customStyle="1" w:styleId="af0">
    <w:name w:val="Название Знак"/>
    <w:basedOn w:val="a0"/>
    <w:link w:val="af"/>
    <w:rsid w:val="001A337A"/>
    <w:rPr>
      <w:rFonts w:ascii="Times New Roman" w:eastAsia="Times New Roman" w:hAnsi="Times New Roman" w:cs="Times New Roman"/>
      <w:sz w:val="28"/>
      <w:szCs w:val="20"/>
      <w:lang w:eastAsia="ru-RU"/>
    </w:rPr>
  </w:style>
  <w:style w:type="paragraph" w:customStyle="1" w:styleId="310">
    <w:name w:val="Основной текст 31"/>
    <w:basedOn w:val="a"/>
    <w:rsid w:val="001A337A"/>
    <w:pPr>
      <w:jc w:val="both"/>
    </w:pPr>
    <w:rPr>
      <w:sz w:val="24"/>
    </w:rPr>
  </w:style>
  <w:style w:type="paragraph" w:customStyle="1" w:styleId="211">
    <w:name w:val="Основной текст с отступом 21"/>
    <w:basedOn w:val="a"/>
    <w:rsid w:val="001A337A"/>
    <w:pPr>
      <w:ind w:firstLine="1134"/>
      <w:jc w:val="both"/>
    </w:pPr>
    <w:rPr>
      <w:sz w:val="24"/>
    </w:rPr>
  </w:style>
  <w:style w:type="character" w:styleId="af1">
    <w:name w:val="page number"/>
    <w:rsid w:val="001A337A"/>
  </w:style>
  <w:style w:type="paragraph" w:styleId="af2">
    <w:name w:val="footer"/>
    <w:basedOn w:val="a"/>
    <w:link w:val="af3"/>
    <w:uiPriority w:val="99"/>
    <w:rsid w:val="001A337A"/>
    <w:pPr>
      <w:tabs>
        <w:tab w:val="center" w:pos="4677"/>
        <w:tab w:val="right" w:pos="9355"/>
      </w:tabs>
    </w:pPr>
  </w:style>
  <w:style w:type="character" w:customStyle="1" w:styleId="af3">
    <w:name w:val="Нижний колонтитул Знак"/>
    <w:basedOn w:val="a0"/>
    <w:link w:val="af2"/>
    <w:uiPriority w:val="99"/>
    <w:rsid w:val="001A337A"/>
    <w:rPr>
      <w:rFonts w:ascii="Times New Roman" w:eastAsia="Times New Roman" w:hAnsi="Times New Roman" w:cs="Times New Roman"/>
      <w:sz w:val="20"/>
      <w:szCs w:val="20"/>
      <w:lang w:eastAsia="ru-RU"/>
    </w:rPr>
  </w:style>
  <w:style w:type="paragraph" w:customStyle="1" w:styleId="xl24">
    <w:name w:val="xl24"/>
    <w:basedOn w:val="a"/>
    <w:rsid w:val="001A337A"/>
    <w:pPr>
      <w:pBdr>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25">
    <w:name w:val="xl25"/>
    <w:basedOn w:val="a"/>
    <w:rsid w:val="001A337A"/>
    <w:pPr>
      <w:spacing w:before="100" w:beforeAutospacing="1" w:after="100" w:afterAutospacing="1"/>
    </w:pPr>
    <w:rPr>
      <w:rFonts w:eastAsia="Arial Unicode MS"/>
      <w:sz w:val="24"/>
      <w:szCs w:val="24"/>
    </w:rPr>
  </w:style>
  <w:style w:type="paragraph" w:customStyle="1" w:styleId="xl26">
    <w:name w:val="xl26"/>
    <w:basedOn w:val="a"/>
    <w:rsid w:val="001A337A"/>
    <w:pPr>
      <w:spacing w:before="100" w:beforeAutospacing="1" w:after="100" w:afterAutospacing="1"/>
      <w:jc w:val="center"/>
    </w:pPr>
    <w:rPr>
      <w:rFonts w:eastAsia="Arial Unicode MS"/>
      <w:sz w:val="24"/>
      <w:szCs w:val="24"/>
    </w:rPr>
  </w:style>
  <w:style w:type="paragraph" w:customStyle="1" w:styleId="xl27">
    <w:name w:val="xl27"/>
    <w:basedOn w:val="a"/>
    <w:rsid w:val="001A337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28">
    <w:name w:val="xl28"/>
    <w:basedOn w:val="a"/>
    <w:rsid w:val="001A337A"/>
    <w:pPr>
      <w:pBdr>
        <w:left w:val="single" w:sz="4" w:space="0" w:color="auto"/>
        <w:bottom w:val="single" w:sz="4" w:space="0" w:color="auto"/>
        <w:right w:val="single" w:sz="4" w:space="0" w:color="auto"/>
      </w:pBdr>
      <w:spacing w:before="100" w:beforeAutospacing="1" w:after="100" w:afterAutospacing="1"/>
      <w:jc w:val="center"/>
    </w:pPr>
    <w:rPr>
      <w:rFonts w:eastAsia="Arial Unicode MS"/>
      <w:sz w:val="24"/>
      <w:szCs w:val="24"/>
    </w:rPr>
  </w:style>
  <w:style w:type="paragraph" w:customStyle="1" w:styleId="xl29">
    <w:name w:val="xl29"/>
    <w:basedOn w:val="a"/>
    <w:rsid w:val="001A337A"/>
    <w:pPr>
      <w:pBdr>
        <w:left w:val="single" w:sz="4" w:space="0" w:color="auto"/>
        <w:right w:val="single" w:sz="4" w:space="0" w:color="auto"/>
      </w:pBdr>
      <w:spacing w:before="100" w:beforeAutospacing="1" w:after="100" w:afterAutospacing="1"/>
      <w:jc w:val="center"/>
    </w:pPr>
    <w:rPr>
      <w:rFonts w:eastAsia="Arial Unicode MS"/>
      <w:sz w:val="24"/>
      <w:szCs w:val="24"/>
    </w:rPr>
  </w:style>
  <w:style w:type="paragraph" w:customStyle="1" w:styleId="xl30">
    <w:name w:val="xl30"/>
    <w:basedOn w:val="a"/>
    <w:rsid w:val="001A337A"/>
    <w:pPr>
      <w:pBdr>
        <w:top w:val="single" w:sz="4" w:space="0" w:color="auto"/>
        <w:left w:val="single" w:sz="4" w:space="0" w:color="auto"/>
        <w:right w:val="single" w:sz="4" w:space="0" w:color="auto"/>
      </w:pBdr>
      <w:spacing w:before="100" w:beforeAutospacing="1" w:after="100" w:afterAutospacing="1"/>
    </w:pPr>
    <w:rPr>
      <w:rFonts w:eastAsia="Arial Unicode MS"/>
      <w:sz w:val="24"/>
      <w:szCs w:val="24"/>
    </w:rPr>
  </w:style>
  <w:style w:type="paragraph" w:customStyle="1" w:styleId="xl31">
    <w:name w:val="xl31"/>
    <w:basedOn w:val="a"/>
    <w:rsid w:val="001A337A"/>
    <w:pPr>
      <w:pBdr>
        <w:top w:val="single" w:sz="4" w:space="0" w:color="auto"/>
        <w:left w:val="single" w:sz="4" w:space="0" w:color="auto"/>
        <w:right w:val="single" w:sz="4" w:space="0" w:color="auto"/>
      </w:pBdr>
      <w:spacing w:before="100" w:beforeAutospacing="1" w:after="100" w:afterAutospacing="1"/>
      <w:jc w:val="center"/>
    </w:pPr>
    <w:rPr>
      <w:rFonts w:eastAsia="Arial Unicode MS"/>
      <w:sz w:val="24"/>
      <w:szCs w:val="24"/>
    </w:rPr>
  </w:style>
  <w:style w:type="paragraph" w:customStyle="1" w:styleId="xl32">
    <w:name w:val="xl32"/>
    <w:basedOn w:val="a"/>
    <w:rsid w:val="001A337A"/>
    <w:pPr>
      <w:pBdr>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33">
    <w:name w:val="xl33"/>
    <w:basedOn w:val="a"/>
    <w:rsid w:val="001A337A"/>
    <w:pPr>
      <w:pBdr>
        <w:top w:val="single" w:sz="4" w:space="0" w:color="auto"/>
      </w:pBdr>
      <w:spacing w:before="100" w:beforeAutospacing="1" w:after="100" w:afterAutospacing="1"/>
    </w:pPr>
    <w:rPr>
      <w:rFonts w:eastAsia="Arial Unicode MS"/>
      <w:sz w:val="24"/>
      <w:szCs w:val="24"/>
    </w:rPr>
  </w:style>
  <w:style w:type="paragraph" w:customStyle="1" w:styleId="xl34">
    <w:name w:val="xl34"/>
    <w:basedOn w:val="a"/>
    <w:rsid w:val="001A337A"/>
    <w:pPr>
      <w:pBdr>
        <w:top w:val="single" w:sz="4" w:space="0" w:color="auto"/>
      </w:pBdr>
      <w:spacing w:before="100" w:beforeAutospacing="1" w:after="100" w:afterAutospacing="1"/>
      <w:jc w:val="center"/>
    </w:pPr>
    <w:rPr>
      <w:rFonts w:eastAsia="Arial Unicode MS"/>
      <w:sz w:val="24"/>
      <w:szCs w:val="24"/>
    </w:rPr>
  </w:style>
  <w:style w:type="paragraph" w:customStyle="1" w:styleId="xl35">
    <w:name w:val="xl35"/>
    <w:basedOn w:val="a"/>
    <w:rsid w:val="001A337A"/>
    <w:pPr>
      <w:pBdr>
        <w:top w:val="single" w:sz="4" w:space="0" w:color="auto"/>
      </w:pBdr>
      <w:spacing w:before="100" w:beforeAutospacing="1" w:after="100" w:afterAutospacing="1"/>
      <w:jc w:val="center"/>
    </w:pPr>
    <w:rPr>
      <w:rFonts w:eastAsia="Arial Unicode MS"/>
      <w:sz w:val="24"/>
      <w:szCs w:val="24"/>
    </w:rPr>
  </w:style>
  <w:style w:type="paragraph" w:customStyle="1" w:styleId="xl36">
    <w:name w:val="xl36"/>
    <w:basedOn w:val="a"/>
    <w:rsid w:val="001A337A"/>
    <w:pPr>
      <w:pBdr>
        <w:bottom w:val="single" w:sz="4" w:space="0" w:color="auto"/>
      </w:pBdr>
      <w:spacing w:before="100" w:beforeAutospacing="1" w:after="100" w:afterAutospacing="1"/>
      <w:jc w:val="center"/>
    </w:pPr>
    <w:rPr>
      <w:rFonts w:eastAsia="Arial Unicode MS"/>
      <w:sz w:val="24"/>
      <w:szCs w:val="24"/>
    </w:rPr>
  </w:style>
  <w:style w:type="paragraph" w:customStyle="1" w:styleId="xl37">
    <w:name w:val="xl37"/>
    <w:basedOn w:val="a"/>
    <w:rsid w:val="001A337A"/>
    <w:pPr>
      <w:pBdr>
        <w:top w:val="single" w:sz="4" w:space="0" w:color="auto"/>
        <w:left w:val="single" w:sz="4" w:space="0" w:color="auto"/>
      </w:pBdr>
      <w:spacing w:before="100" w:beforeAutospacing="1" w:after="100" w:afterAutospacing="1"/>
    </w:pPr>
    <w:rPr>
      <w:rFonts w:eastAsia="Arial Unicode MS"/>
      <w:sz w:val="24"/>
      <w:szCs w:val="24"/>
    </w:rPr>
  </w:style>
  <w:style w:type="paragraph" w:customStyle="1" w:styleId="xl38">
    <w:name w:val="xl38"/>
    <w:basedOn w:val="a"/>
    <w:rsid w:val="001A337A"/>
    <w:pPr>
      <w:pBdr>
        <w:right w:val="single" w:sz="4" w:space="0" w:color="auto"/>
      </w:pBdr>
      <w:spacing w:before="100" w:beforeAutospacing="1" w:after="100" w:afterAutospacing="1"/>
      <w:jc w:val="center"/>
    </w:pPr>
    <w:rPr>
      <w:rFonts w:eastAsia="Arial Unicode MS"/>
      <w:sz w:val="24"/>
      <w:szCs w:val="24"/>
    </w:rPr>
  </w:style>
  <w:style w:type="paragraph" w:customStyle="1" w:styleId="xl39">
    <w:name w:val="xl39"/>
    <w:basedOn w:val="a"/>
    <w:rsid w:val="001A337A"/>
    <w:pPr>
      <w:pBdr>
        <w:top w:val="single" w:sz="4" w:space="0" w:color="auto"/>
        <w:left w:val="single" w:sz="4" w:space="0" w:color="auto"/>
      </w:pBdr>
      <w:spacing w:before="100" w:beforeAutospacing="1" w:after="100" w:afterAutospacing="1"/>
      <w:jc w:val="center"/>
    </w:pPr>
    <w:rPr>
      <w:rFonts w:eastAsia="Arial Unicode MS"/>
      <w:sz w:val="24"/>
      <w:szCs w:val="24"/>
    </w:rPr>
  </w:style>
  <w:style w:type="paragraph" w:customStyle="1" w:styleId="xl40">
    <w:name w:val="xl40"/>
    <w:basedOn w:val="a"/>
    <w:rsid w:val="001A337A"/>
    <w:pPr>
      <w:pBdr>
        <w:left w:val="single" w:sz="4" w:space="0" w:color="auto"/>
      </w:pBdr>
      <w:spacing w:before="100" w:beforeAutospacing="1" w:after="100" w:afterAutospacing="1"/>
      <w:jc w:val="center"/>
    </w:pPr>
    <w:rPr>
      <w:rFonts w:eastAsia="Arial Unicode MS"/>
      <w:sz w:val="24"/>
      <w:szCs w:val="24"/>
    </w:rPr>
  </w:style>
  <w:style w:type="paragraph" w:customStyle="1" w:styleId="xl41">
    <w:name w:val="xl41"/>
    <w:basedOn w:val="a"/>
    <w:rsid w:val="001A337A"/>
    <w:pPr>
      <w:pBdr>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42">
    <w:name w:val="xl42"/>
    <w:basedOn w:val="a"/>
    <w:rsid w:val="001A337A"/>
    <w:pPr>
      <w:pBdr>
        <w:left w:val="single" w:sz="4" w:space="0" w:color="auto"/>
        <w:right w:val="single" w:sz="4" w:space="0" w:color="auto"/>
      </w:pBdr>
      <w:spacing w:before="100" w:beforeAutospacing="1" w:after="100" w:afterAutospacing="1"/>
    </w:pPr>
    <w:rPr>
      <w:rFonts w:eastAsia="Arial Unicode MS"/>
      <w:sz w:val="24"/>
      <w:szCs w:val="24"/>
    </w:rPr>
  </w:style>
  <w:style w:type="paragraph" w:customStyle="1" w:styleId="xl43">
    <w:name w:val="xl43"/>
    <w:basedOn w:val="a"/>
    <w:rsid w:val="001A337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44">
    <w:name w:val="xl44"/>
    <w:basedOn w:val="a"/>
    <w:rsid w:val="001A337A"/>
    <w:pPr>
      <w:pBdr>
        <w:top w:val="single" w:sz="4" w:space="0" w:color="auto"/>
        <w:left w:val="single" w:sz="4" w:space="0" w:color="auto"/>
        <w:right w:val="single" w:sz="4" w:space="0" w:color="auto"/>
      </w:pBdr>
      <w:spacing w:before="100" w:beforeAutospacing="1" w:after="100" w:afterAutospacing="1"/>
    </w:pPr>
    <w:rPr>
      <w:rFonts w:eastAsia="Arial Unicode MS"/>
      <w:sz w:val="24"/>
      <w:szCs w:val="24"/>
    </w:rPr>
  </w:style>
  <w:style w:type="paragraph" w:customStyle="1" w:styleId="xl45">
    <w:name w:val="xl45"/>
    <w:basedOn w:val="a"/>
    <w:rsid w:val="001A337A"/>
    <w:pPr>
      <w:pBdr>
        <w:bottom w:val="single" w:sz="4" w:space="0" w:color="auto"/>
      </w:pBdr>
      <w:spacing w:before="100" w:beforeAutospacing="1" w:after="100" w:afterAutospacing="1"/>
    </w:pPr>
    <w:rPr>
      <w:rFonts w:eastAsia="Arial Unicode MS"/>
      <w:sz w:val="24"/>
      <w:szCs w:val="24"/>
    </w:rPr>
  </w:style>
  <w:style w:type="paragraph" w:customStyle="1" w:styleId="xl46">
    <w:name w:val="xl46"/>
    <w:basedOn w:val="a"/>
    <w:rsid w:val="001A337A"/>
    <w:pPr>
      <w:pBdr>
        <w:top w:val="single" w:sz="4" w:space="0" w:color="auto"/>
        <w:bottom w:val="single" w:sz="4" w:space="0" w:color="auto"/>
      </w:pBdr>
      <w:spacing w:before="100" w:beforeAutospacing="1" w:after="100" w:afterAutospacing="1"/>
    </w:pPr>
    <w:rPr>
      <w:rFonts w:eastAsia="Arial Unicode MS"/>
      <w:sz w:val="24"/>
      <w:szCs w:val="24"/>
    </w:rPr>
  </w:style>
  <w:style w:type="paragraph" w:customStyle="1" w:styleId="xl47">
    <w:name w:val="xl47"/>
    <w:basedOn w:val="a"/>
    <w:rsid w:val="001A337A"/>
    <w:pPr>
      <w:pBdr>
        <w:top w:val="single" w:sz="4" w:space="0" w:color="auto"/>
        <w:left w:val="single" w:sz="4" w:space="0" w:color="auto"/>
        <w:right w:val="single" w:sz="4" w:space="0" w:color="auto"/>
      </w:pBdr>
      <w:spacing w:before="100" w:beforeAutospacing="1" w:after="100" w:afterAutospacing="1"/>
      <w:jc w:val="center"/>
    </w:pPr>
    <w:rPr>
      <w:rFonts w:eastAsia="Arial Unicode MS"/>
      <w:sz w:val="24"/>
      <w:szCs w:val="24"/>
    </w:rPr>
  </w:style>
  <w:style w:type="paragraph" w:customStyle="1" w:styleId="xl48">
    <w:name w:val="xl48"/>
    <w:basedOn w:val="a"/>
    <w:rsid w:val="001A337A"/>
    <w:pPr>
      <w:pBdr>
        <w:bottom w:val="single" w:sz="4" w:space="0" w:color="auto"/>
      </w:pBdr>
      <w:spacing w:before="100" w:beforeAutospacing="1" w:after="100" w:afterAutospacing="1"/>
    </w:pPr>
    <w:rPr>
      <w:rFonts w:eastAsia="Arial Unicode MS"/>
      <w:sz w:val="24"/>
      <w:szCs w:val="24"/>
    </w:rPr>
  </w:style>
  <w:style w:type="paragraph" w:customStyle="1" w:styleId="xl49">
    <w:name w:val="xl49"/>
    <w:basedOn w:val="a"/>
    <w:rsid w:val="001A337A"/>
    <w:pPr>
      <w:pBdr>
        <w:left w:val="single" w:sz="4" w:space="0" w:color="auto"/>
      </w:pBdr>
      <w:spacing w:before="100" w:beforeAutospacing="1" w:after="100" w:afterAutospacing="1"/>
    </w:pPr>
    <w:rPr>
      <w:rFonts w:eastAsia="Arial Unicode MS"/>
      <w:sz w:val="24"/>
      <w:szCs w:val="24"/>
    </w:rPr>
  </w:style>
  <w:style w:type="paragraph" w:customStyle="1" w:styleId="xl50">
    <w:name w:val="xl50"/>
    <w:basedOn w:val="a"/>
    <w:rsid w:val="001A337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51">
    <w:name w:val="xl51"/>
    <w:basedOn w:val="a"/>
    <w:rsid w:val="001A337A"/>
    <w:pPr>
      <w:pBdr>
        <w:top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2">
    <w:name w:val="xl52"/>
    <w:basedOn w:val="a"/>
    <w:rsid w:val="001A337A"/>
    <w:pPr>
      <w:pBdr>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3">
    <w:name w:val="xl53"/>
    <w:basedOn w:val="a"/>
    <w:rsid w:val="001A337A"/>
    <w:pPr>
      <w:pBdr>
        <w:bottom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4">
    <w:name w:val="xl54"/>
    <w:basedOn w:val="a"/>
    <w:rsid w:val="001A337A"/>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5">
    <w:name w:val="xl55"/>
    <w:basedOn w:val="a"/>
    <w:rsid w:val="001A337A"/>
    <w:pPr>
      <w:pBdr>
        <w:left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6">
    <w:name w:val="xl56"/>
    <w:basedOn w:val="a"/>
    <w:rsid w:val="001A337A"/>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7">
    <w:name w:val="xl57"/>
    <w:basedOn w:val="a"/>
    <w:rsid w:val="001A337A"/>
    <w:pPr>
      <w:pBdr>
        <w:top w:val="single" w:sz="4" w:space="0" w:color="auto"/>
        <w:lef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8">
    <w:name w:val="xl58"/>
    <w:basedOn w:val="a"/>
    <w:rsid w:val="001A337A"/>
    <w:pPr>
      <w:pBdr>
        <w:top w:val="single" w:sz="4" w:space="0" w:color="auto"/>
      </w:pBdr>
      <w:spacing w:before="100" w:beforeAutospacing="1" w:after="100" w:afterAutospacing="1"/>
      <w:jc w:val="center"/>
      <w:textAlignment w:val="center"/>
    </w:pPr>
    <w:rPr>
      <w:rFonts w:eastAsia="Arial Unicode MS"/>
      <w:sz w:val="24"/>
      <w:szCs w:val="24"/>
    </w:rPr>
  </w:style>
  <w:style w:type="paragraph" w:customStyle="1" w:styleId="xl59">
    <w:name w:val="xl59"/>
    <w:basedOn w:val="a"/>
    <w:rsid w:val="001A337A"/>
    <w:pPr>
      <w:pBdr>
        <w:left w:val="single" w:sz="4" w:space="0" w:color="auto"/>
      </w:pBdr>
      <w:spacing w:before="100" w:beforeAutospacing="1" w:after="100" w:afterAutospacing="1"/>
      <w:jc w:val="center"/>
      <w:textAlignment w:val="center"/>
    </w:pPr>
    <w:rPr>
      <w:rFonts w:eastAsia="Arial Unicode MS"/>
      <w:sz w:val="24"/>
      <w:szCs w:val="24"/>
    </w:rPr>
  </w:style>
  <w:style w:type="paragraph" w:customStyle="1" w:styleId="xl60">
    <w:name w:val="xl60"/>
    <w:basedOn w:val="a"/>
    <w:rsid w:val="001A337A"/>
    <w:pPr>
      <w:spacing w:before="100" w:beforeAutospacing="1" w:after="100" w:afterAutospacing="1"/>
      <w:jc w:val="center"/>
      <w:textAlignment w:val="center"/>
    </w:pPr>
    <w:rPr>
      <w:rFonts w:eastAsia="Arial Unicode MS"/>
      <w:sz w:val="24"/>
      <w:szCs w:val="24"/>
    </w:rPr>
  </w:style>
  <w:style w:type="paragraph" w:customStyle="1" w:styleId="xl61">
    <w:name w:val="xl61"/>
    <w:basedOn w:val="a"/>
    <w:rsid w:val="001A337A"/>
    <w:pPr>
      <w:pBdr>
        <w:left w:val="single" w:sz="4" w:space="0" w:color="auto"/>
        <w:bottom w:val="single" w:sz="4" w:space="0" w:color="auto"/>
      </w:pBdr>
      <w:spacing w:before="100" w:beforeAutospacing="1" w:after="100" w:afterAutospacing="1"/>
      <w:jc w:val="center"/>
      <w:textAlignment w:val="center"/>
    </w:pPr>
    <w:rPr>
      <w:rFonts w:eastAsia="Arial Unicode MS"/>
      <w:sz w:val="24"/>
      <w:szCs w:val="24"/>
    </w:rPr>
  </w:style>
  <w:style w:type="paragraph" w:customStyle="1" w:styleId="xl62">
    <w:name w:val="xl62"/>
    <w:basedOn w:val="a"/>
    <w:rsid w:val="001A337A"/>
    <w:pPr>
      <w:pBdr>
        <w:bottom w:val="single" w:sz="4" w:space="0" w:color="auto"/>
      </w:pBdr>
      <w:spacing w:before="100" w:beforeAutospacing="1" w:after="100" w:afterAutospacing="1"/>
      <w:jc w:val="center"/>
      <w:textAlignment w:val="center"/>
    </w:pPr>
    <w:rPr>
      <w:rFonts w:eastAsia="Arial Unicode MS"/>
      <w:sz w:val="24"/>
      <w:szCs w:val="24"/>
    </w:rPr>
  </w:style>
  <w:style w:type="paragraph" w:styleId="af4">
    <w:name w:val="Block Text"/>
    <w:basedOn w:val="a"/>
    <w:rsid w:val="001A337A"/>
    <w:pPr>
      <w:ind w:left="-567" w:right="-399" w:firstLine="709"/>
      <w:jc w:val="both"/>
    </w:pPr>
    <w:rPr>
      <w:sz w:val="26"/>
    </w:rPr>
  </w:style>
  <w:style w:type="paragraph" w:customStyle="1" w:styleId="51">
    <w:name w:val="заголовок 5"/>
    <w:basedOn w:val="a"/>
    <w:next w:val="a"/>
    <w:rsid w:val="001A337A"/>
    <w:pPr>
      <w:keepNext/>
      <w:widowControl w:val="0"/>
      <w:jc w:val="center"/>
    </w:pPr>
    <w:rPr>
      <w:sz w:val="24"/>
    </w:rPr>
  </w:style>
  <w:style w:type="character" w:styleId="af5">
    <w:name w:val="footnote reference"/>
    <w:uiPriority w:val="99"/>
    <w:semiHidden/>
    <w:rsid w:val="001A337A"/>
    <w:rPr>
      <w:vertAlign w:val="superscript"/>
    </w:rPr>
  </w:style>
  <w:style w:type="paragraph" w:styleId="af6">
    <w:name w:val="footnote text"/>
    <w:aliases w:val="Table_Footnote_last,Текст сноски Знак Знак,Текст сноски Знак Знак Знак,Текст сноски Знак Знак Char,Texto de nota al pie Char,Texto de nota al pie,Текст сноски Знак Знак Char Char,Schriftart: 9 pt,Schriftart: 10 pt,Schriftart: 8 pt,fn"/>
    <w:basedOn w:val="a"/>
    <w:link w:val="af7"/>
    <w:semiHidden/>
    <w:rsid w:val="001A337A"/>
  </w:style>
  <w:style w:type="character" w:customStyle="1" w:styleId="af7">
    <w:name w:val="Текст сноски Знак"/>
    <w:aliases w:val="Table_Footnote_last Знак,Текст сноски Знак Знак Знак1,Текст сноски Знак Знак Знак Знак,Текст сноски Знак Знак Char Знак,Texto de nota al pie Char Знак,Texto de nota al pie Знак,Текст сноски Знак Знак Char Char Знак,fn Знак"/>
    <w:basedOn w:val="a0"/>
    <w:link w:val="af6"/>
    <w:semiHidden/>
    <w:rsid w:val="001A337A"/>
    <w:rPr>
      <w:rFonts w:ascii="Times New Roman" w:eastAsia="Times New Roman" w:hAnsi="Times New Roman" w:cs="Times New Roman"/>
      <w:sz w:val="20"/>
      <w:szCs w:val="20"/>
      <w:lang w:eastAsia="ru-RU"/>
    </w:rPr>
  </w:style>
  <w:style w:type="paragraph" w:styleId="af8">
    <w:name w:val="Document Map"/>
    <w:basedOn w:val="a"/>
    <w:link w:val="af9"/>
    <w:semiHidden/>
    <w:rsid w:val="001A337A"/>
    <w:pPr>
      <w:shd w:val="clear" w:color="auto" w:fill="000080"/>
    </w:pPr>
    <w:rPr>
      <w:rFonts w:ascii="Tahoma" w:hAnsi="Tahoma" w:cs="Tahoma"/>
    </w:rPr>
  </w:style>
  <w:style w:type="character" w:customStyle="1" w:styleId="af9">
    <w:name w:val="Схема документа Знак"/>
    <w:basedOn w:val="a0"/>
    <w:link w:val="af8"/>
    <w:semiHidden/>
    <w:rsid w:val="001A337A"/>
    <w:rPr>
      <w:rFonts w:ascii="Tahoma" w:eastAsia="Times New Roman" w:hAnsi="Tahoma" w:cs="Tahoma"/>
      <w:sz w:val="20"/>
      <w:szCs w:val="20"/>
      <w:shd w:val="clear" w:color="auto" w:fill="000080"/>
      <w:lang w:eastAsia="ru-RU"/>
    </w:rPr>
  </w:style>
  <w:style w:type="paragraph" w:styleId="12">
    <w:name w:val="toc 1"/>
    <w:basedOn w:val="a"/>
    <w:next w:val="a"/>
    <w:autoRedefine/>
    <w:semiHidden/>
    <w:rsid w:val="001A337A"/>
    <w:pPr>
      <w:jc w:val="both"/>
    </w:pPr>
    <w:rPr>
      <w:sz w:val="28"/>
      <w:szCs w:val="24"/>
    </w:rPr>
  </w:style>
  <w:style w:type="paragraph" w:customStyle="1" w:styleId="110">
    <w:name w:val="заголовок 11"/>
    <w:basedOn w:val="a"/>
    <w:next w:val="a"/>
    <w:rsid w:val="001A337A"/>
    <w:pPr>
      <w:keepNext/>
      <w:widowControl w:val="0"/>
      <w:jc w:val="center"/>
    </w:pPr>
    <w:rPr>
      <w:b/>
      <w:sz w:val="24"/>
    </w:rPr>
  </w:style>
  <w:style w:type="paragraph" w:customStyle="1" w:styleId="2110">
    <w:name w:val="Основной текст 211"/>
    <w:basedOn w:val="a"/>
    <w:rsid w:val="001A337A"/>
    <w:pPr>
      <w:widowControl w:val="0"/>
      <w:jc w:val="both"/>
    </w:pPr>
    <w:rPr>
      <w:sz w:val="22"/>
    </w:rPr>
  </w:style>
  <w:style w:type="paragraph" w:customStyle="1" w:styleId="CharCharCarCarCharCharCarCarCharCharCarCarCharChar">
    <w:name w:val="Char Char Car Car Char Char Car Car Char Char Car Car Char Char"/>
    <w:basedOn w:val="a"/>
    <w:rsid w:val="001A337A"/>
    <w:pPr>
      <w:spacing w:after="160" w:line="240" w:lineRule="exact"/>
    </w:pPr>
  </w:style>
  <w:style w:type="paragraph" w:customStyle="1" w:styleId="ConsPlusNormal">
    <w:name w:val="ConsPlusNormal"/>
    <w:rsid w:val="001A337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uiPriority w:val="99"/>
    <w:rsid w:val="001A337A"/>
    <w:pPr>
      <w:autoSpaceDE w:val="0"/>
      <w:autoSpaceDN w:val="0"/>
      <w:adjustRightInd w:val="0"/>
      <w:spacing w:after="0" w:line="240" w:lineRule="auto"/>
    </w:pPr>
    <w:rPr>
      <w:rFonts w:ascii="Times New Roman" w:eastAsia="Calibri" w:hAnsi="Times New Roman" w:cs="Times New Roman"/>
      <w:sz w:val="24"/>
      <w:szCs w:val="24"/>
    </w:rPr>
  </w:style>
  <w:style w:type="paragraph" w:customStyle="1" w:styleId="afa">
    <w:name w:val="ДОКЛАД_ИЗМ"/>
    <w:basedOn w:val="a"/>
    <w:rsid w:val="001A337A"/>
    <w:pPr>
      <w:spacing w:line="288" w:lineRule="auto"/>
      <w:ind w:firstLine="720"/>
      <w:jc w:val="both"/>
    </w:pPr>
    <w:rPr>
      <w:rFonts w:ascii="Arial" w:hAnsi="Arial"/>
      <w:sz w:val="26"/>
    </w:rPr>
  </w:style>
  <w:style w:type="paragraph" w:customStyle="1" w:styleId="afb">
    <w:name w:val="ДОКЛ_ИСП"/>
    <w:basedOn w:val="a"/>
    <w:rsid w:val="001A337A"/>
    <w:pPr>
      <w:spacing w:line="336" w:lineRule="auto"/>
      <w:ind w:firstLine="720"/>
      <w:jc w:val="both"/>
    </w:pPr>
    <w:rPr>
      <w:sz w:val="28"/>
    </w:rPr>
  </w:style>
  <w:style w:type="paragraph" w:styleId="afc">
    <w:name w:val="caption"/>
    <w:basedOn w:val="a"/>
    <w:next w:val="a"/>
    <w:qFormat/>
    <w:rsid w:val="001A337A"/>
    <w:pPr>
      <w:spacing w:before="120" w:after="120"/>
    </w:pPr>
    <w:rPr>
      <w:b/>
      <w:i/>
      <w:sz w:val="24"/>
    </w:rPr>
  </w:style>
  <w:style w:type="paragraph" w:customStyle="1" w:styleId="311">
    <w:name w:val="Основной текст с отступом 31"/>
    <w:basedOn w:val="a"/>
    <w:rsid w:val="001A337A"/>
    <w:pPr>
      <w:ind w:firstLine="567"/>
      <w:jc w:val="both"/>
    </w:pPr>
    <w:rPr>
      <w:rFonts w:ascii="Courier New" w:hAnsi="Courier New"/>
      <w:sz w:val="24"/>
    </w:rPr>
  </w:style>
  <w:style w:type="table" w:styleId="afd">
    <w:name w:val="Table Grid"/>
    <w:basedOn w:val="a1"/>
    <w:uiPriority w:val="59"/>
    <w:rsid w:val="001A33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1A337A"/>
    <w:pPr>
      <w:widowControl w:val="0"/>
      <w:spacing w:after="0" w:line="240" w:lineRule="auto"/>
      <w:ind w:firstLine="720"/>
    </w:pPr>
    <w:rPr>
      <w:rFonts w:ascii="Arial" w:eastAsia="Times New Roman" w:hAnsi="Arial" w:cs="Times New Roman"/>
      <w:snapToGrid w:val="0"/>
      <w:sz w:val="24"/>
      <w:szCs w:val="20"/>
      <w:lang w:eastAsia="ru-RU"/>
    </w:rPr>
  </w:style>
  <w:style w:type="paragraph" w:styleId="afe">
    <w:name w:val="Plain Text"/>
    <w:basedOn w:val="a"/>
    <w:link w:val="aff"/>
    <w:rsid w:val="001A337A"/>
    <w:rPr>
      <w:rFonts w:ascii="Courier New" w:hAnsi="Courier New" w:cs="Courier New"/>
    </w:rPr>
  </w:style>
  <w:style w:type="character" w:customStyle="1" w:styleId="aff">
    <w:name w:val="Текст Знак"/>
    <w:basedOn w:val="a0"/>
    <w:link w:val="afe"/>
    <w:rsid w:val="001A337A"/>
    <w:rPr>
      <w:rFonts w:ascii="Courier New" w:eastAsia="Times New Roman" w:hAnsi="Courier New" w:cs="Courier New"/>
      <w:sz w:val="20"/>
      <w:szCs w:val="20"/>
      <w:lang w:eastAsia="ru-RU"/>
    </w:rPr>
  </w:style>
  <w:style w:type="character" w:styleId="aff0">
    <w:name w:val="annotation reference"/>
    <w:rsid w:val="001A337A"/>
    <w:rPr>
      <w:sz w:val="16"/>
      <w:szCs w:val="16"/>
    </w:rPr>
  </w:style>
  <w:style w:type="paragraph" w:styleId="aff1">
    <w:name w:val="annotation text"/>
    <w:basedOn w:val="a"/>
    <w:link w:val="aff2"/>
    <w:rsid w:val="001A337A"/>
  </w:style>
  <w:style w:type="character" w:customStyle="1" w:styleId="aff2">
    <w:name w:val="Текст примечания Знак"/>
    <w:basedOn w:val="a0"/>
    <w:link w:val="aff1"/>
    <w:rsid w:val="001A337A"/>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1A337A"/>
    <w:rPr>
      <w:b/>
      <w:bCs/>
    </w:rPr>
  </w:style>
  <w:style w:type="character" w:customStyle="1" w:styleId="aff4">
    <w:name w:val="Тема примечания Знак"/>
    <w:basedOn w:val="aff2"/>
    <w:link w:val="aff3"/>
    <w:rsid w:val="001A337A"/>
    <w:rPr>
      <w:rFonts w:ascii="Times New Roman" w:eastAsia="Times New Roman" w:hAnsi="Times New Roman" w:cs="Times New Roman"/>
      <w:b/>
      <w:bCs/>
      <w:sz w:val="20"/>
      <w:szCs w:val="20"/>
      <w:lang w:eastAsia="ru-RU"/>
    </w:rPr>
  </w:style>
  <w:style w:type="paragraph" w:styleId="25">
    <w:name w:val="Body Text First Indent 2"/>
    <w:basedOn w:val="ab"/>
    <w:link w:val="26"/>
    <w:rsid w:val="001A337A"/>
    <w:pPr>
      <w:ind w:firstLine="210"/>
    </w:pPr>
    <w:rPr>
      <w:lang w:val="x-none" w:eastAsia="x-none"/>
    </w:rPr>
  </w:style>
  <w:style w:type="character" w:customStyle="1" w:styleId="26">
    <w:name w:val="Красная строка 2 Знак"/>
    <w:basedOn w:val="ac"/>
    <w:link w:val="25"/>
    <w:rsid w:val="001A337A"/>
    <w:rPr>
      <w:rFonts w:ascii="Times New Roman" w:eastAsia="Times New Roman" w:hAnsi="Times New Roman" w:cs="Times New Roman"/>
      <w:sz w:val="20"/>
      <w:szCs w:val="20"/>
      <w:lang w:val="x-none" w:eastAsia="x-none"/>
    </w:rPr>
  </w:style>
  <w:style w:type="character" w:customStyle="1" w:styleId="13">
    <w:name w:val="Основной текст с отступом Знак1"/>
    <w:rsid w:val="001A337A"/>
    <w:rPr>
      <w:rFonts w:ascii="Times New Roman" w:eastAsia="Times New Roman" w:hAnsi="Times New Roman" w:cs="Times New Roman"/>
      <w:b/>
      <w:sz w:val="28"/>
      <w:szCs w:val="20"/>
      <w:lang w:eastAsia="ru-RU"/>
    </w:rPr>
  </w:style>
  <w:style w:type="paragraph" w:customStyle="1" w:styleId="14">
    <w:name w:val="обычный_1 Знак Знак Знак Знак Знак Знак Знак Знак Знак"/>
    <w:basedOn w:val="a"/>
    <w:rsid w:val="001A337A"/>
    <w:pPr>
      <w:spacing w:before="100" w:beforeAutospacing="1" w:after="100" w:afterAutospacing="1"/>
      <w:jc w:val="both"/>
    </w:pPr>
    <w:rPr>
      <w:rFonts w:ascii="Tahoma" w:hAnsi="Tahoma"/>
      <w:lang w:val="en-US" w:eastAsia="en-US"/>
    </w:rPr>
  </w:style>
  <w:style w:type="paragraph" w:customStyle="1" w:styleId="CharCharCarCarCharCharCarCarCharCharCarCarCharChar2">
    <w:name w:val="Char Char Car Car Char Char Car Car Char Char Car Car Char Char2"/>
    <w:basedOn w:val="a"/>
    <w:rsid w:val="001A337A"/>
    <w:pPr>
      <w:spacing w:after="160" w:line="240" w:lineRule="exact"/>
    </w:pPr>
  </w:style>
  <w:style w:type="paragraph" w:customStyle="1" w:styleId="aff5">
    <w:name w:val="Знак"/>
    <w:basedOn w:val="a"/>
    <w:rsid w:val="001A337A"/>
    <w:pPr>
      <w:spacing w:after="160" w:line="240" w:lineRule="exact"/>
    </w:pPr>
  </w:style>
  <w:style w:type="paragraph" w:customStyle="1" w:styleId="aff6">
    <w:name w:val="Автозамена"/>
    <w:rsid w:val="001A337A"/>
    <w:rPr>
      <w:rFonts w:ascii="Calibri" w:eastAsia="Times New Roman" w:hAnsi="Calibri" w:cs="Times New Roman"/>
      <w:lang w:eastAsia="ru-RU"/>
    </w:rPr>
  </w:style>
  <w:style w:type="paragraph" w:customStyle="1" w:styleId="320">
    <w:name w:val="Основной текст с отступом 32"/>
    <w:basedOn w:val="a"/>
    <w:rsid w:val="004C49BC"/>
    <w:pPr>
      <w:ind w:firstLine="567"/>
      <w:jc w:val="both"/>
    </w:pPr>
    <w:rPr>
      <w:rFonts w:ascii="Courier New" w:hAnsi="Courier New"/>
      <w:sz w:val="24"/>
    </w:rPr>
  </w:style>
  <w:style w:type="paragraph" w:customStyle="1" w:styleId="220">
    <w:name w:val="Основной текст с отступом 22"/>
    <w:basedOn w:val="a"/>
    <w:rsid w:val="004C49BC"/>
    <w:pPr>
      <w:ind w:firstLine="720"/>
      <w:jc w:val="both"/>
    </w:pPr>
    <w:rPr>
      <w:rFonts w:ascii="Courier New" w:hAnsi="Courier New"/>
      <w:sz w:val="24"/>
    </w:rPr>
  </w:style>
  <w:style w:type="paragraph" w:customStyle="1" w:styleId="CharCharCarCarCharCharCarCarCharCharCarCarCharChar1">
    <w:name w:val="Char Char Car Car Char Char Car Car Char Char Car Car Char Char1"/>
    <w:basedOn w:val="a"/>
    <w:rsid w:val="004C49BC"/>
    <w:pPr>
      <w:spacing w:after="160" w:line="240" w:lineRule="exact"/>
    </w:pPr>
  </w:style>
  <w:style w:type="paragraph" w:customStyle="1" w:styleId="aff7">
    <w:name w:val="Таблицы (моноширинный)"/>
    <w:basedOn w:val="a"/>
    <w:next w:val="a"/>
    <w:rsid w:val="004C49BC"/>
    <w:pPr>
      <w:widowControl w:val="0"/>
      <w:autoSpaceDE w:val="0"/>
      <w:autoSpaceDN w:val="0"/>
      <w:adjustRightInd w:val="0"/>
      <w:jc w:val="both"/>
    </w:pPr>
    <w:rPr>
      <w:rFonts w:ascii="Courier New" w:hAnsi="Courier New" w:cs="Courier New"/>
    </w:rPr>
  </w:style>
  <w:style w:type="character" w:customStyle="1" w:styleId="aff8">
    <w:name w:val="Цветовое выделение"/>
    <w:rsid w:val="004C49BC"/>
    <w:rPr>
      <w:b/>
      <w:bCs/>
      <w:color w:val="000080"/>
      <w:sz w:val="20"/>
      <w:szCs w:val="20"/>
    </w:rPr>
  </w:style>
  <w:style w:type="character" w:customStyle="1" w:styleId="aff9">
    <w:name w:val="Не вступил в силу"/>
    <w:rsid w:val="004C49BC"/>
    <w:rPr>
      <w:color w:val="008080"/>
      <w:sz w:val="20"/>
      <w:szCs w:val="20"/>
    </w:rPr>
  </w:style>
  <w:style w:type="paragraph" w:customStyle="1" w:styleId="affa">
    <w:name w:val="Интерактивный заголовок"/>
    <w:basedOn w:val="a"/>
    <w:next w:val="a"/>
    <w:rsid w:val="004C49BC"/>
    <w:pPr>
      <w:autoSpaceDE w:val="0"/>
      <w:autoSpaceDN w:val="0"/>
      <w:adjustRightInd w:val="0"/>
      <w:ind w:firstLine="720"/>
      <w:jc w:val="both"/>
    </w:pPr>
    <w:rPr>
      <w:rFonts w:ascii="Verdana" w:hAnsi="Verdana" w:cs="Verdana"/>
      <w:b/>
      <w:bCs/>
      <w:color w:val="C0C0C0"/>
      <w:sz w:val="22"/>
      <w:szCs w:val="22"/>
      <w:u w:val="single"/>
    </w:rPr>
  </w:style>
  <w:style w:type="paragraph" w:customStyle="1" w:styleId="affb">
    <w:name w:val="Знак Знак Знак Знак"/>
    <w:basedOn w:val="a"/>
    <w:rsid w:val="004C49BC"/>
    <w:pPr>
      <w:spacing w:after="160" w:line="240" w:lineRule="exact"/>
    </w:pPr>
  </w:style>
  <w:style w:type="paragraph" w:customStyle="1" w:styleId="affc">
    <w:name w:val="Содержимое таблицы"/>
    <w:basedOn w:val="a"/>
    <w:rsid w:val="004C49BC"/>
    <w:pPr>
      <w:widowControl w:val="0"/>
      <w:suppressLineNumbers/>
      <w:suppressAutoHyphens/>
    </w:pPr>
    <w:rPr>
      <w:rFonts w:eastAsia="Arial Unicode MS"/>
      <w:kern w:val="2"/>
      <w:sz w:val="24"/>
    </w:rPr>
  </w:style>
  <w:style w:type="paragraph" w:customStyle="1" w:styleId="15">
    <w:name w:val="Знак1"/>
    <w:basedOn w:val="a"/>
    <w:rsid w:val="004C49BC"/>
    <w:pPr>
      <w:spacing w:after="160" w:line="240" w:lineRule="exact"/>
    </w:pPr>
  </w:style>
  <w:style w:type="paragraph" w:customStyle="1" w:styleId="affd">
    <w:name w:val="обычный_"/>
    <w:basedOn w:val="a"/>
    <w:autoRedefine/>
    <w:rsid w:val="004C49BC"/>
    <w:pPr>
      <w:widowControl w:val="0"/>
      <w:jc w:val="both"/>
    </w:pPr>
    <w:rPr>
      <w:sz w:val="28"/>
      <w:szCs w:val="28"/>
      <w:lang w:eastAsia="en-US"/>
    </w:rPr>
  </w:style>
  <w:style w:type="paragraph" w:customStyle="1" w:styleId="ConsPlusNonformat">
    <w:name w:val="ConsPlusNonformat"/>
    <w:rsid w:val="004C49B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Знак Знак Знак"/>
    <w:basedOn w:val="a"/>
    <w:rsid w:val="004C49BC"/>
    <w:pPr>
      <w:spacing w:after="160" w:line="240" w:lineRule="exact"/>
    </w:pPr>
  </w:style>
  <w:style w:type="character" w:styleId="afff">
    <w:name w:val="Hyperlink"/>
    <w:basedOn w:val="a0"/>
    <w:uiPriority w:val="99"/>
    <w:semiHidden/>
    <w:unhideWhenUsed/>
    <w:rsid w:val="004C49BC"/>
    <w:rPr>
      <w:color w:val="0000FF" w:themeColor="hyperlink"/>
      <w:u w:val="single"/>
    </w:rPr>
  </w:style>
  <w:style w:type="character" w:styleId="afff0">
    <w:name w:val="FollowedHyperlink"/>
    <w:basedOn w:val="a0"/>
    <w:uiPriority w:val="99"/>
    <w:semiHidden/>
    <w:unhideWhenUsed/>
    <w:rsid w:val="004C49BC"/>
    <w:rPr>
      <w:color w:val="800080" w:themeColor="followedHyperlink"/>
      <w:u w:val="single"/>
    </w:rPr>
  </w:style>
  <w:style w:type="paragraph" w:customStyle="1" w:styleId="Default">
    <w:name w:val="Default"/>
    <w:rsid w:val="007960A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ormalANX">
    <w:name w:val="NormalANX"/>
    <w:basedOn w:val="a"/>
    <w:uiPriority w:val="99"/>
    <w:rsid w:val="001C31DE"/>
    <w:pPr>
      <w:spacing w:before="240" w:after="240" w:line="360" w:lineRule="auto"/>
      <w:ind w:firstLine="720"/>
      <w:jc w:val="both"/>
    </w:pPr>
    <w:rPr>
      <w:sz w:val="28"/>
    </w:rPr>
  </w:style>
  <w:style w:type="paragraph" w:customStyle="1" w:styleId="afff1">
    <w:name w:val="Прижатый влево"/>
    <w:basedOn w:val="a"/>
    <w:next w:val="a"/>
    <w:uiPriority w:val="99"/>
    <w:rsid w:val="00A11497"/>
    <w:pPr>
      <w:autoSpaceDE w:val="0"/>
      <w:autoSpaceDN w:val="0"/>
      <w:adjustRightInd w:val="0"/>
    </w:pPr>
    <w:rPr>
      <w:rFonts w:ascii="Arial" w:eastAsiaTheme="minorHAnsi" w:hAnsi="Arial" w:cs="Arial"/>
      <w:sz w:val="24"/>
      <w:szCs w:val="24"/>
      <w:lang w:eastAsia="en-US"/>
    </w:rPr>
  </w:style>
  <w:style w:type="paragraph" w:customStyle="1" w:styleId="ConsPlusTitle">
    <w:name w:val="ConsPlusTitle"/>
    <w:uiPriority w:val="99"/>
    <w:rsid w:val="00266211"/>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2">
    <w:name w:val="Normal (Web)"/>
    <w:basedOn w:val="a"/>
    <w:uiPriority w:val="99"/>
    <w:rsid w:val="008E44CF"/>
    <w:pPr>
      <w:spacing w:before="100" w:beforeAutospacing="1" w:after="100" w:afterAutospacing="1"/>
    </w:pPr>
    <w:rPr>
      <w:sz w:val="17"/>
      <w:szCs w:val="17"/>
    </w:rPr>
  </w:style>
  <w:style w:type="character" w:customStyle="1" w:styleId="16">
    <w:name w:val="Основной текст1"/>
    <w:rsid w:val="00AE4540"/>
    <w:rPr>
      <w:rFonts w:ascii="Times New Roman" w:eastAsia="Times New Roman" w:hAnsi="Times New Roman" w:cs="Times New Roman"/>
      <w:b w:val="0"/>
      <w:bCs w:val="0"/>
      <w:i w:val="0"/>
      <w:iCs w:val="0"/>
      <w:smallCaps w:val="0"/>
      <w:strike w:val="0"/>
      <w:spacing w:val="0"/>
      <w:sz w:val="26"/>
      <w:szCs w:val="26"/>
    </w:rPr>
  </w:style>
  <w:style w:type="paragraph" w:customStyle="1" w:styleId="afff3">
    <w:name w:val="Мой"/>
    <w:basedOn w:val="a"/>
    <w:rsid w:val="000C2778"/>
    <w:pPr>
      <w:ind w:firstLine="851"/>
      <w:jc w:val="both"/>
    </w:pPr>
    <w:rPr>
      <w:sz w:val="28"/>
      <w:szCs w:val="28"/>
      <w:lang w:eastAsia="en-US"/>
    </w:rPr>
  </w:style>
  <w:style w:type="character" w:customStyle="1" w:styleId="fontstyle01">
    <w:name w:val="fontstyle01"/>
    <w:basedOn w:val="a0"/>
    <w:rsid w:val="0048100B"/>
    <w:rPr>
      <w:rFonts w:ascii="TimesNewRomanPSMT" w:hAnsi="TimesNewRomanPSMT" w:hint="default"/>
      <w:b w:val="0"/>
      <w:bCs w:val="0"/>
      <w:i w:val="0"/>
      <w:iCs w:val="0"/>
      <w:color w:val="000000"/>
      <w:sz w:val="28"/>
      <w:szCs w:val="28"/>
    </w:rPr>
  </w:style>
  <w:style w:type="character" w:styleId="afff4">
    <w:name w:val="Strong"/>
    <w:basedOn w:val="a0"/>
    <w:uiPriority w:val="22"/>
    <w:qFormat/>
    <w:rsid w:val="00DC0A47"/>
    <w:rPr>
      <w:b/>
      <w:bCs/>
    </w:rPr>
  </w:style>
  <w:style w:type="character" w:customStyle="1" w:styleId="hgkelc">
    <w:name w:val="hgkelc"/>
    <w:basedOn w:val="a0"/>
    <w:rsid w:val="005F4E39"/>
  </w:style>
  <w:style w:type="character" w:styleId="afff5">
    <w:name w:val="Emphasis"/>
    <w:basedOn w:val="a0"/>
    <w:uiPriority w:val="20"/>
    <w:qFormat/>
    <w:rsid w:val="00395151"/>
    <w:rPr>
      <w:i/>
      <w:iCs/>
    </w:rPr>
  </w:style>
  <w:style w:type="character" w:customStyle="1" w:styleId="markedcontent">
    <w:name w:val="markedcontent"/>
    <w:basedOn w:val="a0"/>
    <w:rsid w:val="007D51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48515">
      <w:bodyDiv w:val="1"/>
      <w:marLeft w:val="0"/>
      <w:marRight w:val="0"/>
      <w:marTop w:val="0"/>
      <w:marBottom w:val="0"/>
      <w:divBdr>
        <w:top w:val="none" w:sz="0" w:space="0" w:color="auto"/>
        <w:left w:val="none" w:sz="0" w:space="0" w:color="auto"/>
        <w:bottom w:val="none" w:sz="0" w:space="0" w:color="auto"/>
        <w:right w:val="none" w:sz="0" w:space="0" w:color="auto"/>
      </w:divBdr>
    </w:div>
    <w:div w:id="8457103">
      <w:bodyDiv w:val="1"/>
      <w:marLeft w:val="0"/>
      <w:marRight w:val="0"/>
      <w:marTop w:val="0"/>
      <w:marBottom w:val="0"/>
      <w:divBdr>
        <w:top w:val="none" w:sz="0" w:space="0" w:color="auto"/>
        <w:left w:val="none" w:sz="0" w:space="0" w:color="auto"/>
        <w:bottom w:val="none" w:sz="0" w:space="0" w:color="auto"/>
        <w:right w:val="none" w:sz="0" w:space="0" w:color="auto"/>
      </w:divBdr>
    </w:div>
    <w:div w:id="23294234">
      <w:bodyDiv w:val="1"/>
      <w:marLeft w:val="0"/>
      <w:marRight w:val="0"/>
      <w:marTop w:val="0"/>
      <w:marBottom w:val="0"/>
      <w:divBdr>
        <w:top w:val="none" w:sz="0" w:space="0" w:color="auto"/>
        <w:left w:val="none" w:sz="0" w:space="0" w:color="auto"/>
        <w:bottom w:val="none" w:sz="0" w:space="0" w:color="auto"/>
        <w:right w:val="none" w:sz="0" w:space="0" w:color="auto"/>
      </w:divBdr>
    </w:div>
    <w:div w:id="31462607">
      <w:bodyDiv w:val="1"/>
      <w:marLeft w:val="0"/>
      <w:marRight w:val="0"/>
      <w:marTop w:val="0"/>
      <w:marBottom w:val="0"/>
      <w:divBdr>
        <w:top w:val="none" w:sz="0" w:space="0" w:color="auto"/>
        <w:left w:val="none" w:sz="0" w:space="0" w:color="auto"/>
        <w:bottom w:val="none" w:sz="0" w:space="0" w:color="auto"/>
        <w:right w:val="none" w:sz="0" w:space="0" w:color="auto"/>
      </w:divBdr>
    </w:div>
    <w:div w:id="38282475">
      <w:bodyDiv w:val="1"/>
      <w:marLeft w:val="0"/>
      <w:marRight w:val="0"/>
      <w:marTop w:val="0"/>
      <w:marBottom w:val="0"/>
      <w:divBdr>
        <w:top w:val="none" w:sz="0" w:space="0" w:color="auto"/>
        <w:left w:val="none" w:sz="0" w:space="0" w:color="auto"/>
        <w:bottom w:val="none" w:sz="0" w:space="0" w:color="auto"/>
        <w:right w:val="none" w:sz="0" w:space="0" w:color="auto"/>
      </w:divBdr>
    </w:div>
    <w:div w:id="47921345">
      <w:bodyDiv w:val="1"/>
      <w:marLeft w:val="0"/>
      <w:marRight w:val="0"/>
      <w:marTop w:val="0"/>
      <w:marBottom w:val="0"/>
      <w:divBdr>
        <w:top w:val="none" w:sz="0" w:space="0" w:color="auto"/>
        <w:left w:val="none" w:sz="0" w:space="0" w:color="auto"/>
        <w:bottom w:val="none" w:sz="0" w:space="0" w:color="auto"/>
        <w:right w:val="none" w:sz="0" w:space="0" w:color="auto"/>
      </w:divBdr>
    </w:div>
    <w:div w:id="69206184">
      <w:bodyDiv w:val="1"/>
      <w:marLeft w:val="0"/>
      <w:marRight w:val="0"/>
      <w:marTop w:val="0"/>
      <w:marBottom w:val="0"/>
      <w:divBdr>
        <w:top w:val="none" w:sz="0" w:space="0" w:color="auto"/>
        <w:left w:val="none" w:sz="0" w:space="0" w:color="auto"/>
        <w:bottom w:val="none" w:sz="0" w:space="0" w:color="auto"/>
        <w:right w:val="none" w:sz="0" w:space="0" w:color="auto"/>
      </w:divBdr>
    </w:div>
    <w:div w:id="71318270">
      <w:bodyDiv w:val="1"/>
      <w:marLeft w:val="0"/>
      <w:marRight w:val="0"/>
      <w:marTop w:val="0"/>
      <w:marBottom w:val="0"/>
      <w:divBdr>
        <w:top w:val="none" w:sz="0" w:space="0" w:color="auto"/>
        <w:left w:val="none" w:sz="0" w:space="0" w:color="auto"/>
        <w:bottom w:val="none" w:sz="0" w:space="0" w:color="auto"/>
        <w:right w:val="none" w:sz="0" w:space="0" w:color="auto"/>
      </w:divBdr>
    </w:div>
    <w:div w:id="79570537">
      <w:bodyDiv w:val="1"/>
      <w:marLeft w:val="0"/>
      <w:marRight w:val="0"/>
      <w:marTop w:val="0"/>
      <w:marBottom w:val="0"/>
      <w:divBdr>
        <w:top w:val="none" w:sz="0" w:space="0" w:color="auto"/>
        <w:left w:val="none" w:sz="0" w:space="0" w:color="auto"/>
        <w:bottom w:val="none" w:sz="0" w:space="0" w:color="auto"/>
        <w:right w:val="none" w:sz="0" w:space="0" w:color="auto"/>
      </w:divBdr>
    </w:div>
    <w:div w:id="80762786">
      <w:bodyDiv w:val="1"/>
      <w:marLeft w:val="0"/>
      <w:marRight w:val="0"/>
      <w:marTop w:val="0"/>
      <w:marBottom w:val="0"/>
      <w:divBdr>
        <w:top w:val="none" w:sz="0" w:space="0" w:color="auto"/>
        <w:left w:val="none" w:sz="0" w:space="0" w:color="auto"/>
        <w:bottom w:val="none" w:sz="0" w:space="0" w:color="auto"/>
        <w:right w:val="none" w:sz="0" w:space="0" w:color="auto"/>
      </w:divBdr>
    </w:div>
    <w:div w:id="85229546">
      <w:bodyDiv w:val="1"/>
      <w:marLeft w:val="0"/>
      <w:marRight w:val="0"/>
      <w:marTop w:val="0"/>
      <w:marBottom w:val="0"/>
      <w:divBdr>
        <w:top w:val="none" w:sz="0" w:space="0" w:color="auto"/>
        <w:left w:val="none" w:sz="0" w:space="0" w:color="auto"/>
        <w:bottom w:val="none" w:sz="0" w:space="0" w:color="auto"/>
        <w:right w:val="none" w:sz="0" w:space="0" w:color="auto"/>
      </w:divBdr>
    </w:div>
    <w:div w:id="93287496">
      <w:bodyDiv w:val="1"/>
      <w:marLeft w:val="0"/>
      <w:marRight w:val="0"/>
      <w:marTop w:val="0"/>
      <w:marBottom w:val="0"/>
      <w:divBdr>
        <w:top w:val="none" w:sz="0" w:space="0" w:color="auto"/>
        <w:left w:val="none" w:sz="0" w:space="0" w:color="auto"/>
        <w:bottom w:val="none" w:sz="0" w:space="0" w:color="auto"/>
        <w:right w:val="none" w:sz="0" w:space="0" w:color="auto"/>
      </w:divBdr>
    </w:div>
    <w:div w:id="103887758">
      <w:bodyDiv w:val="1"/>
      <w:marLeft w:val="0"/>
      <w:marRight w:val="0"/>
      <w:marTop w:val="0"/>
      <w:marBottom w:val="0"/>
      <w:divBdr>
        <w:top w:val="none" w:sz="0" w:space="0" w:color="auto"/>
        <w:left w:val="none" w:sz="0" w:space="0" w:color="auto"/>
        <w:bottom w:val="none" w:sz="0" w:space="0" w:color="auto"/>
        <w:right w:val="none" w:sz="0" w:space="0" w:color="auto"/>
      </w:divBdr>
    </w:div>
    <w:div w:id="124785890">
      <w:bodyDiv w:val="1"/>
      <w:marLeft w:val="0"/>
      <w:marRight w:val="0"/>
      <w:marTop w:val="0"/>
      <w:marBottom w:val="0"/>
      <w:divBdr>
        <w:top w:val="none" w:sz="0" w:space="0" w:color="auto"/>
        <w:left w:val="none" w:sz="0" w:space="0" w:color="auto"/>
        <w:bottom w:val="none" w:sz="0" w:space="0" w:color="auto"/>
        <w:right w:val="none" w:sz="0" w:space="0" w:color="auto"/>
      </w:divBdr>
    </w:div>
    <w:div w:id="135614695">
      <w:bodyDiv w:val="1"/>
      <w:marLeft w:val="0"/>
      <w:marRight w:val="0"/>
      <w:marTop w:val="0"/>
      <w:marBottom w:val="0"/>
      <w:divBdr>
        <w:top w:val="none" w:sz="0" w:space="0" w:color="auto"/>
        <w:left w:val="none" w:sz="0" w:space="0" w:color="auto"/>
        <w:bottom w:val="none" w:sz="0" w:space="0" w:color="auto"/>
        <w:right w:val="none" w:sz="0" w:space="0" w:color="auto"/>
      </w:divBdr>
    </w:div>
    <w:div w:id="138040818">
      <w:bodyDiv w:val="1"/>
      <w:marLeft w:val="0"/>
      <w:marRight w:val="0"/>
      <w:marTop w:val="0"/>
      <w:marBottom w:val="0"/>
      <w:divBdr>
        <w:top w:val="none" w:sz="0" w:space="0" w:color="auto"/>
        <w:left w:val="none" w:sz="0" w:space="0" w:color="auto"/>
        <w:bottom w:val="none" w:sz="0" w:space="0" w:color="auto"/>
        <w:right w:val="none" w:sz="0" w:space="0" w:color="auto"/>
      </w:divBdr>
    </w:div>
    <w:div w:id="153955759">
      <w:bodyDiv w:val="1"/>
      <w:marLeft w:val="0"/>
      <w:marRight w:val="0"/>
      <w:marTop w:val="0"/>
      <w:marBottom w:val="0"/>
      <w:divBdr>
        <w:top w:val="none" w:sz="0" w:space="0" w:color="auto"/>
        <w:left w:val="none" w:sz="0" w:space="0" w:color="auto"/>
        <w:bottom w:val="none" w:sz="0" w:space="0" w:color="auto"/>
        <w:right w:val="none" w:sz="0" w:space="0" w:color="auto"/>
      </w:divBdr>
    </w:div>
    <w:div w:id="163209112">
      <w:bodyDiv w:val="1"/>
      <w:marLeft w:val="0"/>
      <w:marRight w:val="0"/>
      <w:marTop w:val="0"/>
      <w:marBottom w:val="0"/>
      <w:divBdr>
        <w:top w:val="none" w:sz="0" w:space="0" w:color="auto"/>
        <w:left w:val="none" w:sz="0" w:space="0" w:color="auto"/>
        <w:bottom w:val="none" w:sz="0" w:space="0" w:color="auto"/>
        <w:right w:val="none" w:sz="0" w:space="0" w:color="auto"/>
      </w:divBdr>
    </w:div>
    <w:div w:id="173080988">
      <w:bodyDiv w:val="1"/>
      <w:marLeft w:val="0"/>
      <w:marRight w:val="0"/>
      <w:marTop w:val="0"/>
      <w:marBottom w:val="0"/>
      <w:divBdr>
        <w:top w:val="none" w:sz="0" w:space="0" w:color="auto"/>
        <w:left w:val="none" w:sz="0" w:space="0" w:color="auto"/>
        <w:bottom w:val="none" w:sz="0" w:space="0" w:color="auto"/>
        <w:right w:val="none" w:sz="0" w:space="0" w:color="auto"/>
      </w:divBdr>
    </w:div>
    <w:div w:id="184175571">
      <w:bodyDiv w:val="1"/>
      <w:marLeft w:val="0"/>
      <w:marRight w:val="0"/>
      <w:marTop w:val="0"/>
      <w:marBottom w:val="0"/>
      <w:divBdr>
        <w:top w:val="none" w:sz="0" w:space="0" w:color="auto"/>
        <w:left w:val="none" w:sz="0" w:space="0" w:color="auto"/>
        <w:bottom w:val="none" w:sz="0" w:space="0" w:color="auto"/>
        <w:right w:val="none" w:sz="0" w:space="0" w:color="auto"/>
      </w:divBdr>
    </w:div>
    <w:div w:id="202060038">
      <w:bodyDiv w:val="1"/>
      <w:marLeft w:val="0"/>
      <w:marRight w:val="0"/>
      <w:marTop w:val="0"/>
      <w:marBottom w:val="0"/>
      <w:divBdr>
        <w:top w:val="none" w:sz="0" w:space="0" w:color="auto"/>
        <w:left w:val="none" w:sz="0" w:space="0" w:color="auto"/>
        <w:bottom w:val="none" w:sz="0" w:space="0" w:color="auto"/>
        <w:right w:val="none" w:sz="0" w:space="0" w:color="auto"/>
      </w:divBdr>
    </w:div>
    <w:div w:id="209536061">
      <w:bodyDiv w:val="1"/>
      <w:marLeft w:val="0"/>
      <w:marRight w:val="0"/>
      <w:marTop w:val="0"/>
      <w:marBottom w:val="0"/>
      <w:divBdr>
        <w:top w:val="none" w:sz="0" w:space="0" w:color="auto"/>
        <w:left w:val="none" w:sz="0" w:space="0" w:color="auto"/>
        <w:bottom w:val="none" w:sz="0" w:space="0" w:color="auto"/>
        <w:right w:val="none" w:sz="0" w:space="0" w:color="auto"/>
      </w:divBdr>
    </w:div>
    <w:div w:id="218446853">
      <w:bodyDiv w:val="1"/>
      <w:marLeft w:val="0"/>
      <w:marRight w:val="0"/>
      <w:marTop w:val="0"/>
      <w:marBottom w:val="0"/>
      <w:divBdr>
        <w:top w:val="none" w:sz="0" w:space="0" w:color="auto"/>
        <w:left w:val="none" w:sz="0" w:space="0" w:color="auto"/>
        <w:bottom w:val="none" w:sz="0" w:space="0" w:color="auto"/>
        <w:right w:val="none" w:sz="0" w:space="0" w:color="auto"/>
      </w:divBdr>
    </w:div>
    <w:div w:id="220286140">
      <w:bodyDiv w:val="1"/>
      <w:marLeft w:val="0"/>
      <w:marRight w:val="0"/>
      <w:marTop w:val="0"/>
      <w:marBottom w:val="0"/>
      <w:divBdr>
        <w:top w:val="none" w:sz="0" w:space="0" w:color="auto"/>
        <w:left w:val="none" w:sz="0" w:space="0" w:color="auto"/>
        <w:bottom w:val="none" w:sz="0" w:space="0" w:color="auto"/>
        <w:right w:val="none" w:sz="0" w:space="0" w:color="auto"/>
      </w:divBdr>
    </w:div>
    <w:div w:id="220598429">
      <w:bodyDiv w:val="1"/>
      <w:marLeft w:val="0"/>
      <w:marRight w:val="0"/>
      <w:marTop w:val="0"/>
      <w:marBottom w:val="0"/>
      <w:divBdr>
        <w:top w:val="none" w:sz="0" w:space="0" w:color="auto"/>
        <w:left w:val="none" w:sz="0" w:space="0" w:color="auto"/>
        <w:bottom w:val="none" w:sz="0" w:space="0" w:color="auto"/>
        <w:right w:val="none" w:sz="0" w:space="0" w:color="auto"/>
      </w:divBdr>
    </w:div>
    <w:div w:id="224805450">
      <w:bodyDiv w:val="1"/>
      <w:marLeft w:val="0"/>
      <w:marRight w:val="0"/>
      <w:marTop w:val="0"/>
      <w:marBottom w:val="0"/>
      <w:divBdr>
        <w:top w:val="none" w:sz="0" w:space="0" w:color="auto"/>
        <w:left w:val="none" w:sz="0" w:space="0" w:color="auto"/>
        <w:bottom w:val="none" w:sz="0" w:space="0" w:color="auto"/>
        <w:right w:val="none" w:sz="0" w:space="0" w:color="auto"/>
      </w:divBdr>
    </w:div>
    <w:div w:id="236015583">
      <w:bodyDiv w:val="1"/>
      <w:marLeft w:val="0"/>
      <w:marRight w:val="0"/>
      <w:marTop w:val="0"/>
      <w:marBottom w:val="0"/>
      <w:divBdr>
        <w:top w:val="none" w:sz="0" w:space="0" w:color="auto"/>
        <w:left w:val="none" w:sz="0" w:space="0" w:color="auto"/>
        <w:bottom w:val="none" w:sz="0" w:space="0" w:color="auto"/>
        <w:right w:val="none" w:sz="0" w:space="0" w:color="auto"/>
      </w:divBdr>
    </w:div>
    <w:div w:id="240061858">
      <w:bodyDiv w:val="1"/>
      <w:marLeft w:val="0"/>
      <w:marRight w:val="0"/>
      <w:marTop w:val="0"/>
      <w:marBottom w:val="0"/>
      <w:divBdr>
        <w:top w:val="none" w:sz="0" w:space="0" w:color="auto"/>
        <w:left w:val="none" w:sz="0" w:space="0" w:color="auto"/>
        <w:bottom w:val="none" w:sz="0" w:space="0" w:color="auto"/>
        <w:right w:val="none" w:sz="0" w:space="0" w:color="auto"/>
      </w:divBdr>
    </w:div>
    <w:div w:id="249507461">
      <w:bodyDiv w:val="1"/>
      <w:marLeft w:val="0"/>
      <w:marRight w:val="0"/>
      <w:marTop w:val="0"/>
      <w:marBottom w:val="0"/>
      <w:divBdr>
        <w:top w:val="none" w:sz="0" w:space="0" w:color="auto"/>
        <w:left w:val="none" w:sz="0" w:space="0" w:color="auto"/>
        <w:bottom w:val="none" w:sz="0" w:space="0" w:color="auto"/>
        <w:right w:val="none" w:sz="0" w:space="0" w:color="auto"/>
      </w:divBdr>
    </w:div>
    <w:div w:id="275718392">
      <w:bodyDiv w:val="1"/>
      <w:marLeft w:val="0"/>
      <w:marRight w:val="0"/>
      <w:marTop w:val="0"/>
      <w:marBottom w:val="0"/>
      <w:divBdr>
        <w:top w:val="none" w:sz="0" w:space="0" w:color="auto"/>
        <w:left w:val="none" w:sz="0" w:space="0" w:color="auto"/>
        <w:bottom w:val="none" w:sz="0" w:space="0" w:color="auto"/>
        <w:right w:val="none" w:sz="0" w:space="0" w:color="auto"/>
      </w:divBdr>
    </w:div>
    <w:div w:id="280764334">
      <w:bodyDiv w:val="1"/>
      <w:marLeft w:val="0"/>
      <w:marRight w:val="0"/>
      <w:marTop w:val="0"/>
      <w:marBottom w:val="0"/>
      <w:divBdr>
        <w:top w:val="none" w:sz="0" w:space="0" w:color="auto"/>
        <w:left w:val="none" w:sz="0" w:space="0" w:color="auto"/>
        <w:bottom w:val="none" w:sz="0" w:space="0" w:color="auto"/>
        <w:right w:val="none" w:sz="0" w:space="0" w:color="auto"/>
      </w:divBdr>
    </w:div>
    <w:div w:id="290407132">
      <w:bodyDiv w:val="1"/>
      <w:marLeft w:val="0"/>
      <w:marRight w:val="0"/>
      <w:marTop w:val="0"/>
      <w:marBottom w:val="0"/>
      <w:divBdr>
        <w:top w:val="none" w:sz="0" w:space="0" w:color="auto"/>
        <w:left w:val="none" w:sz="0" w:space="0" w:color="auto"/>
        <w:bottom w:val="none" w:sz="0" w:space="0" w:color="auto"/>
        <w:right w:val="none" w:sz="0" w:space="0" w:color="auto"/>
      </w:divBdr>
    </w:div>
    <w:div w:id="295335605">
      <w:bodyDiv w:val="1"/>
      <w:marLeft w:val="0"/>
      <w:marRight w:val="0"/>
      <w:marTop w:val="0"/>
      <w:marBottom w:val="0"/>
      <w:divBdr>
        <w:top w:val="none" w:sz="0" w:space="0" w:color="auto"/>
        <w:left w:val="none" w:sz="0" w:space="0" w:color="auto"/>
        <w:bottom w:val="none" w:sz="0" w:space="0" w:color="auto"/>
        <w:right w:val="none" w:sz="0" w:space="0" w:color="auto"/>
      </w:divBdr>
    </w:div>
    <w:div w:id="308248389">
      <w:bodyDiv w:val="1"/>
      <w:marLeft w:val="0"/>
      <w:marRight w:val="0"/>
      <w:marTop w:val="0"/>
      <w:marBottom w:val="0"/>
      <w:divBdr>
        <w:top w:val="none" w:sz="0" w:space="0" w:color="auto"/>
        <w:left w:val="none" w:sz="0" w:space="0" w:color="auto"/>
        <w:bottom w:val="none" w:sz="0" w:space="0" w:color="auto"/>
        <w:right w:val="none" w:sz="0" w:space="0" w:color="auto"/>
      </w:divBdr>
    </w:div>
    <w:div w:id="315577734">
      <w:bodyDiv w:val="1"/>
      <w:marLeft w:val="0"/>
      <w:marRight w:val="0"/>
      <w:marTop w:val="0"/>
      <w:marBottom w:val="0"/>
      <w:divBdr>
        <w:top w:val="none" w:sz="0" w:space="0" w:color="auto"/>
        <w:left w:val="none" w:sz="0" w:space="0" w:color="auto"/>
        <w:bottom w:val="none" w:sz="0" w:space="0" w:color="auto"/>
        <w:right w:val="none" w:sz="0" w:space="0" w:color="auto"/>
      </w:divBdr>
    </w:div>
    <w:div w:id="318190435">
      <w:bodyDiv w:val="1"/>
      <w:marLeft w:val="0"/>
      <w:marRight w:val="0"/>
      <w:marTop w:val="0"/>
      <w:marBottom w:val="0"/>
      <w:divBdr>
        <w:top w:val="none" w:sz="0" w:space="0" w:color="auto"/>
        <w:left w:val="none" w:sz="0" w:space="0" w:color="auto"/>
        <w:bottom w:val="none" w:sz="0" w:space="0" w:color="auto"/>
        <w:right w:val="none" w:sz="0" w:space="0" w:color="auto"/>
      </w:divBdr>
    </w:div>
    <w:div w:id="320156549">
      <w:bodyDiv w:val="1"/>
      <w:marLeft w:val="0"/>
      <w:marRight w:val="0"/>
      <w:marTop w:val="0"/>
      <w:marBottom w:val="0"/>
      <w:divBdr>
        <w:top w:val="none" w:sz="0" w:space="0" w:color="auto"/>
        <w:left w:val="none" w:sz="0" w:space="0" w:color="auto"/>
        <w:bottom w:val="none" w:sz="0" w:space="0" w:color="auto"/>
        <w:right w:val="none" w:sz="0" w:space="0" w:color="auto"/>
      </w:divBdr>
    </w:div>
    <w:div w:id="326982470">
      <w:bodyDiv w:val="1"/>
      <w:marLeft w:val="0"/>
      <w:marRight w:val="0"/>
      <w:marTop w:val="0"/>
      <w:marBottom w:val="0"/>
      <w:divBdr>
        <w:top w:val="none" w:sz="0" w:space="0" w:color="auto"/>
        <w:left w:val="none" w:sz="0" w:space="0" w:color="auto"/>
        <w:bottom w:val="none" w:sz="0" w:space="0" w:color="auto"/>
        <w:right w:val="none" w:sz="0" w:space="0" w:color="auto"/>
      </w:divBdr>
    </w:div>
    <w:div w:id="337468533">
      <w:bodyDiv w:val="1"/>
      <w:marLeft w:val="0"/>
      <w:marRight w:val="0"/>
      <w:marTop w:val="0"/>
      <w:marBottom w:val="0"/>
      <w:divBdr>
        <w:top w:val="none" w:sz="0" w:space="0" w:color="auto"/>
        <w:left w:val="none" w:sz="0" w:space="0" w:color="auto"/>
        <w:bottom w:val="none" w:sz="0" w:space="0" w:color="auto"/>
        <w:right w:val="none" w:sz="0" w:space="0" w:color="auto"/>
      </w:divBdr>
    </w:div>
    <w:div w:id="341978577">
      <w:bodyDiv w:val="1"/>
      <w:marLeft w:val="0"/>
      <w:marRight w:val="0"/>
      <w:marTop w:val="0"/>
      <w:marBottom w:val="0"/>
      <w:divBdr>
        <w:top w:val="none" w:sz="0" w:space="0" w:color="auto"/>
        <w:left w:val="none" w:sz="0" w:space="0" w:color="auto"/>
        <w:bottom w:val="none" w:sz="0" w:space="0" w:color="auto"/>
        <w:right w:val="none" w:sz="0" w:space="0" w:color="auto"/>
      </w:divBdr>
    </w:div>
    <w:div w:id="348987983">
      <w:bodyDiv w:val="1"/>
      <w:marLeft w:val="0"/>
      <w:marRight w:val="0"/>
      <w:marTop w:val="0"/>
      <w:marBottom w:val="0"/>
      <w:divBdr>
        <w:top w:val="none" w:sz="0" w:space="0" w:color="auto"/>
        <w:left w:val="none" w:sz="0" w:space="0" w:color="auto"/>
        <w:bottom w:val="none" w:sz="0" w:space="0" w:color="auto"/>
        <w:right w:val="none" w:sz="0" w:space="0" w:color="auto"/>
      </w:divBdr>
    </w:div>
    <w:div w:id="360251409">
      <w:bodyDiv w:val="1"/>
      <w:marLeft w:val="0"/>
      <w:marRight w:val="0"/>
      <w:marTop w:val="0"/>
      <w:marBottom w:val="0"/>
      <w:divBdr>
        <w:top w:val="none" w:sz="0" w:space="0" w:color="auto"/>
        <w:left w:val="none" w:sz="0" w:space="0" w:color="auto"/>
        <w:bottom w:val="none" w:sz="0" w:space="0" w:color="auto"/>
        <w:right w:val="none" w:sz="0" w:space="0" w:color="auto"/>
      </w:divBdr>
    </w:div>
    <w:div w:id="371463144">
      <w:bodyDiv w:val="1"/>
      <w:marLeft w:val="0"/>
      <w:marRight w:val="0"/>
      <w:marTop w:val="0"/>
      <w:marBottom w:val="0"/>
      <w:divBdr>
        <w:top w:val="none" w:sz="0" w:space="0" w:color="auto"/>
        <w:left w:val="none" w:sz="0" w:space="0" w:color="auto"/>
        <w:bottom w:val="none" w:sz="0" w:space="0" w:color="auto"/>
        <w:right w:val="none" w:sz="0" w:space="0" w:color="auto"/>
      </w:divBdr>
    </w:div>
    <w:div w:id="378408258">
      <w:bodyDiv w:val="1"/>
      <w:marLeft w:val="0"/>
      <w:marRight w:val="0"/>
      <w:marTop w:val="0"/>
      <w:marBottom w:val="0"/>
      <w:divBdr>
        <w:top w:val="none" w:sz="0" w:space="0" w:color="auto"/>
        <w:left w:val="none" w:sz="0" w:space="0" w:color="auto"/>
        <w:bottom w:val="none" w:sz="0" w:space="0" w:color="auto"/>
        <w:right w:val="none" w:sz="0" w:space="0" w:color="auto"/>
      </w:divBdr>
    </w:div>
    <w:div w:id="399522509">
      <w:bodyDiv w:val="1"/>
      <w:marLeft w:val="0"/>
      <w:marRight w:val="0"/>
      <w:marTop w:val="0"/>
      <w:marBottom w:val="0"/>
      <w:divBdr>
        <w:top w:val="none" w:sz="0" w:space="0" w:color="auto"/>
        <w:left w:val="none" w:sz="0" w:space="0" w:color="auto"/>
        <w:bottom w:val="none" w:sz="0" w:space="0" w:color="auto"/>
        <w:right w:val="none" w:sz="0" w:space="0" w:color="auto"/>
      </w:divBdr>
    </w:div>
    <w:div w:id="399796101">
      <w:bodyDiv w:val="1"/>
      <w:marLeft w:val="0"/>
      <w:marRight w:val="0"/>
      <w:marTop w:val="0"/>
      <w:marBottom w:val="0"/>
      <w:divBdr>
        <w:top w:val="none" w:sz="0" w:space="0" w:color="auto"/>
        <w:left w:val="none" w:sz="0" w:space="0" w:color="auto"/>
        <w:bottom w:val="none" w:sz="0" w:space="0" w:color="auto"/>
        <w:right w:val="none" w:sz="0" w:space="0" w:color="auto"/>
      </w:divBdr>
    </w:div>
    <w:div w:id="401945734">
      <w:bodyDiv w:val="1"/>
      <w:marLeft w:val="0"/>
      <w:marRight w:val="0"/>
      <w:marTop w:val="0"/>
      <w:marBottom w:val="0"/>
      <w:divBdr>
        <w:top w:val="none" w:sz="0" w:space="0" w:color="auto"/>
        <w:left w:val="none" w:sz="0" w:space="0" w:color="auto"/>
        <w:bottom w:val="none" w:sz="0" w:space="0" w:color="auto"/>
        <w:right w:val="none" w:sz="0" w:space="0" w:color="auto"/>
      </w:divBdr>
    </w:div>
    <w:div w:id="409232660">
      <w:bodyDiv w:val="1"/>
      <w:marLeft w:val="0"/>
      <w:marRight w:val="0"/>
      <w:marTop w:val="0"/>
      <w:marBottom w:val="0"/>
      <w:divBdr>
        <w:top w:val="none" w:sz="0" w:space="0" w:color="auto"/>
        <w:left w:val="none" w:sz="0" w:space="0" w:color="auto"/>
        <w:bottom w:val="none" w:sz="0" w:space="0" w:color="auto"/>
        <w:right w:val="none" w:sz="0" w:space="0" w:color="auto"/>
      </w:divBdr>
    </w:div>
    <w:div w:id="429396698">
      <w:bodyDiv w:val="1"/>
      <w:marLeft w:val="0"/>
      <w:marRight w:val="0"/>
      <w:marTop w:val="0"/>
      <w:marBottom w:val="0"/>
      <w:divBdr>
        <w:top w:val="none" w:sz="0" w:space="0" w:color="auto"/>
        <w:left w:val="none" w:sz="0" w:space="0" w:color="auto"/>
        <w:bottom w:val="none" w:sz="0" w:space="0" w:color="auto"/>
        <w:right w:val="none" w:sz="0" w:space="0" w:color="auto"/>
      </w:divBdr>
    </w:div>
    <w:div w:id="429589487">
      <w:bodyDiv w:val="1"/>
      <w:marLeft w:val="0"/>
      <w:marRight w:val="0"/>
      <w:marTop w:val="0"/>
      <w:marBottom w:val="0"/>
      <w:divBdr>
        <w:top w:val="none" w:sz="0" w:space="0" w:color="auto"/>
        <w:left w:val="none" w:sz="0" w:space="0" w:color="auto"/>
        <w:bottom w:val="none" w:sz="0" w:space="0" w:color="auto"/>
        <w:right w:val="none" w:sz="0" w:space="0" w:color="auto"/>
      </w:divBdr>
    </w:div>
    <w:div w:id="431172295">
      <w:bodyDiv w:val="1"/>
      <w:marLeft w:val="0"/>
      <w:marRight w:val="0"/>
      <w:marTop w:val="0"/>
      <w:marBottom w:val="0"/>
      <w:divBdr>
        <w:top w:val="none" w:sz="0" w:space="0" w:color="auto"/>
        <w:left w:val="none" w:sz="0" w:space="0" w:color="auto"/>
        <w:bottom w:val="none" w:sz="0" w:space="0" w:color="auto"/>
        <w:right w:val="none" w:sz="0" w:space="0" w:color="auto"/>
      </w:divBdr>
    </w:div>
    <w:div w:id="440879549">
      <w:bodyDiv w:val="1"/>
      <w:marLeft w:val="0"/>
      <w:marRight w:val="0"/>
      <w:marTop w:val="0"/>
      <w:marBottom w:val="0"/>
      <w:divBdr>
        <w:top w:val="none" w:sz="0" w:space="0" w:color="auto"/>
        <w:left w:val="none" w:sz="0" w:space="0" w:color="auto"/>
        <w:bottom w:val="none" w:sz="0" w:space="0" w:color="auto"/>
        <w:right w:val="none" w:sz="0" w:space="0" w:color="auto"/>
      </w:divBdr>
    </w:div>
    <w:div w:id="444882934">
      <w:bodyDiv w:val="1"/>
      <w:marLeft w:val="0"/>
      <w:marRight w:val="0"/>
      <w:marTop w:val="0"/>
      <w:marBottom w:val="0"/>
      <w:divBdr>
        <w:top w:val="none" w:sz="0" w:space="0" w:color="auto"/>
        <w:left w:val="none" w:sz="0" w:space="0" w:color="auto"/>
        <w:bottom w:val="none" w:sz="0" w:space="0" w:color="auto"/>
        <w:right w:val="none" w:sz="0" w:space="0" w:color="auto"/>
      </w:divBdr>
    </w:div>
    <w:div w:id="448092933">
      <w:bodyDiv w:val="1"/>
      <w:marLeft w:val="0"/>
      <w:marRight w:val="0"/>
      <w:marTop w:val="0"/>
      <w:marBottom w:val="0"/>
      <w:divBdr>
        <w:top w:val="none" w:sz="0" w:space="0" w:color="auto"/>
        <w:left w:val="none" w:sz="0" w:space="0" w:color="auto"/>
        <w:bottom w:val="none" w:sz="0" w:space="0" w:color="auto"/>
        <w:right w:val="none" w:sz="0" w:space="0" w:color="auto"/>
      </w:divBdr>
    </w:div>
    <w:div w:id="449517502">
      <w:bodyDiv w:val="1"/>
      <w:marLeft w:val="0"/>
      <w:marRight w:val="0"/>
      <w:marTop w:val="0"/>
      <w:marBottom w:val="0"/>
      <w:divBdr>
        <w:top w:val="none" w:sz="0" w:space="0" w:color="auto"/>
        <w:left w:val="none" w:sz="0" w:space="0" w:color="auto"/>
        <w:bottom w:val="none" w:sz="0" w:space="0" w:color="auto"/>
        <w:right w:val="none" w:sz="0" w:space="0" w:color="auto"/>
      </w:divBdr>
    </w:div>
    <w:div w:id="451753147">
      <w:bodyDiv w:val="1"/>
      <w:marLeft w:val="0"/>
      <w:marRight w:val="0"/>
      <w:marTop w:val="0"/>
      <w:marBottom w:val="0"/>
      <w:divBdr>
        <w:top w:val="none" w:sz="0" w:space="0" w:color="auto"/>
        <w:left w:val="none" w:sz="0" w:space="0" w:color="auto"/>
        <w:bottom w:val="none" w:sz="0" w:space="0" w:color="auto"/>
        <w:right w:val="none" w:sz="0" w:space="0" w:color="auto"/>
      </w:divBdr>
    </w:div>
    <w:div w:id="458837487">
      <w:bodyDiv w:val="1"/>
      <w:marLeft w:val="0"/>
      <w:marRight w:val="0"/>
      <w:marTop w:val="0"/>
      <w:marBottom w:val="0"/>
      <w:divBdr>
        <w:top w:val="none" w:sz="0" w:space="0" w:color="auto"/>
        <w:left w:val="none" w:sz="0" w:space="0" w:color="auto"/>
        <w:bottom w:val="none" w:sz="0" w:space="0" w:color="auto"/>
        <w:right w:val="none" w:sz="0" w:space="0" w:color="auto"/>
      </w:divBdr>
    </w:div>
    <w:div w:id="461777695">
      <w:bodyDiv w:val="1"/>
      <w:marLeft w:val="0"/>
      <w:marRight w:val="0"/>
      <w:marTop w:val="0"/>
      <w:marBottom w:val="0"/>
      <w:divBdr>
        <w:top w:val="none" w:sz="0" w:space="0" w:color="auto"/>
        <w:left w:val="none" w:sz="0" w:space="0" w:color="auto"/>
        <w:bottom w:val="none" w:sz="0" w:space="0" w:color="auto"/>
        <w:right w:val="none" w:sz="0" w:space="0" w:color="auto"/>
      </w:divBdr>
    </w:div>
    <w:div w:id="463933041">
      <w:bodyDiv w:val="1"/>
      <w:marLeft w:val="0"/>
      <w:marRight w:val="0"/>
      <w:marTop w:val="0"/>
      <w:marBottom w:val="0"/>
      <w:divBdr>
        <w:top w:val="none" w:sz="0" w:space="0" w:color="auto"/>
        <w:left w:val="none" w:sz="0" w:space="0" w:color="auto"/>
        <w:bottom w:val="none" w:sz="0" w:space="0" w:color="auto"/>
        <w:right w:val="none" w:sz="0" w:space="0" w:color="auto"/>
      </w:divBdr>
    </w:div>
    <w:div w:id="464082676">
      <w:bodyDiv w:val="1"/>
      <w:marLeft w:val="0"/>
      <w:marRight w:val="0"/>
      <w:marTop w:val="0"/>
      <w:marBottom w:val="0"/>
      <w:divBdr>
        <w:top w:val="none" w:sz="0" w:space="0" w:color="auto"/>
        <w:left w:val="none" w:sz="0" w:space="0" w:color="auto"/>
        <w:bottom w:val="none" w:sz="0" w:space="0" w:color="auto"/>
        <w:right w:val="none" w:sz="0" w:space="0" w:color="auto"/>
      </w:divBdr>
    </w:div>
    <w:div w:id="475757604">
      <w:bodyDiv w:val="1"/>
      <w:marLeft w:val="0"/>
      <w:marRight w:val="0"/>
      <w:marTop w:val="0"/>
      <w:marBottom w:val="0"/>
      <w:divBdr>
        <w:top w:val="none" w:sz="0" w:space="0" w:color="auto"/>
        <w:left w:val="none" w:sz="0" w:space="0" w:color="auto"/>
        <w:bottom w:val="none" w:sz="0" w:space="0" w:color="auto"/>
        <w:right w:val="none" w:sz="0" w:space="0" w:color="auto"/>
      </w:divBdr>
    </w:div>
    <w:div w:id="486822842">
      <w:bodyDiv w:val="1"/>
      <w:marLeft w:val="0"/>
      <w:marRight w:val="0"/>
      <w:marTop w:val="0"/>
      <w:marBottom w:val="0"/>
      <w:divBdr>
        <w:top w:val="none" w:sz="0" w:space="0" w:color="auto"/>
        <w:left w:val="none" w:sz="0" w:space="0" w:color="auto"/>
        <w:bottom w:val="none" w:sz="0" w:space="0" w:color="auto"/>
        <w:right w:val="none" w:sz="0" w:space="0" w:color="auto"/>
      </w:divBdr>
    </w:div>
    <w:div w:id="499085385">
      <w:bodyDiv w:val="1"/>
      <w:marLeft w:val="0"/>
      <w:marRight w:val="0"/>
      <w:marTop w:val="0"/>
      <w:marBottom w:val="0"/>
      <w:divBdr>
        <w:top w:val="none" w:sz="0" w:space="0" w:color="auto"/>
        <w:left w:val="none" w:sz="0" w:space="0" w:color="auto"/>
        <w:bottom w:val="none" w:sz="0" w:space="0" w:color="auto"/>
        <w:right w:val="none" w:sz="0" w:space="0" w:color="auto"/>
      </w:divBdr>
    </w:div>
    <w:div w:id="507016378">
      <w:bodyDiv w:val="1"/>
      <w:marLeft w:val="0"/>
      <w:marRight w:val="0"/>
      <w:marTop w:val="0"/>
      <w:marBottom w:val="0"/>
      <w:divBdr>
        <w:top w:val="none" w:sz="0" w:space="0" w:color="auto"/>
        <w:left w:val="none" w:sz="0" w:space="0" w:color="auto"/>
        <w:bottom w:val="none" w:sz="0" w:space="0" w:color="auto"/>
        <w:right w:val="none" w:sz="0" w:space="0" w:color="auto"/>
      </w:divBdr>
    </w:div>
    <w:div w:id="530580251">
      <w:bodyDiv w:val="1"/>
      <w:marLeft w:val="0"/>
      <w:marRight w:val="0"/>
      <w:marTop w:val="0"/>
      <w:marBottom w:val="0"/>
      <w:divBdr>
        <w:top w:val="none" w:sz="0" w:space="0" w:color="auto"/>
        <w:left w:val="none" w:sz="0" w:space="0" w:color="auto"/>
        <w:bottom w:val="none" w:sz="0" w:space="0" w:color="auto"/>
        <w:right w:val="none" w:sz="0" w:space="0" w:color="auto"/>
      </w:divBdr>
    </w:div>
    <w:div w:id="537160589">
      <w:bodyDiv w:val="1"/>
      <w:marLeft w:val="0"/>
      <w:marRight w:val="0"/>
      <w:marTop w:val="0"/>
      <w:marBottom w:val="0"/>
      <w:divBdr>
        <w:top w:val="none" w:sz="0" w:space="0" w:color="auto"/>
        <w:left w:val="none" w:sz="0" w:space="0" w:color="auto"/>
        <w:bottom w:val="none" w:sz="0" w:space="0" w:color="auto"/>
        <w:right w:val="none" w:sz="0" w:space="0" w:color="auto"/>
      </w:divBdr>
    </w:div>
    <w:div w:id="540901198">
      <w:bodyDiv w:val="1"/>
      <w:marLeft w:val="0"/>
      <w:marRight w:val="0"/>
      <w:marTop w:val="0"/>
      <w:marBottom w:val="0"/>
      <w:divBdr>
        <w:top w:val="none" w:sz="0" w:space="0" w:color="auto"/>
        <w:left w:val="none" w:sz="0" w:space="0" w:color="auto"/>
        <w:bottom w:val="none" w:sz="0" w:space="0" w:color="auto"/>
        <w:right w:val="none" w:sz="0" w:space="0" w:color="auto"/>
      </w:divBdr>
    </w:div>
    <w:div w:id="543634484">
      <w:bodyDiv w:val="1"/>
      <w:marLeft w:val="0"/>
      <w:marRight w:val="0"/>
      <w:marTop w:val="0"/>
      <w:marBottom w:val="0"/>
      <w:divBdr>
        <w:top w:val="none" w:sz="0" w:space="0" w:color="auto"/>
        <w:left w:val="none" w:sz="0" w:space="0" w:color="auto"/>
        <w:bottom w:val="none" w:sz="0" w:space="0" w:color="auto"/>
        <w:right w:val="none" w:sz="0" w:space="0" w:color="auto"/>
      </w:divBdr>
    </w:div>
    <w:div w:id="557935533">
      <w:bodyDiv w:val="1"/>
      <w:marLeft w:val="0"/>
      <w:marRight w:val="0"/>
      <w:marTop w:val="0"/>
      <w:marBottom w:val="0"/>
      <w:divBdr>
        <w:top w:val="none" w:sz="0" w:space="0" w:color="auto"/>
        <w:left w:val="none" w:sz="0" w:space="0" w:color="auto"/>
        <w:bottom w:val="none" w:sz="0" w:space="0" w:color="auto"/>
        <w:right w:val="none" w:sz="0" w:space="0" w:color="auto"/>
      </w:divBdr>
    </w:div>
    <w:div w:id="563221931">
      <w:bodyDiv w:val="1"/>
      <w:marLeft w:val="0"/>
      <w:marRight w:val="0"/>
      <w:marTop w:val="0"/>
      <w:marBottom w:val="0"/>
      <w:divBdr>
        <w:top w:val="none" w:sz="0" w:space="0" w:color="auto"/>
        <w:left w:val="none" w:sz="0" w:space="0" w:color="auto"/>
        <w:bottom w:val="none" w:sz="0" w:space="0" w:color="auto"/>
        <w:right w:val="none" w:sz="0" w:space="0" w:color="auto"/>
      </w:divBdr>
    </w:div>
    <w:div w:id="578977208">
      <w:bodyDiv w:val="1"/>
      <w:marLeft w:val="0"/>
      <w:marRight w:val="0"/>
      <w:marTop w:val="0"/>
      <w:marBottom w:val="0"/>
      <w:divBdr>
        <w:top w:val="none" w:sz="0" w:space="0" w:color="auto"/>
        <w:left w:val="none" w:sz="0" w:space="0" w:color="auto"/>
        <w:bottom w:val="none" w:sz="0" w:space="0" w:color="auto"/>
        <w:right w:val="none" w:sz="0" w:space="0" w:color="auto"/>
      </w:divBdr>
    </w:div>
    <w:div w:id="591819590">
      <w:bodyDiv w:val="1"/>
      <w:marLeft w:val="0"/>
      <w:marRight w:val="0"/>
      <w:marTop w:val="0"/>
      <w:marBottom w:val="0"/>
      <w:divBdr>
        <w:top w:val="none" w:sz="0" w:space="0" w:color="auto"/>
        <w:left w:val="none" w:sz="0" w:space="0" w:color="auto"/>
        <w:bottom w:val="none" w:sz="0" w:space="0" w:color="auto"/>
        <w:right w:val="none" w:sz="0" w:space="0" w:color="auto"/>
      </w:divBdr>
    </w:div>
    <w:div w:id="592325491">
      <w:bodyDiv w:val="1"/>
      <w:marLeft w:val="0"/>
      <w:marRight w:val="0"/>
      <w:marTop w:val="0"/>
      <w:marBottom w:val="0"/>
      <w:divBdr>
        <w:top w:val="none" w:sz="0" w:space="0" w:color="auto"/>
        <w:left w:val="none" w:sz="0" w:space="0" w:color="auto"/>
        <w:bottom w:val="none" w:sz="0" w:space="0" w:color="auto"/>
        <w:right w:val="none" w:sz="0" w:space="0" w:color="auto"/>
      </w:divBdr>
    </w:div>
    <w:div w:id="601499619">
      <w:bodyDiv w:val="1"/>
      <w:marLeft w:val="0"/>
      <w:marRight w:val="0"/>
      <w:marTop w:val="0"/>
      <w:marBottom w:val="0"/>
      <w:divBdr>
        <w:top w:val="none" w:sz="0" w:space="0" w:color="auto"/>
        <w:left w:val="none" w:sz="0" w:space="0" w:color="auto"/>
        <w:bottom w:val="none" w:sz="0" w:space="0" w:color="auto"/>
        <w:right w:val="none" w:sz="0" w:space="0" w:color="auto"/>
      </w:divBdr>
    </w:div>
    <w:div w:id="605502926">
      <w:bodyDiv w:val="1"/>
      <w:marLeft w:val="0"/>
      <w:marRight w:val="0"/>
      <w:marTop w:val="0"/>
      <w:marBottom w:val="0"/>
      <w:divBdr>
        <w:top w:val="none" w:sz="0" w:space="0" w:color="auto"/>
        <w:left w:val="none" w:sz="0" w:space="0" w:color="auto"/>
        <w:bottom w:val="none" w:sz="0" w:space="0" w:color="auto"/>
        <w:right w:val="none" w:sz="0" w:space="0" w:color="auto"/>
      </w:divBdr>
    </w:div>
    <w:div w:id="631789789">
      <w:bodyDiv w:val="1"/>
      <w:marLeft w:val="0"/>
      <w:marRight w:val="0"/>
      <w:marTop w:val="0"/>
      <w:marBottom w:val="0"/>
      <w:divBdr>
        <w:top w:val="none" w:sz="0" w:space="0" w:color="auto"/>
        <w:left w:val="none" w:sz="0" w:space="0" w:color="auto"/>
        <w:bottom w:val="none" w:sz="0" w:space="0" w:color="auto"/>
        <w:right w:val="none" w:sz="0" w:space="0" w:color="auto"/>
      </w:divBdr>
    </w:div>
    <w:div w:id="636254794">
      <w:bodyDiv w:val="1"/>
      <w:marLeft w:val="0"/>
      <w:marRight w:val="0"/>
      <w:marTop w:val="0"/>
      <w:marBottom w:val="0"/>
      <w:divBdr>
        <w:top w:val="none" w:sz="0" w:space="0" w:color="auto"/>
        <w:left w:val="none" w:sz="0" w:space="0" w:color="auto"/>
        <w:bottom w:val="none" w:sz="0" w:space="0" w:color="auto"/>
        <w:right w:val="none" w:sz="0" w:space="0" w:color="auto"/>
      </w:divBdr>
    </w:div>
    <w:div w:id="658578678">
      <w:bodyDiv w:val="1"/>
      <w:marLeft w:val="0"/>
      <w:marRight w:val="0"/>
      <w:marTop w:val="0"/>
      <w:marBottom w:val="0"/>
      <w:divBdr>
        <w:top w:val="none" w:sz="0" w:space="0" w:color="auto"/>
        <w:left w:val="none" w:sz="0" w:space="0" w:color="auto"/>
        <w:bottom w:val="none" w:sz="0" w:space="0" w:color="auto"/>
        <w:right w:val="none" w:sz="0" w:space="0" w:color="auto"/>
      </w:divBdr>
    </w:div>
    <w:div w:id="664666379">
      <w:bodyDiv w:val="1"/>
      <w:marLeft w:val="0"/>
      <w:marRight w:val="0"/>
      <w:marTop w:val="0"/>
      <w:marBottom w:val="0"/>
      <w:divBdr>
        <w:top w:val="none" w:sz="0" w:space="0" w:color="auto"/>
        <w:left w:val="none" w:sz="0" w:space="0" w:color="auto"/>
        <w:bottom w:val="none" w:sz="0" w:space="0" w:color="auto"/>
        <w:right w:val="none" w:sz="0" w:space="0" w:color="auto"/>
      </w:divBdr>
    </w:div>
    <w:div w:id="671447940">
      <w:bodyDiv w:val="1"/>
      <w:marLeft w:val="0"/>
      <w:marRight w:val="0"/>
      <w:marTop w:val="0"/>
      <w:marBottom w:val="0"/>
      <w:divBdr>
        <w:top w:val="none" w:sz="0" w:space="0" w:color="auto"/>
        <w:left w:val="none" w:sz="0" w:space="0" w:color="auto"/>
        <w:bottom w:val="none" w:sz="0" w:space="0" w:color="auto"/>
        <w:right w:val="none" w:sz="0" w:space="0" w:color="auto"/>
      </w:divBdr>
    </w:div>
    <w:div w:id="679625000">
      <w:bodyDiv w:val="1"/>
      <w:marLeft w:val="0"/>
      <w:marRight w:val="0"/>
      <w:marTop w:val="0"/>
      <w:marBottom w:val="0"/>
      <w:divBdr>
        <w:top w:val="none" w:sz="0" w:space="0" w:color="auto"/>
        <w:left w:val="none" w:sz="0" w:space="0" w:color="auto"/>
        <w:bottom w:val="none" w:sz="0" w:space="0" w:color="auto"/>
        <w:right w:val="none" w:sz="0" w:space="0" w:color="auto"/>
      </w:divBdr>
    </w:div>
    <w:div w:id="685442770">
      <w:bodyDiv w:val="1"/>
      <w:marLeft w:val="0"/>
      <w:marRight w:val="0"/>
      <w:marTop w:val="0"/>
      <w:marBottom w:val="0"/>
      <w:divBdr>
        <w:top w:val="none" w:sz="0" w:space="0" w:color="auto"/>
        <w:left w:val="none" w:sz="0" w:space="0" w:color="auto"/>
        <w:bottom w:val="none" w:sz="0" w:space="0" w:color="auto"/>
        <w:right w:val="none" w:sz="0" w:space="0" w:color="auto"/>
      </w:divBdr>
    </w:div>
    <w:div w:id="686298363">
      <w:bodyDiv w:val="1"/>
      <w:marLeft w:val="0"/>
      <w:marRight w:val="0"/>
      <w:marTop w:val="0"/>
      <w:marBottom w:val="0"/>
      <w:divBdr>
        <w:top w:val="none" w:sz="0" w:space="0" w:color="auto"/>
        <w:left w:val="none" w:sz="0" w:space="0" w:color="auto"/>
        <w:bottom w:val="none" w:sz="0" w:space="0" w:color="auto"/>
        <w:right w:val="none" w:sz="0" w:space="0" w:color="auto"/>
      </w:divBdr>
    </w:div>
    <w:div w:id="690570764">
      <w:bodyDiv w:val="1"/>
      <w:marLeft w:val="0"/>
      <w:marRight w:val="0"/>
      <w:marTop w:val="0"/>
      <w:marBottom w:val="0"/>
      <w:divBdr>
        <w:top w:val="none" w:sz="0" w:space="0" w:color="auto"/>
        <w:left w:val="none" w:sz="0" w:space="0" w:color="auto"/>
        <w:bottom w:val="none" w:sz="0" w:space="0" w:color="auto"/>
        <w:right w:val="none" w:sz="0" w:space="0" w:color="auto"/>
      </w:divBdr>
    </w:div>
    <w:div w:id="702557574">
      <w:bodyDiv w:val="1"/>
      <w:marLeft w:val="0"/>
      <w:marRight w:val="0"/>
      <w:marTop w:val="0"/>
      <w:marBottom w:val="0"/>
      <w:divBdr>
        <w:top w:val="none" w:sz="0" w:space="0" w:color="auto"/>
        <w:left w:val="none" w:sz="0" w:space="0" w:color="auto"/>
        <w:bottom w:val="none" w:sz="0" w:space="0" w:color="auto"/>
        <w:right w:val="none" w:sz="0" w:space="0" w:color="auto"/>
      </w:divBdr>
    </w:div>
    <w:div w:id="704017695">
      <w:bodyDiv w:val="1"/>
      <w:marLeft w:val="0"/>
      <w:marRight w:val="0"/>
      <w:marTop w:val="0"/>
      <w:marBottom w:val="0"/>
      <w:divBdr>
        <w:top w:val="none" w:sz="0" w:space="0" w:color="auto"/>
        <w:left w:val="none" w:sz="0" w:space="0" w:color="auto"/>
        <w:bottom w:val="none" w:sz="0" w:space="0" w:color="auto"/>
        <w:right w:val="none" w:sz="0" w:space="0" w:color="auto"/>
      </w:divBdr>
    </w:div>
    <w:div w:id="704788067">
      <w:bodyDiv w:val="1"/>
      <w:marLeft w:val="0"/>
      <w:marRight w:val="0"/>
      <w:marTop w:val="0"/>
      <w:marBottom w:val="0"/>
      <w:divBdr>
        <w:top w:val="none" w:sz="0" w:space="0" w:color="auto"/>
        <w:left w:val="none" w:sz="0" w:space="0" w:color="auto"/>
        <w:bottom w:val="none" w:sz="0" w:space="0" w:color="auto"/>
        <w:right w:val="none" w:sz="0" w:space="0" w:color="auto"/>
      </w:divBdr>
    </w:div>
    <w:div w:id="711923770">
      <w:bodyDiv w:val="1"/>
      <w:marLeft w:val="0"/>
      <w:marRight w:val="0"/>
      <w:marTop w:val="0"/>
      <w:marBottom w:val="0"/>
      <w:divBdr>
        <w:top w:val="none" w:sz="0" w:space="0" w:color="auto"/>
        <w:left w:val="none" w:sz="0" w:space="0" w:color="auto"/>
        <w:bottom w:val="none" w:sz="0" w:space="0" w:color="auto"/>
        <w:right w:val="none" w:sz="0" w:space="0" w:color="auto"/>
      </w:divBdr>
    </w:div>
    <w:div w:id="723916451">
      <w:bodyDiv w:val="1"/>
      <w:marLeft w:val="0"/>
      <w:marRight w:val="0"/>
      <w:marTop w:val="0"/>
      <w:marBottom w:val="0"/>
      <w:divBdr>
        <w:top w:val="none" w:sz="0" w:space="0" w:color="auto"/>
        <w:left w:val="none" w:sz="0" w:space="0" w:color="auto"/>
        <w:bottom w:val="none" w:sz="0" w:space="0" w:color="auto"/>
        <w:right w:val="none" w:sz="0" w:space="0" w:color="auto"/>
      </w:divBdr>
    </w:div>
    <w:div w:id="729158618">
      <w:bodyDiv w:val="1"/>
      <w:marLeft w:val="0"/>
      <w:marRight w:val="0"/>
      <w:marTop w:val="0"/>
      <w:marBottom w:val="0"/>
      <w:divBdr>
        <w:top w:val="none" w:sz="0" w:space="0" w:color="auto"/>
        <w:left w:val="none" w:sz="0" w:space="0" w:color="auto"/>
        <w:bottom w:val="none" w:sz="0" w:space="0" w:color="auto"/>
        <w:right w:val="none" w:sz="0" w:space="0" w:color="auto"/>
      </w:divBdr>
    </w:div>
    <w:div w:id="735511318">
      <w:bodyDiv w:val="1"/>
      <w:marLeft w:val="0"/>
      <w:marRight w:val="0"/>
      <w:marTop w:val="0"/>
      <w:marBottom w:val="0"/>
      <w:divBdr>
        <w:top w:val="none" w:sz="0" w:space="0" w:color="auto"/>
        <w:left w:val="none" w:sz="0" w:space="0" w:color="auto"/>
        <w:bottom w:val="none" w:sz="0" w:space="0" w:color="auto"/>
        <w:right w:val="none" w:sz="0" w:space="0" w:color="auto"/>
      </w:divBdr>
    </w:div>
    <w:div w:id="740099896">
      <w:bodyDiv w:val="1"/>
      <w:marLeft w:val="0"/>
      <w:marRight w:val="0"/>
      <w:marTop w:val="0"/>
      <w:marBottom w:val="0"/>
      <w:divBdr>
        <w:top w:val="none" w:sz="0" w:space="0" w:color="auto"/>
        <w:left w:val="none" w:sz="0" w:space="0" w:color="auto"/>
        <w:bottom w:val="none" w:sz="0" w:space="0" w:color="auto"/>
        <w:right w:val="none" w:sz="0" w:space="0" w:color="auto"/>
      </w:divBdr>
    </w:div>
    <w:div w:id="749697786">
      <w:bodyDiv w:val="1"/>
      <w:marLeft w:val="0"/>
      <w:marRight w:val="0"/>
      <w:marTop w:val="0"/>
      <w:marBottom w:val="0"/>
      <w:divBdr>
        <w:top w:val="none" w:sz="0" w:space="0" w:color="auto"/>
        <w:left w:val="none" w:sz="0" w:space="0" w:color="auto"/>
        <w:bottom w:val="none" w:sz="0" w:space="0" w:color="auto"/>
        <w:right w:val="none" w:sz="0" w:space="0" w:color="auto"/>
      </w:divBdr>
    </w:div>
    <w:div w:id="756174512">
      <w:bodyDiv w:val="1"/>
      <w:marLeft w:val="0"/>
      <w:marRight w:val="0"/>
      <w:marTop w:val="0"/>
      <w:marBottom w:val="0"/>
      <w:divBdr>
        <w:top w:val="none" w:sz="0" w:space="0" w:color="auto"/>
        <w:left w:val="none" w:sz="0" w:space="0" w:color="auto"/>
        <w:bottom w:val="none" w:sz="0" w:space="0" w:color="auto"/>
        <w:right w:val="none" w:sz="0" w:space="0" w:color="auto"/>
      </w:divBdr>
    </w:div>
    <w:div w:id="770979312">
      <w:bodyDiv w:val="1"/>
      <w:marLeft w:val="0"/>
      <w:marRight w:val="0"/>
      <w:marTop w:val="0"/>
      <w:marBottom w:val="0"/>
      <w:divBdr>
        <w:top w:val="none" w:sz="0" w:space="0" w:color="auto"/>
        <w:left w:val="none" w:sz="0" w:space="0" w:color="auto"/>
        <w:bottom w:val="none" w:sz="0" w:space="0" w:color="auto"/>
        <w:right w:val="none" w:sz="0" w:space="0" w:color="auto"/>
      </w:divBdr>
    </w:div>
    <w:div w:id="776681131">
      <w:bodyDiv w:val="1"/>
      <w:marLeft w:val="0"/>
      <w:marRight w:val="0"/>
      <w:marTop w:val="0"/>
      <w:marBottom w:val="0"/>
      <w:divBdr>
        <w:top w:val="none" w:sz="0" w:space="0" w:color="auto"/>
        <w:left w:val="none" w:sz="0" w:space="0" w:color="auto"/>
        <w:bottom w:val="none" w:sz="0" w:space="0" w:color="auto"/>
        <w:right w:val="none" w:sz="0" w:space="0" w:color="auto"/>
      </w:divBdr>
    </w:div>
    <w:div w:id="778523055">
      <w:bodyDiv w:val="1"/>
      <w:marLeft w:val="0"/>
      <w:marRight w:val="0"/>
      <w:marTop w:val="0"/>
      <w:marBottom w:val="0"/>
      <w:divBdr>
        <w:top w:val="none" w:sz="0" w:space="0" w:color="auto"/>
        <w:left w:val="none" w:sz="0" w:space="0" w:color="auto"/>
        <w:bottom w:val="none" w:sz="0" w:space="0" w:color="auto"/>
        <w:right w:val="none" w:sz="0" w:space="0" w:color="auto"/>
      </w:divBdr>
    </w:div>
    <w:div w:id="780539056">
      <w:bodyDiv w:val="1"/>
      <w:marLeft w:val="0"/>
      <w:marRight w:val="0"/>
      <w:marTop w:val="0"/>
      <w:marBottom w:val="0"/>
      <w:divBdr>
        <w:top w:val="none" w:sz="0" w:space="0" w:color="auto"/>
        <w:left w:val="none" w:sz="0" w:space="0" w:color="auto"/>
        <w:bottom w:val="none" w:sz="0" w:space="0" w:color="auto"/>
        <w:right w:val="none" w:sz="0" w:space="0" w:color="auto"/>
      </w:divBdr>
    </w:div>
    <w:div w:id="793521328">
      <w:bodyDiv w:val="1"/>
      <w:marLeft w:val="0"/>
      <w:marRight w:val="0"/>
      <w:marTop w:val="0"/>
      <w:marBottom w:val="0"/>
      <w:divBdr>
        <w:top w:val="none" w:sz="0" w:space="0" w:color="auto"/>
        <w:left w:val="none" w:sz="0" w:space="0" w:color="auto"/>
        <w:bottom w:val="none" w:sz="0" w:space="0" w:color="auto"/>
        <w:right w:val="none" w:sz="0" w:space="0" w:color="auto"/>
      </w:divBdr>
    </w:div>
    <w:div w:id="795878275">
      <w:bodyDiv w:val="1"/>
      <w:marLeft w:val="0"/>
      <w:marRight w:val="0"/>
      <w:marTop w:val="0"/>
      <w:marBottom w:val="0"/>
      <w:divBdr>
        <w:top w:val="none" w:sz="0" w:space="0" w:color="auto"/>
        <w:left w:val="none" w:sz="0" w:space="0" w:color="auto"/>
        <w:bottom w:val="none" w:sz="0" w:space="0" w:color="auto"/>
        <w:right w:val="none" w:sz="0" w:space="0" w:color="auto"/>
      </w:divBdr>
    </w:div>
    <w:div w:id="801310938">
      <w:bodyDiv w:val="1"/>
      <w:marLeft w:val="0"/>
      <w:marRight w:val="0"/>
      <w:marTop w:val="0"/>
      <w:marBottom w:val="0"/>
      <w:divBdr>
        <w:top w:val="none" w:sz="0" w:space="0" w:color="auto"/>
        <w:left w:val="none" w:sz="0" w:space="0" w:color="auto"/>
        <w:bottom w:val="none" w:sz="0" w:space="0" w:color="auto"/>
        <w:right w:val="none" w:sz="0" w:space="0" w:color="auto"/>
      </w:divBdr>
    </w:div>
    <w:div w:id="811991101">
      <w:bodyDiv w:val="1"/>
      <w:marLeft w:val="0"/>
      <w:marRight w:val="0"/>
      <w:marTop w:val="0"/>
      <w:marBottom w:val="0"/>
      <w:divBdr>
        <w:top w:val="none" w:sz="0" w:space="0" w:color="auto"/>
        <w:left w:val="none" w:sz="0" w:space="0" w:color="auto"/>
        <w:bottom w:val="none" w:sz="0" w:space="0" w:color="auto"/>
        <w:right w:val="none" w:sz="0" w:space="0" w:color="auto"/>
      </w:divBdr>
    </w:div>
    <w:div w:id="813718897">
      <w:bodyDiv w:val="1"/>
      <w:marLeft w:val="0"/>
      <w:marRight w:val="0"/>
      <w:marTop w:val="0"/>
      <w:marBottom w:val="0"/>
      <w:divBdr>
        <w:top w:val="none" w:sz="0" w:space="0" w:color="auto"/>
        <w:left w:val="none" w:sz="0" w:space="0" w:color="auto"/>
        <w:bottom w:val="none" w:sz="0" w:space="0" w:color="auto"/>
        <w:right w:val="none" w:sz="0" w:space="0" w:color="auto"/>
      </w:divBdr>
    </w:div>
    <w:div w:id="817913957">
      <w:bodyDiv w:val="1"/>
      <w:marLeft w:val="0"/>
      <w:marRight w:val="0"/>
      <w:marTop w:val="0"/>
      <w:marBottom w:val="0"/>
      <w:divBdr>
        <w:top w:val="none" w:sz="0" w:space="0" w:color="auto"/>
        <w:left w:val="none" w:sz="0" w:space="0" w:color="auto"/>
        <w:bottom w:val="none" w:sz="0" w:space="0" w:color="auto"/>
        <w:right w:val="none" w:sz="0" w:space="0" w:color="auto"/>
      </w:divBdr>
    </w:div>
    <w:div w:id="821698223">
      <w:bodyDiv w:val="1"/>
      <w:marLeft w:val="0"/>
      <w:marRight w:val="0"/>
      <w:marTop w:val="0"/>
      <w:marBottom w:val="0"/>
      <w:divBdr>
        <w:top w:val="none" w:sz="0" w:space="0" w:color="auto"/>
        <w:left w:val="none" w:sz="0" w:space="0" w:color="auto"/>
        <w:bottom w:val="none" w:sz="0" w:space="0" w:color="auto"/>
        <w:right w:val="none" w:sz="0" w:space="0" w:color="auto"/>
      </w:divBdr>
    </w:div>
    <w:div w:id="822890543">
      <w:bodyDiv w:val="1"/>
      <w:marLeft w:val="0"/>
      <w:marRight w:val="0"/>
      <w:marTop w:val="0"/>
      <w:marBottom w:val="0"/>
      <w:divBdr>
        <w:top w:val="none" w:sz="0" w:space="0" w:color="auto"/>
        <w:left w:val="none" w:sz="0" w:space="0" w:color="auto"/>
        <w:bottom w:val="none" w:sz="0" w:space="0" w:color="auto"/>
        <w:right w:val="none" w:sz="0" w:space="0" w:color="auto"/>
      </w:divBdr>
    </w:div>
    <w:div w:id="829177554">
      <w:bodyDiv w:val="1"/>
      <w:marLeft w:val="0"/>
      <w:marRight w:val="0"/>
      <w:marTop w:val="0"/>
      <w:marBottom w:val="0"/>
      <w:divBdr>
        <w:top w:val="none" w:sz="0" w:space="0" w:color="auto"/>
        <w:left w:val="none" w:sz="0" w:space="0" w:color="auto"/>
        <w:bottom w:val="none" w:sz="0" w:space="0" w:color="auto"/>
        <w:right w:val="none" w:sz="0" w:space="0" w:color="auto"/>
      </w:divBdr>
    </w:div>
    <w:div w:id="835342658">
      <w:bodyDiv w:val="1"/>
      <w:marLeft w:val="0"/>
      <w:marRight w:val="0"/>
      <w:marTop w:val="0"/>
      <w:marBottom w:val="0"/>
      <w:divBdr>
        <w:top w:val="none" w:sz="0" w:space="0" w:color="auto"/>
        <w:left w:val="none" w:sz="0" w:space="0" w:color="auto"/>
        <w:bottom w:val="none" w:sz="0" w:space="0" w:color="auto"/>
        <w:right w:val="none" w:sz="0" w:space="0" w:color="auto"/>
      </w:divBdr>
    </w:div>
    <w:div w:id="840434621">
      <w:bodyDiv w:val="1"/>
      <w:marLeft w:val="0"/>
      <w:marRight w:val="0"/>
      <w:marTop w:val="0"/>
      <w:marBottom w:val="0"/>
      <w:divBdr>
        <w:top w:val="none" w:sz="0" w:space="0" w:color="auto"/>
        <w:left w:val="none" w:sz="0" w:space="0" w:color="auto"/>
        <w:bottom w:val="none" w:sz="0" w:space="0" w:color="auto"/>
        <w:right w:val="none" w:sz="0" w:space="0" w:color="auto"/>
      </w:divBdr>
    </w:div>
    <w:div w:id="853307033">
      <w:bodyDiv w:val="1"/>
      <w:marLeft w:val="0"/>
      <w:marRight w:val="0"/>
      <w:marTop w:val="0"/>
      <w:marBottom w:val="0"/>
      <w:divBdr>
        <w:top w:val="none" w:sz="0" w:space="0" w:color="auto"/>
        <w:left w:val="none" w:sz="0" w:space="0" w:color="auto"/>
        <w:bottom w:val="none" w:sz="0" w:space="0" w:color="auto"/>
        <w:right w:val="none" w:sz="0" w:space="0" w:color="auto"/>
      </w:divBdr>
    </w:div>
    <w:div w:id="855459385">
      <w:bodyDiv w:val="1"/>
      <w:marLeft w:val="0"/>
      <w:marRight w:val="0"/>
      <w:marTop w:val="0"/>
      <w:marBottom w:val="0"/>
      <w:divBdr>
        <w:top w:val="none" w:sz="0" w:space="0" w:color="auto"/>
        <w:left w:val="none" w:sz="0" w:space="0" w:color="auto"/>
        <w:bottom w:val="none" w:sz="0" w:space="0" w:color="auto"/>
        <w:right w:val="none" w:sz="0" w:space="0" w:color="auto"/>
      </w:divBdr>
    </w:div>
    <w:div w:id="863400303">
      <w:bodyDiv w:val="1"/>
      <w:marLeft w:val="0"/>
      <w:marRight w:val="0"/>
      <w:marTop w:val="0"/>
      <w:marBottom w:val="0"/>
      <w:divBdr>
        <w:top w:val="none" w:sz="0" w:space="0" w:color="auto"/>
        <w:left w:val="none" w:sz="0" w:space="0" w:color="auto"/>
        <w:bottom w:val="none" w:sz="0" w:space="0" w:color="auto"/>
        <w:right w:val="none" w:sz="0" w:space="0" w:color="auto"/>
      </w:divBdr>
    </w:div>
    <w:div w:id="885794861">
      <w:bodyDiv w:val="1"/>
      <w:marLeft w:val="0"/>
      <w:marRight w:val="0"/>
      <w:marTop w:val="0"/>
      <w:marBottom w:val="0"/>
      <w:divBdr>
        <w:top w:val="none" w:sz="0" w:space="0" w:color="auto"/>
        <w:left w:val="none" w:sz="0" w:space="0" w:color="auto"/>
        <w:bottom w:val="none" w:sz="0" w:space="0" w:color="auto"/>
        <w:right w:val="none" w:sz="0" w:space="0" w:color="auto"/>
      </w:divBdr>
    </w:div>
    <w:div w:id="888492563">
      <w:bodyDiv w:val="1"/>
      <w:marLeft w:val="0"/>
      <w:marRight w:val="0"/>
      <w:marTop w:val="0"/>
      <w:marBottom w:val="0"/>
      <w:divBdr>
        <w:top w:val="none" w:sz="0" w:space="0" w:color="auto"/>
        <w:left w:val="none" w:sz="0" w:space="0" w:color="auto"/>
        <w:bottom w:val="none" w:sz="0" w:space="0" w:color="auto"/>
        <w:right w:val="none" w:sz="0" w:space="0" w:color="auto"/>
      </w:divBdr>
    </w:div>
    <w:div w:id="892733185">
      <w:bodyDiv w:val="1"/>
      <w:marLeft w:val="0"/>
      <w:marRight w:val="0"/>
      <w:marTop w:val="0"/>
      <w:marBottom w:val="0"/>
      <w:divBdr>
        <w:top w:val="none" w:sz="0" w:space="0" w:color="auto"/>
        <w:left w:val="none" w:sz="0" w:space="0" w:color="auto"/>
        <w:bottom w:val="none" w:sz="0" w:space="0" w:color="auto"/>
        <w:right w:val="none" w:sz="0" w:space="0" w:color="auto"/>
      </w:divBdr>
    </w:div>
    <w:div w:id="898322304">
      <w:bodyDiv w:val="1"/>
      <w:marLeft w:val="0"/>
      <w:marRight w:val="0"/>
      <w:marTop w:val="0"/>
      <w:marBottom w:val="0"/>
      <w:divBdr>
        <w:top w:val="none" w:sz="0" w:space="0" w:color="auto"/>
        <w:left w:val="none" w:sz="0" w:space="0" w:color="auto"/>
        <w:bottom w:val="none" w:sz="0" w:space="0" w:color="auto"/>
        <w:right w:val="none" w:sz="0" w:space="0" w:color="auto"/>
      </w:divBdr>
    </w:div>
    <w:div w:id="898367731">
      <w:bodyDiv w:val="1"/>
      <w:marLeft w:val="0"/>
      <w:marRight w:val="0"/>
      <w:marTop w:val="0"/>
      <w:marBottom w:val="0"/>
      <w:divBdr>
        <w:top w:val="none" w:sz="0" w:space="0" w:color="auto"/>
        <w:left w:val="none" w:sz="0" w:space="0" w:color="auto"/>
        <w:bottom w:val="none" w:sz="0" w:space="0" w:color="auto"/>
        <w:right w:val="none" w:sz="0" w:space="0" w:color="auto"/>
      </w:divBdr>
    </w:div>
    <w:div w:id="904803399">
      <w:bodyDiv w:val="1"/>
      <w:marLeft w:val="0"/>
      <w:marRight w:val="0"/>
      <w:marTop w:val="0"/>
      <w:marBottom w:val="0"/>
      <w:divBdr>
        <w:top w:val="none" w:sz="0" w:space="0" w:color="auto"/>
        <w:left w:val="none" w:sz="0" w:space="0" w:color="auto"/>
        <w:bottom w:val="none" w:sz="0" w:space="0" w:color="auto"/>
        <w:right w:val="none" w:sz="0" w:space="0" w:color="auto"/>
      </w:divBdr>
    </w:div>
    <w:div w:id="912351537">
      <w:bodyDiv w:val="1"/>
      <w:marLeft w:val="0"/>
      <w:marRight w:val="0"/>
      <w:marTop w:val="0"/>
      <w:marBottom w:val="0"/>
      <w:divBdr>
        <w:top w:val="none" w:sz="0" w:space="0" w:color="auto"/>
        <w:left w:val="none" w:sz="0" w:space="0" w:color="auto"/>
        <w:bottom w:val="none" w:sz="0" w:space="0" w:color="auto"/>
        <w:right w:val="none" w:sz="0" w:space="0" w:color="auto"/>
      </w:divBdr>
    </w:div>
    <w:div w:id="922104627">
      <w:bodyDiv w:val="1"/>
      <w:marLeft w:val="0"/>
      <w:marRight w:val="0"/>
      <w:marTop w:val="0"/>
      <w:marBottom w:val="0"/>
      <w:divBdr>
        <w:top w:val="none" w:sz="0" w:space="0" w:color="auto"/>
        <w:left w:val="none" w:sz="0" w:space="0" w:color="auto"/>
        <w:bottom w:val="none" w:sz="0" w:space="0" w:color="auto"/>
        <w:right w:val="none" w:sz="0" w:space="0" w:color="auto"/>
      </w:divBdr>
    </w:div>
    <w:div w:id="929004903">
      <w:bodyDiv w:val="1"/>
      <w:marLeft w:val="0"/>
      <w:marRight w:val="0"/>
      <w:marTop w:val="0"/>
      <w:marBottom w:val="0"/>
      <w:divBdr>
        <w:top w:val="none" w:sz="0" w:space="0" w:color="auto"/>
        <w:left w:val="none" w:sz="0" w:space="0" w:color="auto"/>
        <w:bottom w:val="none" w:sz="0" w:space="0" w:color="auto"/>
        <w:right w:val="none" w:sz="0" w:space="0" w:color="auto"/>
      </w:divBdr>
    </w:div>
    <w:div w:id="935358050">
      <w:bodyDiv w:val="1"/>
      <w:marLeft w:val="0"/>
      <w:marRight w:val="0"/>
      <w:marTop w:val="0"/>
      <w:marBottom w:val="0"/>
      <w:divBdr>
        <w:top w:val="none" w:sz="0" w:space="0" w:color="auto"/>
        <w:left w:val="none" w:sz="0" w:space="0" w:color="auto"/>
        <w:bottom w:val="none" w:sz="0" w:space="0" w:color="auto"/>
        <w:right w:val="none" w:sz="0" w:space="0" w:color="auto"/>
      </w:divBdr>
    </w:div>
    <w:div w:id="948972985">
      <w:bodyDiv w:val="1"/>
      <w:marLeft w:val="0"/>
      <w:marRight w:val="0"/>
      <w:marTop w:val="0"/>
      <w:marBottom w:val="0"/>
      <w:divBdr>
        <w:top w:val="none" w:sz="0" w:space="0" w:color="auto"/>
        <w:left w:val="none" w:sz="0" w:space="0" w:color="auto"/>
        <w:bottom w:val="none" w:sz="0" w:space="0" w:color="auto"/>
        <w:right w:val="none" w:sz="0" w:space="0" w:color="auto"/>
      </w:divBdr>
    </w:div>
    <w:div w:id="949821598">
      <w:bodyDiv w:val="1"/>
      <w:marLeft w:val="0"/>
      <w:marRight w:val="0"/>
      <w:marTop w:val="0"/>
      <w:marBottom w:val="0"/>
      <w:divBdr>
        <w:top w:val="none" w:sz="0" w:space="0" w:color="auto"/>
        <w:left w:val="none" w:sz="0" w:space="0" w:color="auto"/>
        <w:bottom w:val="none" w:sz="0" w:space="0" w:color="auto"/>
        <w:right w:val="none" w:sz="0" w:space="0" w:color="auto"/>
      </w:divBdr>
    </w:div>
    <w:div w:id="975185234">
      <w:bodyDiv w:val="1"/>
      <w:marLeft w:val="0"/>
      <w:marRight w:val="0"/>
      <w:marTop w:val="0"/>
      <w:marBottom w:val="0"/>
      <w:divBdr>
        <w:top w:val="none" w:sz="0" w:space="0" w:color="auto"/>
        <w:left w:val="none" w:sz="0" w:space="0" w:color="auto"/>
        <w:bottom w:val="none" w:sz="0" w:space="0" w:color="auto"/>
        <w:right w:val="none" w:sz="0" w:space="0" w:color="auto"/>
      </w:divBdr>
    </w:div>
    <w:div w:id="978388516">
      <w:bodyDiv w:val="1"/>
      <w:marLeft w:val="0"/>
      <w:marRight w:val="0"/>
      <w:marTop w:val="0"/>
      <w:marBottom w:val="0"/>
      <w:divBdr>
        <w:top w:val="none" w:sz="0" w:space="0" w:color="auto"/>
        <w:left w:val="none" w:sz="0" w:space="0" w:color="auto"/>
        <w:bottom w:val="none" w:sz="0" w:space="0" w:color="auto"/>
        <w:right w:val="none" w:sz="0" w:space="0" w:color="auto"/>
      </w:divBdr>
    </w:div>
    <w:div w:id="986739198">
      <w:bodyDiv w:val="1"/>
      <w:marLeft w:val="0"/>
      <w:marRight w:val="0"/>
      <w:marTop w:val="0"/>
      <w:marBottom w:val="0"/>
      <w:divBdr>
        <w:top w:val="none" w:sz="0" w:space="0" w:color="auto"/>
        <w:left w:val="none" w:sz="0" w:space="0" w:color="auto"/>
        <w:bottom w:val="none" w:sz="0" w:space="0" w:color="auto"/>
        <w:right w:val="none" w:sz="0" w:space="0" w:color="auto"/>
      </w:divBdr>
    </w:div>
    <w:div w:id="996618149">
      <w:bodyDiv w:val="1"/>
      <w:marLeft w:val="0"/>
      <w:marRight w:val="0"/>
      <w:marTop w:val="0"/>
      <w:marBottom w:val="0"/>
      <w:divBdr>
        <w:top w:val="none" w:sz="0" w:space="0" w:color="auto"/>
        <w:left w:val="none" w:sz="0" w:space="0" w:color="auto"/>
        <w:bottom w:val="none" w:sz="0" w:space="0" w:color="auto"/>
        <w:right w:val="none" w:sz="0" w:space="0" w:color="auto"/>
      </w:divBdr>
    </w:div>
    <w:div w:id="999846384">
      <w:bodyDiv w:val="1"/>
      <w:marLeft w:val="0"/>
      <w:marRight w:val="0"/>
      <w:marTop w:val="0"/>
      <w:marBottom w:val="0"/>
      <w:divBdr>
        <w:top w:val="none" w:sz="0" w:space="0" w:color="auto"/>
        <w:left w:val="none" w:sz="0" w:space="0" w:color="auto"/>
        <w:bottom w:val="none" w:sz="0" w:space="0" w:color="auto"/>
        <w:right w:val="none" w:sz="0" w:space="0" w:color="auto"/>
      </w:divBdr>
    </w:div>
    <w:div w:id="1000036207">
      <w:bodyDiv w:val="1"/>
      <w:marLeft w:val="0"/>
      <w:marRight w:val="0"/>
      <w:marTop w:val="0"/>
      <w:marBottom w:val="0"/>
      <w:divBdr>
        <w:top w:val="none" w:sz="0" w:space="0" w:color="auto"/>
        <w:left w:val="none" w:sz="0" w:space="0" w:color="auto"/>
        <w:bottom w:val="none" w:sz="0" w:space="0" w:color="auto"/>
        <w:right w:val="none" w:sz="0" w:space="0" w:color="auto"/>
      </w:divBdr>
    </w:div>
    <w:div w:id="1020933862">
      <w:bodyDiv w:val="1"/>
      <w:marLeft w:val="0"/>
      <w:marRight w:val="0"/>
      <w:marTop w:val="0"/>
      <w:marBottom w:val="0"/>
      <w:divBdr>
        <w:top w:val="none" w:sz="0" w:space="0" w:color="auto"/>
        <w:left w:val="none" w:sz="0" w:space="0" w:color="auto"/>
        <w:bottom w:val="none" w:sz="0" w:space="0" w:color="auto"/>
        <w:right w:val="none" w:sz="0" w:space="0" w:color="auto"/>
      </w:divBdr>
    </w:div>
    <w:div w:id="1027675532">
      <w:bodyDiv w:val="1"/>
      <w:marLeft w:val="0"/>
      <w:marRight w:val="0"/>
      <w:marTop w:val="0"/>
      <w:marBottom w:val="0"/>
      <w:divBdr>
        <w:top w:val="none" w:sz="0" w:space="0" w:color="auto"/>
        <w:left w:val="none" w:sz="0" w:space="0" w:color="auto"/>
        <w:bottom w:val="none" w:sz="0" w:space="0" w:color="auto"/>
        <w:right w:val="none" w:sz="0" w:space="0" w:color="auto"/>
      </w:divBdr>
    </w:div>
    <w:div w:id="1058168177">
      <w:bodyDiv w:val="1"/>
      <w:marLeft w:val="0"/>
      <w:marRight w:val="0"/>
      <w:marTop w:val="0"/>
      <w:marBottom w:val="0"/>
      <w:divBdr>
        <w:top w:val="none" w:sz="0" w:space="0" w:color="auto"/>
        <w:left w:val="none" w:sz="0" w:space="0" w:color="auto"/>
        <w:bottom w:val="none" w:sz="0" w:space="0" w:color="auto"/>
        <w:right w:val="none" w:sz="0" w:space="0" w:color="auto"/>
      </w:divBdr>
    </w:div>
    <w:div w:id="1061487456">
      <w:bodyDiv w:val="1"/>
      <w:marLeft w:val="0"/>
      <w:marRight w:val="0"/>
      <w:marTop w:val="0"/>
      <w:marBottom w:val="0"/>
      <w:divBdr>
        <w:top w:val="none" w:sz="0" w:space="0" w:color="auto"/>
        <w:left w:val="none" w:sz="0" w:space="0" w:color="auto"/>
        <w:bottom w:val="none" w:sz="0" w:space="0" w:color="auto"/>
        <w:right w:val="none" w:sz="0" w:space="0" w:color="auto"/>
      </w:divBdr>
    </w:div>
    <w:div w:id="1080296445">
      <w:bodyDiv w:val="1"/>
      <w:marLeft w:val="0"/>
      <w:marRight w:val="0"/>
      <w:marTop w:val="0"/>
      <w:marBottom w:val="0"/>
      <w:divBdr>
        <w:top w:val="none" w:sz="0" w:space="0" w:color="auto"/>
        <w:left w:val="none" w:sz="0" w:space="0" w:color="auto"/>
        <w:bottom w:val="none" w:sz="0" w:space="0" w:color="auto"/>
        <w:right w:val="none" w:sz="0" w:space="0" w:color="auto"/>
      </w:divBdr>
    </w:div>
    <w:div w:id="1080565733">
      <w:bodyDiv w:val="1"/>
      <w:marLeft w:val="0"/>
      <w:marRight w:val="0"/>
      <w:marTop w:val="0"/>
      <w:marBottom w:val="0"/>
      <w:divBdr>
        <w:top w:val="none" w:sz="0" w:space="0" w:color="auto"/>
        <w:left w:val="none" w:sz="0" w:space="0" w:color="auto"/>
        <w:bottom w:val="none" w:sz="0" w:space="0" w:color="auto"/>
        <w:right w:val="none" w:sz="0" w:space="0" w:color="auto"/>
      </w:divBdr>
    </w:div>
    <w:div w:id="1097290027">
      <w:bodyDiv w:val="1"/>
      <w:marLeft w:val="0"/>
      <w:marRight w:val="0"/>
      <w:marTop w:val="0"/>
      <w:marBottom w:val="0"/>
      <w:divBdr>
        <w:top w:val="none" w:sz="0" w:space="0" w:color="auto"/>
        <w:left w:val="none" w:sz="0" w:space="0" w:color="auto"/>
        <w:bottom w:val="none" w:sz="0" w:space="0" w:color="auto"/>
        <w:right w:val="none" w:sz="0" w:space="0" w:color="auto"/>
      </w:divBdr>
    </w:div>
    <w:div w:id="1101603390">
      <w:bodyDiv w:val="1"/>
      <w:marLeft w:val="0"/>
      <w:marRight w:val="0"/>
      <w:marTop w:val="0"/>
      <w:marBottom w:val="0"/>
      <w:divBdr>
        <w:top w:val="none" w:sz="0" w:space="0" w:color="auto"/>
        <w:left w:val="none" w:sz="0" w:space="0" w:color="auto"/>
        <w:bottom w:val="none" w:sz="0" w:space="0" w:color="auto"/>
        <w:right w:val="none" w:sz="0" w:space="0" w:color="auto"/>
      </w:divBdr>
    </w:div>
    <w:div w:id="1106120769">
      <w:bodyDiv w:val="1"/>
      <w:marLeft w:val="0"/>
      <w:marRight w:val="0"/>
      <w:marTop w:val="0"/>
      <w:marBottom w:val="0"/>
      <w:divBdr>
        <w:top w:val="none" w:sz="0" w:space="0" w:color="auto"/>
        <w:left w:val="none" w:sz="0" w:space="0" w:color="auto"/>
        <w:bottom w:val="none" w:sz="0" w:space="0" w:color="auto"/>
        <w:right w:val="none" w:sz="0" w:space="0" w:color="auto"/>
      </w:divBdr>
    </w:div>
    <w:div w:id="1138113531">
      <w:bodyDiv w:val="1"/>
      <w:marLeft w:val="0"/>
      <w:marRight w:val="0"/>
      <w:marTop w:val="0"/>
      <w:marBottom w:val="0"/>
      <w:divBdr>
        <w:top w:val="none" w:sz="0" w:space="0" w:color="auto"/>
        <w:left w:val="none" w:sz="0" w:space="0" w:color="auto"/>
        <w:bottom w:val="none" w:sz="0" w:space="0" w:color="auto"/>
        <w:right w:val="none" w:sz="0" w:space="0" w:color="auto"/>
      </w:divBdr>
    </w:div>
    <w:div w:id="1146901308">
      <w:bodyDiv w:val="1"/>
      <w:marLeft w:val="0"/>
      <w:marRight w:val="0"/>
      <w:marTop w:val="0"/>
      <w:marBottom w:val="0"/>
      <w:divBdr>
        <w:top w:val="none" w:sz="0" w:space="0" w:color="auto"/>
        <w:left w:val="none" w:sz="0" w:space="0" w:color="auto"/>
        <w:bottom w:val="none" w:sz="0" w:space="0" w:color="auto"/>
        <w:right w:val="none" w:sz="0" w:space="0" w:color="auto"/>
      </w:divBdr>
    </w:div>
    <w:div w:id="1154956502">
      <w:bodyDiv w:val="1"/>
      <w:marLeft w:val="0"/>
      <w:marRight w:val="0"/>
      <w:marTop w:val="0"/>
      <w:marBottom w:val="0"/>
      <w:divBdr>
        <w:top w:val="none" w:sz="0" w:space="0" w:color="auto"/>
        <w:left w:val="none" w:sz="0" w:space="0" w:color="auto"/>
        <w:bottom w:val="none" w:sz="0" w:space="0" w:color="auto"/>
        <w:right w:val="none" w:sz="0" w:space="0" w:color="auto"/>
      </w:divBdr>
    </w:div>
    <w:div w:id="1159805458">
      <w:bodyDiv w:val="1"/>
      <w:marLeft w:val="0"/>
      <w:marRight w:val="0"/>
      <w:marTop w:val="0"/>
      <w:marBottom w:val="0"/>
      <w:divBdr>
        <w:top w:val="none" w:sz="0" w:space="0" w:color="auto"/>
        <w:left w:val="none" w:sz="0" w:space="0" w:color="auto"/>
        <w:bottom w:val="none" w:sz="0" w:space="0" w:color="auto"/>
        <w:right w:val="none" w:sz="0" w:space="0" w:color="auto"/>
      </w:divBdr>
    </w:div>
    <w:div w:id="1163467111">
      <w:bodyDiv w:val="1"/>
      <w:marLeft w:val="0"/>
      <w:marRight w:val="0"/>
      <w:marTop w:val="0"/>
      <w:marBottom w:val="0"/>
      <w:divBdr>
        <w:top w:val="none" w:sz="0" w:space="0" w:color="auto"/>
        <w:left w:val="none" w:sz="0" w:space="0" w:color="auto"/>
        <w:bottom w:val="none" w:sz="0" w:space="0" w:color="auto"/>
        <w:right w:val="none" w:sz="0" w:space="0" w:color="auto"/>
      </w:divBdr>
    </w:div>
    <w:div w:id="1166896245">
      <w:bodyDiv w:val="1"/>
      <w:marLeft w:val="0"/>
      <w:marRight w:val="0"/>
      <w:marTop w:val="0"/>
      <w:marBottom w:val="0"/>
      <w:divBdr>
        <w:top w:val="none" w:sz="0" w:space="0" w:color="auto"/>
        <w:left w:val="none" w:sz="0" w:space="0" w:color="auto"/>
        <w:bottom w:val="none" w:sz="0" w:space="0" w:color="auto"/>
        <w:right w:val="none" w:sz="0" w:space="0" w:color="auto"/>
      </w:divBdr>
    </w:div>
    <w:div w:id="1174952677">
      <w:bodyDiv w:val="1"/>
      <w:marLeft w:val="0"/>
      <w:marRight w:val="0"/>
      <w:marTop w:val="0"/>
      <w:marBottom w:val="0"/>
      <w:divBdr>
        <w:top w:val="none" w:sz="0" w:space="0" w:color="auto"/>
        <w:left w:val="none" w:sz="0" w:space="0" w:color="auto"/>
        <w:bottom w:val="none" w:sz="0" w:space="0" w:color="auto"/>
        <w:right w:val="none" w:sz="0" w:space="0" w:color="auto"/>
      </w:divBdr>
    </w:div>
    <w:div w:id="1194197562">
      <w:bodyDiv w:val="1"/>
      <w:marLeft w:val="0"/>
      <w:marRight w:val="0"/>
      <w:marTop w:val="0"/>
      <w:marBottom w:val="0"/>
      <w:divBdr>
        <w:top w:val="none" w:sz="0" w:space="0" w:color="auto"/>
        <w:left w:val="none" w:sz="0" w:space="0" w:color="auto"/>
        <w:bottom w:val="none" w:sz="0" w:space="0" w:color="auto"/>
        <w:right w:val="none" w:sz="0" w:space="0" w:color="auto"/>
      </w:divBdr>
    </w:div>
    <w:div w:id="1196698709">
      <w:bodyDiv w:val="1"/>
      <w:marLeft w:val="0"/>
      <w:marRight w:val="0"/>
      <w:marTop w:val="0"/>
      <w:marBottom w:val="0"/>
      <w:divBdr>
        <w:top w:val="none" w:sz="0" w:space="0" w:color="auto"/>
        <w:left w:val="none" w:sz="0" w:space="0" w:color="auto"/>
        <w:bottom w:val="none" w:sz="0" w:space="0" w:color="auto"/>
        <w:right w:val="none" w:sz="0" w:space="0" w:color="auto"/>
      </w:divBdr>
    </w:div>
    <w:div w:id="1197697447">
      <w:bodyDiv w:val="1"/>
      <w:marLeft w:val="0"/>
      <w:marRight w:val="0"/>
      <w:marTop w:val="0"/>
      <w:marBottom w:val="0"/>
      <w:divBdr>
        <w:top w:val="none" w:sz="0" w:space="0" w:color="auto"/>
        <w:left w:val="none" w:sz="0" w:space="0" w:color="auto"/>
        <w:bottom w:val="none" w:sz="0" w:space="0" w:color="auto"/>
        <w:right w:val="none" w:sz="0" w:space="0" w:color="auto"/>
      </w:divBdr>
    </w:div>
    <w:div w:id="1199003720">
      <w:bodyDiv w:val="1"/>
      <w:marLeft w:val="0"/>
      <w:marRight w:val="0"/>
      <w:marTop w:val="0"/>
      <w:marBottom w:val="0"/>
      <w:divBdr>
        <w:top w:val="none" w:sz="0" w:space="0" w:color="auto"/>
        <w:left w:val="none" w:sz="0" w:space="0" w:color="auto"/>
        <w:bottom w:val="none" w:sz="0" w:space="0" w:color="auto"/>
        <w:right w:val="none" w:sz="0" w:space="0" w:color="auto"/>
      </w:divBdr>
    </w:div>
    <w:div w:id="1207599081">
      <w:bodyDiv w:val="1"/>
      <w:marLeft w:val="0"/>
      <w:marRight w:val="0"/>
      <w:marTop w:val="0"/>
      <w:marBottom w:val="0"/>
      <w:divBdr>
        <w:top w:val="none" w:sz="0" w:space="0" w:color="auto"/>
        <w:left w:val="none" w:sz="0" w:space="0" w:color="auto"/>
        <w:bottom w:val="none" w:sz="0" w:space="0" w:color="auto"/>
        <w:right w:val="none" w:sz="0" w:space="0" w:color="auto"/>
      </w:divBdr>
    </w:div>
    <w:div w:id="1216695769">
      <w:bodyDiv w:val="1"/>
      <w:marLeft w:val="0"/>
      <w:marRight w:val="0"/>
      <w:marTop w:val="0"/>
      <w:marBottom w:val="0"/>
      <w:divBdr>
        <w:top w:val="none" w:sz="0" w:space="0" w:color="auto"/>
        <w:left w:val="none" w:sz="0" w:space="0" w:color="auto"/>
        <w:bottom w:val="none" w:sz="0" w:space="0" w:color="auto"/>
        <w:right w:val="none" w:sz="0" w:space="0" w:color="auto"/>
      </w:divBdr>
    </w:div>
    <w:div w:id="1221750367">
      <w:bodyDiv w:val="1"/>
      <w:marLeft w:val="0"/>
      <w:marRight w:val="0"/>
      <w:marTop w:val="0"/>
      <w:marBottom w:val="0"/>
      <w:divBdr>
        <w:top w:val="none" w:sz="0" w:space="0" w:color="auto"/>
        <w:left w:val="none" w:sz="0" w:space="0" w:color="auto"/>
        <w:bottom w:val="none" w:sz="0" w:space="0" w:color="auto"/>
        <w:right w:val="none" w:sz="0" w:space="0" w:color="auto"/>
      </w:divBdr>
    </w:div>
    <w:div w:id="1224832427">
      <w:bodyDiv w:val="1"/>
      <w:marLeft w:val="0"/>
      <w:marRight w:val="0"/>
      <w:marTop w:val="0"/>
      <w:marBottom w:val="0"/>
      <w:divBdr>
        <w:top w:val="none" w:sz="0" w:space="0" w:color="auto"/>
        <w:left w:val="none" w:sz="0" w:space="0" w:color="auto"/>
        <w:bottom w:val="none" w:sz="0" w:space="0" w:color="auto"/>
        <w:right w:val="none" w:sz="0" w:space="0" w:color="auto"/>
      </w:divBdr>
    </w:div>
    <w:div w:id="1231422275">
      <w:bodyDiv w:val="1"/>
      <w:marLeft w:val="0"/>
      <w:marRight w:val="0"/>
      <w:marTop w:val="0"/>
      <w:marBottom w:val="0"/>
      <w:divBdr>
        <w:top w:val="none" w:sz="0" w:space="0" w:color="auto"/>
        <w:left w:val="none" w:sz="0" w:space="0" w:color="auto"/>
        <w:bottom w:val="none" w:sz="0" w:space="0" w:color="auto"/>
        <w:right w:val="none" w:sz="0" w:space="0" w:color="auto"/>
      </w:divBdr>
    </w:div>
    <w:div w:id="1245797537">
      <w:bodyDiv w:val="1"/>
      <w:marLeft w:val="0"/>
      <w:marRight w:val="0"/>
      <w:marTop w:val="0"/>
      <w:marBottom w:val="0"/>
      <w:divBdr>
        <w:top w:val="none" w:sz="0" w:space="0" w:color="auto"/>
        <w:left w:val="none" w:sz="0" w:space="0" w:color="auto"/>
        <w:bottom w:val="none" w:sz="0" w:space="0" w:color="auto"/>
        <w:right w:val="none" w:sz="0" w:space="0" w:color="auto"/>
      </w:divBdr>
    </w:div>
    <w:div w:id="1254163642">
      <w:bodyDiv w:val="1"/>
      <w:marLeft w:val="0"/>
      <w:marRight w:val="0"/>
      <w:marTop w:val="0"/>
      <w:marBottom w:val="0"/>
      <w:divBdr>
        <w:top w:val="none" w:sz="0" w:space="0" w:color="auto"/>
        <w:left w:val="none" w:sz="0" w:space="0" w:color="auto"/>
        <w:bottom w:val="none" w:sz="0" w:space="0" w:color="auto"/>
        <w:right w:val="none" w:sz="0" w:space="0" w:color="auto"/>
      </w:divBdr>
    </w:div>
    <w:div w:id="1255211100">
      <w:bodyDiv w:val="1"/>
      <w:marLeft w:val="0"/>
      <w:marRight w:val="0"/>
      <w:marTop w:val="0"/>
      <w:marBottom w:val="0"/>
      <w:divBdr>
        <w:top w:val="none" w:sz="0" w:space="0" w:color="auto"/>
        <w:left w:val="none" w:sz="0" w:space="0" w:color="auto"/>
        <w:bottom w:val="none" w:sz="0" w:space="0" w:color="auto"/>
        <w:right w:val="none" w:sz="0" w:space="0" w:color="auto"/>
      </w:divBdr>
    </w:div>
    <w:div w:id="1270702736">
      <w:bodyDiv w:val="1"/>
      <w:marLeft w:val="0"/>
      <w:marRight w:val="0"/>
      <w:marTop w:val="0"/>
      <w:marBottom w:val="0"/>
      <w:divBdr>
        <w:top w:val="none" w:sz="0" w:space="0" w:color="auto"/>
        <w:left w:val="none" w:sz="0" w:space="0" w:color="auto"/>
        <w:bottom w:val="none" w:sz="0" w:space="0" w:color="auto"/>
        <w:right w:val="none" w:sz="0" w:space="0" w:color="auto"/>
      </w:divBdr>
    </w:div>
    <w:div w:id="1271475560">
      <w:bodyDiv w:val="1"/>
      <w:marLeft w:val="0"/>
      <w:marRight w:val="0"/>
      <w:marTop w:val="0"/>
      <w:marBottom w:val="0"/>
      <w:divBdr>
        <w:top w:val="none" w:sz="0" w:space="0" w:color="auto"/>
        <w:left w:val="none" w:sz="0" w:space="0" w:color="auto"/>
        <w:bottom w:val="none" w:sz="0" w:space="0" w:color="auto"/>
        <w:right w:val="none" w:sz="0" w:space="0" w:color="auto"/>
      </w:divBdr>
    </w:div>
    <w:div w:id="1272515171">
      <w:bodyDiv w:val="1"/>
      <w:marLeft w:val="0"/>
      <w:marRight w:val="0"/>
      <w:marTop w:val="0"/>
      <w:marBottom w:val="0"/>
      <w:divBdr>
        <w:top w:val="none" w:sz="0" w:space="0" w:color="auto"/>
        <w:left w:val="none" w:sz="0" w:space="0" w:color="auto"/>
        <w:bottom w:val="none" w:sz="0" w:space="0" w:color="auto"/>
        <w:right w:val="none" w:sz="0" w:space="0" w:color="auto"/>
      </w:divBdr>
    </w:div>
    <w:div w:id="1276716381">
      <w:bodyDiv w:val="1"/>
      <w:marLeft w:val="0"/>
      <w:marRight w:val="0"/>
      <w:marTop w:val="0"/>
      <w:marBottom w:val="0"/>
      <w:divBdr>
        <w:top w:val="none" w:sz="0" w:space="0" w:color="auto"/>
        <w:left w:val="none" w:sz="0" w:space="0" w:color="auto"/>
        <w:bottom w:val="none" w:sz="0" w:space="0" w:color="auto"/>
        <w:right w:val="none" w:sz="0" w:space="0" w:color="auto"/>
      </w:divBdr>
    </w:div>
    <w:div w:id="1289238476">
      <w:bodyDiv w:val="1"/>
      <w:marLeft w:val="0"/>
      <w:marRight w:val="0"/>
      <w:marTop w:val="0"/>
      <w:marBottom w:val="0"/>
      <w:divBdr>
        <w:top w:val="none" w:sz="0" w:space="0" w:color="auto"/>
        <w:left w:val="none" w:sz="0" w:space="0" w:color="auto"/>
        <w:bottom w:val="none" w:sz="0" w:space="0" w:color="auto"/>
        <w:right w:val="none" w:sz="0" w:space="0" w:color="auto"/>
      </w:divBdr>
    </w:div>
    <w:div w:id="1290627465">
      <w:bodyDiv w:val="1"/>
      <w:marLeft w:val="0"/>
      <w:marRight w:val="0"/>
      <w:marTop w:val="0"/>
      <w:marBottom w:val="0"/>
      <w:divBdr>
        <w:top w:val="none" w:sz="0" w:space="0" w:color="auto"/>
        <w:left w:val="none" w:sz="0" w:space="0" w:color="auto"/>
        <w:bottom w:val="none" w:sz="0" w:space="0" w:color="auto"/>
        <w:right w:val="none" w:sz="0" w:space="0" w:color="auto"/>
      </w:divBdr>
    </w:div>
    <w:div w:id="1300921867">
      <w:bodyDiv w:val="1"/>
      <w:marLeft w:val="0"/>
      <w:marRight w:val="0"/>
      <w:marTop w:val="0"/>
      <w:marBottom w:val="0"/>
      <w:divBdr>
        <w:top w:val="none" w:sz="0" w:space="0" w:color="auto"/>
        <w:left w:val="none" w:sz="0" w:space="0" w:color="auto"/>
        <w:bottom w:val="none" w:sz="0" w:space="0" w:color="auto"/>
        <w:right w:val="none" w:sz="0" w:space="0" w:color="auto"/>
      </w:divBdr>
    </w:div>
    <w:div w:id="1313295282">
      <w:bodyDiv w:val="1"/>
      <w:marLeft w:val="0"/>
      <w:marRight w:val="0"/>
      <w:marTop w:val="0"/>
      <w:marBottom w:val="0"/>
      <w:divBdr>
        <w:top w:val="none" w:sz="0" w:space="0" w:color="auto"/>
        <w:left w:val="none" w:sz="0" w:space="0" w:color="auto"/>
        <w:bottom w:val="none" w:sz="0" w:space="0" w:color="auto"/>
        <w:right w:val="none" w:sz="0" w:space="0" w:color="auto"/>
      </w:divBdr>
    </w:div>
    <w:div w:id="1321075651">
      <w:bodyDiv w:val="1"/>
      <w:marLeft w:val="0"/>
      <w:marRight w:val="0"/>
      <w:marTop w:val="0"/>
      <w:marBottom w:val="0"/>
      <w:divBdr>
        <w:top w:val="none" w:sz="0" w:space="0" w:color="auto"/>
        <w:left w:val="none" w:sz="0" w:space="0" w:color="auto"/>
        <w:bottom w:val="none" w:sz="0" w:space="0" w:color="auto"/>
        <w:right w:val="none" w:sz="0" w:space="0" w:color="auto"/>
      </w:divBdr>
    </w:div>
    <w:div w:id="1321152155">
      <w:bodyDiv w:val="1"/>
      <w:marLeft w:val="0"/>
      <w:marRight w:val="0"/>
      <w:marTop w:val="0"/>
      <w:marBottom w:val="0"/>
      <w:divBdr>
        <w:top w:val="none" w:sz="0" w:space="0" w:color="auto"/>
        <w:left w:val="none" w:sz="0" w:space="0" w:color="auto"/>
        <w:bottom w:val="none" w:sz="0" w:space="0" w:color="auto"/>
        <w:right w:val="none" w:sz="0" w:space="0" w:color="auto"/>
      </w:divBdr>
    </w:div>
    <w:div w:id="1324894032">
      <w:bodyDiv w:val="1"/>
      <w:marLeft w:val="0"/>
      <w:marRight w:val="0"/>
      <w:marTop w:val="0"/>
      <w:marBottom w:val="0"/>
      <w:divBdr>
        <w:top w:val="none" w:sz="0" w:space="0" w:color="auto"/>
        <w:left w:val="none" w:sz="0" w:space="0" w:color="auto"/>
        <w:bottom w:val="none" w:sz="0" w:space="0" w:color="auto"/>
        <w:right w:val="none" w:sz="0" w:space="0" w:color="auto"/>
      </w:divBdr>
    </w:div>
    <w:div w:id="1352609669">
      <w:bodyDiv w:val="1"/>
      <w:marLeft w:val="0"/>
      <w:marRight w:val="0"/>
      <w:marTop w:val="0"/>
      <w:marBottom w:val="0"/>
      <w:divBdr>
        <w:top w:val="none" w:sz="0" w:space="0" w:color="auto"/>
        <w:left w:val="none" w:sz="0" w:space="0" w:color="auto"/>
        <w:bottom w:val="none" w:sz="0" w:space="0" w:color="auto"/>
        <w:right w:val="none" w:sz="0" w:space="0" w:color="auto"/>
      </w:divBdr>
    </w:div>
    <w:div w:id="1358234896">
      <w:bodyDiv w:val="1"/>
      <w:marLeft w:val="0"/>
      <w:marRight w:val="0"/>
      <w:marTop w:val="0"/>
      <w:marBottom w:val="0"/>
      <w:divBdr>
        <w:top w:val="none" w:sz="0" w:space="0" w:color="auto"/>
        <w:left w:val="none" w:sz="0" w:space="0" w:color="auto"/>
        <w:bottom w:val="none" w:sz="0" w:space="0" w:color="auto"/>
        <w:right w:val="none" w:sz="0" w:space="0" w:color="auto"/>
      </w:divBdr>
    </w:div>
    <w:div w:id="1362781255">
      <w:bodyDiv w:val="1"/>
      <w:marLeft w:val="0"/>
      <w:marRight w:val="0"/>
      <w:marTop w:val="0"/>
      <w:marBottom w:val="0"/>
      <w:divBdr>
        <w:top w:val="none" w:sz="0" w:space="0" w:color="auto"/>
        <w:left w:val="none" w:sz="0" w:space="0" w:color="auto"/>
        <w:bottom w:val="none" w:sz="0" w:space="0" w:color="auto"/>
        <w:right w:val="none" w:sz="0" w:space="0" w:color="auto"/>
      </w:divBdr>
    </w:div>
    <w:div w:id="1364482550">
      <w:bodyDiv w:val="1"/>
      <w:marLeft w:val="0"/>
      <w:marRight w:val="0"/>
      <w:marTop w:val="0"/>
      <w:marBottom w:val="0"/>
      <w:divBdr>
        <w:top w:val="none" w:sz="0" w:space="0" w:color="auto"/>
        <w:left w:val="none" w:sz="0" w:space="0" w:color="auto"/>
        <w:bottom w:val="none" w:sz="0" w:space="0" w:color="auto"/>
        <w:right w:val="none" w:sz="0" w:space="0" w:color="auto"/>
      </w:divBdr>
    </w:div>
    <w:div w:id="1365599241">
      <w:bodyDiv w:val="1"/>
      <w:marLeft w:val="0"/>
      <w:marRight w:val="0"/>
      <w:marTop w:val="0"/>
      <w:marBottom w:val="0"/>
      <w:divBdr>
        <w:top w:val="none" w:sz="0" w:space="0" w:color="auto"/>
        <w:left w:val="none" w:sz="0" w:space="0" w:color="auto"/>
        <w:bottom w:val="none" w:sz="0" w:space="0" w:color="auto"/>
        <w:right w:val="none" w:sz="0" w:space="0" w:color="auto"/>
      </w:divBdr>
    </w:div>
    <w:div w:id="1375542900">
      <w:bodyDiv w:val="1"/>
      <w:marLeft w:val="0"/>
      <w:marRight w:val="0"/>
      <w:marTop w:val="0"/>
      <w:marBottom w:val="0"/>
      <w:divBdr>
        <w:top w:val="none" w:sz="0" w:space="0" w:color="auto"/>
        <w:left w:val="none" w:sz="0" w:space="0" w:color="auto"/>
        <w:bottom w:val="none" w:sz="0" w:space="0" w:color="auto"/>
        <w:right w:val="none" w:sz="0" w:space="0" w:color="auto"/>
      </w:divBdr>
    </w:div>
    <w:div w:id="1379160113">
      <w:bodyDiv w:val="1"/>
      <w:marLeft w:val="0"/>
      <w:marRight w:val="0"/>
      <w:marTop w:val="0"/>
      <w:marBottom w:val="0"/>
      <w:divBdr>
        <w:top w:val="none" w:sz="0" w:space="0" w:color="auto"/>
        <w:left w:val="none" w:sz="0" w:space="0" w:color="auto"/>
        <w:bottom w:val="none" w:sz="0" w:space="0" w:color="auto"/>
        <w:right w:val="none" w:sz="0" w:space="0" w:color="auto"/>
      </w:divBdr>
    </w:div>
    <w:div w:id="1380474726">
      <w:bodyDiv w:val="1"/>
      <w:marLeft w:val="0"/>
      <w:marRight w:val="0"/>
      <w:marTop w:val="0"/>
      <w:marBottom w:val="0"/>
      <w:divBdr>
        <w:top w:val="none" w:sz="0" w:space="0" w:color="auto"/>
        <w:left w:val="none" w:sz="0" w:space="0" w:color="auto"/>
        <w:bottom w:val="none" w:sz="0" w:space="0" w:color="auto"/>
        <w:right w:val="none" w:sz="0" w:space="0" w:color="auto"/>
      </w:divBdr>
    </w:div>
    <w:div w:id="1390348947">
      <w:bodyDiv w:val="1"/>
      <w:marLeft w:val="0"/>
      <w:marRight w:val="0"/>
      <w:marTop w:val="0"/>
      <w:marBottom w:val="0"/>
      <w:divBdr>
        <w:top w:val="none" w:sz="0" w:space="0" w:color="auto"/>
        <w:left w:val="none" w:sz="0" w:space="0" w:color="auto"/>
        <w:bottom w:val="none" w:sz="0" w:space="0" w:color="auto"/>
        <w:right w:val="none" w:sz="0" w:space="0" w:color="auto"/>
      </w:divBdr>
    </w:div>
    <w:div w:id="1396852014">
      <w:bodyDiv w:val="1"/>
      <w:marLeft w:val="0"/>
      <w:marRight w:val="0"/>
      <w:marTop w:val="0"/>
      <w:marBottom w:val="0"/>
      <w:divBdr>
        <w:top w:val="none" w:sz="0" w:space="0" w:color="auto"/>
        <w:left w:val="none" w:sz="0" w:space="0" w:color="auto"/>
        <w:bottom w:val="none" w:sz="0" w:space="0" w:color="auto"/>
        <w:right w:val="none" w:sz="0" w:space="0" w:color="auto"/>
      </w:divBdr>
    </w:div>
    <w:div w:id="1401443576">
      <w:bodyDiv w:val="1"/>
      <w:marLeft w:val="0"/>
      <w:marRight w:val="0"/>
      <w:marTop w:val="0"/>
      <w:marBottom w:val="0"/>
      <w:divBdr>
        <w:top w:val="none" w:sz="0" w:space="0" w:color="auto"/>
        <w:left w:val="none" w:sz="0" w:space="0" w:color="auto"/>
        <w:bottom w:val="none" w:sz="0" w:space="0" w:color="auto"/>
        <w:right w:val="none" w:sz="0" w:space="0" w:color="auto"/>
      </w:divBdr>
    </w:div>
    <w:div w:id="1406217752">
      <w:bodyDiv w:val="1"/>
      <w:marLeft w:val="0"/>
      <w:marRight w:val="0"/>
      <w:marTop w:val="0"/>
      <w:marBottom w:val="0"/>
      <w:divBdr>
        <w:top w:val="none" w:sz="0" w:space="0" w:color="auto"/>
        <w:left w:val="none" w:sz="0" w:space="0" w:color="auto"/>
        <w:bottom w:val="none" w:sz="0" w:space="0" w:color="auto"/>
        <w:right w:val="none" w:sz="0" w:space="0" w:color="auto"/>
      </w:divBdr>
    </w:div>
    <w:div w:id="1419058550">
      <w:bodyDiv w:val="1"/>
      <w:marLeft w:val="0"/>
      <w:marRight w:val="0"/>
      <w:marTop w:val="0"/>
      <w:marBottom w:val="0"/>
      <w:divBdr>
        <w:top w:val="none" w:sz="0" w:space="0" w:color="auto"/>
        <w:left w:val="none" w:sz="0" w:space="0" w:color="auto"/>
        <w:bottom w:val="none" w:sz="0" w:space="0" w:color="auto"/>
        <w:right w:val="none" w:sz="0" w:space="0" w:color="auto"/>
      </w:divBdr>
    </w:div>
    <w:div w:id="1420952408">
      <w:bodyDiv w:val="1"/>
      <w:marLeft w:val="0"/>
      <w:marRight w:val="0"/>
      <w:marTop w:val="0"/>
      <w:marBottom w:val="0"/>
      <w:divBdr>
        <w:top w:val="none" w:sz="0" w:space="0" w:color="auto"/>
        <w:left w:val="none" w:sz="0" w:space="0" w:color="auto"/>
        <w:bottom w:val="none" w:sz="0" w:space="0" w:color="auto"/>
        <w:right w:val="none" w:sz="0" w:space="0" w:color="auto"/>
      </w:divBdr>
    </w:div>
    <w:div w:id="1422145607">
      <w:bodyDiv w:val="1"/>
      <w:marLeft w:val="0"/>
      <w:marRight w:val="0"/>
      <w:marTop w:val="0"/>
      <w:marBottom w:val="0"/>
      <w:divBdr>
        <w:top w:val="none" w:sz="0" w:space="0" w:color="auto"/>
        <w:left w:val="none" w:sz="0" w:space="0" w:color="auto"/>
        <w:bottom w:val="none" w:sz="0" w:space="0" w:color="auto"/>
        <w:right w:val="none" w:sz="0" w:space="0" w:color="auto"/>
      </w:divBdr>
    </w:div>
    <w:div w:id="1423837397">
      <w:bodyDiv w:val="1"/>
      <w:marLeft w:val="0"/>
      <w:marRight w:val="0"/>
      <w:marTop w:val="0"/>
      <w:marBottom w:val="0"/>
      <w:divBdr>
        <w:top w:val="none" w:sz="0" w:space="0" w:color="auto"/>
        <w:left w:val="none" w:sz="0" w:space="0" w:color="auto"/>
        <w:bottom w:val="none" w:sz="0" w:space="0" w:color="auto"/>
        <w:right w:val="none" w:sz="0" w:space="0" w:color="auto"/>
      </w:divBdr>
    </w:div>
    <w:div w:id="1428651121">
      <w:bodyDiv w:val="1"/>
      <w:marLeft w:val="0"/>
      <w:marRight w:val="0"/>
      <w:marTop w:val="0"/>
      <w:marBottom w:val="0"/>
      <w:divBdr>
        <w:top w:val="none" w:sz="0" w:space="0" w:color="auto"/>
        <w:left w:val="none" w:sz="0" w:space="0" w:color="auto"/>
        <w:bottom w:val="none" w:sz="0" w:space="0" w:color="auto"/>
        <w:right w:val="none" w:sz="0" w:space="0" w:color="auto"/>
      </w:divBdr>
    </w:div>
    <w:div w:id="1433936462">
      <w:bodyDiv w:val="1"/>
      <w:marLeft w:val="0"/>
      <w:marRight w:val="0"/>
      <w:marTop w:val="0"/>
      <w:marBottom w:val="0"/>
      <w:divBdr>
        <w:top w:val="none" w:sz="0" w:space="0" w:color="auto"/>
        <w:left w:val="none" w:sz="0" w:space="0" w:color="auto"/>
        <w:bottom w:val="none" w:sz="0" w:space="0" w:color="auto"/>
        <w:right w:val="none" w:sz="0" w:space="0" w:color="auto"/>
      </w:divBdr>
    </w:div>
    <w:div w:id="1433937567">
      <w:bodyDiv w:val="1"/>
      <w:marLeft w:val="0"/>
      <w:marRight w:val="0"/>
      <w:marTop w:val="0"/>
      <w:marBottom w:val="0"/>
      <w:divBdr>
        <w:top w:val="none" w:sz="0" w:space="0" w:color="auto"/>
        <w:left w:val="none" w:sz="0" w:space="0" w:color="auto"/>
        <w:bottom w:val="none" w:sz="0" w:space="0" w:color="auto"/>
        <w:right w:val="none" w:sz="0" w:space="0" w:color="auto"/>
      </w:divBdr>
    </w:div>
    <w:div w:id="1434664863">
      <w:bodyDiv w:val="1"/>
      <w:marLeft w:val="0"/>
      <w:marRight w:val="0"/>
      <w:marTop w:val="0"/>
      <w:marBottom w:val="0"/>
      <w:divBdr>
        <w:top w:val="none" w:sz="0" w:space="0" w:color="auto"/>
        <w:left w:val="none" w:sz="0" w:space="0" w:color="auto"/>
        <w:bottom w:val="none" w:sz="0" w:space="0" w:color="auto"/>
        <w:right w:val="none" w:sz="0" w:space="0" w:color="auto"/>
      </w:divBdr>
    </w:div>
    <w:div w:id="1450708117">
      <w:bodyDiv w:val="1"/>
      <w:marLeft w:val="0"/>
      <w:marRight w:val="0"/>
      <w:marTop w:val="0"/>
      <w:marBottom w:val="0"/>
      <w:divBdr>
        <w:top w:val="none" w:sz="0" w:space="0" w:color="auto"/>
        <w:left w:val="none" w:sz="0" w:space="0" w:color="auto"/>
        <w:bottom w:val="none" w:sz="0" w:space="0" w:color="auto"/>
        <w:right w:val="none" w:sz="0" w:space="0" w:color="auto"/>
      </w:divBdr>
    </w:div>
    <w:div w:id="1455903826">
      <w:bodyDiv w:val="1"/>
      <w:marLeft w:val="0"/>
      <w:marRight w:val="0"/>
      <w:marTop w:val="0"/>
      <w:marBottom w:val="0"/>
      <w:divBdr>
        <w:top w:val="none" w:sz="0" w:space="0" w:color="auto"/>
        <w:left w:val="none" w:sz="0" w:space="0" w:color="auto"/>
        <w:bottom w:val="none" w:sz="0" w:space="0" w:color="auto"/>
        <w:right w:val="none" w:sz="0" w:space="0" w:color="auto"/>
      </w:divBdr>
    </w:div>
    <w:div w:id="1461605363">
      <w:bodyDiv w:val="1"/>
      <w:marLeft w:val="0"/>
      <w:marRight w:val="0"/>
      <w:marTop w:val="0"/>
      <w:marBottom w:val="0"/>
      <w:divBdr>
        <w:top w:val="none" w:sz="0" w:space="0" w:color="auto"/>
        <w:left w:val="none" w:sz="0" w:space="0" w:color="auto"/>
        <w:bottom w:val="none" w:sz="0" w:space="0" w:color="auto"/>
        <w:right w:val="none" w:sz="0" w:space="0" w:color="auto"/>
      </w:divBdr>
    </w:div>
    <w:div w:id="1461875955">
      <w:bodyDiv w:val="1"/>
      <w:marLeft w:val="0"/>
      <w:marRight w:val="0"/>
      <w:marTop w:val="0"/>
      <w:marBottom w:val="0"/>
      <w:divBdr>
        <w:top w:val="none" w:sz="0" w:space="0" w:color="auto"/>
        <w:left w:val="none" w:sz="0" w:space="0" w:color="auto"/>
        <w:bottom w:val="none" w:sz="0" w:space="0" w:color="auto"/>
        <w:right w:val="none" w:sz="0" w:space="0" w:color="auto"/>
      </w:divBdr>
    </w:div>
    <w:div w:id="1462961523">
      <w:bodyDiv w:val="1"/>
      <w:marLeft w:val="0"/>
      <w:marRight w:val="0"/>
      <w:marTop w:val="0"/>
      <w:marBottom w:val="0"/>
      <w:divBdr>
        <w:top w:val="none" w:sz="0" w:space="0" w:color="auto"/>
        <w:left w:val="none" w:sz="0" w:space="0" w:color="auto"/>
        <w:bottom w:val="none" w:sz="0" w:space="0" w:color="auto"/>
        <w:right w:val="none" w:sz="0" w:space="0" w:color="auto"/>
      </w:divBdr>
    </w:div>
    <w:div w:id="1471174177">
      <w:bodyDiv w:val="1"/>
      <w:marLeft w:val="0"/>
      <w:marRight w:val="0"/>
      <w:marTop w:val="0"/>
      <w:marBottom w:val="0"/>
      <w:divBdr>
        <w:top w:val="none" w:sz="0" w:space="0" w:color="auto"/>
        <w:left w:val="none" w:sz="0" w:space="0" w:color="auto"/>
        <w:bottom w:val="none" w:sz="0" w:space="0" w:color="auto"/>
        <w:right w:val="none" w:sz="0" w:space="0" w:color="auto"/>
      </w:divBdr>
    </w:div>
    <w:div w:id="1474521198">
      <w:bodyDiv w:val="1"/>
      <w:marLeft w:val="0"/>
      <w:marRight w:val="0"/>
      <w:marTop w:val="0"/>
      <w:marBottom w:val="0"/>
      <w:divBdr>
        <w:top w:val="none" w:sz="0" w:space="0" w:color="auto"/>
        <w:left w:val="none" w:sz="0" w:space="0" w:color="auto"/>
        <w:bottom w:val="none" w:sz="0" w:space="0" w:color="auto"/>
        <w:right w:val="none" w:sz="0" w:space="0" w:color="auto"/>
      </w:divBdr>
    </w:div>
    <w:div w:id="1487940276">
      <w:bodyDiv w:val="1"/>
      <w:marLeft w:val="0"/>
      <w:marRight w:val="0"/>
      <w:marTop w:val="0"/>
      <w:marBottom w:val="0"/>
      <w:divBdr>
        <w:top w:val="none" w:sz="0" w:space="0" w:color="auto"/>
        <w:left w:val="none" w:sz="0" w:space="0" w:color="auto"/>
        <w:bottom w:val="none" w:sz="0" w:space="0" w:color="auto"/>
        <w:right w:val="none" w:sz="0" w:space="0" w:color="auto"/>
      </w:divBdr>
    </w:div>
    <w:div w:id="1498613351">
      <w:bodyDiv w:val="1"/>
      <w:marLeft w:val="0"/>
      <w:marRight w:val="0"/>
      <w:marTop w:val="0"/>
      <w:marBottom w:val="0"/>
      <w:divBdr>
        <w:top w:val="none" w:sz="0" w:space="0" w:color="auto"/>
        <w:left w:val="none" w:sz="0" w:space="0" w:color="auto"/>
        <w:bottom w:val="none" w:sz="0" w:space="0" w:color="auto"/>
        <w:right w:val="none" w:sz="0" w:space="0" w:color="auto"/>
      </w:divBdr>
    </w:div>
    <w:div w:id="1507397639">
      <w:bodyDiv w:val="1"/>
      <w:marLeft w:val="0"/>
      <w:marRight w:val="0"/>
      <w:marTop w:val="0"/>
      <w:marBottom w:val="0"/>
      <w:divBdr>
        <w:top w:val="none" w:sz="0" w:space="0" w:color="auto"/>
        <w:left w:val="none" w:sz="0" w:space="0" w:color="auto"/>
        <w:bottom w:val="none" w:sz="0" w:space="0" w:color="auto"/>
        <w:right w:val="none" w:sz="0" w:space="0" w:color="auto"/>
      </w:divBdr>
    </w:div>
    <w:div w:id="1512139962">
      <w:bodyDiv w:val="1"/>
      <w:marLeft w:val="0"/>
      <w:marRight w:val="0"/>
      <w:marTop w:val="0"/>
      <w:marBottom w:val="0"/>
      <w:divBdr>
        <w:top w:val="none" w:sz="0" w:space="0" w:color="auto"/>
        <w:left w:val="none" w:sz="0" w:space="0" w:color="auto"/>
        <w:bottom w:val="none" w:sz="0" w:space="0" w:color="auto"/>
        <w:right w:val="none" w:sz="0" w:space="0" w:color="auto"/>
      </w:divBdr>
    </w:div>
    <w:div w:id="1513179197">
      <w:bodyDiv w:val="1"/>
      <w:marLeft w:val="0"/>
      <w:marRight w:val="0"/>
      <w:marTop w:val="0"/>
      <w:marBottom w:val="0"/>
      <w:divBdr>
        <w:top w:val="none" w:sz="0" w:space="0" w:color="auto"/>
        <w:left w:val="none" w:sz="0" w:space="0" w:color="auto"/>
        <w:bottom w:val="none" w:sz="0" w:space="0" w:color="auto"/>
        <w:right w:val="none" w:sz="0" w:space="0" w:color="auto"/>
      </w:divBdr>
    </w:div>
    <w:div w:id="1513838840">
      <w:bodyDiv w:val="1"/>
      <w:marLeft w:val="0"/>
      <w:marRight w:val="0"/>
      <w:marTop w:val="0"/>
      <w:marBottom w:val="0"/>
      <w:divBdr>
        <w:top w:val="none" w:sz="0" w:space="0" w:color="auto"/>
        <w:left w:val="none" w:sz="0" w:space="0" w:color="auto"/>
        <w:bottom w:val="none" w:sz="0" w:space="0" w:color="auto"/>
        <w:right w:val="none" w:sz="0" w:space="0" w:color="auto"/>
      </w:divBdr>
    </w:div>
    <w:div w:id="1519083355">
      <w:bodyDiv w:val="1"/>
      <w:marLeft w:val="0"/>
      <w:marRight w:val="0"/>
      <w:marTop w:val="0"/>
      <w:marBottom w:val="0"/>
      <w:divBdr>
        <w:top w:val="none" w:sz="0" w:space="0" w:color="auto"/>
        <w:left w:val="none" w:sz="0" w:space="0" w:color="auto"/>
        <w:bottom w:val="none" w:sz="0" w:space="0" w:color="auto"/>
        <w:right w:val="none" w:sz="0" w:space="0" w:color="auto"/>
      </w:divBdr>
    </w:div>
    <w:div w:id="1530411015">
      <w:bodyDiv w:val="1"/>
      <w:marLeft w:val="0"/>
      <w:marRight w:val="0"/>
      <w:marTop w:val="0"/>
      <w:marBottom w:val="0"/>
      <w:divBdr>
        <w:top w:val="none" w:sz="0" w:space="0" w:color="auto"/>
        <w:left w:val="none" w:sz="0" w:space="0" w:color="auto"/>
        <w:bottom w:val="none" w:sz="0" w:space="0" w:color="auto"/>
        <w:right w:val="none" w:sz="0" w:space="0" w:color="auto"/>
      </w:divBdr>
    </w:div>
    <w:div w:id="1546746711">
      <w:bodyDiv w:val="1"/>
      <w:marLeft w:val="0"/>
      <w:marRight w:val="0"/>
      <w:marTop w:val="0"/>
      <w:marBottom w:val="0"/>
      <w:divBdr>
        <w:top w:val="none" w:sz="0" w:space="0" w:color="auto"/>
        <w:left w:val="none" w:sz="0" w:space="0" w:color="auto"/>
        <w:bottom w:val="none" w:sz="0" w:space="0" w:color="auto"/>
        <w:right w:val="none" w:sz="0" w:space="0" w:color="auto"/>
      </w:divBdr>
    </w:div>
    <w:div w:id="1550262488">
      <w:bodyDiv w:val="1"/>
      <w:marLeft w:val="0"/>
      <w:marRight w:val="0"/>
      <w:marTop w:val="0"/>
      <w:marBottom w:val="0"/>
      <w:divBdr>
        <w:top w:val="none" w:sz="0" w:space="0" w:color="auto"/>
        <w:left w:val="none" w:sz="0" w:space="0" w:color="auto"/>
        <w:bottom w:val="none" w:sz="0" w:space="0" w:color="auto"/>
        <w:right w:val="none" w:sz="0" w:space="0" w:color="auto"/>
      </w:divBdr>
    </w:div>
    <w:div w:id="1556115793">
      <w:bodyDiv w:val="1"/>
      <w:marLeft w:val="0"/>
      <w:marRight w:val="0"/>
      <w:marTop w:val="0"/>
      <w:marBottom w:val="0"/>
      <w:divBdr>
        <w:top w:val="none" w:sz="0" w:space="0" w:color="auto"/>
        <w:left w:val="none" w:sz="0" w:space="0" w:color="auto"/>
        <w:bottom w:val="none" w:sz="0" w:space="0" w:color="auto"/>
        <w:right w:val="none" w:sz="0" w:space="0" w:color="auto"/>
      </w:divBdr>
    </w:div>
    <w:div w:id="1560440522">
      <w:bodyDiv w:val="1"/>
      <w:marLeft w:val="0"/>
      <w:marRight w:val="0"/>
      <w:marTop w:val="0"/>
      <w:marBottom w:val="0"/>
      <w:divBdr>
        <w:top w:val="none" w:sz="0" w:space="0" w:color="auto"/>
        <w:left w:val="none" w:sz="0" w:space="0" w:color="auto"/>
        <w:bottom w:val="none" w:sz="0" w:space="0" w:color="auto"/>
        <w:right w:val="none" w:sz="0" w:space="0" w:color="auto"/>
      </w:divBdr>
    </w:div>
    <w:div w:id="1569728817">
      <w:bodyDiv w:val="1"/>
      <w:marLeft w:val="0"/>
      <w:marRight w:val="0"/>
      <w:marTop w:val="0"/>
      <w:marBottom w:val="0"/>
      <w:divBdr>
        <w:top w:val="none" w:sz="0" w:space="0" w:color="auto"/>
        <w:left w:val="none" w:sz="0" w:space="0" w:color="auto"/>
        <w:bottom w:val="none" w:sz="0" w:space="0" w:color="auto"/>
        <w:right w:val="none" w:sz="0" w:space="0" w:color="auto"/>
      </w:divBdr>
    </w:div>
    <w:div w:id="1571114695">
      <w:bodyDiv w:val="1"/>
      <w:marLeft w:val="0"/>
      <w:marRight w:val="0"/>
      <w:marTop w:val="0"/>
      <w:marBottom w:val="0"/>
      <w:divBdr>
        <w:top w:val="none" w:sz="0" w:space="0" w:color="auto"/>
        <w:left w:val="none" w:sz="0" w:space="0" w:color="auto"/>
        <w:bottom w:val="none" w:sz="0" w:space="0" w:color="auto"/>
        <w:right w:val="none" w:sz="0" w:space="0" w:color="auto"/>
      </w:divBdr>
    </w:div>
    <w:div w:id="1587685698">
      <w:bodyDiv w:val="1"/>
      <w:marLeft w:val="0"/>
      <w:marRight w:val="0"/>
      <w:marTop w:val="0"/>
      <w:marBottom w:val="0"/>
      <w:divBdr>
        <w:top w:val="none" w:sz="0" w:space="0" w:color="auto"/>
        <w:left w:val="none" w:sz="0" w:space="0" w:color="auto"/>
        <w:bottom w:val="none" w:sz="0" w:space="0" w:color="auto"/>
        <w:right w:val="none" w:sz="0" w:space="0" w:color="auto"/>
      </w:divBdr>
    </w:div>
    <w:div w:id="1595355798">
      <w:bodyDiv w:val="1"/>
      <w:marLeft w:val="0"/>
      <w:marRight w:val="0"/>
      <w:marTop w:val="0"/>
      <w:marBottom w:val="0"/>
      <w:divBdr>
        <w:top w:val="none" w:sz="0" w:space="0" w:color="auto"/>
        <w:left w:val="none" w:sz="0" w:space="0" w:color="auto"/>
        <w:bottom w:val="none" w:sz="0" w:space="0" w:color="auto"/>
        <w:right w:val="none" w:sz="0" w:space="0" w:color="auto"/>
      </w:divBdr>
    </w:div>
    <w:div w:id="1599019482">
      <w:bodyDiv w:val="1"/>
      <w:marLeft w:val="0"/>
      <w:marRight w:val="0"/>
      <w:marTop w:val="0"/>
      <w:marBottom w:val="0"/>
      <w:divBdr>
        <w:top w:val="none" w:sz="0" w:space="0" w:color="auto"/>
        <w:left w:val="none" w:sz="0" w:space="0" w:color="auto"/>
        <w:bottom w:val="none" w:sz="0" w:space="0" w:color="auto"/>
        <w:right w:val="none" w:sz="0" w:space="0" w:color="auto"/>
      </w:divBdr>
    </w:div>
    <w:div w:id="1603490999">
      <w:bodyDiv w:val="1"/>
      <w:marLeft w:val="0"/>
      <w:marRight w:val="0"/>
      <w:marTop w:val="0"/>
      <w:marBottom w:val="0"/>
      <w:divBdr>
        <w:top w:val="none" w:sz="0" w:space="0" w:color="auto"/>
        <w:left w:val="none" w:sz="0" w:space="0" w:color="auto"/>
        <w:bottom w:val="none" w:sz="0" w:space="0" w:color="auto"/>
        <w:right w:val="none" w:sz="0" w:space="0" w:color="auto"/>
      </w:divBdr>
    </w:div>
    <w:div w:id="1605112147">
      <w:bodyDiv w:val="1"/>
      <w:marLeft w:val="0"/>
      <w:marRight w:val="0"/>
      <w:marTop w:val="0"/>
      <w:marBottom w:val="0"/>
      <w:divBdr>
        <w:top w:val="none" w:sz="0" w:space="0" w:color="auto"/>
        <w:left w:val="none" w:sz="0" w:space="0" w:color="auto"/>
        <w:bottom w:val="none" w:sz="0" w:space="0" w:color="auto"/>
        <w:right w:val="none" w:sz="0" w:space="0" w:color="auto"/>
      </w:divBdr>
    </w:div>
    <w:div w:id="1611278131">
      <w:bodyDiv w:val="1"/>
      <w:marLeft w:val="0"/>
      <w:marRight w:val="0"/>
      <w:marTop w:val="0"/>
      <w:marBottom w:val="0"/>
      <w:divBdr>
        <w:top w:val="none" w:sz="0" w:space="0" w:color="auto"/>
        <w:left w:val="none" w:sz="0" w:space="0" w:color="auto"/>
        <w:bottom w:val="none" w:sz="0" w:space="0" w:color="auto"/>
        <w:right w:val="none" w:sz="0" w:space="0" w:color="auto"/>
      </w:divBdr>
    </w:div>
    <w:div w:id="1612518083">
      <w:bodyDiv w:val="1"/>
      <w:marLeft w:val="0"/>
      <w:marRight w:val="0"/>
      <w:marTop w:val="0"/>
      <w:marBottom w:val="0"/>
      <w:divBdr>
        <w:top w:val="none" w:sz="0" w:space="0" w:color="auto"/>
        <w:left w:val="none" w:sz="0" w:space="0" w:color="auto"/>
        <w:bottom w:val="none" w:sz="0" w:space="0" w:color="auto"/>
        <w:right w:val="none" w:sz="0" w:space="0" w:color="auto"/>
      </w:divBdr>
    </w:div>
    <w:div w:id="1616212867">
      <w:bodyDiv w:val="1"/>
      <w:marLeft w:val="0"/>
      <w:marRight w:val="0"/>
      <w:marTop w:val="0"/>
      <w:marBottom w:val="0"/>
      <w:divBdr>
        <w:top w:val="none" w:sz="0" w:space="0" w:color="auto"/>
        <w:left w:val="none" w:sz="0" w:space="0" w:color="auto"/>
        <w:bottom w:val="none" w:sz="0" w:space="0" w:color="auto"/>
        <w:right w:val="none" w:sz="0" w:space="0" w:color="auto"/>
      </w:divBdr>
    </w:div>
    <w:div w:id="1619525822">
      <w:bodyDiv w:val="1"/>
      <w:marLeft w:val="0"/>
      <w:marRight w:val="0"/>
      <w:marTop w:val="0"/>
      <w:marBottom w:val="0"/>
      <w:divBdr>
        <w:top w:val="none" w:sz="0" w:space="0" w:color="auto"/>
        <w:left w:val="none" w:sz="0" w:space="0" w:color="auto"/>
        <w:bottom w:val="none" w:sz="0" w:space="0" w:color="auto"/>
        <w:right w:val="none" w:sz="0" w:space="0" w:color="auto"/>
      </w:divBdr>
    </w:div>
    <w:div w:id="1624386523">
      <w:bodyDiv w:val="1"/>
      <w:marLeft w:val="0"/>
      <w:marRight w:val="0"/>
      <w:marTop w:val="0"/>
      <w:marBottom w:val="0"/>
      <w:divBdr>
        <w:top w:val="none" w:sz="0" w:space="0" w:color="auto"/>
        <w:left w:val="none" w:sz="0" w:space="0" w:color="auto"/>
        <w:bottom w:val="none" w:sz="0" w:space="0" w:color="auto"/>
        <w:right w:val="none" w:sz="0" w:space="0" w:color="auto"/>
      </w:divBdr>
    </w:div>
    <w:div w:id="1637293251">
      <w:bodyDiv w:val="1"/>
      <w:marLeft w:val="0"/>
      <w:marRight w:val="0"/>
      <w:marTop w:val="0"/>
      <w:marBottom w:val="0"/>
      <w:divBdr>
        <w:top w:val="none" w:sz="0" w:space="0" w:color="auto"/>
        <w:left w:val="none" w:sz="0" w:space="0" w:color="auto"/>
        <w:bottom w:val="none" w:sz="0" w:space="0" w:color="auto"/>
        <w:right w:val="none" w:sz="0" w:space="0" w:color="auto"/>
      </w:divBdr>
    </w:div>
    <w:div w:id="1637367282">
      <w:bodyDiv w:val="1"/>
      <w:marLeft w:val="0"/>
      <w:marRight w:val="0"/>
      <w:marTop w:val="0"/>
      <w:marBottom w:val="0"/>
      <w:divBdr>
        <w:top w:val="none" w:sz="0" w:space="0" w:color="auto"/>
        <w:left w:val="none" w:sz="0" w:space="0" w:color="auto"/>
        <w:bottom w:val="none" w:sz="0" w:space="0" w:color="auto"/>
        <w:right w:val="none" w:sz="0" w:space="0" w:color="auto"/>
      </w:divBdr>
    </w:div>
    <w:div w:id="1642342276">
      <w:bodyDiv w:val="1"/>
      <w:marLeft w:val="0"/>
      <w:marRight w:val="0"/>
      <w:marTop w:val="0"/>
      <w:marBottom w:val="0"/>
      <w:divBdr>
        <w:top w:val="none" w:sz="0" w:space="0" w:color="auto"/>
        <w:left w:val="none" w:sz="0" w:space="0" w:color="auto"/>
        <w:bottom w:val="none" w:sz="0" w:space="0" w:color="auto"/>
        <w:right w:val="none" w:sz="0" w:space="0" w:color="auto"/>
      </w:divBdr>
    </w:div>
    <w:div w:id="1649550660">
      <w:bodyDiv w:val="1"/>
      <w:marLeft w:val="0"/>
      <w:marRight w:val="0"/>
      <w:marTop w:val="0"/>
      <w:marBottom w:val="0"/>
      <w:divBdr>
        <w:top w:val="none" w:sz="0" w:space="0" w:color="auto"/>
        <w:left w:val="none" w:sz="0" w:space="0" w:color="auto"/>
        <w:bottom w:val="none" w:sz="0" w:space="0" w:color="auto"/>
        <w:right w:val="none" w:sz="0" w:space="0" w:color="auto"/>
      </w:divBdr>
    </w:div>
    <w:div w:id="1650014364">
      <w:bodyDiv w:val="1"/>
      <w:marLeft w:val="0"/>
      <w:marRight w:val="0"/>
      <w:marTop w:val="0"/>
      <w:marBottom w:val="0"/>
      <w:divBdr>
        <w:top w:val="none" w:sz="0" w:space="0" w:color="auto"/>
        <w:left w:val="none" w:sz="0" w:space="0" w:color="auto"/>
        <w:bottom w:val="none" w:sz="0" w:space="0" w:color="auto"/>
        <w:right w:val="none" w:sz="0" w:space="0" w:color="auto"/>
      </w:divBdr>
    </w:div>
    <w:div w:id="1658147022">
      <w:bodyDiv w:val="1"/>
      <w:marLeft w:val="0"/>
      <w:marRight w:val="0"/>
      <w:marTop w:val="0"/>
      <w:marBottom w:val="0"/>
      <w:divBdr>
        <w:top w:val="none" w:sz="0" w:space="0" w:color="auto"/>
        <w:left w:val="none" w:sz="0" w:space="0" w:color="auto"/>
        <w:bottom w:val="none" w:sz="0" w:space="0" w:color="auto"/>
        <w:right w:val="none" w:sz="0" w:space="0" w:color="auto"/>
      </w:divBdr>
    </w:div>
    <w:div w:id="1662197503">
      <w:bodyDiv w:val="1"/>
      <w:marLeft w:val="0"/>
      <w:marRight w:val="0"/>
      <w:marTop w:val="0"/>
      <w:marBottom w:val="0"/>
      <w:divBdr>
        <w:top w:val="none" w:sz="0" w:space="0" w:color="auto"/>
        <w:left w:val="none" w:sz="0" w:space="0" w:color="auto"/>
        <w:bottom w:val="none" w:sz="0" w:space="0" w:color="auto"/>
        <w:right w:val="none" w:sz="0" w:space="0" w:color="auto"/>
      </w:divBdr>
    </w:div>
    <w:div w:id="1662270018">
      <w:bodyDiv w:val="1"/>
      <w:marLeft w:val="0"/>
      <w:marRight w:val="0"/>
      <w:marTop w:val="0"/>
      <w:marBottom w:val="0"/>
      <w:divBdr>
        <w:top w:val="none" w:sz="0" w:space="0" w:color="auto"/>
        <w:left w:val="none" w:sz="0" w:space="0" w:color="auto"/>
        <w:bottom w:val="none" w:sz="0" w:space="0" w:color="auto"/>
        <w:right w:val="none" w:sz="0" w:space="0" w:color="auto"/>
      </w:divBdr>
    </w:div>
    <w:div w:id="1666131958">
      <w:bodyDiv w:val="1"/>
      <w:marLeft w:val="0"/>
      <w:marRight w:val="0"/>
      <w:marTop w:val="0"/>
      <w:marBottom w:val="0"/>
      <w:divBdr>
        <w:top w:val="none" w:sz="0" w:space="0" w:color="auto"/>
        <w:left w:val="none" w:sz="0" w:space="0" w:color="auto"/>
        <w:bottom w:val="none" w:sz="0" w:space="0" w:color="auto"/>
        <w:right w:val="none" w:sz="0" w:space="0" w:color="auto"/>
      </w:divBdr>
    </w:div>
    <w:div w:id="1682004954">
      <w:bodyDiv w:val="1"/>
      <w:marLeft w:val="0"/>
      <w:marRight w:val="0"/>
      <w:marTop w:val="0"/>
      <w:marBottom w:val="0"/>
      <w:divBdr>
        <w:top w:val="none" w:sz="0" w:space="0" w:color="auto"/>
        <w:left w:val="none" w:sz="0" w:space="0" w:color="auto"/>
        <w:bottom w:val="none" w:sz="0" w:space="0" w:color="auto"/>
        <w:right w:val="none" w:sz="0" w:space="0" w:color="auto"/>
      </w:divBdr>
    </w:div>
    <w:div w:id="1687558760">
      <w:bodyDiv w:val="1"/>
      <w:marLeft w:val="0"/>
      <w:marRight w:val="0"/>
      <w:marTop w:val="0"/>
      <w:marBottom w:val="0"/>
      <w:divBdr>
        <w:top w:val="none" w:sz="0" w:space="0" w:color="auto"/>
        <w:left w:val="none" w:sz="0" w:space="0" w:color="auto"/>
        <w:bottom w:val="none" w:sz="0" w:space="0" w:color="auto"/>
        <w:right w:val="none" w:sz="0" w:space="0" w:color="auto"/>
      </w:divBdr>
    </w:div>
    <w:div w:id="1691377376">
      <w:bodyDiv w:val="1"/>
      <w:marLeft w:val="0"/>
      <w:marRight w:val="0"/>
      <w:marTop w:val="0"/>
      <w:marBottom w:val="0"/>
      <w:divBdr>
        <w:top w:val="none" w:sz="0" w:space="0" w:color="auto"/>
        <w:left w:val="none" w:sz="0" w:space="0" w:color="auto"/>
        <w:bottom w:val="none" w:sz="0" w:space="0" w:color="auto"/>
        <w:right w:val="none" w:sz="0" w:space="0" w:color="auto"/>
      </w:divBdr>
    </w:div>
    <w:div w:id="1703047877">
      <w:bodyDiv w:val="1"/>
      <w:marLeft w:val="0"/>
      <w:marRight w:val="0"/>
      <w:marTop w:val="0"/>
      <w:marBottom w:val="0"/>
      <w:divBdr>
        <w:top w:val="none" w:sz="0" w:space="0" w:color="auto"/>
        <w:left w:val="none" w:sz="0" w:space="0" w:color="auto"/>
        <w:bottom w:val="none" w:sz="0" w:space="0" w:color="auto"/>
        <w:right w:val="none" w:sz="0" w:space="0" w:color="auto"/>
      </w:divBdr>
    </w:div>
    <w:div w:id="1706246703">
      <w:bodyDiv w:val="1"/>
      <w:marLeft w:val="0"/>
      <w:marRight w:val="0"/>
      <w:marTop w:val="0"/>
      <w:marBottom w:val="0"/>
      <w:divBdr>
        <w:top w:val="none" w:sz="0" w:space="0" w:color="auto"/>
        <w:left w:val="none" w:sz="0" w:space="0" w:color="auto"/>
        <w:bottom w:val="none" w:sz="0" w:space="0" w:color="auto"/>
        <w:right w:val="none" w:sz="0" w:space="0" w:color="auto"/>
      </w:divBdr>
    </w:div>
    <w:div w:id="1717048170">
      <w:bodyDiv w:val="1"/>
      <w:marLeft w:val="0"/>
      <w:marRight w:val="0"/>
      <w:marTop w:val="0"/>
      <w:marBottom w:val="0"/>
      <w:divBdr>
        <w:top w:val="none" w:sz="0" w:space="0" w:color="auto"/>
        <w:left w:val="none" w:sz="0" w:space="0" w:color="auto"/>
        <w:bottom w:val="none" w:sz="0" w:space="0" w:color="auto"/>
        <w:right w:val="none" w:sz="0" w:space="0" w:color="auto"/>
      </w:divBdr>
    </w:div>
    <w:div w:id="1728214163">
      <w:bodyDiv w:val="1"/>
      <w:marLeft w:val="0"/>
      <w:marRight w:val="0"/>
      <w:marTop w:val="0"/>
      <w:marBottom w:val="0"/>
      <w:divBdr>
        <w:top w:val="none" w:sz="0" w:space="0" w:color="auto"/>
        <w:left w:val="none" w:sz="0" w:space="0" w:color="auto"/>
        <w:bottom w:val="none" w:sz="0" w:space="0" w:color="auto"/>
        <w:right w:val="none" w:sz="0" w:space="0" w:color="auto"/>
      </w:divBdr>
    </w:div>
    <w:div w:id="1733430297">
      <w:bodyDiv w:val="1"/>
      <w:marLeft w:val="0"/>
      <w:marRight w:val="0"/>
      <w:marTop w:val="0"/>
      <w:marBottom w:val="0"/>
      <w:divBdr>
        <w:top w:val="none" w:sz="0" w:space="0" w:color="auto"/>
        <w:left w:val="none" w:sz="0" w:space="0" w:color="auto"/>
        <w:bottom w:val="none" w:sz="0" w:space="0" w:color="auto"/>
        <w:right w:val="none" w:sz="0" w:space="0" w:color="auto"/>
      </w:divBdr>
    </w:div>
    <w:div w:id="1735003946">
      <w:bodyDiv w:val="1"/>
      <w:marLeft w:val="0"/>
      <w:marRight w:val="0"/>
      <w:marTop w:val="0"/>
      <w:marBottom w:val="0"/>
      <w:divBdr>
        <w:top w:val="none" w:sz="0" w:space="0" w:color="auto"/>
        <w:left w:val="none" w:sz="0" w:space="0" w:color="auto"/>
        <w:bottom w:val="none" w:sz="0" w:space="0" w:color="auto"/>
        <w:right w:val="none" w:sz="0" w:space="0" w:color="auto"/>
      </w:divBdr>
    </w:div>
    <w:div w:id="1737170795">
      <w:bodyDiv w:val="1"/>
      <w:marLeft w:val="0"/>
      <w:marRight w:val="0"/>
      <w:marTop w:val="0"/>
      <w:marBottom w:val="0"/>
      <w:divBdr>
        <w:top w:val="none" w:sz="0" w:space="0" w:color="auto"/>
        <w:left w:val="none" w:sz="0" w:space="0" w:color="auto"/>
        <w:bottom w:val="none" w:sz="0" w:space="0" w:color="auto"/>
        <w:right w:val="none" w:sz="0" w:space="0" w:color="auto"/>
      </w:divBdr>
    </w:div>
    <w:div w:id="1747610046">
      <w:bodyDiv w:val="1"/>
      <w:marLeft w:val="0"/>
      <w:marRight w:val="0"/>
      <w:marTop w:val="0"/>
      <w:marBottom w:val="0"/>
      <w:divBdr>
        <w:top w:val="none" w:sz="0" w:space="0" w:color="auto"/>
        <w:left w:val="none" w:sz="0" w:space="0" w:color="auto"/>
        <w:bottom w:val="none" w:sz="0" w:space="0" w:color="auto"/>
        <w:right w:val="none" w:sz="0" w:space="0" w:color="auto"/>
      </w:divBdr>
    </w:div>
    <w:div w:id="1764644631">
      <w:bodyDiv w:val="1"/>
      <w:marLeft w:val="0"/>
      <w:marRight w:val="0"/>
      <w:marTop w:val="0"/>
      <w:marBottom w:val="0"/>
      <w:divBdr>
        <w:top w:val="none" w:sz="0" w:space="0" w:color="auto"/>
        <w:left w:val="none" w:sz="0" w:space="0" w:color="auto"/>
        <w:bottom w:val="none" w:sz="0" w:space="0" w:color="auto"/>
        <w:right w:val="none" w:sz="0" w:space="0" w:color="auto"/>
      </w:divBdr>
    </w:div>
    <w:div w:id="1768191830">
      <w:bodyDiv w:val="1"/>
      <w:marLeft w:val="0"/>
      <w:marRight w:val="0"/>
      <w:marTop w:val="0"/>
      <w:marBottom w:val="0"/>
      <w:divBdr>
        <w:top w:val="none" w:sz="0" w:space="0" w:color="auto"/>
        <w:left w:val="none" w:sz="0" w:space="0" w:color="auto"/>
        <w:bottom w:val="none" w:sz="0" w:space="0" w:color="auto"/>
        <w:right w:val="none" w:sz="0" w:space="0" w:color="auto"/>
      </w:divBdr>
    </w:div>
    <w:div w:id="1788616634">
      <w:bodyDiv w:val="1"/>
      <w:marLeft w:val="0"/>
      <w:marRight w:val="0"/>
      <w:marTop w:val="0"/>
      <w:marBottom w:val="0"/>
      <w:divBdr>
        <w:top w:val="none" w:sz="0" w:space="0" w:color="auto"/>
        <w:left w:val="none" w:sz="0" w:space="0" w:color="auto"/>
        <w:bottom w:val="none" w:sz="0" w:space="0" w:color="auto"/>
        <w:right w:val="none" w:sz="0" w:space="0" w:color="auto"/>
      </w:divBdr>
    </w:div>
    <w:div w:id="1792701448">
      <w:bodyDiv w:val="1"/>
      <w:marLeft w:val="0"/>
      <w:marRight w:val="0"/>
      <w:marTop w:val="0"/>
      <w:marBottom w:val="0"/>
      <w:divBdr>
        <w:top w:val="none" w:sz="0" w:space="0" w:color="auto"/>
        <w:left w:val="none" w:sz="0" w:space="0" w:color="auto"/>
        <w:bottom w:val="none" w:sz="0" w:space="0" w:color="auto"/>
        <w:right w:val="none" w:sz="0" w:space="0" w:color="auto"/>
      </w:divBdr>
    </w:div>
    <w:div w:id="1802991524">
      <w:bodyDiv w:val="1"/>
      <w:marLeft w:val="0"/>
      <w:marRight w:val="0"/>
      <w:marTop w:val="0"/>
      <w:marBottom w:val="0"/>
      <w:divBdr>
        <w:top w:val="none" w:sz="0" w:space="0" w:color="auto"/>
        <w:left w:val="none" w:sz="0" w:space="0" w:color="auto"/>
        <w:bottom w:val="none" w:sz="0" w:space="0" w:color="auto"/>
        <w:right w:val="none" w:sz="0" w:space="0" w:color="auto"/>
      </w:divBdr>
    </w:div>
    <w:div w:id="1803108577">
      <w:bodyDiv w:val="1"/>
      <w:marLeft w:val="0"/>
      <w:marRight w:val="0"/>
      <w:marTop w:val="0"/>
      <w:marBottom w:val="0"/>
      <w:divBdr>
        <w:top w:val="none" w:sz="0" w:space="0" w:color="auto"/>
        <w:left w:val="none" w:sz="0" w:space="0" w:color="auto"/>
        <w:bottom w:val="none" w:sz="0" w:space="0" w:color="auto"/>
        <w:right w:val="none" w:sz="0" w:space="0" w:color="auto"/>
      </w:divBdr>
    </w:div>
    <w:div w:id="1807317037">
      <w:bodyDiv w:val="1"/>
      <w:marLeft w:val="0"/>
      <w:marRight w:val="0"/>
      <w:marTop w:val="0"/>
      <w:marBottom w:val="0"/>
      <w:divBdr>
        <w:top w:val="none" w:sz="0" w:space="0" w:color="auto"/>
        <w:left w:val="none" w:sz="0" w:space="0" w:color="auto"/>
        <w:bottom w:val="none" w:sz="0" w:space="0" w:color="auto"/>
        <w:right w:val="none" w:sz="0" w:space="0" w:color="auto"/>
      </w:divBdr>
    </w:div>
    <w:div w:id="1827896780">
      <w:bodyDiv w:val="1"/>
      <w:marLeft w:val="0"/>
      <w:marRight w:val="0"/>
      <w:marTop w:val="0"/>
      <w:marBottom w:val="0"/>
      <w:divBdr>
        <w:top w:val="none" w:sz="0" w:space="0" w:color="auto"/>
        <w:left w:val="none" w:sz="0" w:space="0" w:color="auto"/>
        <w:bottom w:val="none" w:sz="0" w:space="0" w:color="auto"/>
        <w:right w:val="none" w:sz="0" w:space="0" w:color="auto"/>
      </w:divBdr>
    </w:div>
    <w:div w:id="1833175319">
      <w:bodyDiv w:val="1"/>
      <w:marLeft w:val="0"/>
      <w:marRight w:val="0"/>
      <w:marTop w:val="0"/>
      <w:marBottom w:val="0"/>
      <w:divBdr>
        <w:top w:val="none" w:sz="0" w:space="0" w:color="auto"/>
        <w:left w:val="none" w:sz="0" w:space="0" w:color="auto"/>
        <w:bottom w:val="none" w:sz="0" w:space="0" w:color="auto"/>
        <w:right w:val="none" w:sz="0" w:space="0" w:color="auto"/>
      </w:divBdr>
    </w:div>
    <w:div w:id="1846675663">
      <w:bodyDiv w:val="1"/>
      <w:marLeft w:val="0"/>
      <w:marRight w:val="0"/>
      <w:marTop w:val="0"/>
      <w:marBottom w:val="0"/>
      <w:divBdr>
        <w:top w:val="none" w:sz="0" w:space="0" w:color="auto"/>
        <w:left w:val="none" w:sz="0" w:space="0" w:color="auto"/>
        <w:bottom w:val="none" w:sz="0" w:space="0" w:color="auto"/>
        <w:right w:val="none" w:sz="0" w:space="0" w:color="auto"/>
      </w:divBdr>
    </w:div>
    <w:div w:id="1847015292">
      <w:bodyDiv w:val="1"/>
      <w:marLeft w:val="0"/>
      <w:marRight w:val="0"/>
      <w:marTop w:val="0"/>
      <w:marBottom w:val="0"/>
      <w:divBdr>
        <w:top w:val="none" w:sz="0" w:space="0" w:color="auto"/>
        <w:left w:val="none" w:sz="0" w:space="0" w:color="auto"/>
        <w:bottom w:val="none" w:sz="0" w:space="0" w:color="auto"/>
        <w:right w:val="none" w:sz="0" w:space="0" w:color="auto"/>
      </w:divBdr>
    </w:div>
    <w:div w:id="1855270039">
      <w:bodyDiv w:val="1"/>
      <w:marLeft w:val="0"/>
      <w:marRight w:val="0"/>
      <w:marTop w:val="0"/>
      <w:marBottom w:val="0"/>
      <w:divBdr>
        <w:top w:val="none" w:sz="0" w:space="0" w:color="auto"/>
        <w:left w:val="none" w:sz="0" w:space="0" w:color="auto"/>
        <w:bottom w:val="none" w:sz="0" w:space="0" w:color="auto"/>
        <w:right w:val="none" w:sz="0" w:space="0" w:color="auto"/>
      </w:divBdr>
    </w:div>
    <w:div w:id="1862474826">
      <w:bodyDiv w:val="1"/>
      <w:marLeft w:val="0"/>
      <w:marRight w:val="0"/>
      <w:marTop w:val="0"/>
      <w:marBottom w:val="0"/>
      <w:divBdr>
        <w:top w:val="none" w:sz="0" w:space="0" w:color="auto"/>
        <w:left w:val="none" w:sz="0" w:space="0" w:color="auto"/>
        <w:bottom w:val="none" w:sz="0" w:space="0" w:color="auto"/>
        <w:right w:val="none" w:sz="0" w:space="0" w:color="auto"/>
      </w:divBdr>
    </w:div>
    <w:div w:id="1868330015">
      <w:bodyDiv w:val="1"/>
      <w:marLeft w:val="0"/>
      <w:marRight w:val="0"/>
      <w:marTop w:val="0"/>
      <w:marBottom w:val="0"/>
      <w:divBdr>
        <w:top w:val="none" w:sz="0" w:space="0" w:color="auto"/>
        <w:left w:val="none" w:sz="0" w:space="0" w:color="auto"/>
        <w:bottom w:val="none" w:sz="0" w:space="0" w:color="auto"/>
        <w:right w:val="none" w:sz="0" w:space="0" w:color="auto"/>
      </w:divBdr>
    </w:div>
    <w:div w:id="1875846572">
      <w:bodyDiv w:val="1"/>
      <w:marLeft w:val="0"/>
      <w:marRight w:val="0"/>
      <w:marTop w:val="0"/>
      <w:marBottom w:val="0"/>
      <w:divBdr>
        <w:top w:val="none" w:sz="0" w:space="0" w:color="auto"/>
        <w:left w:val="none" w:sz="0" w:space="0" w:color="auto"/>
        <w:bottom w:val="none" w:sz="0" w:space="0" w:color="auto"/>
        <w:right w:val="none" w:sz="0" w:space="0" w:color="auto"/>
      </w:divBdr>
    </w:div>
    <w:div w:id="1885945939">
      <w:bodyDiv w:val="1"/>
      <w:marLeft w:val="0"/>
      <w:marRight w:val="0"/>
      <w:marTop w:val="0"/>
      <w:marBottom w:val="0"/>
      <w:divBdr>
        <w:top w:val="none" w:sz="0" w:space="0" w:color="auto"/>
        <w:left w:val="none" w:sz="0" w:space="0" w:color="auto"/>
        <w:bottom w:val="none" w:sz="0" w:space="0" w:color="auto"/>
        <w:right w:val="none" w:sz="0" w:space="0" w:color="auto"/>
      </w:divBdr>
    </w:div>
    <w:div w:id="1890219326">
      <w:bodyDiv w:val="1"/>
      <w:marLeft w:val="0"/>
      <w:marRight w:val="0"/>
      <w:marTop w:val="0"/>
      <w:marBottom w:val="0"/>
      <w:divBdr>
        <w:top w:val="none" w:sz="0" w:space="0" w:color="auto"/>
        <w:left w:val="none" w:sz="0" w:space="0" w:color="auto"/>
        <w:bottom w:val="none" w:sz="0" w:space="0" w:color="auto"/>
        <w:right w:val="none" w:sz="0" w:space="0" w:color="auto"/>
      </w:divBdr>
    </w:div>
    <w:div w:id="1890527288">
      <w:bodyDiv w:val="1"/>
      <w:marLeft w:val="0"/>
      <w:marRight w:val="0"/>
      <w:marTop w:val="0"/>
      <w:marBottom w:val="0"/>
      <w:divBdr>
        <w:top w:val="none" w:sz="0" w:space="0" w:color="auto"/>
        <w:left w:val="none" w:sz="0" w:space="0" w:color="auto"/>
        <w:bottom w:val="none" w:sz="0" w:space="0" w:color="auto"/>
        <w:right w:val="none" w:sz="0" w:space="0" w:color="auto"/>
      </w:divBdr>
    </w:div>
    <w:div w:id="1896551578">
      <w:bodyDiv w:val="1"/>
      <w:marLeft w:val="0"/>
      <w:marRight w:val="0"/>
      <w:marTop w:val="0"/>
      <w:marBottom w:val="0"/>
      <w:divBdr>
        <w:top w:val="none" w:sz="0" w:space="0" w:color="auto"/>
        <w:left w:val="none" w:sz="0" w:space="0" w:color="auto"/>
        <w:bottom w:val="none" w:sz="0" w:space="0" w:color="auto"/>
        <w:right w:val="none" w:sz="0" w:space="0" w:color="auto"/>
      </w:divBdr>
    </w:div>
    <w:div w:id="1898858603">
      <w:bodyDiv w:val="1"/>
      <w:marLeft w:val="0"/>
      <w:marRight w:val="0"/>
      <w:marTop w:val="0"/>
      <w:marBottom w:val="0"/>
      <w:divBdr>
        <w:top w:val="none" w:sz="0" w:space="0" w:color="auto"/>
        <w:left w:val="none" w:sz="0" w:space="0" w:color="auto"/>
        <w:bottom w:val="none" w:sz="0" w:space="0" w:color="auto"/>
        <w:right w:val="none" w:sz="0" w:space="0" w:color="auto"/>
      </w:divBdr>
    </w:div>
    <w:div w:id="1899513936">
      <w:bodyDiv w:val="1"/>
      <w:marLeft w:val="0"/>
      <w:marRight w:val="0"/>
      <w:marTop w:val="0"/>
      <w:marBottom w:val="0"/>
      <w:divBdr>
        <w:top w:val="none" w:sz="0" w:space="0" w:color="auto"/>
        <w:left w:val="none" w:sz="0" w:space="0" w:color="auto"/>
        <w:bottom w:val="none" w:sz="0" w:space="0" w:color="auto"/>
        <w:right w:val="none" w:sz="0" w:space="0" w:color="auto"/>
      </w:divBdr>
    </w:div>
    <w:div w:id="1901207462">
      <w:bodyDiv w:val="1"/>
      <w:marLeft w:val="0"/>
      <w:marRight w:val="0"/>
      <w:marTop w:val="0"/>
      <w:marBottom w:val="0"/>
      <w:divBdr>
        <w:top w:val="none" w:sz="0" w:space="0" w:color="auto"/>
        <w:left w:val="none" w:sz="0" w:space="0" w:color="auto"/>
        <w:bottom w:val="none" w:sz="0" w:space="0" w:color="auto"/>
        <w:right w:val="none" w:sz="0" w:space="0" w:color="auto"/>
      </w:divBdr>
    </w:div>
    <w:div w:id="1916158300">
      <w:bodyDiv w:val="1"/>
      <w:marLeft w:val="0"/>
      <w:marRight w:val="0"/>
      <w:marTop w:val="0"/>
      <w:marBottom w:val="0"/>
      <w:divBdr>
        <w:top w:val="none" w:sz="0" w:space="0" w:color="auto"/>
        <w:left w:val="none" w:sz="0" w:space="0" w:color="auto"/>
        <w:bottom w:val="none" w:sz="0" w:space="0" w:color="auto"/>
        <w:right w:val="none" w:sz="0" w:space="0" w:color="auto"/>
      </w:divBdr>
    </w:div>
    <w:div w:id="1920405173">
      <w:bodyDiv w:val="1"/>
      <w:marLeft w:val="0"/>
      <w:marRight w:val="0"/>
      <w:marTop w:val="0"/>
      <w:marBottom w:val="0"/>
      <w:divBdr>
        <w:top w:val="none" w:sz="0" w:space="0" w:color="auto"/>
        <w:left w:val="none" w:sz="0" w:space="0" w:color="auto"/>
        <w:bottom w:val="none" w:sz="0" w:space="0" w:color="auto"/>
        <w:right w:val="none" w:sz="0" w:space="0" w:color="auto"/>
      </w:divBdr>
    </w:div>
    <w:div w:id="1921257539">
      <w:bodyDiv w:val="1"/>
      <w:marLeft w:val="0"/>
      <w:marRight w:val="0"/>
      <w:marTop w:val="0"/>
      <w:marBottom w:val="0"/>
      <w:divBdr>
        <w:top w:val="none" w:sz="0" w:space="0" w:color="auto"/>
        <w:left w:val="none" w:sz="0" w:space="0" w:color="auto"/>
        <w:bottom w:val="none" w:sz="0" w:space="0" w:color="auto"/>
        <w:right w:val="none" w:sz="0" w:space="0" w:color="auto"/>
      </w:divBdr>
    </w:div>
    <w:div w:id="1926574943">
      <w:bodyDiv w:val="1"/>
      <w:marLeft w:val="0"/>
      <w:marRight w:val="0"/>
      <w:marTop w:val="0"/>
      <w:marBottom w:val="0"/>
      <w:divBdr>
        <w:top w:val="none" w:sz="0" w:space="0" w:color="auto"/>
        <w:left w:val="none" w:sz="0" w:space="0" w:color="auto"/>
        <w:bottom w:val="none" w:sz="0" w:space="0" w:color="auto"/>
        <w:right w:val="none" w:sz="0" w:space="0" w:color="auto"/>
      </w:divBdr>
    </w:div>
    <w:div w:id="1931621725">
      <w:bodyDiv w:val="1"/>
      <w:marLeft w:val="0"/>
      <w:marRight w:val="0"/>
      <w:marTop w:val="0"/>
      <w:marBottom w:val="0"/>
      <w:divBdr>
        <w:top w:val="none" w:sz="0" w:space="0" w:color="auto"/>
        <w:left w:val="none" w:sz="0" w:space="0" w:color="auto"/>
        <w:bottom w:val="none" w:sz="0" w:space="0" w:color="auto"/>
        <w:right w:val="none" w:sz="0" w:space="0" w:color="auto"/>
      </w:divBdr>
    </w:div>
    <w:div w:id="1937248417">
      <w:bodyDiv w:val="1"/>
      <w:marLeft w:val="0"/>
      <w:marRight w:val="0"/>
      <w:marTop w:val="0"/>
      <w:marBottom w:val="0"/>
      <w:divBdr>
        <w:top w:val="none" w:sz="0" w:space="0" w:color="auto"/>
        <w:left w:val="none" w:sz="0" w:space="0" w:color="auto"/>
        <w:bottom w:val="none" w:sz="0" w:space="0" w:color="auto"/>
        <w:right w:val="none" w:sz="0" w:space="0" w:color="auto"/>
      </w:divBdr>
    </w:div>
    <w:div w:id="1962178320">
      <w:bodyDiv w:val="1"/>
      <w:marLeft w:val="0"/>
      <w:marRight w:val="0"/>
      <w:marTop w:val="0"/>
      <w:marBottom w:val="0"/>
      <w:divBdr>
        <w:top w:val="none" w:sz="0" w:space="0" w:color="auto"/>
        <w:left w:val="none" w:sz="0" w:space="0" w:color="auto"/>
        <w:bottom w:val="none" w:sz="0" w:space="0" w:color="auto"/>
        <w:right w:val="none" w:sz="0" w:space="0" w:color="auto"/>
      </w:divBdr>
    </w:div>
    <w:div w:id="1967616761">
      <w:bodyDiv w:val="1"/>
      <w:marLeft w:val="0"/>
      <w:marRight w:val="0"/>
      <w:marTop w:val="0"/>
      <w:marBottom w:val="0"/>
      <w:divBdr>
        <w:top w:val="none" w:sz="0" w:space="0" w:color="auto"/>
        <w:left w:val="none" w:sz="0" w:space="0" w:color="auto"/>
        <w:bottom w:val="none" w:sz="0" w:space="0" w:color="auto"/>
        <w:right w:val="none" w:sz="0" w:space="0" w:color="auto"/>
      </w:divBdr>
    </w:div>
    <w:div w:id="1983386504">
      <w:bodyDiv w:val="1"/>
      <w:marLeft w:val="0"/>
      <w:marRight w:val="0"/>
      <w:marTop w:val="0"/>
      <w:marBottom w:val="0"/>
      <w:divBdr>
        <w:top w:val="none" w:sz="0" w:space="0" w:color="auto"/>
        <w:left w:val="none" w:sz="0" w:space="0" w:color="auto"/>
        <w:bottom w:val="none" w:sz="0" w:space="0" w:color="auto"/>
        <w:right w:val="none" w:sz="0" w:space="0" w:color="auto"/>
      </w:divBdr>
    </w:div>
    <w:div w:id="1989938035">
      <w:bodyDiv w:val="1"/>
      <w:marLeft w:val="0"/>
      <w:marRight w:val="0"/>
      <w:marTop w:val="0"/>
      <w:marBottom w:val="0"/>
      <w:divBdr>
        <w:top w:val="none" w:sz="0" w:space="0" w:color="auto"/>
        <w:left w:val="none" w:sz="0" w:space="0" w:color="auto"/>
        <w:bottom w:val="none" w:sz="0" w:space="0" w:color="auto"/>
        <w:right w:val="none" w:sz="0" w:space="0" w:color="auto"/>
      </w:divBdr>
    </w:div>
    <w:div w:id="1995452442">
      <w:bodyDiv w:val="1"/>
      <w:marLeft w:val="0"/>
      <w:marRight w:val="0"/>
      <w:marTop w:val="0"/>
      <w:marBottom w:val="0"/>
      <w:divBdr>
        <w:top w:val="none" w:sz="0" w:space="0" w:color="auto"/>
        <w:left w:val="none" w:sz="0" w:space="0" w:color="auto"/>
        <w:bottom w:val="none" w:sz="0" w:space="0" w:color="auto"/>
        <w:right w:val="none" w:sz="0" w:space="0" w:color="auto"/>
      </w:divBdr>
    </w:div>
    <w:div w:id="1995796812">
      <w:bodyDiv w:val="1"/>
      <w:marLeft w:val="0"/>
      <w:marRight w:val="0"/>
      <w:marTop w:val="0"/>
      <w:marBottom w:val="0"/>
      <w:divBdr>
        <w:top w:val="none" w:sz="0" w:space="0" w:color="auto"/>
        <w:left w:val="none" w:sz="0" w:space="0" w:color="auto"/>
        <w:bottom w:val="none" w:sz="0" w:space="0" w:color="auto"/>
        <w:right w:val="none" w:sz="0" w:space="0" w:color="auto"/>
      </w:divBdr>
    </w:div>
    <w:div w:id="1997879224">
      <w:bodyDiv w:val="1"/>
      <w:marLeft w:val="0"/>
      <w:marRight w:val="0"/>
      <w:marTop w:val="0"/>
      <w:marBottom w:val="0"/>
      <w:divBdr>
        <w:top w:val="none" w:sz="0" w:space="0" w:color="auto"/>
        <w:left w:val="none" w:sz="0" w:space="0" w:color="auto"/>
        <w:bottom w:val="none" w:sz="0" w:space="0" w:color="auto"/>
        <w:right w:val="none" w:sz="0" w:space="0" w:color="auto"/>
      </w:divBdr>
    </w:div>
    <w:div w:id="2007245541">
      <w:bodyDiv w:val="1"/>
      <w:marLeft w:val="0"/>
      <w:marRight w:val="0"/>
      <w:marTop w:val="0"/>
      <w:marBottom w:val="0"/>
      <w:divBdr>
        <w:top w:val="none" w:sz="0" w:space="0" w:color="auto"/>
        <w:left w:val="none" w:sz="0" w:space="0" w:color="auto"/>
        <w:bottom w:val="none" w:sz="0" w:space="0" w:color="auto"/>
        <w:right w:val="none" w:sz="0" w:space="0" w:color="auto"/>
      </w:divBdr>
    </w:div>
    <w:div w:id="2015254309">
      <w:bodyDiv w:val="1"/>
      <w:marLeft w:val="0"/>
      <w:marRight w:val="0"/>
      <w:marTop w:val="0"/>
      <w:marBottom w:val="0"/>
      <w:divBdr>
        <w:top w:val="none" w:sz="0" w:space="0" w:color="auto"/>
        <w:left w:val="none" w:sz="0" w:space="0" w:color="auto"/>
        <w:bottom w:val="none" w:sz="0" w:space="0" w:color="auto"/>
        <w:right w:val="none" w:sz="0" w:space="0" w:color="auto"/>
      </w:divBdr>
    </w:div>
    <w:div w:id="2017267035">
      <w:bodyDiv w:val="1"/>
      <w:marLeft w:val="0"/>
      <w:marRight w:val="0"/>
      <w:marTop w:val="0"/>
      <w:marBottom w:val="0"/>
      <w:divBdr>
        <w:top w:val="none" w:sz="0" w:space="0" w:color="auto"/>
        <w:left w:val="none" w:sz="0" w:space="0" w:color="auto"/>
        <w:bottom w:val="none" w:sz="0" w:space="0" w:color="auto"/>
        <w:right w:val="none" w:sz="0" w:space="0" w:color="auto"/>
      </w:divBdr>
    </w:div>
    <w:div w:id="2022858174">
      <w:bodyDiv w:val="1"/>
      <w:marLeft w:val="0"/>
      <w:marRight w:val="0"/>
      <w:marTop w:val="0"/>
      <w:marBottom w:val="0"/>
      <w:divBdr>
        <w:top w:val="none" w:sz="0" w:space="0" w:color="auto"/>
        <w:left w:val="none" w:sz="0" w:space="0" w:color="auto"/>
        <w:bottom w:val="none" w:sz="0" w:space="0" w:color="auto"/>
        <w:right w:val="none" w:sz="0" w:space="0" w:color="auto"/>
      </w:divBdr>
    </w:div>
    <w:div w:id="2024165695">
      <w:bodyDiv w:val="1"/>
      <w:marLeft w:val="0"/>
      <w:marRight w:val="0"/>
      <w:marTop w:val="0"/>
      <w:marBottom w:val="0"/>
      <w:divBdr>
        <w:top w:val="none" w:sz="0" w:space="0" w:color="auto"/>
        <w:left w:val="none" w:sz="0" w:space="0" w:color="auto"/>
        <w:bottom w:val="none" w:sz="0" w:space="0" w:color="auto"/>
        <w:right w:val="none" w:sz="0" w:space="0" w:color="auto"/>
      </w:divBdr>
    </w:div>
    <w:div w:id="2038312268">
      <w:bodyDiv w:val="1"/>
      <w:marLeft w:val="0"/>
      <w:marRight w:val="0"/>
      <w:marTop w:val="0"/>
      <w:marBottom w:val="0"/>
      <w:divBdr>
        <w:top w:val="none" w:sz="0" w:space="0" w:color="auto"/>
        <w:left w:val="none" w:sz="0" w:space="0" w:color="auto"/>
        <w:bottom w:val="none" w:sz="0" w:space="0" w:color="auto"/>
        <w:right w:val="none" w:sz="0" w:space="0" w:color="auto"/>
      </w:divBdr>
    </w:div>
    <w:div w:id="2039894876">
      <w:bodyDiv w:val="1"/>
      <w:marLeft w:val="0"/>
      <w:marRight w:val="0"/>
      <w:marTop w:val="0"/>
      <w:marBottom w:val="0"/>
      <w:divBdr>
        <w:top w:val="none" w:sz="0" w:space="0" w:color="auto"/>
        <w:left w:val="none" w:sz="0" w:space="0" w:color="auto"/>
        <w:bottom w:val="none" w:sz="0" w:space="0" w:color="auto"/>
        <w:right w:val="none" w:sz="0" w:space="0" w:color="auto"/>
      </w:divBdr>
    </w:div>
    <w:div w:id="2043046780">
      <w:bodyDiv w:val="1"/>
      <w:marLeft w:val="0"/>
      <w:marRight w:val="0"/>
      <w:marTop w:val="0"/>
      <w:marBottom w:val="0"/>
      <w:divBdr>
        <w:top w:val="none" w:sz="0" w:space="0" w:color="auto"/>
        <w:left w:val="none" w:sz="0" w:space="0" w:color="auto"/>
        <w:bottom w:val="none" w:sz="0" w:space="0" w:color="auto"/>
        <w:right w:val="none" w:sz="0" w:space="0" w:color="auto"/>
      </w:divBdr>
    </w:div>
    <w:div w:id="2061442515">
      <w:bodyDiv w:val="1"/>
      <w:marLeft w:val="0"/>
      <w:marRight w:val="0"/>
      <w:marTop w:val="0"/>
      <w:marBottom w:val="0"/>
      <w:divBdr>
        <w:top w:val="none" w:sz="0" w:space="0" w:color="auto"/>
        <w:left w:val="none" w:sz="0" w:space="0" w:color="auto"/>
        <w:bottom w:val="none" w:sz="0" w:space="0" w:color="auto"/>
        <w:right w:val="none" w:sz="0" w:space="0" w:color="auto"/>
      </w:divBdr>
    </w:div>
    <w:div w:id="2064676249">
      <w:bodyDiv w:val="1"/>
      <w:marLeft w:val="0"/>
      <w:marRight w:val="0"/>
      <w:marTop w:val="0"/>
      <w:marBottom w:val="0"/>
      <w:divBdr>
        <w:top w:val="none" w:sz="0" w:space="0" w:color="auto"/>
        <w:left w:val="none" w:sz="0" w:space="0" w:color="auto"/>
        <w:bottom w:val="none" w:sz="0" w:space="0" w:color="auto"/>
        <w:right w:val="none" w:sz="0" w:space="0" w:color="auto"/>
      </w:divBdr>
    </w:div>
    <w:div w:id="2065175250">
      <w:bodyDiv w:val="1"/>
      <w:marLeft w:val="0"/>
      <w:marRight w:val="0"/>
      <w:marTop w:val="0"/>
      <w:marBottom w:val="0"/>
      <w:divBdr>
        <w:top w:val="none" w:sz="0" w:space="0" w:color="auto"/>
        <w:left w:val="none" w:sz="0" w:space="0" w:color="auto"/>
        <w:bottom w:val="none" w:sz="0" w:space="0" w:color="auto"/>
        <w:right w:val="none" w:sz="0" w:space="0" w:color="auto"/>
      </w:divBdr>
    </w:div>
    <w:div w:id="2065251628">
      <w:bodyDiv w:val="1"/>
      <w:marLeft w:val="0"/>
      <w:marRight w:val="0"/>
      <w:marTop w:val="0"/>
      <w:marBottom w:val="0"/>
      <w:divBdr>
        <w:top w:val="none" w:sz="0" w:space="0" w:color="auto"/>
        <w:left w:val="none" w:sz="0" w:space="0" w:color="auto"/>
        <w:bottom w:val="none" w:sz="0" w:space="0" w:color="auto"/>
        <w:right w:val="none" w:sz="0" w:space="0" w:color="auto"/>
      </w:divBdr>
    </w:div>
    <w:div w:id="2066296192">
      <w:bodyDiv w:val="1"/>
      <w:marLeft w:val="0"/>
      <w:marRight w:val="0"/>
      <w:marTop w:val="0"/>
      <w:marBottom w:val="0"/>
      <w:divBdr>
        <w:top w:val="none" w:sz="0" w:space="0" w:color="auto"/>
        <w:left w:val="none" w:sz="0" w:space="0" w:color="auto"/>
        <w:bottom w:val="none" w:sz="0" w:space="0" w:color="auto"/>
        <w:right w:val="none" w:sz="0" w:space="0" w:color="auto"/>
      </w:divBdr>
    </w:div>
    <w:div w:id="2066953922">
      <w:bodyDiv w:val="1"/>
      <w:marLeft w:val="0"/>
      <w:marRight w:val="0"/>
      <w:marTop w:val="0"/>
      <w:marBottom w:val="0"/>
      <w:divBdr>
        <w:top w:val="none" w:sz="0" w:space="0" w:color="auto"/>
        <w:left w:val="none" w:sz="0" w:space="0" w:color="auto"/>
        <w:bottom w:val="none" w:sz="0" w:space="0" w:color="auto"/>
        <w:right w:val="none" w:sz="0" w:space="0" w:color="auto"/>
      </w:divBdr>
    </w:div>
    <w:div w:id="2070878044">
      <w:bodyDiv w:val="1"/>
      <w:marLeft w:val="0"/>
      <w:marRight w:val="0"/>
      <w:marTop w:val="0"/>
      <w:marBottom w:val="0"/>
      <w:divBdr>
        <w:top w:val="none" w:sz="0" w:space="0" w:color="auto"/>
        <w:left w:val="none" w:sz="0" w:space="0" w:color="auto"/>
        <w:bottom w:val="none" w:sz="0" w:space="0" w:color="auto"/>
        <w:right w:val="none" w:sz="0" w:space="0" w:color="auto"/>
      </w:divBdr>
    </w:div>
    <w:div w:id="2072381357">
      <w:bodyDiv w:val="1"/>
      <w:marLeft w:val="0"/>
      <w:marRight w:val="0"/>
      <w:marTop w:val="0"/>
      <w:marBottom w:val="0"/>
      <w:divBdr>
        <w:top w:val="none" w:sz="0" w:space="0" w:color="auto"/>
        <w:left w:val="none" w:sz="0" w:space="0" w:color="auto"/>
        <w:bottom w:val="none" w:sz="0" w:space="0" w:color="auto"/>
        <w:right w:val="none" w:sz="0" w:space="0" w:color="auto"/>
      </w:divBdr>
    </w:div>
    <w:div w:id="2082555068">
      <w:bodyDiv w:val="1"/>
      <w:marLeft w:val="0"/>
      <w:marRight w:val="0"/>
      <w:marTop w:val="0"/>
      <w:marBottom w:val="0"/>
      <w:divBdr>
        <w:top w:val="none" w:sz="0" w:space="0" w:color="auto"/>
        <w:left w:val="none" w:sz="0" w:space="0" w:color="auto"/>
        <w:bottom w:val="none" w:sz="0" w:space="0" w:color="auto"/>
        <w:right w:val="none" w:sz="0" w:space="0" w:color="auto"/>
      </w:divBdr>
    </w:div>
    <w:div w:id="2086609575">
      <w:bodyDiv w:val="1"/>
      <w:marLeft w:val="0"/>
      <w:marRight w:val="0"/>
      <w:marTop w:val="0"/>
      <w:marBottom w:val="0"/>
      <w:divBdr>
        <w:top w:val="none" w:sz="0" w:space="0" w:color="auto"/>
        <w:left w:val="none" w:sz="0" w:space="0" w:color="auto"/>
        <w:bottom w:val="none" w:sz="0" w:space="0" w:color="auto"/>
        <w:right w:val="none" w:sz="0" w:space="0" w:color="auto"/>
      </w:divBdr>
    </w:div>
    <w:div w:id="2087343198">
      <w:bodyDiv w:val="1"/>
      <w:marLeft w:val="0"/>
      <w:marRight w:val="0"/>
      <w:marTop w:val="0"/>
      <w:marBottom w:val="0"/>
      <w:divBdr>
        <w:top w:val="none" w:sz="0" w:space="0" w:color="auto"/>
        <w:left w:val="none" w:sz="0" w:space="0" w:color="auto"/>
        <w:bottom w:val="none" w:sz="0" w:space="0" w:color="auto"/>
        <w:right w:val="none" w:sz="0" w:space="0" w:color="auto"/>
      </w:divBdr>
    </w:div>
    <w:div w:id="2096433364">
      <w:bodyDiv w:val="1"/>
      <w:marLeft w:val="0"/>
      <w:marRight w:val="0"/>
      <w:marTop w:val="0"/>
      <w:marBottom w:val="0"/>
      <w:divBdr>
        <w:top w:val="none" w:sz="0" w:space="0" w:color="auto"/>
        <w:left w:val="none" w:sz="0" w:space="0" w:color="auto"/>
        <w:bottom w:val="none" w:sz="0" w:space="0" w:color="auto"/>
        <w:right w:val="none" w:sz="0" w:space="0" w:color="auto"/>
      </w:divBdr>
    </w:div>
    <w:div w:id="2100784955">
      <w:bodyDiv w:val="1"/>
      <w:marLeft w:val="0"/>
      <w:marRight w:val="0"/>
      <w:marTop w:val="0"/>
      <w:marBottom w:val="0"/>
      <w:divBdr>
        <w:top w:val="none" w:sz="0" w:space="0" w:color="auto"/>
        <w:left w:val="none" w:sz="0" w:space="0" w:color="auto"/>
        <w:bottom w:val="none" w:sz="0" w:space="0" w:color="auto"/>
        <w:right w:val="none" w:sz="0" w:space="0" w:color="auto"/>
      </w:divBdr>
    </w:div>
    <w:div w:id="2118912969">
      <w:bodyDiv w:val="1"/>
      <w:marLeft w:val="0"/>
      <w:marRight w:val="0"/>
      <w:marTop w:val="0"/>
      <w:marBottom w:val="0"/>
      <w:divBdr>
        <w:top w:val="none" w:sz="0" w:space="0" w:color="auto"/>
        <w:left w:val="none" w:sz="0" w:space="0" w:color="auto"/>
        <w:bottom w:val="none" w:sz="0" w:space="0" w:color="auto"/>
        <w:right w:val="none" w:sz="0" w:space="0" w:color="auto"/>
      </w:divBdr>
    </w:div>
    <w:div w:id="2130853673">
      <w:bodyDiv w:val="1"/>
      <w:marLeft w:val="0"/>
      <w:marRight w:val="0"/>
      <w:marTop w:val="0"/>
      <w:marBottom w:val="0"/>
      <w:divBdr>
        <w:top w:val="none" w:sz="0" w:space="0" w:color="auto"/>
        <w:left w:val="none" w:sz="0" w:space="0" w:color="auto"/>
        <w:bottom w:val="none" w:sz="0" w:space="0" w:color="auto"/>
        <w:right w:val="none" w:sz="0" w:space="0" w:color="auto"/>
      </w:divBdr>
    </w:div>
    <w:div w:id="2135563481">
      <w:bodyDiv w:val="1"/>
      <w:marLeft w:val="0"/>
      <w:marRight w:val="0"/>
      <w:marTop w:val="0"/>
      <w:marBottom w:val="0"/>
      <w:divBdr>
        <w:top w:val="none" w:sz="0" w:space="0" w:color="auto"/>
        <w:left w:val="none" w:sz="0" w:space="0" w:color="auto"/>
        <w:bottom w:val="none" w:sz="0" w:space="0" w:color="auto"/>
        <w:right w:val="none" w:sz="0" w:space="0" w:color="auto"/>
      </w:divBdr>
    </w:div>
    <w:div w:id="2144734259">
      <w:bodyDiv w:val="1"/>
      <w:marLeft w:val="0"/>
      <w:marRight w:val="0"/>
      <w:marTop w:val="0"/>
      <w:marBottom w:val="0"/>
      <w:divBdr>
        <w:top w:val="none" w:sz="0" w:space="0" w:color="auto"/>
        <w:left w:val="none" w:sz="0" w:space="0" w:color="auto"/>
        <w:bottom w:val="none" w:sz="0" w:space="0" w:color="auto"/>
        <w:right w:val="none" w:sz="0" w:space="0" w:color="auto"/>
      </w:divBdr>
    </w:div>
    <w:div w:id="2147042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F632A3A541756B1E10EE01BE8ADBB64962DEE525B541FCE5F9440D6E59F18862BBD5C5EEEA3796F8DE69AD9AC25F1F3E0518537250FCLDC0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94FB5F-7A45-4AA5-B06E-5FF01F0CC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50508</Words>
  <Characters>287897</Characters>
  <Application>Microsoft Office Word</Application>
  <DocSecurity>0</DocSecurity>
  <Lines>2399</Lines>
  <Paragraphs>675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Лось Е.С.</dc:creator>
  <cp:lastModifiedBy>Милинчук Т.А.</cp:lastModifiedBy>
  <cp:revision>2</cp:revision>
  <cp:lastPrinted>2025-05-06T07:27:00Z</cp:lastPrinted>
  <dcterms:created xsi:type="dcterms:W3CDTF">2025-05-13T07:06:00Z</dcterms:created>
  <dcterms:modified xsi:type="dcterms:W3CDTF">2025-05-13T07:06:00Z</dcterms:modified>
</cp:coreProperties>
</file>